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2A4" w:rsidRDefault="008132F6" w:rsidP="008132F6">
      <w:pPr>
        <w:jc w:val="center"/>
        <w:rPr>
          <w:b/>
          <w:sz w:val="40"/>
        </w:rPr>
      </w:pPr>
      <w:r>
        <w:rPr>
          <w:rFonts w:hint="eastAsia"/>
          <w:b/>
          <w:sz w:val="40"/>
        </w:rPr>
        <w:t>LAB</w:t>
      </w:r>
      <w:proofErr w:type="gramStart"/>
      <w:r>
        <w:rPr>
          <w:rFonts w:hint="eastAsia"/>
          <w:b/>
          <w:sz w:val="40"/>
        </w:rPr>
        <w:t>2 :</w:t>
      </w:r>
      <w:proofErr w:type="gramEnd"/>
      <w:r>
        <w:rPr>
          <w:rFonts w:hint="eastAsia"/>
          <w:b/>
          <w:sz w:val="40"/>
        </w:rPr>
        <w:t xml:space="preserve"> EEG Classification</w:t>
      </w:r>
    </w:p>
    <w:p w:rsidR="00A854A7" w:rsidRPr="00A854A7" w:rsidRDefault="00A854A7" w:rsidP="008132F6">
      <w:pPr>
        <w:jc w:val="center"/>
        <w:rPr>
          <w:b/>
          <w:sz w:val="28"/>
        </w:rPr>
      </w:pPr>
      <w:r>
        <w:rPr>
          <w:b/>
          <w:sz w:val="28"/>
        </w:rPr>
        <w:t xml:space="preserve">0516069 </w:t>
      </w:r>
      <w:r>
        <w:rPr>
          <w:rFonts w:hint="eastAsia"/>
          <w:b/>
          <w:sz w:val="28"/>
        </w:rPr>
        <w:t>翁英傑</w:t>
      </w:r>
    </w:p>
    <w:p w:rsidR="004E2864" w:rsidRPr="004E2864" w:rsidRDefault="008132F6" w:rsidP="004E2864">
      <w:pPr>
        <w:pStyle w:val="a3"/>
        <w:numPr>
          <w:ilvl w:val="0"/>
          <w:numId w:val="1"/>
        </w:numPr>
        <w:ind w:leftChars="0"/>
        <w:rPr>
          <w:b/>
          <w:sz w:val="28"/>
        </w:rPr>
      </w:pPr>
      <w:r w:rsidRPr="004E2864">
        <w:rPr>
          <w:b/>
          <w:sz w:val="28"/>
        </w:rPr>
        <w:t>Introduction (20%)</w:t>
      </w:r>
    </w:p>
    <w:p w:rsidR="004E2864" w:rsidRDefault="00D6356B" w:rsidP="0058632D">
      <w:pPr>
        <w:pStyle w:val="a3"/>
        <w:ind w:leftChars="0" w:left="360" w:firstLineChars="200" w:firstLine="480"/>
      </w:pPr>
      <w:r>
        <w:t>Implement</w:t>
      </w:r>
      <w:r>
        <w:rPr>
          <w:rFonts w:hint="eastAsia"/>
        </w:rPr>
        <w:t xml:space="preserve"> </w:t>
      </w:r>
      <w:proofErr w:type="spellStart"/>
      <w:r w:rsidR="0058632D">
        <w:t>EEGNet</w:t>
      </w:r>
      <w:proofErr w:type="spellEnd"/>
      <w:r w:rsidR="0058632D">
        <w:t xml:space="preserve"> and </w:t>
      </w:r>
      <w:proofErr w:type="spellStart"/>
      <w:r w:rsidR="0058632D">
        <w:t>DeepConvNet</w:t>
      </w:r>
      <w:proofErr w:type="spellEnd"/>
      <w:r w:rsidR="0058632D">
        <w:t xml:space="preserve"> from scratch with </w:t>
      </w:r>
      <w:proofErr w:type="spellStart"/>
      <w:r w:rsidR="0058632D">
        <w:t>pytorch</w:t>
      </w:r>
      <w:proofErr w:type="spellEnd"/>
      <w:r w:rsidR="0058632D">
        <w:t xml:space="preserve"> </w:t>
      </w:r>
      <w:proofErr w:type="spellStart"/>
      <w:proofErr w:type="gramStart"/>
      <w:r w:rsidR="0058632D">
        <w:t>torch.nn</w:t>
      </w:r>
      <w:proofErr w:type="spellEnd"/>
      <w:proofErr w:type="gramEnd"/>
      <w:r w:rsidR="0058632D">
        <w:t>, where both network are used to classify a binary classification from BCI competition dataset.</w:t>
      </w:r>
    </w:p>
    <w:p w:rsidR="0058632D" w:rsidRDefault="0058632D" w:rsidP="0058632D">
      <w:pPr>
        <w:pStyle w:val="a3"/>
        <w:ind w:leftChars="0" w:left="360" w:firstLineChars="200" w:firstLine="480"/>
        <w:rPr>
          <w:rFonts w:hint="eastAsia"/>
        </w:rPr>
      </w:pPr>
    </w:p>
    <w:p w:rsidR="004E2864" w:rsidRPr="004E2864" w:rsidRDefault="008132F6" w:rsidP="004E2864">
      <w:pPr>
        <w:pStyle w:val="a3"/>
        <w:numPr>
          <w:ilvl w:val="0"/>
          <w:numId w:val="1"/>
        </w:numPr>
        <w:ind w:leftChars="0"/>
        <w:rPr>
          <w:rFonts w:hint="eastAsia"/>
          <w:b/>
          <w:sz w:val="28"/>
        </w:rPr>
      </w:pPr>
      <w:r w:rsidRPr="004E2864">
        <w:rPr>
          <w:b/>
          <w:sz w:val="28"/>
        </w:rPr>
        <w:t>Experiment set up (30%)</w:t>
      </w:r>
    </w:p>
    <w:p w:rsidR="0058632D" w:rsidRDefault="0058632D" w:rsidP="0058632D">
      <w:pPr>
        <w:pStyle w:val="a3"/>
        <w:numPr>
          <w:ilvl w:val="0"/>
          <w:numId w:val="3"/>
        </w:numPr>
        <w:ind w:leftChars="0"/>
        <w:rPr>
          <w:rFonts w:hint="eastAsia"/>
        </w:rPr>
      </w:pPr>
      <w:r>
        <w:t xml:space="preserve">With both Network structure shown with the output of </w:t>
      </w:r>
      <w:proofErr w:type="gramStart"/>
      <w:r>
        <w:t>Net :</w:t>
      </w:r>
      <w:proofErr w:type="gramEnd"/>
    </w:p>
    <w:p w:rsidR="0058632D" w:rsidRDefault="0058632D" w:rsidP="0058632D">
      <w:pPr>
        <w:pStyle w:val="a3"/>
        <w:ind w:leftChars="0" w:left="720"/>
      </w:pPr>
      <w:proofErr w:type="spellStart"/>
      <w:r>
        <w:t>EEGNet</w:t>
      </w:r>
      <w:proofErr w:type="spellEnd"/>
      <w:r>
        <w:t xml:space="preserve"> </w:t>
      </w:r>
      <w:proofErr w:type="gramStart"/>
      <w:r>
        <w:t>( where</w:t>
      </w:r>
      <w:proofErr w:type="gramEnd"/>
      <w:r>
        <w:t xml:space="preserve"> activation function here is ELU)</w:t>
      </w:r>
    </w:p>
    <w:p w:rsidR="0058632D" w:rsidRDefault="0058632D" w:rsidP="0058632D">
      <w:pPr>
        <w:pStyle w:val="a3"/>
        <w:ind w:leftChars="0" w:left="720"/>
      </w:pPr>
      <w:r w:rsidRPr="0058632D">
        <w:drawing>
          <wp:inline distT="0" distB="0" distL="0" distR="0" wp14:anchorId="3D584CE8" wp14:editId="0CC1F7F1">
            <wp:extent cx="4389120" cy="2469343"/>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332" cy="2497030"/>
                    </a:xfrm>
                    <a:prstGeom prst="rect">
                      <a:avLst/>
                    </a:prstGeom>
                  </pic:spPr>
                </pic:pic>
              </a:graphicData>
            </a:graphic>
          </wp:inline>
        </w:drawing>
      </w:r>
    </w:p>
    <w:p w:rsidR="0058632D" w:rsidRDefault="0058632D" w:rsidP="0058632D">
      <w:pPr>
        <w:pStyle w:val="a3"/>
        <w:ind w:leftChars="0" w:left="720"/>
        <w:rPr>
          <w:rFonts w:hint="eastAsia"/>
        </w:rPr>
      </w:pPr>
      <w:proofErr w:type="spellStart"/>
      <w:r>
        <w:rPr>
          <w:rFonts w:hint="eastAsia"/>
        </w:rPr>
        <w:t>DeepConvNet</w:t>
      </w:r>
      <w:proofErr w:type="spellEnd"/>
      <w:r>
        <w:rPr>
          <w:rFonts w:hint="eastAsia"/>
        </w:rPr>
        <w:t xml:space="preserve"> (where activation function here is ELU)</w:t>
      </w:r>
      <w:r>
        <w:rPr>
          <w:noProof/>
        </w:rPr>
        <w:drawing>
          <wp:inline distT="0" distB="0" distL="0" distR="0" wp14:anchorId="07B594D4">
            <wp:extent cx="4214363" cy="3321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996" cy="3387795"/>
                    </a:xfrm>
                    <a:prstGeom prst="rect">
                      <a:avLst/>
                    </a:prstGeom>
                    <a:noFill/>
                  </pic:spPr>
                </pic:pic>
              </a:graphicData>
            </a:graphic>
          </wp:inline>
        </w:drawing>
      </w:r>
    </w:p>
    <w:p w:rsidR="0058632D" w:rsidRDefault="00A35B06" w:rsidP="0058632D">
      <w:pPr>
        <w:pStyle w:val="a3"/>
        <w:numPr>
          <w:ilvl w:val="0"/>
          <w:numId w:val="3"/>
        </w:numPr>
        <w:ind w:leftChars="0"/>
      </w:pPr>
      <w:r>
        <w:rPr>
          <w:rFonts w:hint="eastAsia"/>
        </w:rPr>
        <w:lastRenderedPageBreak/>
        <w:t xml:space="preserve">Activation </w:t>
      </w:r>
      <w:proofErr w:type="gramStart"/>
      <w:r>
        <w:rPr>
          <w:rFonts w:hint="eastAsia"/>
        </w:rPr>
        <w:t>Function</w:t>
      </w:r>
      <w:r>
        <w:t xml:space="preserve"> :</w:t>
      </w:r>
      <w:proofErr w:type="gramEnd"/>
    </w:p>
    <w:p w:rsidR="00A35B06" w:rsidRDefault="00D402A7" w:rsidP="00D402A7">
      <w:pPr>
        <w:pStyle w:val="a3"/>
        <w:numPr>
          <w:ilvl w:val="0"/>
          <w:numId w:val="4"/>
        </w:numPr>
        <w:ind w:leftChars="0"/>
      </w:pPr>
      <w:proofErr w:type="gramStart"/>
      <w:r>
        <w:t>ELU :</w:t>
      </w:r>
      <w:proofErr w:type="gramEnd"/>
    </w:p>
    <w:p w:rsidR="00D402A7" w:rsidRDefault="00D402A7" w:rsidP="00D402A7">
      <w:pPr>
        <w:pStyle w:val="a3"/>
        <w:ind w:leftChars="0" w:left="1080"/>
      </w:pPr>
      <w:r>
        <w:rPr>
          <w:noProof/>
        </w:rPr>
        <w:drawing>
          <wp:inline distT="0" distB="0" distL="0" distR="0" wp14:anchorId="0E61722B">
            <wp:extent cx="2848610" cy="647700"/>
            <wp:effectExtent l="0" t="0" r="889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610" cy="647700"/>
                    </a:xfrm>
                    <a:prstGeom prst="rect">
                      <a:avLst/>
                    </a:prstGeom>
                    <a:noFill/>
                  </pic:spPr>
                </pic:pic>
              </a:graphicData>
            </a:graphic>
          </wp:inline>
        </w:drawing>
      </w:r>
    </w:p>
    <w:p w:rsidR="00D402A7" w:rsidRDefault="00D402A7" w:rsidP="00D402A7">
      <w:pPr>
        <w:pStyle w:val="a3"/>
        <w:numPr>
          <w:ilvl w:val="0"/>
          <w:numId w:val="4"/>
        </w:numPr>
        <w:ind w:leftChars="0"/>
      </w:pPr>
      <w:proofErr w:type="spellStart"/>
      <w:proofErr w:type="gramStart"/>
      <w:r>
        <w:t>ReLU</w:t>
      </w:r>
      <w:proofErr w:type="spellEnd"/>
      <w:r>
        <w:t xml:space="preserve"> :</w:t>
      </w:r>
      <w:proofErr w:type="gramEnd"/>
    </w:p>
    <w:p w:rsidR="00D402A7" w:rsidRDefault="00D402A7" w:rsidP="00D402A7">
      <w:pPr>
        <w:pStyle w:val="a3"/>
        <w:ind w:leftChars="0" w:left="1080"/>
      </w:pPr>
      <w:r>
        <w:rPr>
          <w:noProof/>
        </w:rPr>
        <w:drawing>
          <wp:inline distT="0" distB="0" distL="0" distR="0" wp14:anchorId="4051FCB8">
            <wp:extent cx="1685925" cy="3524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352425"/>
                    </a:xfrm>
                    <a:prstGeom prst="rect">
                      <a:avLst/>
                    </a:prstGeom>
                    <a:noFill/>
                  </pic:spPr>
                </pic:pic>
              </a:graphicData>
            </a:graphic>
          </wp:inline>
        </w:drawing>
      </w:r>
    </w:p>
    <w:p w:rsidR="00D402A7" w:rsidRDefault="00D402A7" w:rsidP="00D402A7">
      <w:pPr>
        <w:pStyle w:val="a3"/>
        <w:numPr>
          <w:ilvl w:val="0"/>
          <w:numId w:val="4"/>
        </w:numPr>
        <w:ind w:leftChars="0"/>
      </w:pPr>
      <w:proofErr w:type="spellStart"/>
      <w:proofErr w:type="gramStart"/>
      <w:r>
        <w:t>LeakyReLU</w:t>
      </w:r>
      <w:proofErr w:type="spellEnd"/>
      <w:r>
        <w:t xml:space="preserve"> :</w:t>
      </w:r>
      <w:proofErr w:type="gramEnd"/>
    </w:p>
    <w:p w:rsidR="00D402A7" w:rsidRDefault="00D402A7" w:rsidP="00D402A7">
      <w:pPr>
        <w:pStyle w:val="a3"/>
        <w:ind w:leftChars="0" w:left="1080"/>
      </w:pPr>
      <w:r>
        <w:rPr>
          <w:noProof/>
        </w:rPr>
        <w:drawing>
          <wp:inline distT="0" distB="0" distL="0" distR="0" wp14:anchorId="1B1AB9CE">
            <wp:extent cx="2114550" cy="6096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609600"/>
                    </a:xfrm>
                    <a:prstGeom prst="rect">
                      <a:avLst/>
                    </a:prstGeom>
                    <a:noFill/>
                  </pic:spPr>
                </pic:pic>
              </a:graphicData>
            </a:graphic>
          </wp:inline>
        </w:drawing>
      </w:r>
    </w:p>
    <w:p w:rsidR="00D402A7" w:rsidRDefault="007064A4" w:rsidP="007064A4">
      <w:pPr>
        <w:ind w:firstLine="360"/>
      </w:pPr>
      <w:r>
        <w:t>T</w:t>
      </w:r>
      <w:r w:rsidR="00D402A7">
        <w:t>he comparison of the three activation function :</w:t>
      </w:r>
      <w:r w:rsidR="00D402A7">
        <w:rPr>
          <w:noProof/>
        </w:rPr>
        <w:drawing>
          <wp:inline distT="0" distB="0" distL="0" distR="0" wp14:anchorId="45948421">
            <wp:extent cx="4464434" cy="22186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8174"/>
                    <a:stretch/>
                  </pic:blipFill>
                  <pic:spPr bwMode="auto">
                    <a:xfrm>
                      <a:off x="0" y="0"/>
                      <a:ext cx="4475387" cy="2224108"/>
                    </a:xfrm>
                    <a:prstGeom prst="rect">
                      <a:avLst/>
                    </a:prstGeom>
                    <a:noFill/>
                    <a:ln>
                      <a:noFill/>
                    </a:ln>
                    <a:extLst>
                      <a:ext uri="{53640926-AAD7-44D8-BBD7-CCE9431645EC}">
                        <a14:shadowObscured xmlns:a14="http://schemas.microsoft.com/office/drawing/2010/main"/>
                      </a:ext>
                    </a:extLst>
                  </pic:spPr>
                </pic:pic>
              </a:graphicData>
            </a:graphic>
          </wp:inline>
        </w:drawing>
      </w:r>
    </w:p>
    <w:p w:rsidR="007064A4" w:rsidRDefault="007064A4" w:rsidP="007064A4">
      <w:pPr>
        <w:ind w:firstLine="360"/>
      </w:pPr>
      <w:r>
        <w:t>We can see the difference is the behavior when x &lt; 0, which gives different value while calculating gradient in back propagation. This causes converge behavior to be difference. Each takes advantages in different dataset or model.</w:t>
      </w:r>
    </w:p>
    <w:p w:rsidR="00961C41" w:rsidRDefault="00961C41" w:rsidP="007064A4">
      <w:pPr>
        <w:ind w:firstLine="360"/>
        <w:rPr>
          <w:rFonts w:hint="eastAsia"/>
        </w:rPr>
      </w:pPr>
    </w:p>
    <w:p w:rsidR="004E2864" w:rsidRPr="004E2864" w:rsidRDefault="008132F6" w:rsidP="004E2864">
      <w:pPr>
        <w:pStyle w:val="a3"/>
        <w:numPr>
          <w:ilvl w:val="0"/>
          <w:numId w:val="1"/>
        </w:numPr>
        <w:ind w:leftChars="0"/>
        <w:rPr>
          <w:rFonts w:hint="eastAsia"/>
          <w:b/>
          <w:sz w:val="28"/>
        </w:rPr>
      </w:pPr>
      <w:r w:rsidRPr="004E2864">
        <w:rPr>
          <w:b/>
          <w:sz w:val="28"/>
        </w:rPr>
        <w:t>Experimental results (30%)</w:t>
      </w:r>
    </w:p>
    <w:p w:rsidR="004E2864" w:rsidRDefault="00987EF3" w:rsidP="00987EF3">
      <w:pPr>
        <w:pStyle w:val="a3"/>
        <w:numPr>
          <w:ilvl w:val="0"/>
          <w:numId w:val="5"/>
        </w:numPr>
        <w:ind w:leftChars="0"/>
      </w:pPr>
      <w:r>
        <w:t xml:space="preserve">Accuracy </w:t>
      </w:r>
      <w:proofErr w:type="gramStart"/>
      <w:r>
        <w:t>graph :</w:t>
      </w:r>
      <w:proofErr w:type="gramEnd"/>
    </w:p>
    <w:p w:rsidR="00987EF3" w:rsidRDefault="00987EF3" w:rsidP="00987EF3">
      <w:pPr>
        <w:pStyle w:val="a3"/>
        <w:numPr>
          <w:ilvl w:val="0"/>
          <w:numId w:val="6"/>
        </w:numPr>
        <w:ind w:leftChars="0"/>
      </w:pPr>
      <w:proofErr w:type="spellStart"/>
      <w:proofErr w:type="gramStart"/>
      <w:r>
        <w:t>EEGNet</w:t>
      </w:r>
      <w:proofErr w:type="spellEnd"/>
      <w:r>
        <w:t xml:space="preserve"> :</w:t>
      </w:r>
      <w:proofErr w:type="gramEnd"/>
    </w:p>
    <w:p w:rsidR="00987EF3" w:rsidRDefault="00987EF3" w:rsidP="00987EF3">
      <w:pPr>
        <w:pStyle w:val="a3"/>
        <w:ind w:leftChars="0" w:left="1080"/>
      </w:pPr>
      <w:r>
        <w:rPr>
          <w:noProof/>
        </w:rPr>
        <w:drawing>
          <wp:inline distT="0" distB="0" distL="0" distR="0" wp14:anchorId="2BCA6ED3">
            <wp:extent cx="2896819" cy="190690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201" cy="1913082"/>
                    </a:xfrm>
                    <a:prstGeom prst="rect">
                      <a:avLst/>
                    </a:prstGeom>
                    <a:noFill/>
                  </pic:spPr>
                </pic:pic>
              </a:graphicData>
            </a:graphic>
          </wp:inline>
        </w:drawing>
      </w:r>
    </w:p>
    <w:p w:rsidR="00987EF3" w:rsidRDefault="00987EF3" w:rsidP="00987EF3">
      <w:pPr>
        <w:pStyle w:val="a3"/>
        <w:numPr>
          <w:ilvl w:val="0"/>
          <w:numId w:val="6"/>
        </w:numPr>
        <w:ind w:leftChars="0"/>
      </w:pPr>
      <w:proofErr w:type="spellStart"/>
      <w:proofErr w:type="gramStart"/>
      <w:r>
        <w:lastRenderedPageBreak/>
        <w:t>DeepConvNet</w:t>
      </w:r>
      <w:proofErr w:type="spellEnd"/>
      <w:r>
        <w:t xml:space="preserve"> :</w:t>
      </w:r>
      <w:proofErr w:type="gramEnd"/>
    </w:p>
    <w:p w:rsidR="00987EF3" w:rsidRDefault="00950E3D" w:rsidP="00987EF3">
      <w:pPr>
        <w:pStyle w:val="a3"/>
        <w:ind w:leftChars="0" w:left="1080"/>
      </w:pPr>
      <w:r w:rsidRPr="00950E3D">
        <w:drawing>
          <wp:inline distT="0" distB="0" distL="0" distR="0" wp14:anchorId="339637B4" wp14:editId="51ADC7A4">
            <wp:extent cx="2852928" cy="1873745"/>
            <wp:effectExtent l="0" t="0" r="508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3575" cy="1880738"/>
                    </a:xfrm>
                    <a:prstGeom prst="rect">
                      <a:avLst/>
                    </a:prstGeom>
                  </pic:spPr>
                </pic:pic>
              </a:graphicData>
            </a:graphic>
          </wp:inline>
        </w:drawing>
      </w:r>
    </w:p>
    <w:p w:rsidR="00987EF3" w:rsidRDefault="00987EF3" w:rsidP="00987EF3">
      <w:pPr>
        <w:ind w:left="240" w:firstLine="480"/>
      </w:pPr>
      <w:r>
        <w:rPr>
          <w:rFonts w:hint="eastAsia"/>
        </w:rPr>
        <w:t xml:space="preserve">Highest Accuracy for both Network with three activation </w:t>
      </w:r>
      <w:proofErr w:type="gramStart"/>
      <w:r>
        <w:rPr>
          <w:rFonts w:hint="eastAsia"/>
        </w:rPr>
        <w:t>functions</w:t>
      </w:r>
      <w:r>
        <w:t xml:space="preserve"> </w:t>
      </w:r>
      <w:r>
        <w:rPr>
          <w:rFonts w:hint="eastAsia"/>
        </w:rPr>
        <w:t>:</w:t>
      </w:r>
      <w:proofErr w:type="gramEnd"/>
    </w:p>
    <w:tbl>
      <w:tblPr>
        <w:tblStyle w:val="a4"/>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74"/>
        <w:gridCol w:w="2074"/>
        <w:gridCol w:w="2074"/>
        <w:gridCol w:w="2074"/>
      </w:tblGrid>
      <w:tr w:rsidR="00987EF3" w:rsidTr="00987EF3">
        <w:trPr>
          <w:jc w:val="center"/>
        </w:trPr>
        <w:tc>
          <w:tcPr>
            <w:tcW w:w="2074" w:type="dxa"/>
          </w:tcPr>
          <w:p w:rsidR="00987EF3" w:rsidRDefault="00987EF3" w:rsidP="00987EF3">
            <w:pPr>
              <w:jc w:val="center"/>
              <w:rPr>
                <w:rFonts w:hint="eastAsia"/>
              </w:rPr>
            </w:pPr>
          </w:p>
        </w:tc>
        <w:tc>
          <w:tcPr>
            <w:tcW w:w="2074" w:type="dxa"/>
          </w:tcPr>
          <w:p w:rsidR="00987EF3" w:rsidRDefault="00987EF3" w:rsidP="00987EF3">
            <w:pPr>
              <w:jc w:val="center"/>
              <w:rPr>
                <w:rFonts w:hint="eastAsia"/>
              </w:rPr>
            </w:pPr>
            <w:r>
              <w:rPr>
                <w:rFonts w:hint="eastAsia"/>
              </w:rPr>
              <w:t>ELU</w:t>
            </w:r>
          </w:p>
        </w:tc>
        <w:tc>
          <w:tcPr>
            <w:tcW w:w="2074" w:type="dxa"/>
          </w:tcPr>
          <w:p w:rsidR="00987EF3" w:rsidRDefault="00987EF3" w:rsidP="00987EF3">
            <w:pPr>
              <w:jc w:val="center"/>
              <w:rPr>
                <w:rFonts w:hint="eastAsia"/>
              </w:rPr>
            </w:pPr>
            <w:proofErr w:type="spellStart"/>
            <w:r>
              <w:rPr>
                <w:rFonts w:hint="eastAsia"/>
              </w:rPr>
              <w:t>ReLU</w:t>
            </w:r>
            <w:proofErr w:type="spellEnd"/>
          </w:p>
        </w:tc>
        <w:tc>
          <w:tcPr>
            <w:tcW w:w="2074" w:type="dxa"/>
          </w:tcPr>
          <w:p w:rsidR="00987EF3" w:rsidRDefault="00987EF3" w:rsidP="00987EF3">
            <w:pPr>
              <w:jc w:val="center"/>
              <w:rPr>
                <w:rFonts w:hint="eastAsia"/>
              </w:rPr>
            </w:pPr>
            <w:proofErr w:type="spellStart"/>
            <w:r>
              <w:rPr>
                <w:rFonts w:hint="eastAsia"/>
              </w:rPr>
              <w:t>LeakyReLU</w:t>
            </w:r>
            <w:proofErr w:type="spellEnd"/>
          </w:p>
        </w:tc>
      </w:tr>
      <w:tr w:rsidR="00987EF3" w:rsidTr="00987EF3">
        <w:trPr>
          <w:jc w:val="center"/>
        </w:trPr>
        <w:tc>
          <w:tcPr>
            <w:tcW w:w="2074" w:type="dxa"/>
          </w:tcPr>
          <w:p w:rsidR="00987EF3" w:rsidRDefault="00987EF3" w:rsidP="00987EF3">
            <w:pPr>
              <w:jc w:val="center"/>
              <w:rPr>
                <w:rFonts w:hint="eastAsia"/>
              </w:rPr>
            </w:pPr>
            <w:proofErr w:type="spellStart"/>
            <w:r>
              <w:rPr>
                <w:rFonts w:hint="eastAsia"/>
              </w:rPr>
              <w:t>EEGNet</w:t>
            </w:r>
            <w:proofErr w:type="spellEnd"/>
          </w:p>
        </w:tc>
        <w:tc>
          <w:tcPr>
            <w:tcW w:w="2074" w:type="dxa"/>
          </w:tcPr>
          <w:p w:rsidR="00987EF3" w:rsidRDefault="00987EF3" w:rsidP="00987EF3">
            <w:pPr>
              <w:jc w:val="center"/>
              <w:rPr>
                <w:rFonts w:hint="eastAsia"/>
              </w:rPr>
            </w:pPr>
            <w:r>
              <w:rPr>
                <w:rFonts w:hint="eastAsia"/>
              </w:rPr>
              <w:t>84.17%</w:t>
            </w:r>
          </w:p>
        </w:tc>
        <w:tc>
          <w:tcPr>
            <w:tcW w:w="2074" w:type="dxa"/>
          </w:tcPr>
          <w:p w:rsidR="00987EF3" w:rsidRDefault="00987EF3" w:rsidP="00987EF3">
            <w:pPr>
              <w:jc w:val="center"/>
              <w:rPr>
                <w:rFonts w:hint="eastAsia"/>
              </w:rPr>
            </w:pPr>
            <w:r>
              <w:t>87.04%</w:t>
            </w:r>
          </w:p>
        </w:tc>
        <w:tc>
          <w:tcPr>
            <w:tcW w:w="2074" w:type="dxa"/>
          </w:tcPr>
          <w:p w:rsidR="00987EF3" w:rsidRPr="00987EF3" w:rsidRDefault="00987EF3" w:rsidP="00987EF3">
            <w:pPr>
              <w:jc w:val="center"/>
              <w:rPr>
                <w:rFonts w:hint="eastAsia"/>
                <w:b/>
              </w:rPr>
            </w:pPr>
            <w:r w:rsidRPr="00987EF3">
              <w:rPr>
                <w:b/>
              </w:rPr>
              <w:t>87.59%</w:t>
            </w:r>
          </w:p>
        </w:tc>
      </w:tr>
      <w:tr w:rsidR="00987EF3" w:rsidTr="00987EF3">
        <w:trPr>
          <w:jc w:val="center"/>
        </w:trPr>
        <w:tc>
          <w:tcPr>
            <w:tcW w:w="2074" w:type="dxa"/>
          </w:tcPr>
          <w:p w:rsidR="00987EF3" w:rsidRDefault="00987EF3" w:rsidP="00987EF3">
            <w:pPr>
              <w:jc w:val="center"/>
              <w:rPr>
                <w:rFonts w:hint="eastAsia"/>
              </w:rPr>
            </w:pPr>
            <w:proofErr w:type="spellStart"/>
            <w:r>
              <w:rPr>
                <w:rFonts w:hint="eastAsia"/>
              </w:rPr>
              <w:t>DeepConvNet</w:t>
            </w:r>
            <w:proofErr w:type="spellEnd"/>
          </w:p>
        </w:tc>
        <w:tc>
          <w:tcPr>
            <w:tcW w:w="2074" w:type="dxa"/>
          </w:tcPr>
          <w:p w:rsidR="00987EF3" w:rsidRDefault="00950E3D" w:rsidP="00987EF3">
            <w:pPr>
              <w:jc w:val="center"/>
              <w:rPr>
                <w:rFonts w:hint="eastAsia"/>
              </w:rPr>
            </w:pPr>
            <w:r>
              <w:rPr>
                <w:rFonts w:hint="eastAsia"/>
              </w:rPr>
              <w:t>82.22%</w:t>
            </w:r>
          </w:p>
        </w:tc>
        <w:tc>
          <w:tcPr>
            <w:tcW w:w="2074" w:type="dxa"/>
          </w:tcPr>
          <w:p w:rsidR="00987EF3" w:rsidRPr="00950E3D" w:rsidRDefault="00950E3D" w:rsidP="00987EF3">
            <w:pPr>
              <w:jc w:val="center"/>
              <w:rPr>
                <w:rFonts w:hint="eastAsia"/>
                <w:b/>
              </w:rPr>
            </w:pPr>
            <w:r w:rsidRPr="00950E3D">
              <w:rPr>
                <w:rFonts w:hint="eastAsia"/>
                <w:b/>
              </w:rPr>
              <w:t>82.5%</w:t>
            </w:r>
          </w:p>
        </w:tc>
        <w:tc>
          <w:tcPr>
            <w:tcW w:w="2074" w:type="dxa"/>
          </w:tcPr>
          <w:p w:rsidR="00987EF3" w:rsidRDefault="00950E3D" w:rsidP="00987EF3">
            <w:pPr>
              <w:jc w:val="center"/>
              <w:rPr>
                <w:rFonts w:hint="eastAsia"/>
              </w:rPr>
            </w:pPr>
            <w:r>
              <w:rPr>
                <w:rFonts w:hint="eastAsia"/>
              </w:rPr>
              <w:t>81.3%</w:t>
            </w:r>
          </w:p>
        </w:tc>
      </w:tr>
    </w:tbl>
    <w:p w:rsidR="00987EF3" w:rsidRDefault="00987EF3" w:rsidP="00987EF3">
      <w:pPr>
        <w:ind w:left="240" w:firstLine="480"/>
        <w:rPr>
          <w:rFonts w:hint="eastAsia"/>
        </w:rPr>
      </w:pPr>
    </w:p>
    <w:p w:rsidR="00987EF3" w:rsidRDefault="00BA1237" w:rsidP="00987EF3">
      <w:pPr>
        <w:pStyle w:val="a3"/>
        <w:numPr>
          <w:ilvl w:val="0"/>
          <w:numId w:val="5"/>
        </w:numPr>
        <w:ind w:leftChars="0"/>
        <w:rPr>
          <w:rFonts w:hint="eastAsia"/>
        </w:rPr>
      </w:pPr>
      <w:r>
        <w:rPr>
          <w:rFonts w:hint="eastAsia"/>
        </w:rPr>
        <w:t xml:space="preserve">Hyper </w:t>
      </w:r>
      <w:proofErr w:type="gramStart"/>
      <w:r>
        <w:rPr>
          <w:rFonts w:hint="eastAsia"/>
        </w:rPr>
        <w:t>Parameters :</w:t>
      </w:r>
      <w:proofErr w:type="gramEnd"/>
    </w:p>
    <w:p w:rsidR="00BA1237" w:rsidRDefault="00BA1237" w:rsidP="00BA1237">
      <w:pPr>
        <w:pStyle w:val="a3"/>
        <w:ind w:leftChars="0" w:left="720" w:firstLine="240"/>
      </w:pPr>
      <w:r>
        <w:t>Batch size = 64</w:t>
      </w:r>
    </w:p>
    <w:p w:rsidR="00BA1237" w:rsidRDefault="00BA1237" w:rsidP="00BA1237">
      <w:pPr>
        <w:pStyle w:val="a3"/>
        <w:ind w:leftChars="0" w:left="720" w:firstLine="240"/>
      </w:pPr>
      <w:r>
        <w:t>Learning rate = 0.01</w:t>
      </w:r>
      <w:bookmarkStart w:id="0" w:name="_GoBack"/>
      <w:bookmarkEnd w:id="0"/>
    </w:p>
    <w:p w:rsidR="00BA1237" w:rsidRDefault="00BA1237" w:rsidP="00BA1237">
      <w:pPr>
        <w:pStyle w:val="a3"/>
        <w:ind w:leftChars="0" w:left="720" w:firstLine="240"/>
      </w:pPr>
      <w:r>
        <w:t>Epochs = 2000 (</w:t>
      </w:r>
      <w:proofErr w:type="spellStart"/>
      <w:r>
        <w:t>EEGNet</w:t>
      </w:r>
      <w:proofErr w:type="spellEnd"/>
      <w:r>
        <w:t>) / 3000 (</w:t>
      </w:r>
      <w:proofErr w:type="spellStart"/>
      <w:r>
        <w:t>DeepConvNet</w:t>
      </w:r>
      <w:proofErr w:type="spellEnd"/>
      <w:r>
        <w:t>)</w:t>
      </w:r>
    </w:p>
    <w:p w:rsidR="00BA1237" w:rsidRDefault="00BA1237" w:rsidP="00BA1237">
      <w:pPr>
        <w:pStyle w:val="a3"/>
        <w:ind w:leftChars="0" w:left="720" w:firstLine="240"/>
      </w:pPr>
      <w:r>
        <w:t>Optimizer = SGD (</w:t>
      </w:r>
      <w:proofErr w:type="spellStart"/>
      <w:r w:rsidRPr="00BA1237">
        <w:t>lr</w:t>
      </w:r>
      <w:proofErr w:type="spellEnd"/>
      <w:r w:rsidRPr="00BA1237">
        <w:t xml:space="preserve">=0.01, momentum=0.5, </w:t>
      </w:r>
      <w:proofErr w:type="spellStart"/>
      <w:r w:rsidRPr="00BA1237">
        <w:t>nesterov</w:t>
      </w:r>
      <w:proofErr w:type="spellEnd"/>
      <w:r w:rsidRPr="00BA1237">
        <w:t>=True)</w:t>
      </w:r>
    </w:p>
    <w:p w:rsidR="00BA1237" w:rsidRDefault="00BA1237" w:rsidP="00BA1237">
      <w:pPr>
        <w:pStyle w:val="a3"/>
        <w:ind w:leftChars="0" w:left="720" w:firstLine="240"/>
      </w:pPr>
      <w:r w:rsidRPr="00BA1237">
        <w:t xml:space="preserve">Loss </w:t>
      </w:r>
      <w:r>
        <w:t xml:space="preserve">function = </w:t>
      </w:r>
      <w:r w:rsidRPr="00BA1237">
        <w:t>Cross</w:t>
      </w:r>
      <w:r>
        <w:t xml:space="preserve"> </w:t>
      </w:r>
      <w:r w:rsidRPr="00BA1237">
        <w:t>Entropy</w:t>
      </w:r>
      <w:r>
        <w:t xml:space="preserve"> </w:t>
      </w:r>
      <w:r w:rsidRPr="00BA1237">
        <w:t>Loss</w:t>
      </w:r>
    </w:p>
    <w:p w:rsidR="00BA1237" w:rsidRPr="00BA1237" w:rsidRDefault="00BA1237" w:rsidP="00BA1237">
      <w:pPr>
        <w:pStyle w:val="a3"/>
        <w:ind w:leftChars="0" w:left="720"/>
        <w:rPr>
          <w:rFonts w:hint="eastAsia"/>
        </w:rPr>
      </w:pPr>
      <w:r>
        <w:tab/>
      </w:r>
    </w:p>
    <w:p w:rsidR="004E2864" w:rsidRPr="004E2864" w:rsidRDefault="008132F6" w:rsidP="004E2864">
      <w:pPr>
        <w:pStyle w:val="a3"/>
        <w:numPr>
          <w:ilvl w:val="0"/>
          <w:numId w:val="1"/>
        </w:numPr>
        <w:ind w:leftChars="0"/>
        <w:rPr>
          <w:rFonts w:hint="eastAsia"/>
          <w:b/>
          <w:sz w:val="28"/>
        </w:rPr>
      </w:pPr>
      <w:r w:rsidRPr="004E2864">
        <w:rPr>
          <w:b/>
          <w:sz w:val="28"/>
        </w:rPr>
        <w:t>Discussion (20%)</w:t>
      </w:r>
    </w:p>
    <w:p w:rsidR="004E2864" w:rsidRPr="005B70A8" w:rsidRDefault="00E75B45" w:rsidP="00E75B45">
      <w:pPr>
        <w:pStyle w:val="a3"/>
        <w:ind w:leftChars="0" w:left="360"/>
      </w:pPr>
      <w:r>
        <w:rPr>
          <w:rFonts w:hint="eastAsia"/>
        </w:rPr>
        <w:t xml:space="preserve">  While </w:t>
      </w:r>
      <w:proofErr w:type="spellStart"/>
      <w:r>
        <w:rPr>
          <w:rFonts w:hint="eastAsia"/>
        </w:rPr>
        <w:t>DeepConvNet</w:t>
      </w:r>
      <w:proofErr w:type="spellEnd"/>
      <w:r>
        <w:rPr>
          <w:rFonts w:hint="eastAsia"/>
        </w:rPr>
        <w:t xml:space="preserve"> is </w:t>
      </w:r>
      <w:proofErr w:type="gramStart"/>
      <w:r>
        <w:rPr>
          <w:rFonts w:hint="eastAsia"/>
        </w:rPr>
        <w:t>more deeper</w:t>
      </w:r>
      <w:proofErr w:type="gramEnd"/>
      <w:r>
        <w:rPr>
          <w:rFonts w:hint="eastAsia"/>
        </w:rPr>
        <w:t xml:space="preserve"> than </w:t>
      </w:r>
      <w:proofErr w:type="spellStart"/>
      <w:r>
        <w:rPr>
          <w:rFonts w:hint="eastAsia"/>
        </w:rPr>
        <w:t>EEGNet</w:t>
      </w:r>
      <w:proofErr w:type="spellEnd"/>
      <w:r>
        <w:rPr>
          <w:rFonts w:hint="eastAsia"/>
        </w:rPr>
        <w:t>, it take more epochs for the loss to converge</w:t>
      </w:r>
      <w:r>
        <w:t xml:space="preserve"> when training with same hyper parameters</w:t>
      </w:r>
      <w:r>
        <w:rPr>
          <w:rFonts w:hint="eastAsia"/>
        </w:rPr>
        <w:t>, which is pretty common in training a neural network.</w:t>
      </w:r>
      <w:r w:rsidR="005B70A8">
        <w:t xml:space="preserve"> Also, I found that even with learning set to 0.01, it’s still too large for loss to converge</w:t>
      </w:r>
      <w:r w:rsidR="00B039B6">
        <w:t xml:space="preserve"> while set learning rate smaller makes it longer to converge.</w:t>
      </w:r>
      <w:r w:rsidR="005B70A8">
        <w:t xml:space="preserve"> </w:t>
      </w:r>
      <w:r w:rsidR="00B039B6">
        <w:t>So I took in</w:t>
      </w:r>
      <w:r w:rsidR="005B70A8">
        <w:t xml:space="preserve"> the </w:t>
      </w:r>
      <w:proofErr w:type="spellStart"/>
      <w:r w:rsidR="005B70A8" w:rsidRPr="005B70A8">
        <w:t>Nesterov</w:t>
      </w:r>
      <w:proofErr w:type="spellEnd"/>
      <w:r w:rsidR="005B70A8">
        <w:t xml:space="preserve"> momentum method to </w:t>
      </w:r>
      <w:r w:rsidR="00B039B6">
        <w:t>the solution.</w:t>
      </w:r>
    </w:p>
    <w:p w:rsidR="005B70A8" w:rsidRDefault="005B70A8" w:rsidP="00E75B45">
      <w:pPr>
        <w:pStyle w:val="a3"/>
        <w:ind w:leftChars="0" w:left="360"/>
      </w:pPr>
      <w:r>
        <w:t xml:space="preserve">  </w:t>
      </w:r>
    </w:p>
    <w:p w:rsidR="005B70A8" w:rsidRDefault="005B70A8" w:rsidP="005B70A8">
      <w:pPr>
        <w:pStyle w:val="a3"/>
        <w:ind w:leftChars="0" w:left="360" w:firstLineChars="100" w:firstLine="240"/>
        <w:rPr>
          <w:rFonts w:hint="eastAsia"/>
        </w:rPr>
      </w:pPr>
      <w:r>
        <w:t>In this LAB, training accuracy and testing accuracy does not converge to the same rate, which might be cause by lack of data. Lack of data causes the training set and the testing set might not form the same distribution. Common solution is to take the advantage of Law of Large Number, where the observed average should eventually converge to true mean.</w:t>
      </w:r>
    </w:p>
    <w:sectPr w:rsidR="005B70A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06BA"/>
    <w:multiLevelType w:val="hybridMultilevel"/>
    <w:tmpl w:val="443C050E"/>
    <w:lvl w:ilvl="0" w:tplc="2B3E4FB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15:restartNumberingAfterBreak="0">
    <w:nsid w:val="13850E7D"/>
    <w:multiLevelType w:val="hybridMultilevel"/>
    <w:tmpl w:val="1DC6AA04"/>
    <w:lvl w:ilvl="0" w:tplc="791ED97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43911E8"/>
    <w:multiLevelType w:val="hybridMultilevel"/>
    <w:tmpl w:val="7D28FFD0"/>
    <w:lvl w:ilvl="0" w:tplc="FD28A5F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EFB0CBD"/>
    <w:multiLevelType w:val="hybridMultilevel"/>
    <w:tmpl w:val="03145338"/>
    <w:lvl w:ilvl="0" w:tplc="2916757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6C605A9"/>
    <w:multiLevelType w:val="hybridMultilevel"/>
    <w:tmpl w:val="5A22680C"/>
    <w:lvl w:ilvl="0" w:tplc="8438C9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FBA02FF"/>
    <w:multiLevelType w:val="hybridMultilevel"/>
    <w:tmpl w:val="1E90C412"/>
    <w:lvl w:ilvl="0" w:tplc="81BA50B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EE"/>
    <w:rsid w:val="00465BEE"/>
    <w:rsid w:val="004E2864"/>
    <w:rsid w:val="0058632D"/>
    <w:rsid w:val="005B70A8"/>
    <w:rsid w:val="00674F98"/>
    <w:rsid w:val="007064A4"/>
    <w:rsid w:val="008132F6"/>
    <w:rsid w:val="00950E3D"/>
    <w:rsid w:val="00961C41"/>
    <w:rsid w:val="0097513D"/>
    <w:rsid w:val="00987EF3"/>
    <w:rsid w:val="00A35B06"/>
    <w:rsid w:val="00A854A7"/>
    <w:rsid w:val="00B039B6"/>
    <w:rsid w:val="00BA1237"/>
    <w:rsid w:val="00D402A7"/>
    <w:rsid w:val="00D6356B"/>
    <w:rsid w:val="00E75B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8648"/>
  <w15:chartTrackingRefBased/>
  <w15:docId w15:val="{F79764CF-EF0E-4041-8CBF-63195D8B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864"/>
    <w:pPr>
      <w:ind w:leftChars="200" w:left="480"/>
    </w:pPr>
  </w:style>
  <w:style w:type="table" w:styleId="a4">
    <w:name w:val="Table Grid"/>
    <w:basedOn w:val="a1"/>
    <w:uiPriority w:val="39"/>
    <w:rsid w:val="0098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73507">
      <w:bodyDiv w:val="1"/>
      <w:marLeft w:val="0"/>
      <w:marRight w:val="0"/>
      <w:marTop w:val="0"/>
      <w:marBottom w:val="0"/>
      <w:divBdr>
        <w:top w:val="none" w:sz="0" w:space="0" w:color="auto"/>
        <w:left w:val="none" w:sz="0" w:space="0" w:color="auto"/>
        <w:bottom w:val="none" w:sz="0" w:space="0" w:color="auto"/>
        <w:right w:val="none" w:sz="0" w:space="0" w:color="auto"/>
      </w:divBdr>
    </w:div>
    <w:div w:id="540217007">
      <w:bodyDiv w:val="1"/>
      <w:marLeft w:val="0"/>
      <w:marRight w:val="0"/>
      <w:marTop w:val="0"/>
      <w:marBottom w:val="0"/>
      <w:divBdr>
        <w:top w:val="none" w:sz="0" w:space="0" w:color="auto"/>
        <w:left w:val="none" w:sz="0" w:space="0" w:color="auto"/>
        <w:bottom w:val="none" w:sz="0" w:space="0" w:color="auto"/>
        <w:right w:val="none" w:sz="0" w:space="0" w:color="auto"/>
      </w:divBdr>
      <w:divsChild>
        <w:div w:id="126825913">
          <w:marLeft w:val="720"/>
          <w:marRight w:val="0"/>
          <w:marTop w:val="0"/>
          <w:marBottom w:val="0"/>
          <w:divBdr>
            <w:top w:val="none" w:sz="0" w:space="0" w:color="auto"/>
            <w:left w:val="none" w:sz="0" w:space="0" w:color="auto"/>
            <w:bottom w:val="none" w:sz="0" w:space="0" w:color="auto"/>
            <w:right w:val="none" w:sz="0" w:space="0" w:color="auto"/>
          </w:divBdr>
        </w:div>
      </w:divsChild>
    </w:div>
    <w:div w:id="17428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澤淯 夏</dc:creator>
  <cp:keywords/>
  <dc:description/>
  <cp:lastModifiedBy>澤淯 夏</cp:lastModifiedBy>
  <cp:revision>12</cp:revision>
  <dcterms:created xsi:type="dcterms:W3CDTF">2019-04-10T18:13:00Z</dcterms:created>
  <dcterms:modified xsi:type="dcterms:W3CDTF">2019-04-10T20:14:00Z</dcterms:modified>
</cp:coreProperties>
</file>