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5EAC8" w14:textId="77777777" w:rsidR="00AB373E" w:rsidRDefault="00000000">
      <w:pPr>
        <w:spacing w:before="800" w:after="20"/>
        <w:jc w:val="center"/>
      </w:pPr>
      <w:r>
        <w:rPr>
          <w:b/>
          <w:bCs/>
          <w:color w:val="1F4E79"/>
          <w:sz w:val="36"/>
          <w:szCs w:val="36"/>
        </w:rPr>
        <w:t>NovaCrest Financial Services Ltd</w:t>
      </w:r>
    </w:p>
    <w:p w14:paraId="194CF039" w14:textId="77777777" w:rsidR="00AB373E" w:rsidRDefault="00000000">
      <w:pPr>
        <w:spacing w:after="60"/>
        <w:jc w:val="center"/>
      </w:pPr>
      <w:r>
        <w:rPr>
          <w:i/>
          <w:iCs/>
          <w:color w:val="666666"/>
          <w:sz w:val="18"/>
          <w:szCs w:val="18"/>
        </w:rPr>
        <w:t>Authorised and Regulated by the Financial Conduct Authority</w:t>
      </w:r>
    </w:p>
    <w:p w14:paraId="37A86DF5" w14:textId="77777777" w:rsidR="00AB373E" w:rsidRDefault="00AB373E">
      <w:pPr>
        <w:pBdr>
          <w:bottom w:val="single" w:sz="10" w:space="2" w:color="2E75B6"/>
        </w:pBdr>
        <w:spacing w:before="20" w:after="20"/>
      </w:pPr>
    </w:p>
    <w:p w14:paraId="538F3322" w14:textId="77777777" w:rsidR="00AB373E" w:rsidRDefault="00000000">
      <w:pPr>
        <w:spacing w:before="80" w:after="30"/>
        <w:jc w:val="center"/>
      </w:pPr>
      <w:r>
        <w:rPr>
          <w:b/>
          <w:bCs/>
          <w:color w:val="1F3864"/>
          <w:sz w:val="44"/>
          <w:szCs w:val="44"/>
        </w:rPr>
        <w:t>INFORMATION SECURITY POLICY</w:t>
      </w:r>
    </w:p>
    <w:p w14:paraId="37A9851B" w14:textId="77777777" w:rsidR="00AB373E" w:rsidRDefault="00000000">
      <w:pPr>
        <w:spacing w:after="100"/>
        <w:jc w:val="center"/>
      </w:pPr>
      <w:r>
        <w:rPr>
          <w:color w:val="2E75B6"/>
        </w:rPr>
        <w:t>Governing Document for the NovaCrest Information Security Management System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AB373E" w14:paraId="0EF3B1CD"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7D6429E8" w14:textId="77777777" w:rsidR="00AB373E" w:rsidRDefault="00000000">
            <w:pPr>
              <w:spacing w:after="65"/>
            </w:pPr>
            <w:r>
              <w:rPr>
                <w:b/>
                <w:bCs/>
                <w:color w:val="1F4E79"/>
                <w:sz w:val="18"/>
                <w:szCs w:val="18"/>
              </w:rPr>
              <w:t>Document Reference</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6A8A5F7" w14:textId="77777777" w:rsidR="00AB373E" w:rsidRDefault="00000000">
            <w:pPr>
              <w:spacing w:after="65"/>
            </w:pPr>
            <w:r>
              <w:rPr>
                <w:color w:val="1A1A1A"/>
                <w:sz w:val="18"/>
                <w:szCs w:val="18"/>
              </w:rPr>
              <w:t>NVC-ISMS-POL-001</w:t>
            </w:r>
          </w:p>
        </w:tc>
      </w:tr>
      <w:tr w:rsidR="00AB373E" w14:paraId="42300697"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35F8BA5F" w14:textId="77777777" w:rsidR="00AB373E" w:rsidRDefault="00000000">
            <w:pPr>
              <w:spacing w:after="65"/>
            </w:pPr>
            <w:r>
              <w:rPr>
                <w:b/>
                <w:bCs/>
                <w:color w:val="1F4E79"/>
                <w:sz w:val="18"/>
                <w:szCs w:val="18"/>
              </w:rPr>
              <w:t>Version</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212B17F" w14:textId="77777777" w:rsidR="00AB373E" w:rsidRDefault="00000000">
            <w:pPr>
              <w:spacing w:after="65"/>
            </w:pPr>
            <w:r>
              <w:rPr>
                <w:color w:val="1A1A1A"/>
                <w:sz w:val="18"/>
                <w:szCs w:val="18"/>
              </w:rPr>
              <w:t>1.0</w:t>
            </w:r>
          </w:p>
        </w:tc>
      </w:tr>
      <w:tr w:rsidR="00AB373E" w14:paraId="44329931"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4779A433" w14:textId="77777777" w:rsidR="00AB373E" w:rsidRDefault="00000000">
            <w:pPr>
              <w:spacing w:after="65"/>
            </w:pPr>
            <w:r>
              <w:rPr>
                <w:b/>
                <w:bCs/>
                <w:color w:val="1F4E79"/>
                <w:sz w:val="18"/>
                <w:szCs w:val="18"/>
              </w:rPr>
              <w:t>Classification</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09D0E19" w14:textId="77777777" w:rsidR="00AB373E" w:rsidRDefault="00000000">
            <w:pPr>
              <w:spacing w:after="65"/>
            </w:pPr>
            <w:r>
              <w:rPr>
                <w:color w:val="1A1A1A"/>
                <w:sz w:val="18"/>
                <w:szCs w:val="18"/>
              </w:rPr>
              <w:t>CONFIDENTIAL — Internal Use</w:t>
            </w:r>
          </w:p>
        </w:tc>
      </w:tr>
      <w:tr w:rsidR="00AB373E" w14:paraId="43E42B68"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642BCAE9" w14:textId="77777777" w:rsidR="00AB373E" w:rsidRDefault="00000000">
            <w:pPr>
              <w:spacing w:after="65"/>
            </w:pPr>
            <w:r>
              <w:rPr>
                <w:b/>
                <w:bCs/>
                <w:color w:val="1F4E79"/>
                <w:sz w:val="18"/>
                <w:szCs w:val="18"/>
              </w:rPr>
              <w:t>Document Owner</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F142BE0" w14:textId="77777777" w:rsidR="00AB373E" w:rsidRDefault="00000000">
            <w:pPr>
              <w:spacing w:after="65"/>
            </w:pPr>
            <w:r>
              <w:rPr>
                <w:color w:val="1A1A1A"/>
                <w:sz w:val="18"/>
                <w:szCs w:val="18"/>
              </w:rPr>
              <w:t>Chief Information Security Officer (CISO)</w:t>
            </w:r>
          </w:p>
        </w:tc>
      </w:tr>
      <w:tr w:rsidR="00AB373E" w14:paraId="06003081"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2362185D" w14:textId="77777777" w:rsidR="00AB373E" w:rsidRDefault="00000000">
            <w:pPr>
              <w:spacing w:after="65"/>
            </w:pPr>
            <w:r>
              <w:rPr>
                <w:b/>
                <w:bCs/>
                <w:color w:val="1F4E79"/>
                <w:sz w:val="18"/>
                <w:szCs w:val="18"/>
              </w:rPr>
              <w:t>Approved By</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54D6AA0" w14:textId="77777777" w:rsidR="00AB373E" w:rsidRDefault="00000000">
            <w:pPr>
              <w:spacing w:after="65"/>
            </w:pPr>
            <w:r>
              <w:rPr>
                <w:color w:val="1A1A1A"/>
                <w:sz w:val="18"/>
                <w:szCs w:val="18"/>
              </w:rPr>
              <w:t>Board of Directors, NovaCrest Financial Services Ltd</w:t>
            </w:r>
          </w:p>
        </w:tc>
      </w:tr>
      <w:tr w:rsidR="00AB373E" w14:paraId="34E03C0B"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50517711" w14:textId="77777777" w:rsidR="00AB373E" w:rsidRDefault="00000000">
            <w:pPr>
              <w:spacing w:after="65"/>
            </w:pPr>
            <w:r>
              <w:rPr>
                <w:b/>
                <w:bCs/>
                <w:color w:val="1F4E79"/>
                <w:sz w:val="18"/>
                <w:szCs w:val="18"/>
              </w:rPr>
              <w:t>Approval Date</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0519579" w14:textId="1A374A2A" w:rsidR="00AB373E" w:rsidRDefault="00D74ECE">
            <w:pPr>
              <w:spacing w:after="65"/>
            </w:pPr>
            <w:r>
              <w:rPr>
                <w:color w:val="1A1A1A"/>
                <w:sz w:val="18"/>
                <w:szCs w:val="18"/>
              </w:rPr>
              <w:t xml:space="preserve">05 </w:t>
            </w:r>
            <w:r w:rsidR="00000000">
              <w:rPr>
                <w:color w:val="1A1A1A"/>
                <w:sz w:val="18"/>
                <w:szCs w:val="18"/>
              </w:rPr>
              <w:t>April 2026</w:t>
            </w:r>
          </w:p>
        </w:tc>
      </w:tr>
      <w:tr w:rsidR="00AB373E" w14:paraId="207FD024"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196C39DB" w14:textId="77777777" w:rsidR="00AB373E" w:rsidRDefault="00000000">
            <w:pPr>
              <w:spacing w:after="65"/>
            </w:pPr>
            <w:r>
              <w:rPr>
                <w:b/>
                <w:bCs/>
                <w:color w:val="1F4E79"/>
                <w:sz w:val="18"/>
                <w:szCs w:val="18"/>
              </w:rPr>
              <w:t>Next Review Date</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7F44173" w14:textId="14B87B05" w:rsidR="00AB373E" w:rsidRDefault="00D74ECE">
            <w:pPr>
              <w:spacing w:after="65"/>
            </w:pPr>
            <w:r>
              <w:rPr>
                <w:color w:val="1A1A1A"/>
                <w:sz w:val="18"/>
                <w:szCs w:val="18"/>
              </w:rPr>
              <w:t xml:space="preserve">01 </w:t>
            </w:r>
            <w:r w:rsidR="00000000">
              <w:rPr>
                <w:color w:val="1A1A1A"/>
                <w:sz w:val="18"/>
                <w:szCs w:val="18"/>
              </w:rPr>
              <w:t>April 2027</w:t>
            </w:r>
          </w:p>
        </w:tc>
      </w:tr>
      <w:tr w:rsidR="00AB373E" w14:paraId="6FE49893"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6260B61D" w14:textId="77777777" w:rsidR="00AB373E" w:rsidRDefault="00000000">
            <w:pPr>
              <w:spacing w:after="65"/>
            </w:pPr>
            <w:r>
              <w:rPr>
                <w:b/>
                <w:bCs/>
                <w:color w:val="1F4E79"/>
                <w:sz w:val="18"/>
                <w:szCs w:val="18"/>
              </w:rPr>
              <w:t>ISO 27001 Reference</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33769DA" w14:textId="77777777" w:rsidR="00AB373E" w:rsidRDefault="00000000">
            <w:pPr>
              <w:spacing w:after="65"/>
            </w:pPr>
            <w:r>
              <w:rPr>
                <w:color w:val="1A1A1A"/>
                <w:sz w:val="18"/>
                <w:szCs w:val="18"/>
              </w:rPr>
              <w:t>Clause 5.2 | Annex A 5.1</w:t>
            </w:r>
          </w:p>
        </w:tc>
      </w:tr>
      <w:tr w:rsidR="00AB373E" w14:paraId="3B747667"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80" w:type="dxa"/>
              <w:left w:w="120" w:type="dxa"/>
              <w:bottom w:w="80" w:type="dxa"/>
              <w:right w:w="120" w:type="dxa"/>
            </w:tcMar>
          </w:tcPr>
          <w:p w14:paraId="2FBE2B13" w14:textId="77777777" w:rsidR="00AB373E" w:rsidRDefault="00000000">
            <w:pPr>
              <w:spacing w:after="65"/>
            </w:pPr>
            <w:r>
              <w:rPr>
                <w:b/>
                <w:bCs/>
                <w:color w:val="1F4E79"/>
                <w:sz w:val="18"/>
                <w:szCs w:val="18"/>
              </w:rPr>
              <w:t>Regulatory Alignment</w:t>
            </w:r>
          </w:p>
        </w:tc>
        <w:tc>
          <w:tcPr>
            <w:tcW w:w="6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D87527E" w14:textId="77777777" w:rsidR="00AB373E" w:rsidRDefault="00000000">
            <w:pPr>
              <w:spacing w:after="65"/>
            </w:pPr>
            <w:r>
              <w:rPr>
                <w:color w:val="1A1A1A"/>
                <w:sz w:val="18"/>
                <w:szCs w:val="18"/>
              </w:rPr>
              <w:t>FCA Consumer Duty | UK GDPR | PCI DSS v4.0 | NIS Regulations 2018</w:t>
            </w:r>
          </w:p>
        </w:tc>
      </w:tr>
    </w:tbl>
    <w:p w14:paraId="7DEF23F5" w14:textId="77777777" w:rsidR="00AB373E" w:rsidRDefault="00000000">
      <w:r>
        <w:br/>
      </w:r>
    </w:p>
    <w:p w14:paraId="5A436656" w14:textId="77777777" w:rsidR="00AB373E" w:rsidRDefault="00000000">
      <w:pPr>
        <w:pBdr>
          <w:bottom w:val="single" w:sz="10" w:space="2" w:color="2E75B6"/>
        </w:pBdr>
        <w:spacing w:before="220" w:after="65"/>
      </w:pPr>
      <w:r>
        <w:rPr>
          <w:b/>
          <w:bCs/>
          <w:color w:val="1F4E79"/>
          <w:sz w:val="22"/>
          <w:szCs w:val="22"/>
        </w:rPr>
        <w:t>1. PURPOSE</w:t>
      </w:r>
    </w:p>
    <w:p w14:paraId="66B9E681" w14:textId="2BC57CA2" w:rsidR="00AB373E" w:rsidRDefault="00000000">
      <w:pPr>
        <w:spacing w:after="65"/>
      </w:pPr>
      <w:r>
        <w:rPr>
          <w:color w:val="1A1A1A"/>
          <w:sz w:val="19"/>
          <w:szCs w:val="19"/>
        </w:rPr>
        <w:t xml:space="preserve">This Information Security Policy sets out NovaCrest Financial Services Ltd's commitment to protecting the confidentiality, integrity and availability of all information assets held, processed and transmitted by the organisation. It establishes the overarching governance framework within which all information security activities are </w:t>
      </w:r>
      <w:r w:rsidR="00D74ECE">
        <w:rPr>
          <w:color w:val="1A1A1A"/>
          <w:sz w:val="19"/>
          <w:szCs w:val="19"/>
        </w:rPr>
        <w:t>conducted and</w:t>
      </w:r>
      <w:r>
        <w:rPr>
          <w:color w:val="1A1A1A"/>
          <w:sz w:val="19"/>
          <w:szCs w:val="19"/>
        </w:rPr>
        <w:t xml:space="preserve"> provides the foundation for NovaCrest's Information Security Management System (ISMS) in accordance with ISO 27001:2022.</w:t>
      </w:r>
    </w:p>
    <w:p w14:paraId="04CCC6F9" w14:textId="77777777" w:rsidR="00AB373E" w:rsidRDefault="00000000">
      <w:pPr>
        <w:spacing w:after="65"/>
      </w:pPr>
      <w:r>
        <w:rPr>
          <w:color w:val="1A1A1A"/>
          <w:sz w:val="19"/>
          <w:szCs w:val="19"/>
        </w:rPr>
        <w:t>This policy demonstrates NovaCrest's commitment to meeting its obligations under applicable regulatory, legal and contractual requirements, including those imposed by the Financial Conduct Authority (FCA), the Information Commissioner's Office (ICO) under UK GDPR, and the Payment Card Industry Security Standards Council (PCI DSS). It provides clear direction to all personnel on their information security responsibilities and sets the expectations against which compliance will be measured.</w:t>
      </w:r>
    </w:p>
    <w:p w14:paraId="3EF9E558" w14:textId="77777777" w:rsidR="00AB373E" w:rsidRDefault="00000000">
      <w:pPr>
        <w:pBdr>
          <w:bottom w:val="single" w:sz="10" w:space="2" w:color="2E75B6"/>
        </w:pBdr>
        <w:spacing w:before="220" w:after="65"/>
      </w:pPr>
      <w:r>
        <w:rPr>
          <w:b/>
          <w:bCs/>
          <w:color w:val="1F4E79"/>
          <w:sz w:val="22"/>
          <w:szCs w:val="22"/>
        </w:rPr>
        <w:t>2. SCOPE</w:t>
      </w:r>
    </w:p>
    <w:p w14:paraId="13E0453A" w14:textId="77777777" w:rsidR="00AB373E" w:rsidRDefault="00000000">
      <w:pPr>
        <w:spacing w:after="65"/>
      </w:pPr>
      <w:r>
        <w:rPr>
          <w:color w:val="1A1A1A"/>
          <w:sz w:val="19"/>
          <w:szCs w:val="19"/>
        </w:rPr>
        <w:t>This policy applies to all individuals who access, use, process, store or transmit NovaCrest information assets, systems or premises, including:</w:t>
      </w:r>
    </w:p>
    <w:p w14:paraId="1DCC76E6" w14:textId="77777777" w:rsidR="00AB373E" w:rsidRDefault="00000000">
      <w:pPr>
        <w:pStyle w:val="ListParagraph"/>
        <w:numPr>
          <w:ilvl w:val="0"/>
          <w:numId w:val="2"/>
        </w:numPr>
        <w:spacing w:before="30" w:after="30"/>
      </w:pPr>
      <w:r>
        <w:rPr>
          <w:color w:val="1A1A1A"/>
          <w:sz w:val="19"/>
          <w:szCs w:val="19"/>
        </w:rPr>
        <w:t>All permanent and fixed-term employees of NovaCrest Financial Services Ltd across all office locations (London HQ, Manchester and Edinburgh)</w:t>
      </w:r>
    </w:p>
    <w:p w14:paraId="47FA0B34" w14:textId="77777777" w:rsidR="00AB373E" w:rsidRDefault="00000000">
      <w:pPr>
        <w:pStyle w:val="ListParagraph"/>
        <w:numPr>
          <w:ilvl w:val="0"/>
          <w:numId w:val="2"/>
        </w:numPr>
        <w:spacing w:before="30" w:after="30"/>
      </w:pPr>
      <w:r>
        <w:rPr>
          <w:color w:val="1A1A1A"/>
          <w:sz w:val="19"/>
          <w:szCs w:val="19"/>
        </w:rPr>
        <w:t>All contractors, consultants, temporary workers and agency staff engaged by NovaCrest</w:t>
      </w:r>
    </w:p>
    <w:p w14:paraId="5E8CA5D3" w14:textId="77777777" w:rsidR="00AB373E" w:rsidRDefault="00000000">
      <w:pPr>
        <w:pStyle w:val="ListParagraph"/>
        <w:numPr>
          <w:ilvl w:val="0"/>
          <w:numId w:val="2"/>
        </w:numPr>
        <w:spacing w:before="30" w:after="30"/>
      </w:pPr>
      <w:r>
        <w:rPr>
          <w:color w:val="1A1A1A"/>
          <w:sz w:val="19"/>
          <w:szCs w:val="19"/>
        </w:rPr>
        <w:t>All third-party suppliers, partners and vendors with access to NovaCrest systems, networks or data</w:t>
      </w:r>
    </w:p>
    <w:p w14:paraId="54C28AFC" w14:textId="77777777" w:rsidR="00AB373E" w:rsidRDefault="00000000">
      <w:pPr>
        <w:pStyle w:val="ListParagraph"/>
        <w:numPr>
          <w:ilvl w:val="0"/>
          <w:numId w:val="2"/>
        </w:numPr>
        <w:spacing w:before="30" w:after="30"/>
      </w:pPr>
      <w:r>
        <w:rPr>
          <w:color w:val="1A1A1A"/>
          <w:sz w:val="19"/>
          <w:szCs w:val="19"/>
        </w:rPr>
        <w:t>All members of the Board of Directors and Senior Management</w:t>
      </w:r>
    </w:p>
    <w:p w14:paraId="465ABEA3" w14:textId="77777777" w:rsidR="00AB373E" w:rsidRDefault="00AB373E">
      <w:pPr>
        <w:spacing w:after="40"/>
      </w:pPr>
    </w:p>
    <w:p w14:paraId="22504BEF" w14:textId="605B9C8C" w:rsidR="00AB373E" w:rsidRDefault="00000000">
      <w:pPr>
        <w:spacing w:after="65"/>
      </w:pPr>
      <w:r>
        <w:rPr>
          <w:color w:val="1A1A1A"/>
          <w:sz w:val="19"/>
          <w:szCs w:val="19"/>
        </w:rPr>
        <w:t>The policy covers all NovaCrest information assets in any format digital, physical or verbal and all systems, networks, applications and processes within the defined ISMS scope. This includes:</w:t>
      </w:r>
    </w:p>
    <w:p w14:paraId="7D7DC5B2" w14:textId="77777777" w:rsidR="00AB373E" w:rsidRDefault="00000000">
      <w:pPr>
        <w:pStyle w:val="ListParagraph"/>
        <w:numPr>
          <w:ilvl w:val="0"/>
          <w:numId w:val="2"/>
        </w:numPr>
        <w:spacing w:before="30" w:after="30"/>
      </w:pPr>
      <w:r>
        <w:rPr>
          <w:color w:val="1A1A1A"/>
          <w:sz w:val="19"/>
          <w:szCs w:val="19"/>
        </w:rPr>
        <w:t>On-premises infrastructure at London HQ (primary data centre), Manchester and Edinburgh offices</w:t>
      </w:r>
    </w:p>
    <w:p w14:paraId="5D162E81" w14:textId="77777777" w:rsidR="00AB373E" w:rsidRDefault="00000000">
      <w:pPr>
        <w:pStyle w:val="ListParagraph"/>
        <w:numPr>
          <w:ilvl w:val="0"/>
          <w:numId w:val="2"/>
        </w:numPr>
        <w:spacing w:before="30" w:after="30"/>
      </w:pPr>
      <w:r>
        <w:rPr>
          <w:color w:val="1A1A1A"/>
          <w:sz w:val="19"/>
          <w:szCs w:val="19"/>
        </w:rPr>
        <w:t>Cloud-hosted systems and infrastructure within the NovaCrest Microsoft Azure tenant</w:t>
      </w:r>
    </w:p>
    <w:p w14:paraId="3702F9D5" w14:textId="77777777" w:rsidR="00AB373E" w:rsidRDefault="00000000">
      <w:pPr>
        <w:pStyle w:val="ListParagraph"/>
        <w:numPr>
          <w:ilvl w:val="0"/>
          <w:numId w:val="2"/>
        </w:numPr>
        <w:spacing w:before="30" w:after="30"/>
      </w:pPr>
      <w:r>
        <w:rPr>
          <w:color w:val="1A1A1A"/>
          <w:sz w:val="19"/>
          <w:szCs w:val="19"/>
        </w:rPr>
        <w:t>All customer-facing systems including the retail banking portal, wealth management platform and payment processing infrastructure</w:t>
      </w:r>
    </w:p>
    <w:p w14:paraId="08373A99" w14:textId="2EC02E20" w:rsidR="00AB373E" w:rsidRDefault="00000000">
      <w:pPr>
        <w:pStyle w:val="ListParagraph"/>
        <w:numPr>
          <w:ilvl w:val="0"/>
          <w:numId w:val="2"/>
        </w:numPr>
        <w:spacing w:before="30" w:after="30"/>
      </w:pPr>
      <w:r>
        <w:rPr>
          <w:color w:val="1A1A1A"/>
          <w:sz w:val="19"/>
          <w:szCs w:val="19"/>
        </w:rPr>
        <w:lastRenderedPageBreak/>
        <w:t xml:space="preserve">All </w:t>
      </w:r>
      <w:r w:rsidR="00D74ECE">
        <w:rPr>
          <w:color w:val="1A1A1A"/>
          <w:sz w:val="19"/>
          <w:szCs w:val="19"/>
        </w:rPr>
        <w:t>third party</w:t>
      </w:r>
      <w:r>
        <w:rPr>
          <w:color w:val="1A1A1A"/>
          <w:sz w:val="19"/>
          <w:szCs w:val="19"/>
        </w:rPr>
        <w:t>-managed systems that process NovaCrest or customer data</w:t>
      </w:r>
    </w:p>
    <w:p w14:paraId="49CFA75E" w14:textId="77777777" w:rsidR="00AB373E" w:rsidRDefault="00000000">
      <w:pPr>
        <w:pBdr>
          <w:bottom w:val="single" w:sz="10" w:space="2" w:color="2E75B6"/>
        </w:pBdr>
        <w:spacing w:before="220" w:after="65"/>
      </w:pPr>
      <w:r>
        <w:rPr>
          <w:b/>
          <w:bCs/>
          <w:color w:val="1F4E79"/>
          <w:sz w:val="22"/>
          <w:szCs w:val="22"/>
        </w:rPr>
        <w:t>3. INFORMATION SECURITY PRINCIPLES</w:t>
      </w:r>
    </w:p>
    <w:p w14:paraId="3E54AC4C" w14:textId="77777777" w:rsidR="00AB373E" w:rsidRDefault="00000000">
      <w:pPr>
        <w:spacing w:after="65"/>
      </w:pPr>
      <w:r>
        <w:rPr>
          <w:color w:val="1A1A1A"/>
          <w:sz w:val="19"/>
          <w:szCs w:val="19"/>
        </w:rPr>
        <w:t>NovaCrest's approach to information security is founded on three core principles, which together constitute the CIA Triad and underpin every security decision made within the organisation: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AB373E" w14:paraId="3B4D4962" w14:textId="77777777">
        <w:tblPrEx>
          <w:tblCellMar>
            <w:top w:w="0" w:type="dxa"/>
            <w:bottom w:w="0" w:type="dxa"/>
          </w:tblCellMar>
        </w:tblPrEx>
        <w:trPr>
          <w:tblHeader/>
        </w:trPr>
        <w:tc>
          <w:tcPr>
            <w:tcW w:w="1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162AFB5" w14:textId="77777777" w:rsidR="00AB373E" w:rsidRDefault="00000000">
            <w:pPr>
              <w:spacing w:after="65"/>
            </w:pPr>
            <w:r>
              <w:rPr>
                <w:b/>
                <w:bCs/>
                <w:color w:val="FFFFFF"/>
                <w:sz w:val="18"/>
                <w:szCs w:val="18"/>
              </w:rPr>
              <w:t>Principle</w:t>
            </w:r>
          </w:p>
        </w:tc>
        <w:tc>
          <w:tcPr>
            <w:tcW w:w="7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1FB9343" w14:textId="77777777" w:rsidR="00AB373E" w:rsidRDefault="00000000">
            <w:pPr>
              <w:spacing w:after="65"/>
            </w:pPr>
            <w:r>
              <w:rPr>
                <w:b/>
                <w:bCs/>
                <w:color w:val="FFFFFF"/>
                <w:sz w:val="18"/>
                <w:szCs w:val="18"/>
              </w:rPr>
              <w:t>Definition &amp; Application at NovaCrest</w:t>
            </w:r>
          </w:p>
        </w:tc>
      </w:tr>
      <w:tr w:rsidR="00AB373E" w14:paraId="312E1EA2"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F04F87D" w14:textId="77777777" w:rsidR="00AB373E" w:rsidRDefault="00000000">
            <w:pPr>
              <w:spacing w:after="65"/>
            </w:pPr>
            <w:r>
              <w:rPr>
                <w:color w:val="1A1A1A"/>
                <w:sz w:val="18"/>
                <w:szCs w:val="18"/>
              </w:rPr>
              <w:t>Confidentiality</w:t>
            </w:r>
          </w:p>
        </w:tc>
        <w:tc>
          <w:tcPr>
            <w:tcW w:w="7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CBD9C9E" w14:textId="77777777" w:rsidR="00AB373E" w:rsidRDefault="00000000">
            <w:pPr>
              <w:spacing w:after="65"/>
            </w:pPr>
            <w:r>
              <w:rPr>
                <w:color w:val="1A1A1A"/>
                <w:sz w:val="18"/>
                <w:szCs w:val="18"/>
              </w:rPr>
              <w:t>Information is accessible only to those individuals and systems that are explicitly authorised to access it. NovaCrest applies a four-tier data classification scheme (Top Secret / Confidential / Internal / Public) to ensure proportionate protective controls are applied to all information based on its sensitivity and regulatory status.</w:t>
            </w:r>
          </w:p>
        </w:tc>
      </w:tr>
      <w:tr w:rsidR="00AB373E" w14:paraId="7068BC07"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15A0065" w14:textId="77777777" w:rsidR="00AB373E" w:rsidRDefault="00000000">
            <w:pPr>
              <w:spacing w:after="65"/>
            </w:pPr>
            <w:r>
              <w:rPr>
                <w:color w:val="1A1A1A"/>
                <w:sz w:val="18"/>
                <w:szCs w:val="18"/>
              </w:rPr>
              <w:t>Integrity</w:t>
            </w:r>
          </w:p>
        </w:tc>
        <w:tc>
          <w:tcPr>
            <w:tcW w:w="7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4CE10D7" w14:textId="77777777" w:rsidR="00AB373E" w:rsidRDefault="00000000">
            <w:pPr>
              <w:spacing w:after="65"/>
            </w:pPr>
            <w:r>
              <w:rPr>
                <w:color w:val="1A1A1A"/>
                <w:sz w:val="18"/>
                <w:szCs w:val="18"/>
              </w:rPr>
              <w:t>Information and processing methods remain accurate, complete and protected from unauthorised modification or destruction. NovaCrest implements access controls, change management processes and audit logging to ensure the integrity of all information assets throughout their lifecycle.</w:t>
            </w:r>
          </w:p>
        </w:tc>
      </w:tr>
      <w:tr w:rsidR="00AB373E" w14:paraId="065E2ECE"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025405" w14:textId="77777777" w:rsidR="00AB373E" w:rsidRDefault="00000000">
            <w:pPr>
              <w:spacing w:after="65"/>
            </w:pPr>
            <w:r>
              <w:rPr>
                <w:color w:val="1A1A1A"/>
                <w:sz w:val="18"/>
                <w:szCs w:val="18"/>
              </w:rPr>
              <w:t>Availability</w:t>
            </w:r>
          </w:p>
        </w:tc>
        <w:tc>
          <w:tcPr>
            <w:tcW w:w="7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5E5134" w14:textId="77777777" w:rsidR="00AB373E" w:rsidRDefault="00000000">
            <w:pPr>
              <w:spacing w:after="65"/>
            </w:pPr>
            <w:r>
              <w:rPr>
                <w:color w:val="1A1A1A"/>
                <w:sz w:val="18"/>
                <w:szCs w:val="18"/>
              </w:rPr>
              <w:t>Authorised users have timely and reliable access to information and associated systems when required by business need. NovaCrest maintains business continuity plans, disaster recovery configurations and infrastructure redundancy to ensure the availability of critical services in line with FCA operational resilience requirements.</w:t>
            </w:r>
          </w:p>
        </w:tc>
      </w:tr>
    </w:tbl>
    <w:p w14:paraId="6636526D" w14:textId="77777777" w:rsidR="00AB373E" w:rsidRDefault="00AB373E">
      <w:pPr>
        <w:spacing w:after="40"/>
      </w:pPr>
    </w:p>
    <w:p w14:paraId="4D050546" w14:textId="77777777" w:rsidR="00AB373E" w:rsidRDefault="00000000">
      <w:pPr>
        <w:spacing w:after="65"/>
      </w:pPr>
      <w:r>
        <w:rPr>
          <w:color w:val="1A1A1A"/>
          <w:sz w:val="19"/>
          <w:szCs w:val="19"/>
        </w:rPr>
        <w:t>In addition to the CIA Triad, NovaCrest is committed to the following supporting principles:</w:t>
      </w:r>
    </w:p>
    <w:p w14:paraId="54A83AED" w14:textId="0BE96B8E" w:rsidR="00AB373E" w:rsidRPr="00D74ECE" w:rsidRDefault="00D74ECE">
      <w:pPr>
        <w:pStyle w:val="ListParagraph"/>
        <w:numPr>
          <w:ilvl w:val="0"/>
          <w:numId w:val="2"/>
        </w:numPr>
        <w:spacing w:before="30" w:after="30"/>
      </w:pPr>
      <w:r w:rsidRPr="00D74ECE">
        <w:rPr>
          <w:b/>
          <w:bCs/>
          <w:color w:val="1A1A1A"/>
          <w:sz w:val="19"/>
          <w:szCs w:val="19"/>
        </w:rPr>
        <w:t>Compliance:</w:t>
      </w:r>
      <w:r>
        <w:rPr>
          <w:color w:val="1A1A1A"/>
          <w:sz w:val="19"/>
          <w:szCs w:val="19"/>
        </w:rPr>
        <w:t xml:space="preserve"> </w:t>
      </w:r>
      <w:r w:rsidR="00000000" w:rsidRPr="00D74ECE">
        <w:rPr>
          <w:color w:val="1A1A1A"/>
          <w:sz w:val="19"/>
          <w:szCs w:val="19"/>
        </w:rPr>
        <w:t xml:space="preserve">All information security activities comply with applicable legal, regulatory and contractual obligations. Non-compliance is treated as a serious matter and addressed through the organisation's disciplinary process. </w:t>
      </w:r>
    </w:p>
    <w:p w14:paraId="54E97089" w14:textId="7ACDDBE2" w:rsidR="00AB373E" w:rsidRPr="00D74ECE" w:rsidRDefault="00D74ECE">
      <w:pPr>
        <w:pStyle w:val="ListParagraph"/>
        <w:numPr>
          <w:ilvl w:val="0"/>
          <w:numId w:val="2"/>
        </w:numPr>
        <w:spacing w:before="30" w:after="30"/>
      </w:pPr>
      <w:r w:rsidRPr="00D74ECE">
        <w:rPr>
          <w:b/>
          <w:bCs/>
          <w:color w:val="1A1A1A"/>
          <w:sz w:val="19"/>
          <w:szCs w:val="19"/>
        </w:rPr>
        <w:t>Accountability:</w:t>
      </w:r>
      <w:r w:rsidRPr="00D74ECE">
        <w:rPr>
          <w:color w:val="1A1A1A"/>
          <w:sz w:val="19"/>
          <w:szCs w:val="19"/>
        </w:rPr>
        <w:t xml:space="preserve"> </w:t>
      </w:r>
      <w:r w:rsidR="00000000" w:rsidRPr="00D74ECE">
        <w:rPr>
          <w:color w:val="1A1A1A"/>
          <w:sz w:val="19"/>
          <w:szCs w:val="19"/>
        </w:rPr>
        <w:t xml:space="preserve">All information security responsibilities are clearly assigned. Every information asset has a named owner who is accountable for ensuring appropriate controls are in place. </w:t>
      </w:r>
    </w:p>
    <w:p w14:paraId="1A8F1AD4" w14:textId="4AF1A961" w:rsidR="00AB373E" w:rsidRPr="00D74ECE" w:rsidRDefault="00D74ECE">
      <w:pPr>
        <w:pStyle w:val="ListParagraph"/>
        <w:numPr>
          <w:ilvl w:val="0"/>
          <w:numId w:val="2"/>
        </w:numPr>
        <w:spacing w:before="30" w:after="30"/>
      </w:pPr>
      <w:r w:rsidRPr="00D74ECE">
        <w:rPr>
          <w:b/>
          <w:bCs/>
          <w:color w:val="1A1A1A"/>
          <w:sz w:val="19"/>
          <w:szCs w:val="19"/>
        </w:rPr>
        <w:t xml:space="preserve">Proportionality: </w:t>
      </w:r>
      <w:r w:rsidR="00000000" w:rsidRPr="00D74ECE">
        <w:rPr>
          <w:color w:val="1A1A1A"/>
          <w:sz w:val="19"/>
          <w:szCs w:val="19"/>
        </w:rPr>
        <w:t xml:space="preserve">Controls are implemented proportionate to the risk. NovaCrest does not apply blanket controls but makes risk-based decisions informed by formal risk assessment. </w:t>
      </w:r>
    </w:p>
    <w:p w14:paraId="7F04EF6F" w14:textId="4AA09AA5" w:rsidR="00AB373E" w:rsidRPr="00D74ECE" w:rsidRDefault="00D74ECE">
      <w:pPr>
        <w:pStyle w:val="ListParagraph"/>
        <w:numPr>
          <w:ilvl w:val="0"/>
          <w:numId w:val="2"/>
        </w:numPr>
        <w:spacing w:before="30" w:after="30"/>
      </w:pPr>
      <w:r w:rsidRPr="00D74ECE">
        <w:rPr>
          <w:b/>
          <w:bCs/>
          <w:color w:val="1A1A1A"/>
          <w:sz w:val="19"/>
          <w:szCs w:val="19"/>
        </w:rPr>
        <w:t>Continual Improvement:</w:t>
      </w:r>
      <w:r w:rsidRPr="00D74ECE">
        <w:rPr>
          <w:color w:val="1A1A1A"/>
          <w:sz w:val="19"/>
          <w:szCs w:val="19"/>
        </w:rPr>
        <w:t xml:space="preserve"> </w:t>
      </w:r>
      <w:r w:rsidR="00000000" w:rsidRPr="00D74ECE">
        <w:rPr>
          <w:color w:val="1A1A1A"/>
          <w:sz w:val="19"/>
          <w:szCs w:val="19"/>
        </w:rPr>
        <w:t xml:space="preserve">The ISMS is subject to ongoing monitoring, review and improvement. NovaCrest treats every incident, audit finding and near-miss as an opportunity to strengthen its security posture. </w:t>
      </w:r>
    </w:p>
    <w:p w14:paraId="7B626CE8" w14:textId="77777777" w:rsidR="00AB373E" w:rsidRDefault="00000000">
      <w:pPr>
        <w:pBdr>
          <w:bottom w:val="single" w:sz="10" w:space="2" w:color="2E75B6"/>
        </w:pBdr>
        <w:spacing w:before="220" w:after="65"/>
      </w:pPr>
      <w:r>
        <w:rPr>
          <w:b/>
          <w:bCs/>
          <w:color w:val="1F4E79"/>
          <w:sz w:val="22"/>
          <w:szCs w:val="22"/>
        </w:rPr>
        <w:t>4. MANAGEMENT COMMITMENT</w:t>
      </w:r>
    </w:p>
    <w:p w14:paraId="09F8FC97" w14:textId="77777777" w:rsidR="00AB373E" w:rsidRDefault="00000000">
      <w:pPr>
        <w:spacing w:after="65"/>
      </w:pPr>
      <w:r>
        <w:rPr>
          <w:color w:val="1A1A1A"/>
          <w:sz w:val="19"/>
          <w:szCs w:val="19"/>
        </w:rPr>
        <w:t>The Board of Directors and Senior Management of NovaCrest Financial Services Ltd are unequivocally committed to information security. This commitment is demonstrated through:</w:t>
      </w:r>
    </w:p>
    <w:p w14:paraId="2FFEED85" w14:textId="77777777" w:rsidR="00AB373E" w:rsidRDefault="00000000">
      <w:pPr>
        <w:pStyle w:val="ListParagraph"/>
        <w:numPr>
          <w:ilvl w:val="0"/>
          <w:numId w:val="2"/>
        </w:numPr>
        <w:spacing w:before="30" w:after="30"/>
      </w:pPr>
      <w:r>
        <w:rPr>
          <w:color w:val="1A1A1A"/>
          <w:sz w:val="19"/>
          <w:szCs w:val="19"/>
        </w:rPr>
        <w:t>Approving and endorsing this Information Security Policy and ensuring it is reviewed annually</w:t>
      </w:r>
    </w:p>
    <w:p w14:paraId="61EAD7CA" w14:textId="77777777" w:rsidR="00AB373E" w:rsidRDefault="00000000">
      <w:pPr>
        <w:pStyle w:val="ListParagraph"/>
        <w:numPr>
          <w:ilvl w:val="0"/>
          <w:numId w:val="2"/>
        </w:numPr>
        <w:spacing w:before="30" w:after="30"/>
      </w:pPr>
      <w:r>
        <w:rPr>
          <w:color w:val="1A1A1A"/>
          <w:sz w:val="19"/>
          <w:szCs w:val="19"/>
        </w:rPr>
        <w:t>Providing adequate financial, human and technical resources for the implementation and maintenance of the ISMS</w:t>
      </w:r>
    </w:p>
    <w:p w14:paraId="09653D5F" w14:textId="77777777" w:rsidR="00AB373E" w:rsidRDefault="00000000">
      <w:pPr>
        <w:pStyle w:val="ListParagraph"/>
        <w:numPr>
          <w:ilvl w:val="0"/>
          <w:numId w:val="2"/>
        </w:numPr>
        <w:spacing w:before="30" w:after="30"/>
      </w:pPr>
      <w:r>
        <w:rPr>
          <w:color w:val="1A1A1A"/>
          <w:sz w:val="19"/>
          <w:szCs w:val="19"/>
        </w:rPr>
        <w:t>Establishing measurable information security objectives and reviewing progress against them at each quarterly management review meeting</w:t>
      </w:r>
    </w:p>
    <w:p w14:paraId="0BF028F3" w14:textId="77777777" w:rsidR="00AB373E" w:rsidRDefault="00000000">
      <w:pPr>
        <w:pStyle w:val="ListParagraph"/>
        <w:numPr>
          <w:ilvl w:val="0"/>
          <w:numId w:val="2"/>
        </w:numPr>
        <w:spacing w:before="30" w:after="30"/>
      </w:pPr>
      <w:r>
        <w:rPr>
          <w:color w:val="1A1A1A"/>
          <w:sz w:val="19"/>
          <w:szCs w:val="19"/>
        </w:rPr>
        <w:t>Ensuring that information security considerations are integrated into all strategic business decisions, projects and operational changes</w:t>
      </w:r>
    </w:p>
    <w:p w14:paraId="175FB80A" w14:textId="77777777" w:rsidR="00AB373E" w:rsidRDefault="00000000">
      <w:pPr>
        <w:pStyle w:val="ListParagraph"/>
        <w:numPr>
          <w:ilvl w:val="0"/>
          <w:numId w:val="2"/>
        </w:numPr>
        <w:spacing w:before="30" w:after="30"/>
      </w:pPr>
      <w:r>
        <w:rPr>
          <w:color w:val="1A1A1A"/>
          <w:sz w:val="19"/>
          <w:szCs w:val="19"/>
        </w:rPr>
        <w:t>Actively promoting a culture of information security awareness across the organisation, in which all staff understand their responsibilities and feel empowered to report concerns without fear of blame</w:t>
      </w:r>
    </w:p>
    <w:p w14:paraId="4E240F3B" w14:textId="77777777" w:rsidR="00AB373E" w:rsidRDefault="00000000">
      <w:pPr>
        <w:pStyle w:val="ListParagraph"/>
        <w:numPr>
          <w:ilvl w:val="0"/>
          <w:numId w:val="2"/>
        </w:numPr>
        <w:spacing w:before="30" w:after="30"/>
      </w:pPr>
      <w:r>
        <w:rPr>
          <w:color w:val="1A1A1A"/>
          <w:sz w:val="19"/>
          <w:szCs w:val="19"/>
        </w:rPr>
        <w:t>Holding Senior Management accountable for the security posture within their respective business areas</w:t>
      </w:r>
    </w:p>
    <w:p w14:paraId="58691BBB" w14:textId="77777777" w:rsidR="00AB373E" w:rsidRDefault="00000000">
      <w:pPr>
        <w:spacing w:after="65"/>
      </w:pPr>
      <w:r>
        <w:rPr>
          <w:color w:val="1A1A1A"/>
          <w:sz w:val="19"/>
          <w:szCs w:val="19"/>
        </w:rPr>
        <w:t>The Board receives a formal ISMS status report at each quarterly Board meeting, including key risk indicators, incident summary, audit findings and progress against information security objectives.</w:t>
      </w:r>
    </w:p>
    <w:p w14:paraId="5359B1D8" w14:textId="77777777" w:rsidR="00AB373E" w:rsidRDefault="00000000">
      <w:pPr>
        <w:pBdr>
          <w:bottom w:val="single" w:sz="10" w:space="2" w:color="2E75B6"/>
        </w:pBdr>
        <w:spacing w:before="220" w:after="65"/>
      </w:pPr>
      <w:r>
        <w:rPr>
          <w:b/>
          <w:bCs/>
          <w:color w:val="1F4E79"/>
          <w:sz w:val="22"/>
          <w:szCs w:val="22"/>
        </w:rPr>
        <w:t>5. INFORMATION SECURITY OBJECTIVES</w:t>
      </w:r>
    </w:p>
    <w:p w14:paraId="33088E4D" w14:textId="77777777" w:rsidR="00AB373E" w:rsidRDefault="00000000">
      <w:pPr>
        <w:spacing w:after="65"/>
      </w:pPr>
      <w:r>
        <w:rPr>
          <w:color w:val="1A1A1A"/>
          <w:sz w:val="19"/>
          <w:szCs w:val="19"/>
        </w:rPr>
        <w:t>NovaCrest's information security objectives for 2026 are set by the CISO and approved by the Board. They are measurable, assigned to named owners and reviewed at each management review meeting. The objectives for the current year 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2400"/>
        <w:gridCol w:w="1400"/>
        <w:gridCol w:w="1946"/>
      </w:tblGrid>
      <w:tr w:rsidR="00AB373E" w14:paraId="7BBD4F7E" w14:textId="77777777">
        <w:tblPrEx>
          <w:tblCellMar>
            <w:top w:w="0" w:type="dxa"/>
            <w:bottom w:w="0" w:type="dxa"/>
          </w:tblCellMar>
        </w:tblPrEx>
        <w:trPr>
          <w:tblHeader/>
        </w:trPr>
        <w:tc>
          <w:tcPr>
            <w:tcW w:w="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A47E9DA" w14:textId="77777777" w:rsidR="00AB373E" w:rsidRDefault="00000000">
            <w:pPr>
              <w:spacing w:after="65"/>
            </w:pPr>
            <w:r>
              <w:rPr>
                <w:b/>
                <w:bCs/>
                <w:color w:val="FFFFFF"/>
                <w:sz w:val="18"/>
                <w:szCs w:val="18"/>
              </w:rPr>
              <w:t>#</w:t>
            </w:r>
          </w:p>
        </w:tc>
        <w:tc>
          <w:tcPr>
            <w:tcW w:w="3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3E32DC7" w14:textId="77777777" w:rsidR="00AB373E" w:rsidRDefault="00000000">
            <w:pPr>
              <w:spacing w:after="65"/>
            </w:pPr>
            <w:r>
              <w:rPr>
                <w:b/>
                <w:bCs/>
                <w:color w:val="FFFFFF"/>
                <w:sz w:val="18"/>
                <w:szCs w:val="18"/>
              </w:rPr>
              <w:t>Objective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D60267A" w14:textId="77777777" w:rsidR="00AB373E" w:rsidRDefault="00000000">
            <w:pPr>
              <w:spacing w:after="65"/>
            </w:pPr>
            <w:r>
              <w:rPr>
                <w:b/>
                <w:bCs/>
                <w:color w:val="FFFFFF"/>
                <w:sz w:val="18"/>
                <w:szCs w:val="18"/>
              </w:rPr>
              <w:t>Measure of Success</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0CB0E17A" w14:textId="77777777" w:rsidR="00AB373E" w:rsidRDefault="00000000">
            <w:pPr>
              <w:spacing w:after="65"/>
            </w:pPr>
            <w:r>
              <w:rPr>
                <w:b/>
                <w:bCs/>
                <w:color w:val="FFFFFF"/>
                <w:sz w:val="18"/>
                <w:szCs w:val="18"/>
              </w:rPr>
              <w:t>Owner</w:t>
            </w:r>
          </w:p>
        </w:tc>
        <w:tc>
          <w:tcPr>
            <w:tcW w:w="1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8C6BFE9" w14:textId="77777777" w:rsidR="00AB373E" w:rsidRDefault="00000000">
            <w:pPr>
              <w:spacing w:after="65"/>
            </w:pPr>
            <w:r>
              <w:rPr>
                <w:b/>
                <w:bCs/>
                <w:color w:val="FFFFFF"/>
                <w:sz w:val="18"/>
                <w:szCs w:val="18"/>
              </w:rPr>
              <w:t>Target Date</w:t>
            </w:r>
          </w:p>
        </w:tc>
      </w:tr>
      <w:tr w:rsidR="00AB373E" w14:paraId="511C901C"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9F8CBC" w14:textId="77777777" w:rsidR="00AB373E" w:rsidRDefault="00000000">
            <w:pPr>
              <w:spacing w:after="65"/>
            </w:pPr>
            <w:r>
              <w:rPr>
                <w:color w:val="1A1A1A"/>
                <w:sz w:val="18"/>
                <w:szCs w:val="18"/>
              </w:rPr>
              <w:t>1</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BE6DACC" w14:textId="77777777" w:rsidR="00AB373E" w:rsidRDefault="00000000">
            <w:pPr>
              <w:spacing w:after="65"/>
            </w:pPr>
            <w:r>
              <w:rPr>
                <w:color w:val="1A1A1A"/>
                <w:sz w:val="18"/>
                <w:szCs w:val="18"/>
              </w:rPr>
              <w:t>Achieve ISO 27001:2022 certification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647710" w14:textId="77777777" w:rsidR="00AB373E" w:rsidRDefault="00000000">
            <w:pPr>
              <w:spacing w:after="65"/>
            </w:pPr>
            <w:r>
              <w:rPr>
                <w:color w:val="1A1A1A"/>
                <w:sz w:val="18"/>
                <w:szCs w:val="18"/>
              </w:rPr>
              <w:t>Certification awarded by UKAS-accredited body</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3386812" w14:textId="77777777" w:rsidR="00AB373E" w:rsidRDefault="00000000">
            <w:pPr>
              <w:spacing w:after="65"/>
            </w:pPr>
            <w:r>
              <w:rPr>
                <w:color w:val="1A1A1A"/>
                <w:sz w:val="18"/>
                <w:szCs w:val="18"/>
              </w:rPr>
              <w:t>CISO</w:t>
            </w:r>
          </w:p>
        </w:tc>
        <w:tc>
          <w:tcPr>
            <w:tcW w:w="1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FD4A6A" w14:textId="77777777" w:rsidR="00AB373E" w:rsidRDefault="00000000">
            <w:pPr>
              <w:spacing w:after="65"/>
            </w:pPr>
            <w:r>
              <w:rPr>
                <w:color w:val="1A1A1A"/>
                <w:sz w:val="18"/>
                <w:szCs w:val="18"/>
              </w:rPr>
              <w:t>Q4 2026</w:t>
            </w:r>
          </w:p>
        </w:tc>
      </w:tr>
      <w:tr w:rsidR="00AB373E" w14:paraId="2F1D3197"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FD16693" w14:textId="77777777" w:rsidR="00AB373E" w:rsidRDefault="00000000">
            <w:pPr>
              <w:spacing w:after="65"/>
            </w:pPr>
            <w:r>
              <w:rPr>
                <w:color w:val="1A1A1A"/>
                <w:sz w:val="18"/>
                <w:szCs w:val="18"/>
              </w:rPr>
              <w:t>2</w:t>
            </w:r>
          </w:p>
        </w:tc>
        <w:tc>
          <w:tcPr>
            <w:tcW w:w="3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F58FE87" w14:textId="77777777" w:rsidR="00AB373E" w:rsidRDefault="00000000">
            <w:pPr>
              <w:spacing w:after="65"/>
            </w:pPr>
            <w:r>
              <w:rPr>
                <w:color w:val="1A1A1A"/>
                <w:sz w:val="18"/>
                <w:szCs w:val="18"/>
              </w:rPr>
              <w:t>Reduce critical and high-severity security incidents by 30% year-on-year</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42954D1" w14:textId="77777777" w:rsidR="00AB373E" w:rsidRDefault="00000000">
            <w:pPr>
              <w:spacing w:after="65"/>
            </w:pPr>
            <w:r>
              <w:rPr>
                <w:color w:val="1A1A1A"/>
                <w:sz w:val="18"/>
                <w:szCs w:val="18"/>
              </w:rPr>
              <w:t>Monthly incident KPI dashboard</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0A78C40" w14:textId="77777777" w:rsidR="00AB373E" w:rsidRDefault="00000000">
            <w:pPr>
              <w:spacing w:after="65"/>
            </w:pPr>
            <w:r>
              <w:rPr>
                <w:color w:val="1A1A1A"/>
                <w:sz w:val="18"/>
                <w:szCs w:val="18"/>
              </w:rPr>
              <w:t>CISO / IS Team</w:t>
            </w:r>
          </w:p>
        </w:tc>
        <w:tc>
          <w:tcPr>
            <w:tcW w:w="1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6BC412C" w14:textId="77777777" w:rsidR="00AB373E" w:rsidRDefault="00000000">
            <w:pPr>
              <w:spacing w:after="65"/>
            </w:pPr>
            <w:r>
              <w:rPr>
                <w:color w:val="1A1A1A"/>
                <w:sz w:val="18"/>
                <w:szCs w:val="18"/>
              </w:rPr>
              <w:t>Dec 2026</w:t>
            </w:r>
          </w:p>
        </w:tc>
      </w:tr>
      <w:tr w:rsidR="00AB373E" w14:paraId="1756756E"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044A65" w14:textId="77777777" w:rsidR="00AB373E" w:rsidRDefault="00000000">
            <w:pPr>
              <w:spacing w:after="65"/>
            </w:pPr>
            <w:r>
              <w:rPr>
                <w:color w:val="1A1A1A"/>
                <w:sz w:val="18"/>
                <w:szCs w:val="18"/>
              </w:rPr>
              <w:lastRenderedPageBreak/>
              <w:t>3</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5A6C4AE" w14:textId="77777777" w:rsidR="00AB373E" w:rsidRDefault="00000000">
            <w:pPr>
              <w:spacing w:after="65"/>
            </w:pPr>
            <w:r>
              <w:rPr>
                <w:color w:val="1A1A1A"/>
                <w:sz w:val="18"/>
                <w:szCs w:val="18"/>
              </w:rPr>
              <w:t>Achieve 100% staff completion of annual information security awareness training</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9D425B1" w14:textId="77777777" w:rsidR="00AB373E" w:rsidRDefault="00000000">
            <w:pPr>
              <w:spacing w:after="65"/>
            </w:pPr>
            <w:r>
              <w:rPr>
                <w:color w:val="1A1A1A"/>
                <w:sz w:val="18"/>
                <w:szCs w:val="18"/>
              </w:rPr>
              <w:t>LMS completion report — 100% by 31 July 2026</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AB6F960" w14:textId="77777777" w:rsidR="00AB373E" w:rsidRDefault="00000000">
            <w:pPr>
              <w:spacing w:after="65"/>
            </w:pPr>
            <w:r>
              <w:rPr>
                <w:color w:val="1A1A1A"/>
                <w:sz w:val="18"/>
                <w:szCs w:val="18"/>
              </w:rPr>
              <w:t>HR / IS Team</w:t>
            </w:r>
          </w:p>
        </w:tc>
        <w:tc>
          <w:tcPr>
            <w:tcW w:w="1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889BE4E" w14:textId="77777777" w:rsidR="00AB373E" w:rsidRDefault="00000000">
            <w:pPr>
              <w:spacing w:after="65"/>
            </w:pPr>
            <w:r>
              <w:rPr>
                <w:color w:val="1A1A1A"/>
                <w:sz w:val="18"/>
                <w:szCs w:val="18"/>
              </w:rPr>
              <w:t>Jul 2026</w:t>
            </w:r>
          </w:p>
        </w:tc>
      </w:tr>
      <w:tr w:rsidR="00AB373E" w14:paraId="67DCB57F"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AE3AE30" w14:textId="77777777" w:rsidR="00AB373E" w:rsidRDefault="00000000">
            <w:pPr>
              <w:spacing w:after="65"/>
            </w:pPr>
            <w:r>
              <w:rPr>
                <w:color w:val="1A1A1A"/>
                <w:sz w:val="18"/>
                <w:szCs w:val="18"/>
              </w:rPr>
              <w:t>4</w:t>
            </w:r>
          </w:p>
        </w:tc>
        <w:tc>
          <w:tcPr>
            <w:tcW w:w="3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B9E4E3D" w14:textId="77777777" w:rsidR="00AB373E" w:rsidRDefault="00000000">
            <w:pPr>
              <w:spacing w:after="65"/>
            </w:pPr>
            <w:r>
              <w:rPr>
                <w:color w:val="1A1A1A"/>
                <w:sz w:val="18"/>
                <w:szCs w:val="18"/>
              </w:rPr>
              <w:t>Complete formal TPRM assessment of all Tier 1 and Tier 2 suppliers</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32C5C17" w14:textId="77777777" w:rsidR="00AB373E" w:rsidRDefault="00000000">
            <w:pPr>
              <w:spacing w:after="65"/>
            </w:pPr>
            <w:r>
              <w:rPr>
                <w:color w:val="1A1A1A"/>
                <w:sz w:val="18"/>
                <w:szCs w:val="18"/>
              </w:rPr>
              <w:t>TPRM register — all Tier 1/2 suppliers assessed</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7D5C7B5" w14:textId="77777777" w:rsidR="00AB373E" w:rsidRDefault="00000000">
            <w:pPr>
              <w:spacing w:after="65"/>
            </w:pPr>
            <w:r>
              <w:rPr>
                <w:color w:val="1A1A1A"/>
                <w:sz w:val="18"/>
                <w:szCs w:val="18"/>
              </w:rPr>
              <w:t>Procurement</w:t>
            </w:r>
          </w:p>
        </w:tc>
        <w:tc>
          <w:tcPr>
            <w:tcW w:w="1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F5B2D10" w14:textId="77777777" w:rsidR="00AB373E" w:rsidRDefault="00000000">
            <w:pPr>
              <w:spacing w:after="65"/>
            </w:pPr>
            <w:r>
              <w:rPr>
                <w:color w:val="1A1A1A"/>
                <w:sz w:val="18"/>
                <w:szCs w:val="18"/>
              </w:rPr>
              <w:t>Sep 2026</w:t>
            </w:r>
          </w:p>
        </w:tc>
      </w:tr>
      <w:tr w:rsidR="00AB373E" w14:paraId="095D9C06"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2BBE8D" w14:textId="77777777" w:rsidR="00AB373E" w:rsidRDefault="00000000">
            <w:pPr>
              <w:spacing w:after="65"/>
            </w:pPr>
            <w:r>
              <w:rPr>
                <w:color w:val="1A1A1A"/>
                <w:sz w:val="18"/>
                <w:szCs w:val="18"/>
              </w:rPr>
              <w:t>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39F2E7" w14:textId="77777777" w:rsidR="00AB373E" w:rsidRDefault="00000000">
            <w:pPr>
              <w:spacing w:after="65"/>
            </w:pPr>
            <w:r>
              <w:rPr>
                <w:color w:val="1A1A1A"/>
                <w:sz w:val="18"/>
                <w:szCs w:val="18"/>
              </w:rPr>
              <w:t>Implement Microsoft Defender for Cloud on all Azure subscriptions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284CED" w14:textId="77777777" w:rsidR="00AB373E" w:rsidRDefault="00000000">
            <w:pPr>
              <w:spacing w:after="65"/>
            </w:pPr>
            <w:r>
              <w:rPr>
                <w:color w:val="1A1A1A"/>
                <w:sz w:val="18"/>
                <w:szCs w:val="18"/>
              </w:rPr>
              <w:t>Defender for Cloud enabled; Secure Score ≥ 75%</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1C051A" w14:textId="77777777" w:rsidR="00AB373E" w:rsidRDefault="00000000">
            <w:pPr>
              <w:spacing w:after="65"/>
            </w:pPr>
            <w:r>
              <w:rPr>
                <w:color w:val="1A1A1A"/>
                <w:sz w:val="18"/>
                <w:szCs w:val="18"/>
              </w:rPr>
              <w:t>IT Director</w:t>
            </w:r>
          </w:p>
        </w:tc>
        <w:tc>
          <w:tcPr>
            <w:tcW w:w="1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FC8A98" w14:textId="77777777" w:rsidR="00AB373E" w:rsidRDefault="00000000">
            <w:pPr>
              <w:spacing w:after="65"/>
            </w:pPr>
            <w:r>
              <w:rPr>
                <w:color w:val="1A1A1A"/>
                <w:sz w:val="18"/>
                <w:szCs w:val="18"/>
              </w:rPr>
              <w:t>Jun 2026</w:t>
            </w:r>
          </w:p>
        </w:tc>
      </w:tr>
      <w:tr w:rsidR="00AB373E" w14:paraId="1207343E"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7374B7F" w14:textId="77777777" w:rsidR="00AB373E" w:rsidRDefault="00000000">
            <w:pPr>
              <w:spacing w:after="65"/>
            </w:pPr>
            <w:r>
              <w:rPr>
                <w:color w:val="1A1A1A"/>
                <w:sz w:val="18"/>
                <w:szCs w:val="18"/>
              </w:rPr>
              <w:t>6</w:t>
            </w:r>
          </w:p>
        </w:tc>
        <w:tc>
          <w:tcPr>
            <w:tcW w:w="3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F58459D" w14:textId="77777777" w:rsidR="00AB373E" w:rsidRDefault="00000000">
            <w:pPr>
              <w:spacing w:after="65"/>
            </w:pPr>
            <w:r>
              <w:rPr>
                <w:color w:val="1A1A1A"/>
                <w:sz w:val="18"/>
                <w:szCs w:val="18"/>
              </w:rPr>
              <w:t>Maintain 99.9% availability of core banking and payment processing systems</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8738941" w14:textId="77777777" w:rsidR="00AB373E" w:rsidRDefault="00000000">
            <w:pPr>
              <w:spacing w:after="65"/>
            </w:pPr>
            <w:r>
              <w:rPr>
                <w:color w:val="1A1A1A"/>
                <w:sz w:val="18"/>
                <w:szCs w:val="18"/>
              </w:rPr>
              <w:t>Monthly availability report from Azure Monitor</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36547B2" w14:textId="77777777" w:rsidR="00AB373E" w:rsidRDefault="00000000">
            <w:pPr>
              <w:spacing w:after="65"/>
            </w:pPr>
            <w:r>
              <w:rPr>
                <w:color w:val="1A1A1A"/>
                <w:sz w:val="18"/>
                <w:szCs w:val="18"/>
              </w:rPr>
              <w:t>IT Director</w:t>
            </w:r>
          </w:p>
        </w:tc>
        <w:tc>
          <w:tcPr>
            <w:tcW w:w="1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F7C63A2" w14:textId="77777777" w:rsidR="00AB373E" w:rsidRDefault="00000000">
            <w:pPr>
              <w:spacing w:after="65"/>
            </w:pPr>
            <w:r>
              <w:rPr>
                <w:color w:val="1A1A1A"/>
                <w:sz w:val="18"/>
                <w:szCs w:val="18"/>
              </w:rPr>
              <w:t>Ongoing</w:t>
            </w:r>
          </w:p>
        </w:tc>
      </w:tr>
      <w:tr w:rsidR="00AB373E" w14:paraId="28E46D38"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96BE1B3" w14:textId="77777777" w:rsidR="00AB373E" w:rsidRDefault="00000000">
            <w:pPr>
              <w:spacing w:after="65"/>
            </w:pPr>
            <w:r>
              <w:rPr>
                <w:color w:val="1A1A1A"/>
                <w:sz w:val="18"/>
                <w:szCs w:val="18"/>
              </w:rPr>
              <w:t>7</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BE6C30" w14:textId="77777777" w:rsidR="00AB373E" w:rsidRDefault="00000000">
            <w:pPr>
              <w:spacing w:after="65"/>
            </w:pPr>
            <w:r>
              <w:rPr>
                <w:color w:val="1A1A1A"/>
                <w:sz w:val="18"/>
                <w:szCs w:val="18"/>
              </w:rPr>
              <w:t>Close all Major Non-Conformances identified in the April 2026 internal audit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649574F" w14:textId="77777777" w:rsidR="00AB373E" w:rsidRDefault="00000000">
            <w:pPr>
              <w:spacing w:after="65"/>
            </w:pPr>
            <w:r>
              <w:rPr>
                <w:color w:val="1A1A1A"/>
                <w:sz w:val="18"/>
                <w:szCs w:val="18"/>
              </w:rPr>
              <w:t>Follow-up audit confirms closure of MNCs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6A764DC" w14:textId="77777777" w:rsidR="00AB373E" w:rsidRDefault="00000000">
            <w:pPr>
              <w:spacing w:after="65"/>
            </w:pPr>
            <w:r>
              <w:rPr>
                <w:color w:val="1A1A1A"/>
                <w:sz w:val="18"/>
                <w:szCs w:val="18"/>
              </w:rPr>
              <w:t>CISO</w:t>
            </w:r>
          </w:p>
        </w:tc>
        <w:tc>
          <w:tcPr>
            <w:tcW w:w="1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D5532C" w14:textId="77777777" w:rsidR="00AB373E" w:rsidRDefault="00000000">
            <w:pPr>
              <w:spacing w:after="65"/>
            </w:pPr>
            <w:r>
              <w:rPr>
                <w:color w:val="1A1A1A"/>
                <w:sz w:val="18"/>
                <w:szCs w:val="18"/>
              </w:rPr>
              <w:t>Jul 2026</w:t>
            </w:r>
          </w:p>
        </w:tc>
      </w:tr>
    </w:tbl>
    <w:p w14:paraId="5E3EB397" w14:textId="77777777" w:rsidR="00AB373E" w:rsidRDefault="00000000">
      <w:pPr>
        <w:pBdr>
          <w:bottom w:val="single" w:sz="10" w:space="2" w:color="2E75B6"/>
        </w:pBdr>
        <w:spacing w:before="220" w:after="65"/>
      </w:pPr>
      <w:r>
        <w:rPr>
          <w:b/>
          <w:bCs/>
          <w:color w:val="1F4E79"/>
          <w:sz w:val="22"/>
          <w:szCs w:val="22"/>
        </w:rPr>
        <w:t>6. ROLES &amp; RESPONSIBILITIES</w:t>
      </w:r>
    </w:p>
    <w:p w14:paraId="267C952D" w14:textId="77777777" w:rsidR="00AB373E" w:rsidRDefault="00000000">
      <w:pPr>
        <w:spacing w:after="65"/>
      </w:pPr>
      <w:r>
        <w:rPr>
          <w:color w:val="1A1A1A"/>
          <w:sz w:val="19"/>
          <w:szCs w:val="19"/>
        </w:rPr>
        <w:t>Information security is a shared responsibility across NovaCrest. The following roles carry specific accountabilities for the implementation and maintenance of this policy: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AB373E" w14:paraId="732648CB" w14:textId="77777777">
        <w:tblPrEx>
          <w:tblCellMar>
            <w:top w:w="0" w:type="dxa"/>
            <w:bottom w:w="0" w:type="dxa"/>
          </w:tblCellMar>
        </w:tblPrEx>
        <w:trPr>
          <w:tblHeader/>
        </w:trPr>
        <w:tc>
          <w:tcPr>
            <w:tcW w:w="2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473B9B7" w14:textId="77777777" w:rsidR="00AB373E" w:rsidRDefault="00000000">
            <w:pPr>
              <w:spacing w:after="65"/>
            </w:pPr>
            <w:r>
              <w:rPr>
                <w:b/>
                <w:bCs/>
                <w:color w:val="FFFFFF"/>
                <w:sz w:val="18"/>
                <w:szCs w:val="18"/>
              </w:rPr>
              <w:t>Role</w:t>
            </w:r>
          </w:p>
        </w:tc>
        <w:tc>
          <w:tcPr>
            <w:tcW w:w="71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6A85734" w14:textId="77777777" w:rsidR="00AB373E" w:rsidRDefault="00000000">
            <w:pPr>
              <w:spacing w:after="65"/>
            </w:pPr>
            <w:r>
              <w:rPr>
                <w:b/>
                <w:bCs/>
                <w:color w:val="FFFFFF"/>
                <w:sz w:val="18"/>
                <w:szCs w:val="18"/>
              </w:rPr>
              <w:t>Information Security Responsibilities</w:t>
            </w:r>
          </w:p>
        </w:tc>
      </w:tr>
      <w:tr w:rsidR="00AB373E" w14:paraId="51EC5AA8"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EC38AF6" w14:textId="77777777" w:rsidR="00AB373E" w:rsidRDefault="00000000">
            <w:pPr>
              <w:spacing w:after="65"/>
            </w:pPr>
            <w:r>
              <w:rPr>
                <w:color w:val="1A1A1A"/>
                <w:sz w:val="18"/>
                <w:szCs w:val="18"/>
              </w:rPr>
              <w:t>Board of Directors</w:t>
            </w:r>
          </w:p>
        </w:tc>
        <w:tc>
          <w:tcPr>
            <w:tcW w:w="7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EB6B28B" w14:textId="77777777" w:rsidR="00AB373E" w:rsidRDefault="00000000">
            <w:pPr>
              <w:spacing w:after="65"/>
            </w:pPr>
            <w:r>
              <w:rPr>
                <w:color w:val="1A1A1A"/>
                <w:sz w:val="18"/>
                <w:szCs w:val="18"/>
              </w:rPr>
              <w:t>Ultimate accountability for information security at NovaCrest. Approves this policy and all significant security investments. Receives quarterly ISMS status report. Sets risk appetite for the organisation.</w:t>
            </w:r>
          </w:p>
        </w:tc>
      </w:tr>
      <w:tr w:rsidR="00AB373E" w14:paraId="51EDDB91"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35EC8E7" w14:textId="77777777" w:rsidR="00AB373E" w:rsidRDefault="00000000">
            <w:pPr>
              <w:spacing w:after="65"/>
            </w:pPr>
            <w:r>
              <w:rPr>
                <w:color w:val="1A1A1A"/>
                <w:sz w:val="18"/>
                <w:szCs w:val="18"/>
              </w:rPr>
              <w:t>Chief Information Security Officer (CISO)</w:t>
            </w:r>
          </w:p>
        </w:tc>
        <w:tc>
          <w:tcPr>
            <w:tcW w:w="71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64E3903" w14:textId="77777777" w:rsidR="00AB373E" w:rsidRDefault="00000000">
            <w:pPr>
              <w:spacing w:after="65"/>
            </w:pPr>
            <w:r>
              <w:rPr>
                <w:color w:val="1A1A1A"/>
                <w:sz w:val="18"/>
                <w:szCs w:val="18"/>
              </w:rPr>
              <w:t>Day-to-day ownership of the ISMS. Responsible for policy maintenance, risk oversight, internal audit programme, regulatory liaison and management review. Reports to the Board on ISMS performance.</w:t>
            </w:r>
          </w:p>
        </w:tc>
      </w:tr>
      <w:tr w:rsidR="00AB373E" w14:paraId="07DECD70"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0D1B59" w14:textId="77777777" w:rsidR="00AB373E" w:rsidRDefault="00000000">
            <w:pPr>
              <w:spacing w:after="65"/>
            </w:pPr>
            <w:r>
              <w:rPr>
                <w:color w:val="1A1A1A"/>
                <w:sz w:val="18"/>
                <w:szCs w:val="18"/>
              </w:rPr>
              <w:t>IT Director</w:t>
            </w:r>
          </w:p>
        </w:tc>
        <w:tc>
          <w:tcPr>
            <w:tcW w:w="7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DEFEB8" w14:textId="77777777" w:rsidR="00AB373E" w:rsidRDefault="00000000">
            <w:pPr>
              <w:spacing w:after="65"/>
            </w:pPr>
            <w:r>
              <w:rPr>
                <w:color w:val="1A1A1A"/>
                <w:sz w:val="18"/>
                <w:szCs w:val="18"/>
              </w:rPr>
              <w:t>Responsible for the implementation and operation of all technical security controls — including infrastructure security, cloud security, endpoint protection, patch management and change management.</w:t>
            </w:r>
          </w:p>
        </w:tc>
      </w:tr>
      <w:tr w:rsidR="00AB373E" w14:paraId="0CC84969"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97BE715" w14:textId="77777777" w:rsidR="00AB373E" w:rsidRDefault="00000000">
            <w:pPr>
              <w:spacing w:after="65"/>
            </w:pPr>
            <w:r>
              <w:rPr>
                <w:color w:val="1A1A1A"/>
                <w:sz w:val="18"/>
                <w:szCs w:val="18"/>
              </w:rPr>
              <w:t>Data Protection Officer (DPO)</w:t>
            </w:r>
          </w:p>
        </w:tc>
        <w:tc>
          <w:tcPr>
            <w:tcW w:w="71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15CB63D" w14:textId="77777777" w:rsidR="00AB373E" w:rsidRDefault="00000000">
            <w:pPr>
              <w:spacing w:after="65"/>
            </w:pPr>
            <w:r>
              <w:rPr>
                <w:color w:val="1A1A1A"/>
                <w:sz w:val="18"/>
                <w:szCs w:val="18"/>
              </w:rPr>
              <w:t>Responsible for UK GDPR compliance, data subject rights management, ICO liaison, data breach notification and privacy impact assessments. Advises on classification of personal data.</w:t>
            </w:r>
          </w:p>
        </w:tc>
      </w:tr>
      <w:tr w:rsidR="00AB373E" w14:paraId="3CE20C5E"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B4EF5F" w14:textId="77777777" w:rsidR="00AB373E" w:rsidRDefault="00000000">
            <w:pPr>
              <w:spacing w:after="65"/>
            </w:pPr>
            <w:r>
              <w:rPr>
                <w:color w:val="1A1A1A"/>
                <w:sz w:val="18"/>
                <w:szCs w:val="18"/>
              </w:rPr>
              <w:t>Information Asset Owners (Business Leads)</w:t>
            </w:r>
          </w:p>
        </w:tc>
        <w:tc>
          <w:tcPr>
            <w:tcW w:w="7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50127D" w14:textId="77777777" w:rsidR="00AB373E" w:rsidRDefault="00000000">
            <w:pPr>
              <w:spacing w:after="65"/>
            </w:pPr>
            <w:r>
              <w:rPr>
                <w:color w:val="1A1A1A"/>
                <w:sz w:val="18"/>
                <w:szCs w:val="18"/>
              </w:rPr>
              <w:t>Responsible for identifying, classifying and protecting information assets within their business area. Approve access rights to their assets and participate in annual access reviews.</w:t>
            </w:r>
          </w:p>
        </w:tc>
      </w:tr>
      <w:tr w:rsidR="00AB373E" w14:paraId="31A2E4C1"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7014C83" w14:textId="77777777" w:rsidR="00AB373E" w:rsidRDefault="00000000">
            <w:pPr>
              <w:spacing w:after="65"/>
            </w:pPr>
            <w:r>
              <w:rPr>
                <w:color w:val="1A1A1A"/>
                <w:sz w:val="18"/>
                <w:szCs w:val="18"/>
              </w:rPr>
              <w:t>Human Resources</w:t>
            </w:r>
          </w:p>
        </w:tc>
        <w:tc>
          <w:tcPr>
            <w:tcW w:w="71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7E119AE" w14:textId="77777777" w:rsidR="00AB373E" w:rsidRDefault="00000000">
            <w:pPr>
              <w:spacing w:after="65"/>
            </w:pPr>
            <w:r>
              <w:rPr>
                <w:color w:val="1A1A1A"/>
                <w:sz w:val="18"/>
                <w:szCs w:val="18"/>
              </w:rPr>
              <w:t>Responsible for integrating information security obligations into employment contracts, conducting pre-employment screening, managing the leavers process and supporting disciplinary procedures for IS violations.</w:t>
            </w:r>
          </w:p>
        </w:tc>
      </w:tr>
      <w:tr w:rsidR="00AB373E" w14:paraId="6B1EEE92"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12E90F6" w14:textId="77777777" w:rsidR="00AB373E" w:rsidRDefault="00000000">
            <w:pPr>
              <w:spacing w:after="65"/>
            </w:pPr>
            <w:r>
              <w:rPr>
                <w:color w:val="1A1A1A"/>
                <w:sz w:val="18"/>
                <w:szCs w:val="18"/>
              </w:rPr>
              <w:t>All Employees</w:t>
            </w:r>
          </w:p>
        </w:tc>
        <w:tc>
          <w:tcPr>
            <w:tcW w:w="7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27C06D6" w14:textId="1B0B1915" w:rsidR="00AB373E" w:rsidRDefault="00000000">
            <w:pPr>
              <w:spacing w:after="65"/>
            </w:pPr>
            <w:r>
              <w:rPr>
                <w:color w:val="1A1A1A"/>
                <w:sz w:val="18"/>
                <w:szCs w:val="18"/>
              </w:rPr>
              <w:t xml:space="preserve">Must </w:t>
            </w:r>
            <w:r w:rsidR="00D74ECE">
              <w:rPr>
                <w:color w:val="1A1A1A"/>
                <w:sz w:val="18"/>
                <w:szCs w:val="18"/>
              </w:rPr>
              <w:t>always comply with this policy and all supporting information security policies and procedures</w:t>
            </w:r>
            <w:r>
              <w:rPr>
                <w:color w:val="1A1A1A"/>
                <w:sz w:val="18"/>
                <w:szCs w:val="18"/>
              </w:rPr>
              <w:t>. Must report actual or suspected security incidents immediately. Must complete mandatory security awareness training annually.</w:t>
            </w:r>
          </w:p>
        </w:tc>
      </w:tr>
      <w:tr w:rsidR="00AB373E" w14:paraId="69E7E78C" w14:textId="77777777">
        <w:tblPrEx>
          <w:tblCellMar>
            <w:top w:w="0" w:type="dxa"/>
            <w:bottom w:w="0" w:type="dxa"/>
          </w:tblCellMar>
        </w:tblPrEx>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CB3450A" w14:textId="77777777" w:rsidR="00AB373E" w:rsidRDefault="00000000">
            <w:pPr>
              <w:spacing w:after="65"/>
            </w:pPr>
            <w:r>
              <w:rPr>
                <w:color w:val="1A1A1A"/>
                <w:sz w:val="18"/>
                <w:szCs w:val="18"/>
              </w:rPr>
              <w:t>Third-Party Suppliers</w:t>
            </w:r>
          </w:p>
        </w:tc>
        <w:tc>
          <w:tcPr>
            <w:tcW w:w="71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46C4D8D" w14:textId="77777777" w:rsidR="00AB373E" w:rsidRDefault="00000000">
            <w:pPr>
              <w:spacing w:after="65"/>
            </w:pPr>
            <w:r>
              <w:rPr>
                <w:color w:val="1A1A1A"/>
                <w:sz w:val="18"/>
                <w:szCs w:val="18"/>
              </w:rPr>
              <w:t>Must comply with NovaCrest's information security requirements as specified in their contractual agreements and the NovaCrest Supplier Security Schedule. Must notify NovaCrest immediately of any security incidents affecting NovaCrest data or systems.</w:t>
            </w:r>
          </w:p>
        </w:tc>
      </w:tr>
    </w:tbl>
    <w:p w14:paraId="00AAD116" w14:textId="77777777" w:rsidR="00AB373E" w:rsidRDefault="00000000">
      <w:pPr>
        <w:pBdr>
          <w:bottom w:val="single" w:sz="10" w:space="2" w:color="2E75B6"/>
        </w:pBdr>
        <w:spacing w:before="220" w:after="65"/>
      </w:pPr>
      <w:r>
        <w:rPr>
          <w:b/>
          <w:bCs/>
          <w:color w:val="1F4E79"/>
          <w:sz w:val="22"/>
          <w:szCs w:val="22"/>
        </w:rPr>
        <w:t>7. KEY POLICY REQUIREMENTS</w:t>
      </w:r>
    </w:p>
    <w:p w14:paraId="3423E9B2" w14:textId="77777777" w:rsidR="00AB373E" w:rsidRDefault="00000000">
      <w:pPr>
        <w:spacing w:after="65"/>
      </w:pPr>
      <w:r>
        <w:rPr>
          <w:color w:val="1A1A1A"/>
          <w:sz w:val="19"/>
          <w:szCs w:val="19"/>
        </w:rPr>
        <w:t>The following requirements are mandatory for all persons within the scope of this policy. Detailed requirements are contained within the supporting policies listed in Section 9.</w:t>
      </w:r>
    </w:p>
    <w:p w14:paraId="60C92E0D" w14:textId="77777777" w:rsidR="00AB373E" w:rsidRDefault="00000000">
      <w:pPr>
        <w:spacing w:before="160" w:after="45"/>
      </w:pPr>
      <w:r>
        <w:rPr>
          <w:b/>
          <w:bCs/>
          <w:color w:val="1F3864"/>
          <w:sz w:val="21"/>
          <w:szCs w:val="21"/>
        </w:rPr>
        <w:t>7.1 Access Control</w:t>
      </w:r>
    </w:p>
    <w:p w14:paraId="20F88CA4" w14:textId="77777777" w:rsidR="00AB373E" w:rsidRDefault="00000000">
      <w:pPr>
        <w:spacing w:after="65"/>
      </w:pPr>
      <w:r>
        <w:rPr>
          <w:color w:val="1A1A1A"/>
          <w:sz w:val="19"/>
          <w:szCs w:val="19"/>
        </w:rPr>
        <w:t>Access to NovaCrest information assets and systems must be granted on a need-to-know, least-privilege basis. All access must be formally requested, approved by the relevant asset owner and provisioned through the defined joiner/mover/leaver process. All access rights must be reviewed at least annually.</w:t>
      </w:r>
    </w:p>
    <w:p w14:paraId="7A383EA0" w14:textId="77777777" w:rsidR="00AB373E" w:rsidRDefault="00000000">
      <w:pPr>
        <w:pStyle w:val="ListParagraph"/>
        <w:numPr>
          <w:ilvl w:val="0"/>
          <w:numId w:val="2"/>
        </w:numPr>
        <w:spacing w:before="30" w:after="30"/>
      </w:pPr>
      <w:r>
        <w:rPr>
          <w:color w:val="1A1A1A"/>
          <w:sz w:val="19"/>
          <w:szCs w:val="19"/>
        </w:rPr>
        <w:t>No individual may have access rights beyond those required to fulfil their documented job responsibilities</w:t>
      </w:r>
    </w:p>
    <w:p w14:paraId="5AC7722A" w14:textId="77777777" w:rsidR="00AB373E" w:rsidRDefault="00000000">
      <w:pPr>
        <w:pStyle w:val="ListParagraph"/>
        <w:numPr>
          <w:ilvl w:val="0"/>
          <w:numId w:val="2"/>
        </w:numPr>
        <w:spacing w:before="30" w:after="30"/>
      </w:pPr>
      <w:r>
        <w:rPr>
          <w:color w:val="1A1A1A"/>
          <w:sz w:val="19"/>
          <w:szCs w:val="19"/>
        </w:rPr>
        <w:lastRenderedPageBreak/>
        <w:t>Privileged access (administrator, root or system-level access) requires explicit approval from the IT Director and CISO</w:t>
      </w:r>
    </w:p>
    <w:p w14:paraId="3073A0A2" w14:textId="77777777" w:rsidR="00AB373E" w:rsidRDefault="00000000">
      <w:pPr>
        <w:pStyle w:val="ListParagraph"/>
        <w:numPr>
          <w:ilvl w:val="0"/>
          <w:numId w:val="2"/>
        </w:numPr>
        <w:spacing w:before="30" w:after="30"/>
      </w:pPr>
      <w:r>
        <w:rPr>
          <w:color w:val="1A1A1A"/>
          <w:sz w:val="19"/>
          <w:szCs w:val="19"/>
        </w:rPr>
        <w:t>Shared or generic accounts are prohibited unless formally approved by the CISO with documented compensating controls</w:t>
      </w:r>
    </w:p>
    <w:p w14:paraId="5EE6257D" w14:textId="77777777" w:rsidR="00AB373E" w:rsidRDefault="00000000">
      <w:pPr>
        <w:pStyle w:val="ListParagraph"/>
        <w:numPr>
          <w:ilvl w:val="0"/>
          <w:numId w:val="2"/>
        </w:numPr>
        <w:spacing w:before="30" w:after="30"/>
      </w:pPr>
      <w:r>
        <w:rPr>
          <w:color w:val="1A1A1A"/>
          <w:sz w:val="19"/>
          <w:szCs w:val="19"/>
        </w:rPr>
        <w:t>All remote access to NovaCrest systems must be via the approved VPN with multi-factor authentication</w:t>
      </w:r>
    </w:p>
    <w:p w14:paraId="3E3926EB" w14:textId="77777777" w:rsidR="00AB373E" w:rsidRDefault="00000000">
      <w:pPr>
        <w:spacing w:before="160" w:after="45"/>
      </w:pPr>
      <w:r>
        <w:rPr>
          <w:b/>
          <w:bCs/>
          <w:color w:val="1F3864"/>
          <w:sz w:val="21"/>
          <w:szCs w:val="21"/>
        </w:rPr>
        <w:t>7.2 Data Classification &amp; Handling</w:t>
      </w:r>
    </w:p>
    <w:p w14:paraId="3196DE89" w14:textId="77777777" w:rsidR="00AB373E" w:rsidRDefault="00000000">
      <w:pPr>
        <w:spacing w:after="65"/>
      </w:pPr>
      <w:r>
        <w:rPr>
          <w:color w:val="1A1A1A"/>
          <w:sz w:val="19"/>
          <w:szCs w:val="19"/>
        </w:rPr>
        <w:t>All NovaCrest information must be classified in accordance with the Data Classification Policy (NVC-ISMS-POL-003) and handled in accordance with the controls applicable to its classification tier. Personal data is classified as Confidential as a minimum. Payment card data is classified as Top Secret — Restricted and subject to PCI DSS controls.</w:t>
      </w:r>
    </w:p>
    <w:p w14:paraId="03E40D75" w14:textId="77777777" w:rsidR="00AB373E" w:rsidRDefault="00000000">
      <w:pPr>
        <w:pStyle w:val="ListParagraph"/>
        <w:numPr>
          <w:ilvl w:val="0"/>
          <w:numId w:val="2"/>
        </w:numPr>
        <w:spacing w:before="30" w:after="30"/>
      </w:pPr>
      <w:r>
        <w:rPr>
          <w:color w:val="1A1A1A"/>
          <w:sz w:val="19"/>
          <w:szCs w:val="19"/>
        </w:rPr>
        <w:t>Documents must be labelled with their classification at creation and when classification changes</w:t>
      </w:r>
    </w:p>
    <w:p w14:paraId="5EE4F341" w14:textId="77777777" w:rsidR="00AB373E" w:rsidRDefault="00000000">
      <w:pPr>
        <w:pStyle w:val="ListParagraph"/>
        <w:numPr>
          <w:ilvl w:val="0"/>
          <w:numId w:val="2"/>
        </w:numPr>
        <w:spacing w:before="30" w:after="30"/>
      </w:pPr>
      <w:r>
        <w:rPr>
          <w:color w:val="1A1A1A"/>
          <w:sz w:val="19"/>
          <w:szCs w:val="19"/>
        </w:rPr>
        <w:t>Confidential and above information must not be transmitted externally without encryption</w:t>
      </w:r>
    </w:p>
    <w:p w14:paraId="1054F5D5" w14:textId="77777777" w:rsidR="00AB373E" w:rsidRDefault="00000000">
      <w:pPr>
        <w:pStyle w:val="ListParagraph"/>
        <w:numPr>
          <w:ilvl w:val="0"/>
          <w:numId w:val="2"/>
        </w:numPr>
        <w:spacing w:before="30" w:after="30"/>
      </w:pPr>
      <w:r>
        <w:rPr>
          <w:color w:val="1A1A1A"/>
          <w:sz w:val="19"/>
          <w:szCs w:val="19"/>
        </w:rPr>
        <w:t>Information must be retained and disposed of in accordance with the Records Retention Schedule</w:t>
      </w:r>
    </w:p>
    <w:p w14:paraId="2667B177" w14:textId="77777777" w:rsidR="00AB373E" w:rsidRDefault="00000000">
      <w:pPr>
        <w:spacing w:before="160" w:after="45"/>
      </w:pPr>
      <w:r>
        <w:rPr>
          <w:b/>
          <w:bCs/>
          <w:color w:val="1F3864"/>
          <w:sz w:val="21"/>
          <w:szCs w:val="21"/>
        </w:rPr>
        <w:t>7.3 Acceptable Use</w:t>
      </w:r>
    </w:p>
    <w:p w14:paraId="730FE7D6" w14:textId="77777777" w:rsidR="00AB373E" w:rsidRDefault="00000000">
      <w:pPr>
        <w:spacing w:after="65"/>
      </w:pPr>
      <w:r>
        <w:rPr>
          <w:color w:val="1A1A1A"/>
          <w:sz w:val="19"/>
          <w:szCs w:val="19"/>
        </w:rPr>
        <w:t>NovaCrest information systems, networks and devices may only be used for authorised business purposes. Personal use is permitted on a limited and reasonable basis provided it does not compromise security, performance, legal compliance or NovaCrest's reputation.</w:t>
      </w:r>
    </w:p>
    <w:p w14:paraId="443DF321" w14:textId="49E644EA" w:rsidR="00AB373E" w:rsidRDefault="00000000">
      <w:pPr>
        <w:pStyle w:val="ListParagraph"/>
        <w:numPr>
          <w:ilvl w:val="0"/>
          <w:numId w:val="2"/>
        </w:numPr>
        <w:spacing w:before="30" w:after="30"/>
      </w:pPr>
      <w:r>
        <w:rPr>
          <w:color w:val="1A1A1A"/>
          <w:sz w:val="19"/>
          <w:szCs w:val="19"/>
        </w:rPr>
        <w:t xml:space="preserve">Prohibited uses </w:t>
      </w:r>
      <w:r w:rsidR="00D74ECE">
        <w:rPr>
          <w:color w:val="1A1A1A"/>
          <w:sz w:val="19"/>
          <w:szCs w:val="19"/>
        </w:rPr>
        <w:t>include</w:t>
      </w:r>
      <w:r>
        <w:rPr>
          <w:color w:val="1A1A1A"/>
          <w:sz w:val="19"/>
          <w:szCs w:val="19"/>
        </w:rPr>
        <w:t xml:space="preserve"> accessing, storing or distributing illegal content; installing unauthorised software; attempting to circumvent security controls; sharing credentials with others</w:t>
      </w:r>
    </w:p>
    <w:p w14:paraId="17A51288" w14:textId="77777777" w:rsidR="00AB373E" w:rsidRDefault="00000000">
      <w:pPr>
        <w:pStyle w:val="ListParagraph"/>
        <w:numPr>
          <w:ilvl w:val="0"/>
          <w:numId w:val="2"/>
        </w:numPr>
        <w:spacing w:before="30" w:after="30"/>
      </w:pPr>
      <w:r>
        <w:rPr>
          <w:color w:val="1A1A1A"/>
          <w:sz w:val="19"/>
          <w:szCs w:val="19"/>
        </w:rPr>
        <w:t>NovaCrest reserves the right to monitor use of its systems and networks in accordance with applicable legislation</w:t>
      </w:r>
    </w:p>
    <w:p w14:paraId="32C4A135" w14:textId="77777777" w:rsidR="00AB373E" w:rsidRDefault="00000000">
      <w:pPr>
        <w:pStyle w:val="ListParagraph"/>
        <w:numPr>
          <w:ilvl w:val="0"/>
          <w:numId w:val="2"/>
        </w:numPr>
        <w:spacing w:before="30" w:after="30"/>
      </w:pPr>
      <w:r>
        <w:rPr>
          <w:color w:val="1A1A1A"/>
          <w:sz w:val="19"/>
          <w:szCs w:val="19"/>
        </w:rPr>
        <w:t>Any suspected misuse must be reported to the IS Team or HR immediately</w:t>
      </w:r>
    </w:p>
    <w:p w14:paraId="3C6931C4" w14:textId="77777777" w:rsidR="00AB373E" w:rsidRDefault="00000000">
      <w:pPr>
        <w:spacing w:before="160" w:after="45"/>
      </w:pPr>
      <w:r>
        <w:rPr>
          <w:b/>
          <w:bCs/>
          <w:color w:val="1F3864"/>
          <w:sz w:val="21"/>
          <w:szCs w:val="21"/>
        </w:rPr>
        <w:t>7.4 Information Security Incident Management</w:t>
      </w:r>
    </w:p>
    <w:p w14:paraId="2AA6F8EE" w14:textId="3DA7A1DB" w:rsidR="00AB373E" w:rsidRDefault="00000000">
      <w:pPr>
        <w:spacing w:after="65"/>
      </w:pPr>
      <w:r>
        <w:rPr>
          <w:color w:val="1A1A1A"/>
          <w:sz w:val="19"/>
          <w:szCs w:val="19"/>
        </w:rPr>
        <w:t>All actual or suspected information security incidents including data breaches, malware infections, phishing attacks, unauthorised access attempts, lost or stolen devices and policy violations must be reported to the Information Security Team immediately via security@novacrest.co.uk or the IS helpdesk.</w:t>
      </w:r>
    </w:p>
    <w:p w14:paraId="62A89C4C" w14:textId="0D4A4ED0" w:rsidR="00AB373E" w:rsidRDefault="00000000">
      <w:pPr>
        <w:pStyle w:val="ListParagraph"/>
        <w:numPr>
          <w:ilvl w:val="0"/>
          <w:numId w:val="2"/>
        </w:numPr>
        <w:spacing w:before="30" w:after="30"/>
      </w:pPr>
      <w:r>
        <w:rPr>
          <w:color w:val="1A1A1A"/>
          <w:sz w:val="19"/>
          <w:szCs w:val="19"/>
        </w:rPr>
        <w:t>Do not attempt to investigate, contain or remediate an incident independently contact the IS Team first</w:t>
      </w:r>
    </w:p>
    <w:p w14:paraId="798107A4" w14:textId="7C94F4D1" w:rsidR="00AB373E" w:rsidRDefault="00000000">
      <w:pPr>
        <w:pStyle w:val="ListParagraph"/>
        <w:numPr>
          <w:ilvl w:val="0"/>
          <w:numId w:val="2"/>
        </w:numPr>
        <w:spacing w:before="30" w:after="30"/>
      </w:pPr>
      <w:r>
        <w:rPr>
          <w:color w:val="1A1A1A"/>
          <w:sz w:val="19"/>
          <w:szCs w:val="19"/>
        </w:rPr>
        <w:t>Preserve all potential evidence do not delete files, reboot systems or wipe devices without IS Team instruction</w:t>
      </w:r>
    </w:p>
    <w:p w14:paraId="660F1E54" w14:textId="77777777" w:rsidR="00AB373E" w:rsidRDefault="00000000">
      <w:pPr>
        <w:pStyle w:val="ListParagraph"/>
        <w:numPr>
          <w:ilvl w:val="0"/>
          <w:numId w:val="2"/>
        </w:numPr>
        <w:spacing w:before="30" w:after="30"/>
      </w:pPr>
      <w:r>
        <w:rPr>
          <w:color w:val="1A1A1A"/>
          <w:sz w:val="19"/>
          <w:szCs w:val="19"/>
        </w:rPr>
        <w:t>The IS Team will classify all incidents using the P1–P4 severity framework defined in the Incident Response Policy (NVC-ISMS-POL-002)</w:t>
      </w:r>
    </w:p>
    <w:p w14:paraId="6D0B712D" w14:textId="77777777" w:rsidR="00AB373E" w:rsidRDefault="00000000">
      <w:pPr>
        <w:pStyle w:val="ListParagraph"/>
        <w:numPr>
          <w:ilvl w:val="0"/>
          <w:numId w:val="2"/>
        </w:numPr>
        <w:spacing w:before="30" w:after="30"/>
      </w:pPr>
      <w:r>
        <w:rPr>
          <w:color w:val="1A1A1A"/>
          <w:sz w:val="19"/>
          <w:szCs w:val="19"/>
        </w:rPr>
        <w:t>Regulatory notification obligations (FCA, ICO, PCI DSS card brands) will be managed by the CISO and DPO in accordance with defined timescales</w:t>
      </w:r>
    </w:p>
    <w:p w14:paraId="6B01C46E" w14:textId="77777777" w:rsidR="00AB373E" w:rsidRDefault="00000000">
      <w:pPr>
        <w:spacing w:before="160" w:after="45"/>
      </w:pPr>
      <w:r>
        <w:rPr>
          <w:b/>
          <w:bCs/>
          <w:color w:val="1F3864"/>
          <w:sz w:val="21"/>
          <w:szCs w:val="21"/>
        </w:rPr>
        <w:t>7.5 Third-Party &amp; Supplier Security</w:t>
      </w:r>
    </w:p>
    <w:p w14:paraId="3DD99E2E" w14:textId="77777777" w:rsidR="00AB373E" w:rsidRDefault="00000000">
      <w:pPr>
        <w:spacing w:after="65"/>
      </w:pPr>
      <w:r>
        <w:rPr>
          <w:color w:val="1A1A1A"/>
          <w:sz w:val="19"/>
          <w:szCs w:val="19"/>
        </w:rPr>
        <w:t>All suppliers, partners and third parties with access to NovaCrest systems, networks or data must be assessed against NovaCrest's Third-Party Risk Management (TPRM) criteria prior to engagement. The security assessment outcome must be approved by the CISO before access is granted.</w:t>
      </w:r>
    </w:p>
    <w:p w14:paraId="60962C0B" w14:textId="77777777" w:rsidR="00AB373E" w:rsidRDefault="00000000">
      <w:pPr>
        <w:pStyle w:val="ListParagraph"/>
        <w:numPr>
          <w:ilvl w:val="0"/>
          <w:numId w:val="2"/>
        </w:numPr>
        <w:spacing w:before="30" w:after="30"/>
      </w:pPr>
      <w:r>
        <w:rPr>
          <w:color w:val="1A1A1A"/>
          <w:sz w:val="19"/>
          <w:szCs w:val="19"/>
        </w:rPr>
        <w:t>All suppliers must sign NovaCrest's Supplier Security Schedule, which incorporates mandatory information security requirements</w:t>
      </w:r>
    </w:p>
    <w:p w14:paraId="7C2479F5" w14:textId="77777777" w:rsidR="00AB373E" w:rsidRDefault="00000000">
      <w:pPr>
        <w:pStyle w:val="ListParagraph"/>
        <w:numPr>
          <w:ilvl w:val="0"/>
          <w:numId w:val="2"/>
        </w:numPr>
        <w:spacing w:before="30" w:after="30"/>
      </w:pPr>
      <w:r>
        <w:rPr>
          <w:color w:val="1A1A1A"/>
          <w:sz w:val="19"/>
          <w:szCs w:val="19"/>
        </w:rPr>
        <w:t>Suppliers are classified as Tier 1 (critical), Tier 2 (significant) or Tier 3 (standard) based on their access to and handling of NovaCrest data</w:t>
      </w:r>
    </w:p>
    <w:p w14:paraId="1E67B5A6" w14:textId="77777777" w:rsidR="00AB373E" w:rsidRDefault="00000000">
      <w:pPr>
        <w:pStyle w:val="ListParagraph"/>
        <w:numPr>
          <w:ilvl w:val="0"/>
          <w:numId w:val="2"/>
        </w:numPr>
        <w:spacing w:before="30" w:after="30"/>
      </w:pPr>
      <w:r>
        <w:rPr>
          <w:color w:val="1A1A1A"/>
          <w:sz w:val="19"/>
          <w:szCs w:val="19"/>
        </w:rPr>
        <w:t>Tier 1 and Tier 2 suppliers are subject to annual security review. Tier 3 suppliers are reviewed every two years</w:t>
      </w:r>
    </w:p>
    <w:p w14:paraId="0BB06EB6" w14:textId="77777777" w:rsidR="00AB373E" w:rsidRDefault="00000000">
      <w:pPr>
        <w:pStyle w:val="ListParagraph"/>
        <w:numPr>
          <w:ilvl w:val="0"/>
          <w:numId w:val="2"/>
        </w:numPr>
        <w:spacing w:before="30" w:after="30"/>
      </w:pPr>
      <w:r>
        <w:rPr>
          <w:color w:val="1A1A1A"/>
          <w:sz w:val="19"/>
          <w:szCs w:val="19"/>
        </w:rPr>
        <w:t>Cloud service providers are assessed against ISO 27001 and the NovaCrest Cloud Security Policy</w:t>
      </w:r>
    </w:p>
    <w:p w14:paraId="0A93E196" w14:textId="77777777" w:rsidR="00AB373E" w:rsidRDefault="00000000">
      <w:pPr>
        <w:spacing w:before="160" w:after="45"/>
      </w:pPr>
      <w:r>
        <w:rPr>
          <w:b/>
          <w:bCs/>
          <w:color w:val="1F3864"/>
          <w:sz w:val="21"/>
          <w:szCs w:val="21"/>
        </w:rPr>
        <w:t>7.6 Change Management</w:t>
      </w:r>
    </w:p>
    <w:p w14:paraId="6641E413" w14:textId="77777777" w:rsidR="00AB373E" w:rsidRDefault="00000000">
      <w:pPr>
        <w:spacing w:after="65"/>
      </w:pPr>
      <w:r>
        <w:rPr>
          <w:color w:val="1A1A1A"/>
          <w:sz w:val="19"/>
          <w:szCs w:val="19"/>
        </w:rPr>
        <w:t>All changes to NovaCrest information systems, infrastructure and applications must follow the defined change management process. No change may be implemented in the production environment without formal approval. Emergency changes must be retrospectively reviewed and approved within 24 hours of implementation.</w:t>
      </w:r>
    </w:p>
    <w:p w14:paraId="08D789AB" w14:textId="77777777" w:rsidR="00AB373E" w:rsidRDefault="00000000">
      <w:pPr>
        <w:pStyle w:val="ListParagraph"/>
        <w:numPr>
          <w:ilvl w:val="0"/>
          <w:numId w:val="2"/>
        </w:numPr>
        <w:spacing w:before="30" w:after="30"/>
      </w:pPr>
      <w:r>
        <w:rPr>
          <w:color w:val="1A1A1A"/>
          <w:sz w:val="19"/>
          <w:szCs w:val="19"/>
        </w:rPr>
        <w:t>All changes must be assessed for information security impact before implementation</w:t>
      </w:r>
    </w:p>
    <w:p w14:paraId="4FC913A7" w14:textId="77777777" w:rsidR="00AB373E" w:rsidRDefault="00000000">
      <w:pPr>
        <w:pStyle w:val="ListParagraph"/>
        <w:numPr>
          <w:ilvl w:val="0"/>
          <w:numId w:val="2"/>
        </w:numPr>
        <w:spacing w:before="30" w:after="30"/>
      </w:pPr>
      <w:r>
        <w:rPr>
          <w:color w:val="1A1A1A"/>
          <w:sz w:val="19"/>
          <w:szCs w:val="19"/>
        </w:rPr>
        <w:t>Changes to systems within the PCI DSS cardholder data environment require CISO approval</w:t>
      </w:r>
    </w:p>
    <w:p w14:paraId="7003BFC9" w14:textId="77777777" w:rsidR="00AB373E" w:rsidRDefault="00000000">
      <w:pPr>
        <w:pStyle w:val="ListParagraph"/>
        <w:numPr>
          <w:ilvl w:val="0"/>
          <w:numId w:val="2"/>
        </w:numPr>
        <w:spacing w:before="30" w:after="30"/>
      </w:pPr>
      <w:r>
        <w:rPr>
          <w:color w:val="1A1A1A"/>
          <w:sz w:val="19"/>
          <w:szCs w:val="19"/>
        </w:rPr>
        <w:t>Uncontrolled or unauthorised changes to production systems constitute a security incident and must be reported</w:t>
      </w:r>
    </w:p>
    <w:p w14:paraId="5AE18538" w14:textId="77777777" w:rsidR="00AB373E" w:rsidRDefault="00000000">
      <w:pPr>
        <w:spacing w:before="160" w:after="45"/>
      </w:pPr>
      <w:r>
        <w:rPr>
          <w:b/>
          <w:bCs/>
          <w:color w:val="1F3864"/>
          <w:sz w:val="21"/>
          <w:szCs w:val="21"/>
        </w:rPr>
        <w:t>7.7 Business Continuity &amp; Operational Resilience</w:t>
      </w:r>
    </w:p>
    <w:p w14:paraId="18C09149" w14:textId="77777777" w:rsidR="00AB373E" w:rsidRDefault="00000000">
      <w:pPr>
        <w:spacing w:after="65"/>
      </w:pPr>
      <w:r>
        <w:rPr>
          <w:color w:val="1A1A1A"/>
          <w:sz w:val="19"/>
          <w:szCs w:val="19"/>
        </w:rPr>
        <w:t>NovaCrest maintains Business Continuity Plans (BCP) and Disaster Recovery (DR) configurations to ensure the availability of critical services in the event of disruption. Information security controls must remain operational during disruption scenarios. The BCP is tested at least annually.</w:t>
      </w:r>
    </w:p>
    <w:p w14:paraId="2E924C20" w14:textId="77777777" w:rsidR="00AB373E" w:rsidRDefault="00000000">
      <w:pPr>
        <w:pStyle w:val="ListParagraph"/>
        <w:numPr>
          <w:ilvl w:val="0"/>
          <w:numId w:val="2"/>
        </w:numPr>
        <w:spacing w:before="30" w:after="30"/>
      </w:pPr>
      <w:r>
        <w:rPr>
          <w:color w:val="1A1A1A"/>
          <w:sz w:val="19"/>
          <w:szCs w:val="19"/>
        </w:rPr>
        <w:t>Recovery Time Objectives (RTO) and Recovery Point Objectives (RPO) are defined for all Tier 1 and Tier 2 systems</w:t>
      </w:r>
    </w:p>
    <w:p w14:paraId="3D7F40B7" w14:textId="77777777" w:rsidR="00AB373E" w:rsidRDefault="00000000">
      <w:pPr>
        <w:pStyle w:val="ListParagraph"/>
        <w:numPr>
          <w:ilvl w:val="0"/>
          <w:numId w:val="2"/>
        </w:numPr>
        <w:spacing w:before="30" w:after="30"/>
      </w:pPr>
      <w:r>
        <w:rPr>
          <w:color w:val="1A1A1A"/>
          <w:sz w:val="19"/>
          <w:szCs w:val="19"/>
        </w:rPr>
        <w:lastRenderedPageBreak/>
        <w:t>All staff must be aware of their BCP roles and responsibilities, communicated via the annual awareness training programme</w:t>
      </w:r>
    </w:p>
    <w:p w14:paraId="55E28532" w14:textId="77777777" w:rsidR="00AB373E" w:rsidRDefault="00000000">
      <w:pPr>
        <w:pStyle w:val="ListParagraph"/>
        <w:numPr>
          <w:ilvl w:val="0"/>
          <w:numId w:val="2"/>
        </w:numPr>
        <w:spacing w:before="30" w:after="30"/>
      </w:pPr>
      <w:r>
        <w:rPr>
          <w:color w:val="1A1A1A"/>
          <w:sz w:val="19"/>
          <w:szCs w:val="19"/>
        </w:rPr>
        <w:t>FCA operational resilience requirements are reflected in NovaCrest's impact tolerances for important business services</w:t>
      </w:r>
    </w:p>
    <w:p w14:paraId="6E1CAB66" w14:textId="77777777" w:rsidR="00AB373E" w:rsidRDefault="00000000">
      <w:pPr>
        <w:spacing w:before="160" w:after="45"/>
      </w:pPr>
      <w:r>
        <w:rPr>
          <w:b/>
          <w:bCs/>
          <w:color w:val="1F3864"/>
          <w:sz w:val="21"/>
          <w:szCs w:val="21"/>
        </w:rPr>
        <w:t>7.8 Physical Security</w:t>
      </w:r>
    </w:p>
    <w:p w14:paraId="5CE858E5" w14:textId="77777777" w:rsidR="00AB373E" w:rsidRDefault="00000000">
      <w:pPr>
        <w:spacing w:after="65"/>
      </w:pPr>
      <w:r>
        <w:rPr>
          <w:color w:val="1A1A1A"/>
          <w:sz w:val="19"/>
          <w:szCs w:val="19"/>
        </w:rPr>
        <w:t>All NovaCrest premises must be physically secured to prevent unauthorised access to information assets and systems. Staff must challenge individuals who appear to be in restricted areas without authorisation or visible identification.</w:t>
      </w:r>
    </w:p>
    <w:p w14:paraId="58A73829" w14:textId="60898319" w:rsidR="00AB373E" w:rsidRDefault="00000000">
      <w:pPr>
        <w:pStyle w:val="ListParagraph"/>
        <w:numPr>
          <w:ilvl w:val="0"/>
          <w:numId w:val="2"/>
        </w:numPr>
        <w:spacing w:before="30" w:after="30"/>
      </w:pPr>
      <w:r>
        <w:rPr>
          <w:color w:val="1A1A1A"/>
          <w:sz w:val="19"/>
          <w:szCs w:val="19"/>
        </w:rPr>
        <w:t>The London HQ data centre is a Restricted area access requires card + PIN and must be logged</w:t>
      </w:r>
    </w:p>
    <w:p w14:paraId="2222571C" w14:textId="7A8F47B0" w:rsidR="00AB373E" w:rsidRDefault="00000000">
      <w:pPr>
        <w:pStyle w:val="ListParagraph"/>
        <w:numPr>
          <w:ilvl w:val="0"/>
          <w:numId w:val="2"/>
        </w:numPr>
        <w:spacing w:before="30" w:after="30"/>
      </w:pPr>
      <w:r>
        <w:rPr>
          <w:color w:val="1A1A1A"/>
          <w:sz w:val="19"/>
          <w:szCs w:val="19"/>
        </w:rPr>
        <w:t>All offices operate a clean desk policy no sensitive documents may be left unattended on desks</w:t>
      </w:r>
    </w:p>
    <w:p w14:paraId="1A749B53" w14:textId="624F6747" w:rsidR="00AB373E" w:rsidRDefault="00000000">
      <w:pPr>
        <w:pStyle w:val="ListParagraph"/>
        <w:numPr>
          <w:ilvl w:val="0"/>
          <w:numId w:val="2"/>
        </w:numPr>
        <w:spacing w:before="30" w:after="30"/>
      </w:pPr>
      <w:r>
        <w:rPr>
          <w:color w:val="1A1A1A"/>
          <w:sz w:val="19"/>
          <w:szCs w:val="19"/>
        </w:rPr>
        <w:t>Screens must be locked when unattended automatic lock is enforced after 5 minutes inactivity</w:t>
      </w:r>
    </w:p>
    <w:p w14:paraId="067783F1" w14:textId="77777777" w:rsidR="00AB373E" w:rsidRDefault="00000000">
      <w:pPr>
        <w:pStyle w:val="ListParagraph"/>
        <w:numPr>
          <w:ilvl w:val="0"/>
          <w:numId w:val="2"/>
        </w:numPr>
        <w:spacing w:before="30" w:after="30"/>
      </w:pPr>
      <w:r>
        <w:rPr>
          <w:color w:val="1A1A1A"/>
          <w:sz w:val="19"/>
          <w:szCs w:val="19"/>
        </w:rPr>
        <w:t xml:space="preserve">Visitors must sign in at reception and be </w:t>
      </w:r>
      <w:proofErr w:type="gramStart"/>
      <w:r>
        <w:rPr>
          <w:color w:val="1A1A1A"/>
          <w:sz w:val="19"/>
          <w:szCs w:val="19"/>
        </w:rPr>
        <w:t>escorted at all times</w:t>
      </w:r>
      <w:proofErr w:type="gramEnd"/>
      <w:r>
        <w:rPr>
          <w:color w:val="1A1A1A"/>
          <w:sz w:val="19"/>
          <w:szCs w:val="19"/>
        </w:rPr>
        <w:t xml:space="preserve"> in office areas</w:t>
      </w:r>
    </w:p>
    <w:p w14:paraId="320D5E49" w14:textId="77777777" w:rsidR="00AB373E" w:rsidRDefault="00000000">
      <w:pPr>
        <w:spacing w:before="160" w:after="45"/>
      </w:pPr>
      <w:r>
        <w:rPr>
          <w:b/>
          <w:bCs/>
          <w:color w:val="1F3864"/>
          <w:sz w:val="21"/>
          <w:szCs w:val="21"/>
        </w:rPr>
        <w:t>7.9 Cryptography</w:t>
      </w:r>
    </w:p>
    <w:p w14:paraId="45E6F707" w14:textId="77777777" w:rsidR="00AB373E" w:rsidRDefault="00000000">
      <w:pPr>
        <w:spacing w:after="65"/>
      </w:pPr>
      <w:r>
        <w:rPr>
          <w:color w:val="1A1A1A"/>
          <w:sz w:val="19"/>
          <w:szCs w:val="19"/>
        </w:rPr>
        <w:t>Cryptographic controls must be applied to protect the confidentiality and integrity of NovaCrest information in transit and at rest. All cryptography must conform to NovaCrest's approved algorithm and key length standards.</w:t>
      </w:r>
    </w:p>
    <w:p w14:paraId="489F9F95" w14:textId="77777777" w:rsidR="00AB373E" w:rsidRDefault="00000000">
      <w:pPr>
        <w:pStyle w:val="ListParagraph"/>
        <w:numPr>
          <w:ilvl w:val="0"/>
          <w:numId w:val="2"/>
        </w:numPr>
        <w:spacing w:before="30" w:after="30"/>
      </w:pPr>
      <w:r>
        <w:rPr>
          <w:color w:val="1A1A1A"/>
          <w:sz w:val="19"/>
          <w:szCs w:val="19"/>
        </w:rPr>
        <w:t>All data classified as Confidential or above must be encrypted at rest using AES-256 or equivalent</w:t>
      </w:r>
    </w:p>
    <w:p w14:paraId="2EBA0161" w14:textId="4CCBC757" w:rsidR="00AB373E" w:rsidRDefault="00000000">
      <w:pPr>
        <w:pStyle w:val="ListParagraph"/>
        <w:numPr>
          <w:ilvl w:val="0"/>
          <w:numId w:val="2"/>
        </w:numPr>
        <w:spacing w:before="30" w:after="30"/>
      </w:pPr>
      <w:r>
        <w:rPr>
          <w:color w:val="1A1A1A"/>
          <w:sz w:val="19"/>
          <w:szCs w:val="19"/>
        </w:rPr>
        <w:t>All data in transit must be encrypted using TLS 1.2 or above TLS 1.0 and 1.1 are prohibited</w:t>
      </w:r>
    </w:p>
    <w:p w14:paraId="30D3AF72" w14:textId="77777777" w:rsidR="00AB373E" w:rsidRDefault="00000000">
      <w:pPr>
        <w:pStyle w:val="ListParagraph"/>
        <w:numPr>
          <w:ilvl w:val="0"/>
          <w:numId w:val="2"/>
        </w:numPr>
        <w:spacing w:before="30" w:after="30"/>
      </w:pPr>
      <w:r>
        <w:rPr>
          <w:color w:val="1A1A1A"/>
          <w:sz w:val="19"/>
          <w:szCs w:val="19"/>
        </w:rPr>
        <w:t>Encryption keys must be managed through Azure Key Vault with defined rotation schedules</w:t>
      </w:r>
    </w:p>
    <w:p w14:paraId="43FE6DA6" w14:textId="77777777" w:rsidR="00AB373E" w:rsidRDefault="00000000">
      <w:pPr>
        <w:pStyle w:val="ListParagraph"/>
        <w:numPr>
          <w:ilvl w:val="0"/>
          <w:numId w:val="2"/>
        </w:numPr>
        <w:spacing w:before="30" w:after="30"/>
      </w:pPr>
      <w:r>
        <w:rPr>
          <w:color w:val="1A1A1A"/>
          <w:sz w:val="19"/>
          <w:szCs w:val="19"/>
        </w:rPr>
        <w:t>The use of unsanctioned encryption tools or self-managed key stores is prohibited without CISO approval</w:t>
      </w:r>
    </w:p>
    <w:p w14:paraId="12C14CDA" w14:textId="77777777" w:rsidR="00AB373E" w:rsidRDefault="00000000">
      <w:pPr>
        <w:spacing w:before="160" w:after="45"/>
      </w:pPr>
      <w:r>
        <w:rPr>
          <w:b/>
          <w:bCs/>
          <w:color w:val="1F3864"/>
          <w:sz w:val="21"/>
          <w:szCs w:val="21"/>
        </w:rPr>
        <w:t>7.10 Security Awareness &amp; Training</w:t>
      </w:r>
    </w:p>
    <w:p w14:paraId="1CAE0EFB" w14:textId="77777777" w:rsidR="00AB373E" w:rsidRDefault="00000000">
      <w:pPr>
        <w:spacing w:after="65"/>
      </w:pPr>
      <w:r>
        <w:rPr>
          <w:color w:val="1A1A1A"/>
          <w:sz w:val="19"/>
          <w:szCs w:val="19"/>
        </w:rPr>
        <w:t>All NovaCrest employees and contractors must complete mandatory annual information security awareness training. Training completion is tracked via the Learning Management System (LMS) and reported to the Board annually. Failure to complete mandatory training by the required deadline constitutes a policy violation.</w:t>
      </w:r>
    </w:p>
    <w:p w14:paraId="5C81671C" w14:textId="77777777" w:rsidR="00AB373E" w:rsidRDefault="00000000">
      <w:pPr>
        <w:pStyle w:val="ListParagraph"/>
        <w:numPr>
          <w:ilvl w:val="0"/>
          <w:numId w:val="2"/>
        </w:numPr>
        <w:spacing w:before="30" w:after="30"/>
      </w:pPr>
      <w:r>
        <w:rPr>
          <w:color w:val="1A1A1A"/>
          <w:sz w:val="19"/>
          <w:szCs w:val="19"/>
        </w:rPr>
        <w:t>New starters must complete security awareness training within their first two weeks of employment</w:t>
      </w:r>
    </w:p>
    <w:p w14:paraId="6B5D724A" w14:textId="77777777" w:rsidR="00AB373E" w:rsidRDefault="00000000">
      <w:pPr>
        <w:pStyle w:val="ListParagraph"/>
        <w:numPr>
          <w:ilvl w:val="0"/>
          <w:numId w:val="2"/>
        </w:numPr>
        <w:spacing w:before="30" w:after="30"/>
      </w:pPr>
      <w:r>
        <w:rPr>
          <w:color w:val="1A1A1A"/>
          <w:sz w:val="19"/>
          <w:szCs w:val="19"/>
        </w:rPr>
        <w:t>Role-specific training is provided for staff in high-risk roles (IT, finance, customer-facing)</w:t>
      </w:r>
    </w:p>
    <w:p w14:paraId="7AF667E8" w14:textId="02EDB3E8" w:rsidR="00AB373E" w:rsidRDefault="00000000">
      <w:pPr>
        <w:pStyle w:val="ListParagraph"/>
        <w:numPr>
          <w:ilvl w:val="0"/>
          <w:numId w:val="2"/>
        </w:numPr>
        <w:spacing w:before="30" w:after="30"/>
      </w:pPr>
      <w:r>
        <w:rPr>
          <w:color w:val="1A1A1A"/>
          <w:sz w:val="19"/>
          <w:szCs w:val="19"/>
        </w:rPr>
        <w:t>Phishing simulation exercises are conducted quarterly results are used to target further awareness activities</w:t>
      </w:r>
    </w:p>
    <w:p w14:paraId="59FD2631" w14:textId="77777777" w:rsidR="00AB373E" w:rsidRDefault="00000000">
      <w:pPr>
        <w:pBdr>
          <w:bottom w:val="single" w:sz="10" w:space="2" w:color="2E75B6"/>
        </w:pBdr>
        <w:spacing w:before="220" w:after="65"/>
      </w:pPr>
      <w:r>
        <w:rPr>
          <w:b/>
          <w:bCs/>
          <w:color w:val="1F4E79"/>
          <w:sz w:val="22"/>
          <w:szCs w:val="22"/>
        </w:rPr>
        <w:t>8. POLICY COMPLIANCE &amp; ENFORCEMENT</w:t>
      </w:r>
    </w:p>
    <w:p w14:paraId="5FAF09D4" w14:textId="77777777" w:rsidR="00AB373E" w:rsidRDefault="00000000">
      <w:pPr>
        <w:spacing w:after="65"/>
      </w:pPr>
      <w:r>
        <w:rPr>
          <w:color w:val="1A1A1A"/>
          <w:sz w:val="19"/>
          <w:szCs w:val="19"/>
        </w:rPr>
        <w:t>Compliance with this policy and all supporting information security policies is mandatory for all persons within its scope. NovaCrest will monitor compliance through technical controls, access reviews, audit activities and management reporting.</w:t>
      </w:r>
    </w:p>
    <w:p w14:paraId="5918F6A9" w14:textId="77777777" w:rsidR="00AB373E" w:rsidRDefault="00000000">
      <w:pPr>
        <w:spacing w:before="160" w:after="45"/>
      </w:pPr>
      <w:r>
        <w:rPr>
          <w:b/>
          <w:bCs/>
          <w:color w:val="1F3864"/>
          <w:sz w:val="21"/>
          <w:szCs w:val="21"/>
        </w:rPr>
        <w:t>8.1 Consequences of Non-Compliance</w:t>
      </w:r>
    </w:p>
    <w:p w14:paraId="2DBB99C5" w14:textId="77777777" w:rsidR="00AB373E" w:rsidRDefault="00000000">
      <w:pPr>
        <w:spacing w:after="65"/>
      </w:pPr>
      <w:r>
        <w:rPr>
          <w:color w:val="1A1A1A"/>
          <w:sz w:val="19"/>
          <w:szCs w:val="19"/>
        </w:rPr>
        <w:t>Failure to comply with this policy may result in:</w:t>
      </w:r>
    </w:p>
    <w:p w14:paraId="1106F562" w14:textId="77777777" w:rsidR="00AB373E" w:rsidRDefault="00000000">
      <w:pPr>
        <w:pStyle w:val="ListParagraph"/>
        <w:numPr>
          <w:ilvl w:val="0"/>
          <w:numId w:val="2"/>
        </w:numPr>
        <w:spacing w:before="30" w:after="30"/>
      </w:pPr>
      <w:r>
        <w:rPr>
          <w:color w:val="1A1A1A"/>
          <w:sz w:val="19"/>
          <w:szCs w:val="19"/>
        </w:rPr>
        <w:t>For employees: formal disciplinary action under NovaCrest's Disciplinary Policy, up to and including summary dismissal for serious or repeated violations</w:t>
      </w:r>
    </w:p>
    <w:p w14:paraId="530069C5" w14:textId="77777777" w:rsidR="00AB373E" w:rsidRDefault="00000000">
      <w:pPr>
        <w:pStyle w:val="ListParagraph"/>
        <w:numPr>
          <w:ilvl w:val="0"/>
          <w:numId w:val="2"/>
        </w:numPr>
        <w:spacing w:before="30" w:after="30"/>
      </w:pPr>
      <w:r>
        <w:rPr>
          <w:color w:val="1A1A1A"/>
          <w:sz w:val="19"/>
          <w:szCs w:val="19"/>
        </w:rPr>
        <w:t xml:space="preserve">For contractors and third parties: termination of the contract or engagement, and potential legal action where NovaCrest suffers loss </w:t>
      </w:r>
      <w:proofErr w:type="gramStart"/>
      <w:r>
        <w:rPr>
          <w:color w:val="1A1A1A"/>
          <w:sz w:val="19"/>
          <w:szCs w:val="19"/>
        </w:rPr>
        <w:t>as a result of</w:t>
      </w:r>
      <w:proofErr w:type="gramEnd"/>
      <w:r>
        <w:rPr>
          <w:color w:val="1A1A1A"/>
          <w:sz w:val="19"/>
          <w:szCs w:val="19"/>
        </w:rPr>
        <w:t xml:space="preserve"> the non-compliance</w:t>
      </w:r>
    </w:p>
    <w:p w14:paraId="51E69B1C" w14:textId="77777777" w:rsidR="00AB373E" w:rsidRDefault="00000000">
      <w:pPr>
        <w:pStyle w:val="ListParagraph"/>
        <w:numPr>
          <w:ilvl w:val="0"/>
          <w:numId w:val="2"/>
        </w:numPr>
        <w:spacing w:before="30" w:after="30"/>
      </w:pPr>
      <w:r>
        <w:rPr>
          <w:color w:val="1A1A1A"/>
          <w:sz w:val="19"/>
          <w:szCs w:val="19"/>
        </w:rPr>
        <w:t>For all parties: civil or criminal proceedings where the non-compliance constitutes a breach of applicable law (including UK GDPR, Computer Misuse Act 1990, or financial services legislation)</w:t>
      </w:r>
    </w:p>
    <w:p w14:paraId="16D95445" w14:textId="77777777" w:rsidR="00AB373E" w:rsidRDefault="00000000">
      <w:pPr>
        <w:spacing w:before="160" w:after="45"/>
      </w:pPr>
      <w:r>
        <w:rPr>
          <w:b/>
          <w:bCs/>
          <w:color w:val="1F3864"/>
          <w:sz w:val="21"/>
          <w:szCs w:val="21"/>
        </w:rPr>
        <w:t>8.2 Reporting Violations</w:t>
      </w:r>
    </w:p>
    <w:p w14:paraId="2A829F67" w14:textId="5FEE7239" w:rsidR="00AB373E" w:rsidRDefault="00000000">
      <w:pPr>
        <w:spacing w:after="65"/>
      </w:pPr>
      <w:r>
        <w:rPr>
          <w:color w:val="1A1A1A"/>
          <w:sz w:val="19"/>
          <w:szCs w:val="19"/>
        </w:rPr>
        <w:t>Staff who are aware of or suspect a policy violation must report it to the Information Security Team or their line manager without delay. NovaCrest operates a no-blame reporting culture staff reporting genuine concerns in good faith will not face adverse consequences. Deliberate concealment of a known policy violation is itself a disciplinary matter.</w:t>
      </w:r>
    </w:p>
    <w:p w14:paraId="7029FF11" w14:textId="77777777" w:rsidR="00AB373E" w:rsidRDefault="00000000">
      <w:pPr>
        <w:spacing w:before="160" w:after="45"/>
      </w:pPr>
      <w:r>
        <w:rPr>
          <w:b/>
          <w:bCs/>
          <w:color w:val="1F3864"/>
          <w:sz w:val="21"/>
          <w:szCs w:val="21"/>
        </w:rPr>
        <w:t>8.3 Exceptions</w:t>
      </w:r>
    </w:p>
    <w:p w14:paraId="162B286A" w14:textId="77777777" w:rsidR="00AB373E" w:rsidRDefault="00000000">
      <w:pPr>
        <w:spacing w:after="65"/>
      </w:pPr>
      <w:r>
        <w:rPr>
          <w:color w:val="1A1A1A"/>
          <w:sz w:val="19"/>
          <w:szCs w:val="19"/>
        </w:rPr>
        <w:t>Any exception to this policy must be formally requested in writing to the CISO, documenting the business justification, the risk assessment and the proposed compensating controls. Exceptions are approved by the CISO only and recorded in the ISMS exception register. No exception may be in place for more than 12 months without review.</w:t>
      </w:r>
    </w:p>
    <w:p w14:paraId="10BA19F1" w14:textId="77777777" w:rsidR="00AB373E" w:rsidRDefault="00000000">
      <w:pPr>
        <w:pBdr>
          <w:bottom w:val="single" w:sz="10" w:space="2" w:color="2E75B6"/>
        </w:pBdr>
        <w:spacing w:before="220" w:after="65"/>
      </w:pPr>
      <w:r>
        <w:rPr>
          <w:b/>
          <w:bCs/>
          <w:color w:val="1F4E79"/>
          <w:sz w:val="22"/>
          <w:szCs w:val="22"/>
        </w:rPr>
        <w:t>9. SUPPORTING POLICIES &amp; RELATED DOCUMENTS</w:t>
      </w:r>
    </w:p>
    <w:p w14:paraId="4E81E534" w14:textId="77777777" w:rsidR="00AB373E" w:rsidRDefault="00000000">
      <w:pPr>
        <w:spacing w:after="65"/>
      </w:pPr>
      <w:r>
        <w:rPr>
          <w:color w:val="1A1A1A"/>
          <w:sz w:val="19"/>
          <w:szCs w:val="19"/>
        </w:rPr>
        <w:t>This Information Security Policy is the overarching governance document for the NovaCrest ISMS. It is supported by the following specific policies and documents, which provide detailed requirements in each control domain: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600"/>
        <w:gridCol w:w="2746"/>
      </w:tblGrid>
      <w:tr w:rsidR="00AB373E" w14:paraId="73E82D83" w14:textId="77777777">
        <w:tblPrEx>
          <w:tblCellMar>
            <w:top w:w="0" w:type="dxa"/>
            <w:bottom w:w="0" w:type="dxa"/>
          </w:tblCellMar>
        </w:tblPrEx>
        <w:trPr>
          <w:tblHeader/>
        </w:trPr>
        <w:tc>
          <w:tcPr>
            <w:tcW w:w="1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842CDA3" w14:textId="77777777" w:rsidR="00AB373E" w:rsidRDefault="00000000">
            <w:pPr>
              <w:spacing w:after="65"/>
            </w:pPr>
            <w:r>
              <w:rPr>
                <w:b/>
                <w:bCs/>
                <w:color w:val="FFFFFF"/>
                <w:sz w:val="18"/>
                <w:szCs w:val="18"/>
              </w:rPr>
              <w:lastRenderedPageBreak/>
              <w:t>Ref</w:t>
            </w:r>
          </w:p>
        </w:tc>
        <w:tc>
          <w:tcPr>
            <w:tcW w:w="3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5D7C692" w14:textId="77777777" w:rsidR="00AB373E" w:rsidRDefault="00000000">
            <w:pPr>
              <w:spacing w:after="65"/>
            </w:pPr>
            <w:r>
              <w:rPr>
                <w:b/>
                <w:bCs/>
                <w:color w:val="FFFFFF"/>
                <w:sz w:val="18"/>
                <w:szCs w:val="18"/>
              </w:rPr>
              <w:t>Document Title</w:t>
            </w:r>
          </w:p>
        </w:tc>
        <w:tc>
          <w:tcPr>
            <w:tcW w:w="2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1E9BF82" w14:textId="77777777" w:rsidR="00AB373E" w:rsidRDefault="00000000">
            <w:pPr>
              <w:spacing w:after="65"/>
            </w:pPr>
            <w:r>
              <w:rPr>
                <w:b/>
                <w:bCs/>
                <w:color w:val="FFFFFF"/>
                <w:sz w:val="18"/>
                <w:szCs w:val="18"/>
              </w:rPr>
              <w:t>ISO 27001 Mapping</w:t>
            </w:r>
          </w:p>
        </w:tc>
        <w:tc>
          <w:tcPr>
            <w:tcW w:w="2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F64AA5B" w14:textId="77777777" w:rsidR="00AB373E" w:rsidRDefault="00000000">
            <w:pPr>
              <w:spacing w:after="65"/>
            </w:pPr>
            <w:r>
              <w:rPr>
                <w:b/>
                <w:bCs/>
                <w:color w:val="FFFFFF"/>
                <w:sz w:val="18"/>
                <w:szCs w:val="18"/>
              </w:rPr>
              <w:t>Owner</w:t>
            </w:r>
          </w:p>
        </w:tc>
      </w:tr>
      <w:tr w:rsidR="00AB373E" w14:paraId="433675A4"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26ED3B" w14:textId="77777777" w:rsidR="00AB373E" w:rsidRDefault="00000000">
            <w:pPr>
              <w:spacing w:after="65"/>
            </w:pPr>
            <w:r>
              <w:rPr>
                <w:color w:val="1A1A1A"/>
                <w:sz w:val="18"/>
                <w:szCs w:val="18"/>
              </w:rPr>
              <w:t>NVC-ISMS-POL-002</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67C6D3" w14:textId="77777777" w:rsidR="00AB373E" w:rsidRDefault="00000000">
            <w:pPr>
              <w:spacing w:after="65"/>
            </w:pPr>
            <w:r>
              <w:rPr>
                <w:color w:val="1A1A1A"/>
                <w:sz w:val="18"/>
                <w:szCs w:val="18"/>
              </w:rPr>
              <w:t>Incident Response Policy</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43770D" w14:textId="77777777" w:rsidR="00AB373E" w:rsidRDefault="00000000">
            <w:pPr>
              <w:spacing w:after="65"/>
            </w:pPr>
            <w:r>
              <w:rPr>
                <w:color w:val="1A1A1A"/>
                <w:sz w:val="18"/>
                <w:szCs w:val="18"/>
              </w:rPr>
              <w:t>Annex A 5.24–5.28</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3B04DE" w14:textId="77777777" w:rsidR="00AB373E" w:rsidRDefault="00000000">
            <w:pPr>
              <w:spacing w:after="65"/>
            </w:pPr>
            <w:r>
              <w:rPr>
                <w:color w:val="1A1A1A"/>
                <w:sz w:val="18"/>
                <w:szCs w:val="18"/>
              </w:rPr>
              <w:t>CISO</w:t>
            </w:r>
          </w:p>
        </w:tc>
      </w:tr>
      <w:tr w:rsidR="00AB373E" w14:paraId="16A0BFC0"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B4BE8E0" w14:textId="77777777" w:rsidR="00AB373E" w:rsidRDefault="00000000">
            <w:pPr>
              <w:spacing w:after="65"/>
            </w:pPr>
            <w:r>
              <w:rPr>
                <w:color w:val="1A1A1A"/>
                <w:sz w:val="18"/>
                <w:szCs w:val="18"/>
              </w:rPr>
              <w:t>NVC-ISMS-POL-003</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A319A1D" w14:textId="77777777" w:rsidR="00AB373E" w:rsidRDefault="00000000">
            <w:pPr>
              <w:spacing w:after="65"/>
            </w:pPr>
            <w:r>
              <w:rPr>
                <w:color w:val="1A1A1A"/>
                <w:sz w:val="18"/>
                <w:szCs w:val="18"/>
              </w:rPr>
              <w:t>Data Classification Policy</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BF221F9" w14:textId="77777777" w:rsidR="00AB373E" w:rsidRDefault="00000000">
            <w:pPr>
              <w:spacing w:after="65"/>
            </w:pPr>
            <w:r>
              <w:rPr>
                <w:color w:val="1A1A1A"/>
                <w:sz w:val="18"/>
                <w:szCs w:val="18"/>
              </w:rPr>
              <w:t>Annex A 5.12–5.13</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30E4CAF" w14:textId="77777777" w:rsidR="00AB373E" w:rsidRDefault="00000000">
            <w:pPr>
              <w:spacing w:after="65"/>
            </w:pPr>
            <w:r>
              <w:rPr>
                <w:color w:val="1A1A1A"/>
                <w:sz w:val="18"/>
                <w:szCs w:val="18"/>
              </w:rPr>
              <w:t>CISO</w:t>
            </w:r>
          </w:p>
        </w:tc>
      </w:tr>
      <w:tr w:rsidR="00AB373E" w14:paraId="1C112BBE"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FE8EAFD" w14:textId="77777777" w:rsidR="00AB373E" w:rsidRDefault="00000000">
            <w:pPr>
              <w:spacing w:after="65"/>
            </w:pPr>
            <w:r>
              <w:rPr>
                <w:color w:val="1A1A1A"/>
                <w:sz w:val="18"/>
                <w:szCs w:val="18"/>
              </w:rPr>
              <w:t>NVC-ISMS-POL-004</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58BB545" w14:textId="77777777" w:rsidR="00AB373E" w:rsidRDefault="00000000">
            <w:pPr>
              <w:spacing w:after="65"/>
            </w:pPr>
            <w:r>
              <w:rPr>
                <w:color w:val="1A1A1A"/>
                <w:sz w:val="18"/>
                <w:szCs w:val="18"/>
              </w:rPr>
              <w:t>Acceptable Use Policy</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BB5C4E0" w14:textId="77777777" w:rsidR="00AB373E" w:rsidRDefault="00000000">
            <w:pPr>
              <w:spacing w:after="65"/>
            </w:pPr>
            <w:r>
              <w:rPr>
                <w:color w:val="1A1A1A"/>
                <w:sz w:val="18"/>
                <w:szCs w:val="18"/>
              </w:rPr>
              <w:t>Annex A 5.10</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74E90AD" w14:textId="77777777" w:rsidR="00AB373E" w:rsidRDefault="00000000">
            <w:pPr>
              <w:spacing w:after="65"/>
            </w:pPr>
            <w:r>
              <w:rPr>
                <w:color w:val="1A1A1A"/>
                <w:sz w:val="18"/>
                <w:szCs w:val="18"/>
              </w:rPr>
              <w:t>CISO</w:t>
            </w:r>
          </w:p>
        </w:tc>
      </w:tr>
      <w:tr w:rsidR="00AB373E" w14:paraId="79B6A6A6"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9C7EB44" w14:textId="77777777" w:rsidR="00AB373E" w:rsidRDefault="00000000">
            <w:pPr>
              <w:spacing w:after="65"/>
            </w:pPr>
            <w:r>
              <w:rPr>
                <w:color w:val="1A1A1A"/>
                <w:sz w:val="18"/>
                <w:szCs w:val="18"/>
              </w:rPr>
              <w:t>NVC-ISMS-POL-005</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5998856" w14:textId="77777777" w:rsidR="00AB373E" w:rsidRDefault="00000000">
            <w:pPr>
              <w:spacing w:after="65"/>
            </w:pPr>
            <w:r>
              <w:rPr>
                <w:color w:val="1A1A1A"/>
                <w:sz w:val="18"/>
                <w:szCs w:val="18"/>
              </w:rPr>
              <w:t>Access Control Policy</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E103604" w14:textId="77777777" w:rsidR="00AB373E" w:rsidRDefault="00000000">
            <w:pPr>
              <w:spacing w:after="65"/>
            </w:pPr>
            <w:r>
              <w:rPr>
                <w:color w:val="1A1A1A"/>
                <w:sz w:val="18"/>
                <w:szCs w:val="18"/>
              </w:rPr>
              <w:t>Annex A 5.15–5.18, 8.2–8.5</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EF50B12" w14:textId="77777777" w:rsidR="00AB373E" w:rsidRDefault="00000000">
            <w:pPr>
              <w:spacing w:after="65"/>
            </w:pPr>
            <w:r>
              <w:rPr>
                <w:color w:val="1A1A1A"/>
                <w:sz w:val="18"/>
                <w:szCs w:val="18"/>
              </w:rPr>
              <w:t>IT Director</w:t>
            </w:r>
          </w:p>
        </w:tc>
      </w:tr>
      <w:tr w:rsidR="00AB373E" w14:paraId="5651C5A4"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F242AD5" w14:textId="77777777" w:rsidR="00AB373E" w:rsidRDefault="00000000">
            <w:pPr>
              <w:spacing w:after="65"/>
            </w:pPr>
            <w:r>
              <w:rPr>
                <w:color w:val="1A1A1A"/>
                <w:sz w:val="18"/>
                <w:szCs w:val="18"/>
              </w:rPr>
              <w:t>NVC-ISMS-POL-006</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98C293C" w14:textId="77777777" w:rsidR="00AB373E" w:rsidRDefault="00000000">
            <w:pPr>
              <w:spacing w:after="65"/>
            </w:pPr>
            <w:r>
              <w:rPr>
                <w:color w:val="1A1A1A"/>
                <w:sz w:val="18"/>
                <w:szCs w:val="18"/>
              </w:rPr>
              <w:t>Business Continuity Policy</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116C660" w14:textId="77777777" w:rsidR="00AB373E" w:rsidRDefault="00000000">
            <w:pPr>
              <w:spacing w:after="65"/>
            </w:pPr>
            <w:r>
              <w:rPr>
                <w:color w:val="1A1A1A"/>
                <w:sz w:val="18"/>
                <w:szCs w:val="18"/>
              </w:rPr>
              <w:t>Annex A 5.29–5.30</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1C53A14" w14:textId="77777777" w:rsidR="00AB373E" w:rsidRDefault="00000000">
            <w:pPr>
              <w:spacing w:after="65"/>
            </w:pPr>
            <w:r>
              <w:rPr>
                <w:color w:val="1A1A1A"/>
                <w:sz w:val="18"/>
                <w:szCs w:val="18"/>
              </w:rPr>
              <w:t>CISO</w:t>
            </w:r>
          </w:p>
        </w:tc>
      </w:tr>
      <w:tr w:rsidR="00AB373E" w14:paraId="2F79C3C8"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A17FD25" w14:textId="77777777" w:rsidR="00AB373E" w:rsidRDefault="00000000">
            <w:pPr>
              <w:spacing w:after="65"/>
            </w:pPr>
            <w:r>
              <w:rPr>
                <w:color w:val="1A1A1A"/>
                <w:sz w:val="18"/>
                <w:szCs w:val="18"/>
              </w:rPr>
              <w:t>NVC-ISMS-POL-007</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55742BE" w14:textId="77777777" w:rsidR="00AB373E" w:rsidRDefault="00000000">
            <w:pPr>
              <w:spacing w:after="65"/>
            </w:pPr>
            <w:r>
              <w:rPr>
                <w:color w:val="1A1A1A"/>
                <w:sz w:val="18"/>
                <w:szCs w:val="18"/>
              </w:rPr>
              <w:t>Supplier &amp; Third-Party Security Policy</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FA845BF" w14:textId="77777777" w:rsidR="00AB373E" w:rsidRDefault="00000000">
            <w:pPr>
              <w:spacing w:after="65"/>
            </w:pPr>
            <w:r>
              <w:rPr>
                <w:color w:val="1A1A1A"/>
                <w:sz w:val="18"/>
                <w:szCs w:val="18"/>
              </w:rPr>
              <w:t>Annex A 5.19–5.22</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588783F" w14:textId="77777777" w:rsidR="00AB373E" w:rsidRDefault="00000000">
            <w:pPr>
              <w:spacing w:after="65"/>
            </w:pPr>
            <w:r>
              <w:rPr>
                <w:color w:val="1A1A1A"/>
                <w:sz w:val="18"/>
                <w:szCs w:val="18"/>
              </w:rPr>
              <w:t>Procurement</w:t>
            </w:r>
          </w:p>
        </w:tc>
      </w:tr>
      <w:tr w:rsidR="00AB373E" w14:paraId="5B2862B6"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58A0A7" w14:textId="77777777" w:rsidR="00AB373E" w:rsidRDefault="00000000">
            <w:pPr>
              <w:spacing w:after="65"/>
            </w:pPr>
            <w:r>
              <w:rPr>
                <w:color w:val="1A1A1A"/>
                <w:sz w:val="18"/>
                <w:szCs w:val="18"/>
              </w:rPr>
              <w:t>NVC-ISMS-POL-008</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C180E11" w14:textId="77777777" w:rsidR="00AB373E" w:rsidRDefault="00000000">
            <w:pPr>
              <w:spacing w:after="65"/>
            </w:pPr>
            <w:r>
              <w:rPr>
                <w:color w:val="1A1A1A"/>
                <w:sz w:val="18"/>
                <w:szCs w:val="18"/>
              </w:rPr>
              <w:t>Cloud Security Policy</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E0957E" w14:textId="77777777" w:rsidR="00AB373E" w:rsidRDefault="00000000">
            <w:pPr>
              <w:spacing w:after="65"/>
            </w:pPr>
            <w:r>
              <w:rPr>
                <w:color w:val="1A1A1A"/>
                <w:sz w:val="18"/>
                <w:szCs w:val="18"/>
              </w:rPr>
              <w:t>Annex A 5.23</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D3CB3A" w14:textId="77777777" w:rsidR="00AB373E" w:rsidRDefault="00000000">
            <w:pPr>
              <w:spacing w:after="65"/>
            </w:pPr>
            <w:r>
              <w:rPr>
                <w:color w:val="1A1A1A"/>
                <w:sz w:val="18"/>
                <w:szCs w:val="18"/>
              </w:rPr>
              <w:t>IT Director</w:t>
            </w:r>
          </w:p>
        </w:tc>
      </w:tr>
      <w:tr w:rsidR="00AB373E" w14:paraId="5988DF9D"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75FB683" w14:textId="77777777" w:rsidR="00AB373E" w:rsidRDefault="00000000">
            <w:pPr>
              <w:spacing w:after="65"/>
            </w:pPr>
            <w:r>
              <w:rPr>
                <w:color w:val="1A1A1A"/>
                <w:sz w:val="18"/>
                <w:szCs w:val="18"/>
              </w:rPr>
              <w:t>NVC-ISMS-POL-009</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DE9839F" w14:textId="77777777" w:rsidR="00AB373E" w:rsidRDefault="00000000">
            <w:pPr>
              <w:spacing w:after="65"/>
            </w:pPr>
            <w:r>
              <w:rPr>
                <w:color w:val="1A1A1A"/>
                <w:sz w:val="18"/>
                <w:szCs w:val="18"/>
              </w:rPr>
              <w:t>Remote Working Policy</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26B6845" w14:textId="77777777" w:rsidR="00AB373E" w:rsidRDefault="00000000">
            <w:pPr>
              <w:spacing w:after="65"/>
            </w:pPr>
            <w:r>
              <w:rPr>
                <w:color w:val="1A1A1A"/>
                <w:sz w:val="18"/>
                <w:szCs w:val="18"/>
              </w:rPr>
              <w:t>Annex A 6.7</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D8BDC22" w14:textId="77777777" w:rsidR="00AB373E" w:rsidRDefault="00000000">
            <w:pPr>
              <w:spacing w:after="65"/>
            </w:pPr>
            <w:r>
              <w:rPr>
                <w:color w:val="1A1A1A"/>
                <w:sz w:val="18"/>
                <w:szCs w:val="18"/>
              </w:rPr>
              <w:t>IS Team</w:t>
            </w:r>
          </w:p>
        </w:tc>
      </w:tr>
      <w:tr w:rsidR="00AB373E" w14:paraId="1A229B98"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2F76D03" w14:textId="77777777" w:rsidR="00AB373E" w:rsidRDefault="00000000">
            <w:pPr>
              <w:spacing w:after="65"/>
            </w:pPr>
            <w:r>
              <w:rPr>
                <w:color w:val="1A1A1A"/>
                <w:sz w:val="18"/>
                <w:szCs w:val="18"/>
              </w:rPr>
              <w:t>NVC-ISMS-POL-010</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1E0A46" w14:textId="77777777" w:rsidR="00AB373E" w:rsidRDefault="00000000">
            <w:pPr>
              <w:spacing w:after="65"/>
            </w:pPr>
            <w:r>
              <w:rPr>
                <w:color w:val="1A1A1A"/>
                <w:sz w:val="18"/>
                <w:szCs w:val="18"/>
              </w:rPr>
              <w:t>Cryptography Policy</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07CCE69" w14:textId="77777777" w:rsidR="00AB373E" w:rsidRDefault="00000000">
            <w:pPr>
              <w:spacing w:after="65"/>
            </w:pPr>
            <w:r>
              <w:rPr>
                <w:color w:val="1A1A1A"/>
                <w:sz w:val="18"/>
                <w:szCs w:val="18"/>
              </w:rPr>
              <w:t>Annex A 8.24</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0767B7" w14:textId="77777777" w:rsidR="00AB373E" w:rsidRDefault="00000000">
            <w:pPr>
              <w:spacing w:after="65"/>
            </w:pPr>
            <w:r>
              <w:rPr>
                <w:color w:val="1A1A1A"/>
                <w:sz w:val="18"/>
                <w:szCs w:val="18"/>
              </w:rPr>
              <w:t>IT Director</w:t>
            </w:r>
          </w:p>
        </w:tc>
      </w:tr>
      <w:tr w:rsidR="00AB373E" w14:paraId="5D968B0D"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CB7CDF7" w14:textId="77777777" w:rsidR="00AB373E" w:rsidRDefault="00000000">
            <w:pPr>
              <w:spacing w:after="65"/>
            </w:pPr>
            <w:r>
              <w:rPr>
                <w:color w:val="1A1A1A"/>
                <w:sz w:val="18"/>
                <w:szCs w:val="18"/>
              </w:rPr>
              <w:t>NVC-ISMS-SCH-001</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2655BF6" w14:textId="77777777" w:rsidR="00AB373E" w:rsidRDefault="00000000">
            <w:pPr>
              <w:spacing w:after="65"/>
            </w:pPr>
            <w:r>
              <w:rPr>
                <w:color w:val="1A1A1A"/>
                <w:sz w:val="18"/>
                <w:szCs w:val="18"/>
              </w:rPr>
              <w:t>ISMS Scope &amp; Context Document</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585E767" w14:textId="77777777" w:rsidR="00AB373E" w:rsidRDefault="00000000">
            <w:pPr>
              <w:spacing w:after="65"/>
            </w:pPr>
            <w:r>
              <w:rPr>
                <w:color w:val="1A1A1A"/>
                <w:sz w:val="18"/>
                <w:szCs w:val="18"/>
              </w:rPr>
              <w:t>Clause 4.1–4.3</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D0B17A2" w14:textId="77777777" w:rsidR="00AB373E" w:rsidRDefault="00000000">
            <w:pPr>
              <w:spacing w:after="65"/>
            </w:pPr>
            <w:r>
              <w:rPr>
                <w:color w:val="1A1A1A"/>
                <w:sz w:val="18"/>
                <w:szCs w:val="18"/>
              </w:rPr>
              <w:t>CISO</w:t>
            </w:r>
          </w:p>
        </w:tc>
      </w:tr>
      <w:tr w:rsidR="00AB373E" w14:paraId="01B6E790"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3614C75" w14:textId="77777777" w:rsidR="00AB373E" w:rsidRDefault="00000000">
            <w:pPr>
              <w:spacing w:after="65"/>
            </w:pPr>
            <w:r>
              <w:rPr>
                <w:color w:val="1A1A1A"/>
                <w:sz w:val="18"/>
                <w:szCs w:val="18"/>
              </w:rPr>
              <w:t>NVC-ISMS-SCH-002</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6BF236E" w14:textId="77777777" w:rsidR="00AB373E" w:rsidRDefault="00000000">
            <w:pPr>
              <w:spacing w:after="65"/>
            </w:pPr>
            <w:r>
              <w:rPr>
                <w:color w:val="1A1A1A"/>
                <w:sz w:val="18"/>
                <w:szCs w:val="18"/>
              </w:rPr>
              <w:t>Risk Register</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BF27A0" w14:textId="77777777" w:rsidR="00AB373E" w:rsidRDefault="00000000">
            <w:pPr>
              <w:spacing w:after="65"/>
            </w:pPr>
            <w:r>
              <w:rPr>
                <w:color w:val="1A1A1A"/>
                <w:sz w:val="18"/>
                <w:szCs w:val="18"/>
              </w:rPr>
              <w:t>Clause 6.1–6.2</w:t>
            </w:r>
          </w:p>
        </w:tc>
        <w:tc>
          <w:tcPr>
            <w:tcW w:w="2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5FF7EC" w14:textId="77777777" w:rsidR="00AB373E" w:rsidRDefault="00000000">
            <w:pPr>
              <w:spacing w:after="65"/>
            </w:pPr>
            <w:r>
              <w:rPr>
                <w:color w:val="1A1A1A"/>
                <w:sz w:val="18"/>
                <w:szCs w:val="18"/>
              </w:rPr>
              <w:t>CISO</w:t>
            </w:r>
          </w:p>
        </w:tc>
      </w:tr>
      <w:tr w:rsidR="00AB373E" w14:paraId="2C810C48" w14:textId="77777777">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0DE3615" w14:textId="77777777" w:rsidR="00AB373E" w:rsidRDefault="00000000">
            <w:pPr>
              <w:spacing w:after="65"/>
            </w:pPr>
            <w:r>
              <w:rPr>
                <w:color w:val="1A1A1A"/>
                <w:sz w:val="18"/>
                <w:szCs w:val="18"/>
              </w:rPr>
              <w:t>NVC-ISMS-SCH-003</w:t>
            </w:r>
          </w:p>
        </w:tc>
        <w:tc>
          <w:tcPr>
            <w:tcW w:w="3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7CDBB5E" w14:textId="77777777" w:rsidR="00AB373E" w:rsidRDefault="00000000">
            <w:pPr>
              <w:spacing w:after="65"/>
            </w:pPr>
            <w:r>
              <w:rPr>
                <w:color w:val="1A1A1A"/>
                <w:sz w:val="18"/>
                <w:szCs w:val="18"/>
              </w:rPr>
              <w:t>Statement of Applicability</w:t>
            </w: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A99D9AB" w14:textId="77777777" w:rsidR="00AB373E" w:rsidRDefault="00000000">
            <w:pPr>
              <w:spacing w:after="65"/>
            </w:pPr>
            <w:r>
              <w:rPr>
                <w:color w:val="1A1A1A"/>
                <w:sz w:val="18"/>
                <w:szCs w:val="18"/>
              </w:rPr>
              <w:t>Clause 6.1.3</w:t>
            </w:r>
          </w:p>
        </w:tc>
        <w:tc>
          <w:tcPr>
            <w:tcW w:w="2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B404AC4" w14:textId="77777777" w:rsidR="00AB373E" w:rsidRDefault="00000000">
            <w:pPr>
              <w:spacing w:after="65"/>
            </w:pPr>
            <w:r>
              <w:rPr>
                <w:color w:val="1A1A1A"/>
                <w:sz w:val="18"/>
                <w:szCs w:val="18"/>
              </w:rPr>
              <w:t>CISO</w:t>
            </w:r>
          </w:p>
        </w:tc>
      </w:tr>
    </w:tbl>
    <w:p w14:paraId="6DC10025" w14:textId="77777777" w:rsidR="00AB373E" w:rsidRDefault="00000000">
      <w:pPr>
        <w:pBdr>
          <w:bottom w:val="single" w:sz="10" w:space="2" w:color="2E75B6"/>
        </w:pBdr>
        <w:spacing w:before="220" w:after="65"/>
      </w:pPr>
      <w:r>
        <w:rPr>
          <w:b/>
          <w:bCs/>
          <w:color w:val="1F4E79"/>
          <w:sz w:val="22"/>
          <w:szCs w:val="22"/>
        </w:rPr>
        <w:t>10. REGULATORY &amp; LEGAL FRAMEWORK</w:t>
      </w:r>
    </w:p>
    <w:p w14:paraId="202F6B0D" w14:textId="77777777" w:rsidR="00AB373E" w:rsidRDefault="00000000">
      <w:pPr>
        <w:spacing w:after="65"/>
      </w:pPr>
      <w:r>
        <w:rPr>
          <w:color w:val="1A1A1A"/>
          <w:sz w:val="19"/>
          <w:szCs w:val="19"/>
        </w:rPr>
        <w:t>NovaCrest Financial Services Ltd operates in a heavily regulated environment. This policy and the wider ISMS are designed to support compliance with the following key regulatory and legislative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AB373E" w14:paraId="5686959E" w14:textId="77777777">
        <w:tblPrEx>
          <w:tblCellMar>
            <w:top w:w="0" w:type="dxa"/>
            <w:bottom w:w="0" w:type="dxa"/>
          </w:tblCellMar>
        </w:tblPrEx>
        <w:trPr>
          <w:tblHeader/>
        </w:trPr>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62AA2DE" w14:textId="77777777" w:rsidR="00AB373E" w:rsidRDefault="00000000">
            <w:pPr>
              <w:spacing w:after="65"/>
            </w:pPr>
            <w:r>
              <w:rPr>
                <w:b/>
                <w:bCs/>
                <w:color w:val="FFFFFF"/>
                <w:sz w:val="18"/>
                <w:szCs w:val="18"/>
              </w:rPr>
              <w:t>Regulation / Standard</w:t>
            </w:r>
          </w:p>
        </w:tc>
        <w:tc>
          <w:tcPr>
            <w:tcW w:w="6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CB713FD" w14:textId="77777777" w:rsidR="00AB373E" w:rsidRDefault="00000000">
            <w:pPr>
              <w:spacing w:after="65"/>
            </w:pPr>
            <w:r>
              <w:rPr>
                <w:b/>
                <w:bCs/>
                <w:color w:val="FFFFFF"/>
                <w:sz w:val="18"/>
                <w:szCs w:val="18"/>
              </w:rPr>
              <w:t>Relevance to NovaCrest</w:t>
            </w:r>
          </w:p>
        </w:tc>
      </w:tr>
      <w:tr w:rsidR="00AB373E" w14:paraId="5664382B"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426BDE5" w14:textId="77777777" w:rsidR="00AB373E" w:rsidRDefault="00000000">
            <w:pPr>
              <w:spacing w:after="65"/>
            </w:pPr>
            <w:r>
              <w:rPr>
                <w:color w:val="1A1A1A"/>
                <w:sz w:val="18"/>
                <w:szCs w:val="18"/>
              </w:rPr>
              <w:t>ISO 27001:2022</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4FB875" w14:textId="77777777" w:rsidR="00AB373E" w:rsidRDefault="00000000">
            <w:pPr>
              <w:spacing w:after="65"/>
            </w:pPr>
            <w:r>
              <w:rPr>
                <w:color w:val="1A1A1A"/>
                <w:sz w:val="18"/>
                <w:szCs w:val="18"/>
              </w:rPr>
              <w:t>Primary ISMS standard. NovaCrest is pursuing certification. This policy directly addresses Clause 5.2 (IS Policy) and supports all ten clauses of the standard.</w:t>
            </w:r>
          </w:p>
        </w:tc>
      </w:tr>
      <w:tr w:rsidR="00AB373E" w14:paraId="2A9A0971"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DCBB764" w14:textId="77777777" w:rsidR="00AB373E" w:rsidRDefault="00000000">
            <w:pPr>
              <w:spacing w:after="65"/>
            </w:pPr>
            <w:r>
              <w:rPr>
                <w:color w:val="1A1A1A"/>
                <w:sz w:val="18"/>
                <w:szCs w:val="18"/>
              </w:rPr>
              <w:t>UK GDPR &amp; Data Protection Act 2018</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B475523" w14:textId="77777777" w:rsidR="00AB373E" w:rsidRDefault="00000000">
            <w:pPr>
              <w:spacing w:after="65"/>
            </w:pPr>
            <w:r>
              <w:rPr>
                <w:color w:val="1A1A1A"/>
                <w:sz w:val="18"/>
                <w:szCs w:val="18"/>
              </w:rPr>
              <w:t>NovaCrest processes personal data of approximately 85,000 customers. UK GDPR requires appropriate technical and organisational measures to protect personal data. Violations may result in ICO fines of up to £17.5m or 4% of global turnover.</w:t>
            </w:r>
          </w:p>
        </w:tc>
      </w:tr>
      <w:tr w:rsidR="00AB373E" w14:paraId="77A8E03F"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268F2EA" w14:textId="77777777" w:rsidR="00AB373E" w:rsidRDefault="00000000">
            <w:pPr>
              <w:spacing w:after="65"/>
            </w:pPr>
            <w:r>
              <w:rPr>
                <w:color w:val="1A1A1A"/>
                <w:sz w:val="18"/>
                <w:szCs w:val="18"/>
              </w:rPr>
              <w:lastRenderedPageBreak/>
              <w:t>FCA Consumer Duty &amp; Operational Resilience</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3BE40F" w14:textId="77777777" w:rsidR="00AB373E" w:rsidRDefault="00000000">
            <w:pPr>
              <w:spacing w:after="65"/>
            </w:pPr>
            <w:r>
              <w:rPr>
                <w:color w:val="1A1A1A"/>
                <w:sz w:val="18"/>
                <w:szCs w:val="18"/>
              </w:rPr>
              <w:t>NovaCrest is authorised and regulated by the FCA. The Consumer Duty requires NovaCrest to deliver good outcomes for retail customers. FCA operational resilience rules require NovaCrest to define impact tolerances for important business services and demonstrate it can remain within them during disruption.</w:t>
            </w:r>
          </w:p>
        </w:tc>
      </w:tr>
      <w:tr w:rsidR="00AB373E" w14:paraId="73FB2AC3"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4AFD80F" w14:textId="77777777" w:rsidR="00AB373E" w:rsidRDefault="00000000">
            <w:pPr>
              <w:spacing w:after="65"/>
            </w:pPr>
            <w:r>
              <w:rPr>
                <w:color w:val="1A1A1A"/>
                <w:sz w:val="18"/>
                <w:szCs w:val="18"/>
              </w:rPr>
              <w:t>PCI DSS v4.0</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9008501" w14:textId="77777777" w:rsidR="00AB373E" w:rsidRDefault="00000000">
            <w:pPr>
              <w:spacing w:after="65"/>
            </w:pPr>
            <w:r>
              <w:rPr>
                <w:color w:val="1A1A1A"/>
                <w:sz w:val="18"/>
                <w:szCs w:val="18"/>
              </w:rPr>
              <w:t>NovaCrest processes payment card transactions. PCI DSS mandates specific security controls for the cardholder data environment (CDE). Non-compliance may result in card brand fines and withdrawal of card processing rights.</w:t>
            </w:r>
          </w:p>
        </w:tc>
      </w:tr>
      <w:tr w:rsidR="00AB373E" w14:paraId="33789978"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5A46BE9" w14:textId="77777777" w:rsidR="00AB373E" w:rsidRDefault="00000000">
            <w:pPr>
              <w:spacing w:after="65"/>
            </w:pPr>
            <w:r>
              <w:rPr>
                <w:color w:val="1A1A1A"/>
                <w:sz w:val="18"/>
                <w:szCs w:val="18"/>
              </w:rPr>
              <w:t>NIS Regulations 2018</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FCC80DF" w14:textId="77777777" w:rsidR="00AB373E" w:rsidRDefault="00000000">
            <w:pPr>
              <w:spacing w:after="65"/>
            </w:pPr>
            <w:r>
              <w:rPr>
                <w:color w:val="1A1A1A"/>
                <w:sz w:val="18"/>
                <w:szCs w:val="18"/>
              </w:rPr>
              <w:t>NovaCrest may be classified as an Operator of Essential Services (OES) or Digital Service Provider (DSP) under NIS. The regulations require appropriate security measures and mandatory incident reporting to the relevant competent authority.</w:t>
            </w:r>
          </w:p>
        </w:tc>
      </w:tr>
      <w:tr w:rsidR="00AB373E" w14:paraId="3367FE75"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4A45BBF" w14:textId="77777777" w:rsidR="00AB373E" w:rsidRDefault="00000000">
            <w:pPr>
              <w:spacing w:after="65"/>
            </w:pPr>
            <w:r>
              <w:rPr>
                <w:color w:val="1A1A1A"/>
                <w:sz w:val="18"/>
                <w:szCs w:val="18"/>
              </w:rPr>
              <w:t>Financial Services and Markets Act 2000 (FSMA)</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0608F59" w14:textId="77777777" w:rsidR="00AB373E" w:rsidRDefault="00000000">
            <w:pPr>
              <w:spacing w:after="65"/>
            </w:pPr>
            <w:r>
              <w:rPr>
                <w:color w:val="1A1A1A"/>
                <w:sz w:val="18"/>
                <w:szCs w:val="18"/>
              </w:rPr>
              <w:t>Provides the legislative basis for FCA authorisation. Requires NovaCrest to conduct its business with integrity and in compliance with regulatory requirements, including information security obligations.</w:t>
            </w:r>
          </w:p>
        </w:tc>
      </w:tr>
      <w:tr w:rsidR="00AB373E" w14:paraId="6FE2C81A"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99A007" w14:textId="77777777" w:rsidR="00AB373E" w:rsidRDefault="00000000">
            <w:pPr>
              <w:spacing w:after="65"/>
            </w:pPr>
            <w:r>
              <w:rPr>
                <w:color w:val="1A1A1A"/>
                <w:sz w:val="18"/>
                <w:szCs w:val="18"/>
              </w:rPr>
              <w:t>Computer Misuse Act 1990</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9CF800" w14:textId="77777777" w:rsidR="00AB373E" w:rsidRDefault="00000000">
            <w:pPr>
              <w:spacing w:after="65"/>
            </w:pPr>
            <w:r>
              <w:rPr>
                <w:color w:val="1A1A1A"/>
                <w:sz w:val="18"/>
                <w:szCs w:val="18"/>
              </w:rPr>
              <w:t>Criminalises unauthorised access to computer systems. All NovaCrest staff must be aware that attempting to access systems or data beyond their authorisation is a criminal offence.</w:t>
            </w:r>
          </w:p>
        </w:tc>
      </w:tr>
    </w:tbl>
    <w:p w14:paraId="6A237ECF" w14:textId="77777777" w:rsidR="00AB373E" w:rsidRDefault="00000000">
      <w:pPr>
        <w:pBdr>
          <w:bottom w:val="single" w:sz="10" w:space="2" w:color="2E75B6"/>
        </w:pBdr>
        <w:spacing w:before="220" w:after="65"/>
      </w:pPr>
      <w:r>
        <w:rPr>
          <w:b/>
          <w:bCs/>
          <w:color w:val="1F4E79"/>
          <w:sz w:val="22"/>
          <w:szCs w:val="22"/>
        </w:rPr>
        <w:t>11. POLICY REVIEW &amp; VERSION CONTROL</w:t>
      </w:r>
    </w:p>
    <w:p w14:paraId="6EC4C4A8" w14:textId="77777777" w:rsidR="00AB373E" w:rsidRDefault="00000000">
      <w:pPr>
        <w:spacing w:after="65"/>
      </w:pPr>
      <w:r>
        <w:rPr>
          <w:color w:val="1A1A1A"/>
          <w:sz w:val="19"/>
          <w:szCs w:val="19"/>
        </w:rPr>
        <w:t>This policy will be formally reviewed by the CISO on an annual basis, and additionally following any of the following trigger events:</w:t>
      </w:r>
    </w:p>
    <w:p w14:paraId="0DB94BBC" w14:textId="77777777" w:rsidR="00AB373E" w:rsidRDefault="00000000">
      <w:pPr>
        <w:pStyle w:val="ListParagraph"/>
        <w:numPr>
          <w:ilvl w:val="0"/>
          <w:numId w:val="2"/>
        </w:numPr>
        <w:spacing w:before="30" w:after="30"/>
      </w:pPr>
      <w:r>
        <w:rPr>
          <w:color w:val="1A1A1A"/>
          <w:sz w:val="19"/>
          <w:szCs w:val="19"/>
        </w:rPr>
        <w:t>A significant information security incident affecting NovaCrest</w:t>
      </w:r>
    </w:p>
    <w:p w14:paraId="189B1197" w14:textId="6CB378C7" w:rsidR="00AB373E" w:rsidRDefault="00000000">
      <w:pPr>
        <w:pStyle w:val="ListParagraph"/>
        <w:numPr>
          <w:ilvl w:val="0"/>
          <w:numId w:val="2"/>
        </w:numPr>
        <w:spacing w:before="30" w:after="30"/>
      </w:pPr>
      <w:r>
        <w:rPr>
          <w:color w:val="1A1A1A"/>
          <w:sz w:val="19"/>
          <w:szCs w:val="19"/>
        </w:rPr>
        <w:t xml:space="preserve">A material </w:t>
      </w:r>
      <w:r w:rsidR="00D74ECE">
        <w:rPr>
          <w:color w:val="1A1A1A"/>
          <w:sz w:val="19"/>
          <w:szCs w:val="19"/>
        </w:rPr>
        <w:t>changes</w:t>
      </w:r>
      <w:r>
        <w:rPr>
          <w:color w:val="1A1A1A"/>
          <w:sz w:val="19"/>
          <w:szCs w:val="19"/>
        </w:rPr>
        <w:t xml:space="preserve"> to NovaCrest's business operations, systems or regulatory environment</w:t>
      </w:r>
    </w:p>
    <w:p w14:paraId="0FFE7A5E" w14:textId="77777777" w:rsidR="00AB373E" w:rsidRDefault="00000000">
      <w:pPr>
        <w:pStyle w:val="ListParagraph"/>
        <w:numPr>
          <w:ilvl w:val="0"/>
          <w:numId w:val="2"/>
        </w:numPr>
        <w:spacing w:before="30" w:after="30"/>
      </w:pPr>
      <w:r>
        <w:rPr>
          <w:color w:val="1A1A1A"/>
          <w:sz w:val="19"/>
          <w:szCs w:val="19"/>
        </w:rPr>
        <w:t>A change to applicable law or regulatory guidance that affects the requirements of this policy</w:t>
      </w:r>
    </w:p>
    <w:p w14:paraId="30A91794" w14:textId="77777777" w:rsidR="00AB373E" w:rsidRDefault="00000000">
      <w:pPr>
        <w:pStyle w:val="ListParagraph"/>
        <w:numPr>
          <w:ilvl w:val="0"/>
          <w:numId w:val="2"/>
        </w:numPr>
        <w:spacing w:before="30" w:after="30"/>
      </w:pPr>
      <w:r>
        <w:rPr>
          <w:color w:val="1A1A1A"/>
          <w:sz w:val="19"/>
          <w:szCs w:val="19"/>
        </w:rPr>
        <w:t>A recommendation from the internal or external audit programme</w:t>
      </w:r>
    </w:p>
    <w:p w14:paraId="61FA61C7" w14:textId="77777777" w:rsidR="00AB373E" w:rsidRDefault="00AB373E">
      <w:pPr>
        <w:spacing w:after="40"/>
      </w:pPr>
    </w:p>
    <w:p w14:paraId="5D860767" w14:textId="77777777" w:rsidR="00AB373E" w:rsidRDefault="00000000">
      <w:pPr>
        <w:spacing w:after="65"/>
      </w:pPr>
      <w:r>
        <w:rPr>
          <w:color w:val="1A1A1A"/>
          <w:sz w:val="19"/>
          <w:szCs w:val="19"/>
        </w:rPr>
        <w:t>All revisions to this policy must be approved by the Board of Directors before publication. All staff will be notified of material changes to the policy via the internal communications channel. Previous versions are retained in the ISMS document archive.</w:t>
      </w:r>
    </w:p>
    <w:p w14:paraId="79D6DAC6" w14:textId="77777777" w:rsidR="00AB373E" w:rsidRDefault="00AB373E">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600"/>
        <w:gridCol w:w="1600"/>
        <w:gridCol w:w="2146"/>
      </w:tblGrid>
      <w:tr w:rsidR="00AB373E" w14:paraId="573B877F" w14:textId="77777777">
        <w:tblPrEx>
          <w:tblCellMar>
            <w:top w:w="0" w:type="dxa"/>
            <w:bottom w:w="0" w:type="dxa"/>
          </w:tblCellMar>
        </w:tblPrEx>
        <w:trPr>
          <w:tblHeader/>
        </w:trPr>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293CE66" w14:textId="77777777" w:rsidR="00AB373E" w:rsidRDefault="00000000">
            <w:pPr>
              <w:spacing w:after="65"/>
            </w:pPr>
            <w:r>
              <w:rPr>
                <w:b/>
                <w:bCs/>
                <w:color w:val="FFFFFF"/>
                <w:sz w:val="18"/>
                <w:szCs w:val="18"/>
              </w:rPr>
              <w:t>Version</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B61EB42" w14:textId="77777777" w:rsidR="00AB373E" w:rsidRDefault="00000000">
            <w:pPr>
              <w:spacing w:after="65"/>
            </w:pPr>
            <w:r>
              <w:rPr>
                <w:b/>
                <w:bCs/>
                <w:color w:val="FFFFFF"/>
                <w:sz w:val="18"/>
                <w:szCs w:val="18"/>
              </w:rPr>
              <w:t>Date</w:t>
            </w:r>
          </w:p>
        </w:tc>
        <w:tc>
          <w:tcPr>
            <w:tcW w:w="2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68B1267" w14:textId="77777777" w:rsidR="00AB373E" w:rsidRDefault="00000000">
            <w:pPr>
              <w:spacing w:after="65"/>
            </w:pPr>
            <w:r>
              <w:rPr>
                <w:b/>
                <w:bCs/>
                <w:color w:val="FFFFFF"/>
                <w:sz w:val="18"/>
                <w:szCs w:val="18"/>
              </w:rPr>
              <w:t>Author</w:t>
            </w:r>
          </w:p>
        </w:tc>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04DC194" w14:textId="77777777" w:rsidR="00AB373E" w:rsidRDefault="00000000">
            <w:pPr>
              <w:spacing w:after="65"/>
            </w:pPr>
            <w:r>
              <w:rPr>
                <w:b/>
                <w:bCs/>
                <w:color w:val="FFFFFF"/>
                <w:sz w:val="18"/>
                <w:szCs w:val="18"/>
              </w:rPr>
              <w:t>Approved By</w:t>
            </w:r>
          </w:p>
        </w:tc>
        <w:tc>
          <w:tcPr>
            <w:tcW w:w="21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207FB2C" w14:textId="77777777" w:rsidR="00AB373E" w:rsidRDefault="00000000">
            <w:pPr>
              <w:spacing w:after="65"/>
            </w:pPr>
            <w:r>
              <w:rPr>
                <w:b/>
                <w:bCs/>
                <w:color w:val="FFFFFF"/>
                <w:sz w:val="18"/>
                <w:szCs w:val="18"/>
              </w:rPr>
              <w:t>Summary of Changes</w:t>
            </w:r>
          </w:p>
        </w:tc>
      </w:tr>
      <w:tr w:rsidR="00AB373E" w14:paraId="538A78A5"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1C9FC0A" w14:textId="77777777" w:rsidR="00AB373E" w:rsidRDefault="00000000">
            <w:pPr>
              <w:spacing w:after="65"/>
            </w:pPr>
            <w:r>
              <w:rPr>
                <w:color w:val="1A1A1A"/>
                <w:sz w:val="18"/>
                <w:szCs w:val="18"/>
              </w:rPr>
              <w:t>1.0</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CD6CA7F" w14:textId="77777777" w:rsidR="00AB373E" w:rsidRDefault="00000000">
            <w:pPr>
              <w:spacing w:after="65"/>
            </w:pPr>
            <w:r>
              <w:rPr>
                <w:color w:val="1A1A1A"/>
                <w:sz w:val="18"/>
                <w:szCs w:val="18"/>
              </w:rPr>
              <w:t>April 2026</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235330" w14:textId="39C05F24" w:rsidR="00AB373E" w:rsidRDefault="00D74ECE">
            <w:pPr>
              <w:spacing w:after="65"/>
            </w:pPr>
            <w:r>
              <w:rPr>
                <w:color w:val="1A1A1A"/>
                <w:sz w:val="18"/>
                <w:szCs w:val="18"/>
              </w:rPr>
              <w:t>Afrid Shaik</w:t>
            </w:r>
            <w:r w:rsidR="00000000">
              <w:rPr>
                <w:color w:val="1A1A1A"/>
                <w:sz w:val="18"/>
                <w:szCs w:val="18"/>
              </w:rPr>
              <w:t>, IS Analyst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13B253D" w14:textId="77777777" w:rsidR="00AB373E" w:rsidRDefault="00000000">
            <w:pPr>
              <w:spacing w:after="65"/>
            </w:pPr>
            <w:r>
              <w:rPr>
                <w:color w:val="1A1A1A"/>
                <w:sz w:val="18"/>
                <w:szCs w:val="18"/>
              </w:rPr>
              <w:t>Board of Directors</w:t>
            </w:r>
          </w:p>
        </w:tc>
        <w:tc>
          <w:tcPr>
            <w:tcW w:w="2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1075F8" w14:textId="77777777" w:rsidR="00AB373E" w:rsidRDefault="00000000">
            <w:pPr>
              <w:spacing w:after="65"/>
            </w:pPr>
            <w:r>
              <w:rPr>
                <w:color w:val="1A1A1A"/>
                <w:sz w:val="18"/>
                <w:szCs w:val="18"/>
              </w:rPr>
              <w:t>Initial policy — first version of NovaCrest ISMS Information Security Policy. Approved for publication.</w:t>
            </w:r>
          </w:p>
        </w:tc>
      </w:tr>
      <w:tr w:rsidR="00AB373E" w14:paraId="49AD16B0"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2432BB6" w14:textId="77777777" w:rsidR="00AB373E" w:rsidRDefault="00AB373E">
            <w:pPr>
              <w:spacing w:after="65"/>
            </w:pP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5F08975" w14:textId="77777777" w:rsidR="00AB373E" w:rsidRDefault="00AB373E">
            <w:pPr>
              <w:spacing w:after="65"/>
            </w:pPr>
          </w:p>
        </w:tc>
        <w:tc>
          <w:tcPr>
            <w:tcW w:w="2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7D62B04" w14:textId="77777777" w:rsidR="00AB373E" w:rsidRDefault="00AB373E">
            <w:pPr>
              <w:spacing w:after="65"/>
            </w:pP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E3D1D4E" w14:textId="77777777" w:rsidR="00AB373E" w:rsidRDefault="00AB373E">
            <w:pPr>
              <w:spacing w:after="65"/>
            </w:pPr>
          </w:p>
        </w:tc>
        <w:tc>
          <w:tcPr>
            <w:tcW w:w="21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99A25E9" w14:textId="77777777" w:rsidR="00AB373E" w:rsidRDefault="00AB373E">
            <w:pPr>
              <w:spacing w:after="65"/>
            </w:pPr>
          </w:p>
        </w:tc>
      </w:tr>
      <w:tr w:rsidR="00AB373E" w14:paraId="184D81E0"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4C3CE0" w14:textId="77777777" w:rsidR="00AB373E" w:rsidRDefault="00AB373E">
            <w:pPr>
              <w:spacing w:after="65"/>
            </w:pP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C8162B" w14:textId="77777777" w:rsidR="00AB373E" w:rsidRDefault="00AB373E">
            <w:pPr>
              <w:spacing w:after="65"/>
            </w:pP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0763B0" w14:textId="77777777" w:rsidR="00AB373E" w:rsidRDefault="00AB373E">
            <w:pPr>
              <w:spacing w:after="65"/>
            </w:pP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881846" w14:textId="77777777" w:rsidR="00AB373E" w:rsidRDefault="00AB373E">
            <w:pPr>
              <w:spacing w:after="65"/>
            </w:pPr>
          </w:p>
        </w:tc>
        <w:tc>
          <w:tcPr>
            <w:tcW w:w="21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181E41" w14:textId="77777777" w:rsidR="00AB373E" w:rsidRDefault="00AB373E">
            <w:pPr>
              <w:spacing w:after="65"/>
            </w:pPr>
          </w:p>
        </w:tc>
      </w:tr>
    </w:tbl>
    <w:p w14:paraId="707C352E" w14:textId="77777777" w:rsidR="00AB373E" w:rsidRDefault="00AB373E">
      <w:pPr>
        <w:spacing w:after="60"/>
      </w:pPr>
    </w:p>
    <w:p w14:paraId="68111880" w14:textId="77777777" w:rsidR="00AB373E" w:rsidRDefault="00000000">
      <w:pPr>
        <w:pBdr>
          <w:bottom w:val="single" w:sz="10" w:space="2" w:color="2E75B6"/>
        </w:pBdr>
        <w:spacing w:before="220" w:after="65"/>
      </w:pPr>
      <w:r>
        <w:rPr>
          <w:b/>
          <w:bCs/>
          <w:color w:val="1F4E79"/>
          <w:sz w:val="22"/>
          <w:szCs w:val="22"/>
        </w:rPr>
        <w:t>12. POLICY SIGN-OFF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46"/>
      </w:tblGrid>
      <w:tr w:rsidR="00AB373E" w14:paraId="5CA1FE41"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2E5CAD4" w14:textId="77777777" w:rsidR="00AB373E" w:rsidRDefault="00000000">
            <w:pPr>
              <w:spacing w:after="65"/>
            </w:pPr>
            <w:r>
              <w:rPr>
                <w:b/>
                <w:bCs/>
                <w:color w:val="FFFFFF"/>
                <w:sz w:val="18"/>
                <w:szCs w:val="18"/>
              </w:rPr>
              <w:t>Role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4A3092B" w14:textId="77777777" w:rsidR="00AB373E" w:rsidRDefault="00000000">
            <w:pPr>
              <w:spacing w:after="65"/>
            </w:pPr>
            <w:r>
              <w:rPr>
                <w:b/>
                <w:bCs/>
                <w:color w:val="FFFFFF"/>
                <w:sz w:val="18"/>
                <w:szCs w:val="18"/>
              </w:rPr>
              <w:t>Name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DA3B4E0" w14:textId="77777777" w:rsidR="00AB373E" w:rsidRDefault="00000000">
            <w:pPr>
              <w:spacing w:after="65"/>
            </w:pPr>
            <w:r>
              <w:rPr>
                <w:b/>
                <w:bCs/>
                <w:color w:val="FFFFFF"/>
                <w:sz w:val="18"/>
                <w:szCs w:val="18"/>
              </w:rPr>
              <w:t>Signature</w:t>
            </w:r>
          </w:p>
        </w:tc>
        <w:tc>
          <w:tcPr>
            <w:tcW w:w="25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C5ED1C2" w14:textId="77777777" w:rsidR="00AB373E" w:rsidRDefault="00000000">
            <w:pPr>
              <w:spacing w:after="65"/>
            </w:pPr>
            <w:r>
              <w:rPr>
                <w:b/>
                <w:bCs/>
                <w:color w:val="FFFFFF"/>
                <w:sz w:val="18"/>
                <w:szCs w:val="18"/>
              </w:rPr>
              <w:t>Date</w:t>
            </w:r>
          </w:p>
        </w:tc>
      </w:tr>
      <w:tr w:rsidR="00AB373E" w14:paraId="2DC679DF"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A3EA57" w14:textId="77777777" w:rsidR="00AB373E" w:rsidRDefault="00000000">
            <w:pPr>
              <w:spacing w:after="65"/>
            </w:pPr>
            <w:r>
              <w:rPr>
                <w:color w:val="1A1A1A"/>
                <w:sz w:val="18"/>
                <w:szCs w:val="18"/>
              </w:rPr>
              <w:t>Chief Information Security Officer</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461E692" w14:textId="4AA0A082" w:rsidR="00AB373E" w:rsidRDefault="00D74ECE">
            <w:pPr>
              <w:spacing w:after="65"/>
            </w:pPr>
            <w:r>
              <w:t>Afrid Shaik</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AD73625" w14:textId="085DCB5E" w:rsidR="00AB373E" w:rsidRDefault="00D74ECE">
            <w:pPr>
              <w:spacing w:after="65"/>
            </w:pPr>
            <w:r>
              <w:t>Afrid S</w:t>
            </w:r>
          </w:p>
        </w:tc>
        <w:tc>
          <w:tcPr>
            <w:tcW w:w="25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D4511BF" w14:textId="27A2B013" w:rsidR="00AB373E" w:rsidRDefault="00D74ECE">
            <w:pPr>
              <w:spacing w:after="65"/>
            </w:pPr>
            <w:r>
              <w:rPr>
                <w:color w:val="1A1A1A"/>
                <w:sz w:val="18"/>
                <w:szCs w:val="18"/>
              </w:rPr>
              <w:t xml:space="preserve">05 </w:t>
            </w:r>
            <w:r w:rsidR="00000000">
              <w:rPr>
                <w:color w:val="1A1A1A"/>
                <w:sz w:val="18"/>
                <w:szCs w:val="18"/>
              </w:rPr>
              <w:t>April 2026</w:t>
            </w:r>
          </w:p>
        </w:tc>
      </w:tr>
      <w:tr w:rsidR="00AB373E" w14:paraId="6947B816"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23E1D4E" w14:textId="77777777" w:rsidR="00AB373E" w:rsidRDefault="00000000">
            <w:pPr>
              <w:spacing w:after="65"/>
            </w:pPr>
            <w:r>
              <w:rPr>
                <w:color w:val="1A1A1A"/>
                <w:sz w:val="18"/>
                <w:szCs w:val="18"/>
              </w:rPr>
              <w:t>Chair, Board of Directors</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3F70325" w14:textId="5A38F351" w:rsidR="00AB373E" w:rsidRDefault="00D74ECE">
            <w:pPr>
              <w:spacing w:after="65"/>
            </w:pPr>
            <w:r>
              <w:t>Riyaz Shaik</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64052B3" w14:textId="4066998A" w:rsidR="00AB373E" w:rsidRDefault="00D74ECE">
            <w:pPr>
              <w:spacing w:after="65"/>
            </w:pPr>
            <w:r>
              <w:t>Riyaz S</w:t>
            </w:r>
          </w:p>
        </w:tc>
        <w:tc>
          <w:tcPr>
            <w:tcW w:w="25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CB14F9A" w14:textId="70E46493" w:rsidR="00AB373E" w:rsidRDefault="00D74ECE">
            <w:pPr>
              <w:spacing w:after="65"/>
            </w:pPr>
            <w:r>
              <w:rPr>
                <w:color w:val="1A1A1A"/>
                <w:sz w:val="18"/>
                <w:szCs w:val="18"/>
              </w:rPr>
              <w:t xml:space="preserve">05 </w:t>
            </w:r>
            <w:r w:rsidR="00000000">
              <w:rPr>
                <w:color w:val="1A1A1A"/>
                <w:sz w:val="18"/>
                <w:szCs w:val="18"/>
              </w:rPr>
              <w:t>April 2026</w:t>
            </w:r>
          </w:p>
        </w:tc>
      </w:tr>
    </w:tbl>
    <w:p w14:paraId="7F6E0878" w14:textId="77777777" w:rsidR="00AB373E" w:rsidRDefault="00AB373E">
      <w:pPr>
        <w:spacing w:after="60"/>
      </w:pPr>
    </w:p>
    <w:p w14:paraId="3B47D3B0" w14:textId="77777777" w:rsidR="00AB373E" w:rsidRDefault="00000000">
      <w:pPr>
        <w:spacing w:after="65"/>
      </w:pPr>
      <w:r>
        <w:rPr>
          <w:i/>
          <w:iCs/>
          <w:color w:val="666666"/>
          <w:sz w:val="16"/>
          <w:szCs w:val="16"/>
        </w:rPr>
        <w:t>This document is the property of NovaCrest Financial Services Ltd. It must not be reproduced, distributed or disclosed outside the organisation without the prior written consent of the CISO. Classification: CONFIDENTIAL.</w:t>
      </w:r>
    </w:p>
    <w:sectPr w:rsidR="00AB373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F73A01"/>
    <w:multiLevelType w:val="hybridMultilevel"/>
    <w:tmpl w:val="127C8024"/>
    <w:lvl w:ilvl="0" w:tplc="7F4E6620">
      <w:start w:val="1"/>
      <w:numFmt w:val="bullet"/>
      <w:lvlText w:val="●"/>
      <w:lvlJc w:val="left"/>
      <w:pPr>
        <w:ind w:left="720" w:hanging="360"/>
      </w:pPr>
    </w:lvl>
    <w:lvl w:ilvl="1" w:tplc="4CDAB914">
      <w:start w:val="1"/>
      <w:numFmt w:val="bullet"/>
      <w:lvlText w:val="○"/>
      <w:lvlJc w:val="left"/>
      <w:pPr>
        <w:ind w:left="1440" w:hanging="360"/>
      </w:pPr>
    </w:lvl>
    <w:lvl w:ilvl="2" w:tplc="DA08FD8E">
      <w:start w:val="1"/>
      <w:numFmt w:val="bullet"/>
      <w:lvlText w:val="■"/>
      <w:lvlJc w:val="left"/>
      <w:pPr>
        <w:ind w:left="2160" w:hanging="360"/>
      </w:pPr>
    </w:lvl>
    <w:lvl w:ilvl="3" w:tplc="F620F3E4">
      <w:start w:val="1"/>
      <w:numFmt w:val="bullet"/>
      <w:lvlText w:val="●"/>
      <w:lvlJc w:val="left"/>
      <w:pPr>
        <w:ind w:left="2880" w:hanging="360"/>
      </w:pPr>
    </w:lvl>
    <w:lvl w:ilvl="4" w:tplc="2EA6E5D2">
      <w:start w:val="1"/>
      <w:numFmt w:val="bullet"/>
      <w:lvlText w:val="○"/>
      <w:lvlJc w:val="left"/>
      <w:pPr>
        <w:ind w:left="3600" w:hanging="360"/>
      </w:pPr>
    </w:lvl>
    <w:lvl w:ilvl="5" w:tplc="63F667E4">
      <w:start w:val="1"/>
      <w:numFmt w:val="bullet"/>
      <w:lvlText w:val="■"/>
      <w:lvlJc w:val="left"/>
      <w:pPr>
        <w:ind w:left="4320" w:hanging="360"/>
      </w:pPr>
    </w:lvl>
    <w:lvl w:ilvl="6" w:tplc="167AA18A">
      <w:start w:val="1"/>
      <w:numFmt w:val="bullet"/>
      <w:lvlText w:val="●"/>
      <w:lvlJc w:val="left"/>
      <w:pPr>
        <w:ind w:left="5040" w:hanging="360"/>
      </w:pPr>
    </w:lvl>
    <w:lvl w:ilvl="7" w:tplc="AA88CD5C">
      <w:start w:val="1"/>
      <w:numFmt w:val="bullet"/>
      <w:lvlText w:val="●"/>
      <w:lvlJc w:val="left"/>
      <w:pPr>
        <w:ind w:left="5760" w:hanging="360"/>
      </w:pPr>
    </w:lvl>
    <w:lvl w:ilvl="8" w:tplc="CC6AA328">
      <w:start w:val="1"/>
      <w:numFmt w:val="bullet"/>
      <w:lvlText w:val="●"/>
      <w:lvlJc w:val="left"/>
      <w:pPr>
        <w:ind w:left="6480" w:hanging="360"/>
      </w:pPr>
    </w:lvl>
  </w:abstractNum>
  <w:abstractNum w:abstractNumId="1" w15:restartNumberingAfterBreak="0">
    <w:nsid w:val="2D3D3FD2"/>
    <w:multiLevelType w:val="hybridMultilevel"/>
    <w:tmpl w:val="3E8E4154"/>
    <w:lvl w:ilvl="0" w:tplc="9372FAEA">
      <w:start w:val="1"/>
      <w:numFmt w:val="bullet"/>
      <w:lvlText w:val="◦"/>
      <w:lvlJc w:val="left"/>
      <w:pPr>
        <w:ind w:left="960" w:hanging="300"/>
      </w:pPr>
    </w:lvl>
    <w:lvl w:ilvl="1" w:tplc="8C94A6CA">
      <w:numFmt w:val="decimal"/>
      <w:lvlText w:val=""/>
      <w:lvlJc w:val="left"/>
    </w:lvl>
    <w:lvl w:ilvl="2" w:tplc="300EFC08">
      <w:numFmt w:val="decimal"/>
      <w:lvlText w:val=""/>
      <w:lvlJc w:val="left"/>
    </w:lvl>
    <w:lvl w:ilvl="3" w:tplc="43C40286">
      <w:numFmt w:val="decimal"/>
      <w:lvlText w:val=""/>
      <w:lvlJc w:val="left"/>
    </w:lvl>
    <w:lvl w:ilvl="4" w:tplc="298C2D5E">
      <w:numFmt w:val="decimal"/>
      <w:lvlText w:val=""/>
      <w:lvlJc w:val="left"/>
    </w:lvl>
    <w:lvl w:ilvl="5" w:tplc="C6089752">
      <w:numFmt w:val="decimal"/>
      <w:lvlText w:val=""/>
      <w:lvlJc w:val="left"/>
    </w:lvl>
    <w:lvl w:ilvl="6" w:tplc="9A5AD32A">
      <w:numFmt w:val="decimal"/>
      <w:lvlText w:val=""/>
      <w:lvlJc w:val="left"/>
    </w:lvl>
    <w:lvl w:ilvl="7" w:tplc="7012E2DA">
      <w:numFmt w:val="decimal"/>
      <w:lvlText w:val=""/>
      <w:lvlJc w:val="left"/>
    </w:lvl>
    <w:lvl w:ilvl="8" w:tplc="6744F4AA">
      <w:numFmt w:val="decimal"/>
      <w:lvlText w:val=""/>
      <w:lvlJc w:val="left"/>
    </w:lvl>
  </w:abstractNum>
  <w:abstractNum w:abstractNumId="2" w15:restartNumberingAfterBreak="0">
    <w:nsid w:val="560960B6"/>
    <w:multiLevelType w:val="hybridMultilevel"/>
    <w:tmpl w:val="C8921E12"/>
    <w:lvl w:ilvl="0" w:tplc="1D9E7766">
      <w:start w:val="1"/>
      <w:numFmt w:val="bullet"/>
      <w:lvlText w:val="•"/>
      <w:lvlJc w:val="left"/>
      <w:pPr>
        <w:ind w:left="600" w:hanging="300"/>
      </w:pPr>
    </w:lvl>
    <w:lvl w:ilvl="1" w:tplc="1C6EF248">
      <w:numFmt w:val="decimal"/>
      <w:lvlText w:val=""/>
      <w:lvlJc w:val="left"/>
    </w:lvl>
    <w:lvl w:ilvl="2" w:tplc="65FC1094">
      <w:numFmt w:val="decimal"/>
      <w:lvlText w:val=""/>
      <w:lvlJc w:val="left"/>
    </w:lvl>
    <w:lvl w:ilvl="3" w:tplc="45B0FF56">
      <w:numFmt w:val="decimal"/>
      <w:lvlText w:val=""/>
      <w:lvlJc w:val="left"/>
    </w:lvl>
    <w:lvl w:ilvl="4" w:tplc="1CB6F49E">
      <w:numFmt w:val="decimal"/>
      <w:lvlText w:val=""/>
      <w:lvlJc w:val="left"/>
    </w:lvl>
    <w:lvl w:ilvl="5" w:tplc="DD2EE478">
      <w:numFmt w:val="decimal"/>
      <w:lvlText w:val=""/>
      <w:lvlJc w:val="left"/>
    </w:lvl>
    <w:lvl w:ilvl="6" w:tplc="93D84654">
      <w:numFmt w:val="decimal"/>
      <w:lvlText w:val=""/>
      <w:lvlJc w:val="left"/>
    </w:lvl>
    <w:lvl w:ilvl="7" w:tplc="966AD008">
      <w:numFmt w:val="decimal"/>
      <w:lvlText w:val=""/>
      <w:lvlJc w:val="left"/>
    </w:lvl>
    <w:lvl w:ilvl="8" w:tplc="7F58B15E">
      <w:numFmt w:val="decimal"/>
      <w:lvlText w:val=""/>
      <w:lvlJc w:val="left"/>
    </w:lvl>
  </w:abstractNum>
  <w:num w:numId="1" w16cid:durableId="1578444053">
    <w:abstractNumId w:val="0"/>
    <w:lvlOverride w:ilvl="0">
      <w:startOverride w:val="1"/>
    </w:lvlOverride>
  </w:num>
  <w:num w:numId="2" w16cid:durableId="9209894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3E"/>
    <w:rsid w:val="00250FC3"/>
    <w:rsid w:val="00AB373E"/>
    <w:rsid w:val="00D7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8B2FE"/>
  <w15:docId w15:val="{5B91C938-D56B-0342-85AA-C528240F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3382</Words>
  <Characters>19278</Characters>
  <Application>Microsoft Office Word</Application>
  <DocSecurity>0</DocSecurity>
  <Lines>160</Lines>
  <Paragraphs>45</Paragraphs>
  <ScaleCrop>false</ScaleCrop>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2</cp:revision>
  <dcterms:created xsi:type="dcterms:W3CDTF">2026-04-05T12:25:00Z</dcterms:created>
  <dcterms:modified xsi:type="dcterms:W3CDTF">2026-04-05T12:33:00Z</dcterms:modified>
</cp:coreProperties>
</file>