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F76C5" w14:textId="2E0C5AEA" w:rsidR="009914DE" w:rsidRDefault="00073AEF">
      <w:pPr>
        <w:spacing w:before="1200" w:after="40"/>
        <w:jc w:val="center"/>
      </w:pPr>
      <w:r>
        <w:rPr>
          <w:b/>
          <w:bCs/>
          <w:color w:val="1F4E79"/>
          <w:sz w:val="52"/>
          <w:szCs w:val="52"/>
        </w:rPr>
        <w:t xml:space="preserve"> </w:t>
      </w:r>
      <w:r w:rsidR="00000000">
        <w:rPr>
          <w:b/>
          <w:bCs/>
          <w:color w:val="1F4E79"/>
          <w:sz w:val="52"/>
          <w:szCs w:val="52"/>
        </w:rPr>
        <w:t>NovaCrest Financial Services Ltd</w:t>
      </w:r>
    </w:p>
    <w:p w14:paraId="3E8C67AA" w14:textId="77777777" w:rsidR="009914DE" w:rsidRDefault="00000000">
      <w:pPr>
        <w:spacing w:after="80"/>
        <w:jc w:val="center"/>
      </w:pPr>
      <w:r>
        <w:rPr>
          <w:b/>
          <w:bCs/>
          <w:color w:val="1F3864"/>
          <w:sz w:val="32"/>
          <w:szCs w:val="32"/>
        </w:rPr>
        <w:t>ISO 27001:2022 Internal Audit Findings Report</w:t>
      </w:r>
    </w:p>
    <w:p w14:paraId="2B71C797" w14:textId="59A63A73" w:rsidR="009914DE" w:rsidRDefault="00000000">
      <w:pPr>
        <w:spacing w:after="60"/>
        <w:jc w:val="center"/>
      </w:pPr>
      <w:r>
        <w:rPr>
          <w:i/>
          <w:iCs/>
          <w:color w:val="555555"/>
          <w:sz w:val="19"/>
          <w:szCs w:val="19"/>
        </w:rPr>
        <w:t xml:space="preserve">Audit Period: April 2026 | Auditor: </w:t>
      </w:r>
      <w:r w:rsidR="00073AEF">
        <w:rPr>
          <w:i/>
          <w:iCs/>
          <w:color w:val="555555"/>
          <w:sz w:val="19"/>
          <w:szCs w:val="19"/>
        </w:rPr>
        <w:t>Afrid Shaik</w:t>
      </w:r>
      <w:r>
        <w:rPr>
          <w:i/>
          <w:iCs/>
          <w:color w:val="555555"/>
          <w:sz w:val="19"/>
          <w:szCs w:val="19"/>
        </w:rPr>
        <w:t xml:space="preserve"> | Scope: Full ISMS — Clauses 4–10</w:t>
      </w:r>
    </w:p>
    <w:p w14:paraId="4702B5BC" w14:textId="17254993" w:rsidR="009914DE" w:rsidRDefault="00000000">
      <w:pPr>
        <w:spacing w:after="60"/>
        <w:jc w:val="center"/>
      </w:pPr>
      <w:r>
        <w:rPr>
          <w:color w:val="555555"/>
          <w:sz w:val="18"/>
          <w:szCs w:val="18"/>
        </w:rPr>
        <w:t xml:space="preserve">Organisation: NovaCrest Financial Services </w:t>
      </w:r>
      <w:r w:rsidR="00462A90">
        <w:rPr>
          <w:color w:val="555555"/>
          <w:sz w:val="18"/>
          <w:szCs w:val="18"/>
        </w:rPr>
        <w:t>Ltd | Classification</w:t>
      </w:r>
      <w:r>
        <w:rPr>
          <w:color w:val="555555"/>
          <w:sz w:val="18"/>
          <w:szCs w:val="18"/>
        </w:rPr>
        <w:t>: CONFIDENTIAL</w:t>
      </w:r>
    </w:p>
    <w:p w14:paraId="4E02CAE2" w14:textId="09C79088" w:rsidR="009914DE" w:rsidRDefault="00000000">
      <w:pPr>
        <w:spacing w:after="60"/>
        <w:jc w:val="center"/>
      </w:pPr>
      <w:r>
        <w:rPr>
          <w:color w:val="555555"/>
          <w:sz w:val="18"/>
          <w:szCs w:val="18"/>
        </w:rPr>
        <w:t xml:space="preserve">Document Owner: </w:t>
      </w:r>
      <w:r w:rsidR="00462A90">
        <w:rPr>
          <w:color w:val="555555"/>
          <w:sz w:val="18"/>
          <w:szCs w:val="18"/>
        </w:rPr>
        <w:t>Afrid Shaik | Version</w:t>
      </w:r>
      <w:r>
        <w:rPr>
          <w:color w:val="555555"/>
          <w:sz w:val="18"/>
          <w:szCs w:val="18"/>
        </w:rPr>
        <w:t xml:space="preserve">: </w:t>
      </w:r>
      <w:r w:rsidR="00A8424E">
        <w:rPr>
          <w:color w:val="555555"/>
          <w:sz w:val="18"/>
          <w:szCs w:val="18"/>
        </w:rPr>
        <w:t>1.0 |</w:t>
      </w:r>
      <w:r>
        <w:rPr>
          <w:color w:val="555555"/>
          <w:sz w:val="18"/>
          <w:szCs w:val="18"/>
        </w:rPr>
        <w:t xml:space="preserve">  Date:</w:t>
      </w:r>
      <w:r w:rsidR="00A8424E">
        <w:rPr>
          <w:color w:val="555555"/>
          <w:sz w:val="18"/>
          <w:szCs w:val="18"/>
        </w:rPr>
        <w:t xml:space="preserve"> 05</w:t>
      </w:r>
      <w:r>
        <w:rPr>
          <w:color w:val="555555"/>
          <w:sz w:val="18"/>
          <w:szCs w:val="18"/>
        </w:rPr>
        <w:t xml:space="preserve"> April 2026</w:t>
      </w:r>
    </w:p>
    <w:p w14:paraId="5C2E14EB" w14:textId="77777777" w:rsidR="009914DE" w:rsidRDefault="00000000">
      <w:r>
        <w:br/>
      </w:r>
    </w:p>
    <w:p w14:paraId="6EE56CE3" w14:textId="77777777" w:rsidR="009914DE" w:rsidRDefault="00000000">
      <w:pPr>
        <w:pBdr>
          <w:bottom w:val="single" w:sz="10" w:space="2" w:color="2E75B6"/>
        </w:pBdr>
        <w:spacing w:before="200" w:after="60"/>
      </w:pPr>
      <w:r>
        <w:rPr>
          <w:b/>
          <w:bCs/>
          <w:color w:val="1F4E79"/>
          <w:sz w:val="22"/>
          <w:szCs w:val="22"/>
        </w:rPr>
        <w:t>1. AUDIT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9914DE" w14:paraId="00EF15CF" w14:textId="77777777">
        <w:trPr>
          <w:tblHeader/>
        </w:trPr>
        <w:tc>
          <w:tcPr>
            <w:tcW w:w="3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28F216B" w14:textId="77777777" w:rsidR="009914DE" w:rsidRDefault="00000000">
            <w:pPr>
              <w:spacing w:after="60"/>
            </w:pPr>
            <w:r>
              <w:rPr>
                <w:b/>
                <w:bCs/>
                <w:color w:val="FFFFFF"/>
                <w:sz w:val="18"/>
                <w:szCs w:val="18"/>
              </w:rPr>
              <w:t>Field</w:t>
            </w:r>
          </w:p>
        </w:tc>
        <w:tc>
          <w:tcPr>
            <w:tcW w:w="6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80207B8" w14:textId="77777777" w:rsidR="009914DE" w:rsidRDefault="00000000">
            <w:pPr>
              <w:spacing w:after="60"/>
            </w:pPr>
            <w:r>
              <w:rPr>
                <w:b/>
                <w:bCs/>
                <w:color w:val="FFFFFF"/>
                <w:sz w:val="18"/>
                <w:szCs w:val="18"/>
              </w:rPr>
              <w:t>Detail</w:t>
            </w:r>
          </w:p>
        </w:tc>
      </w:tr>
      <w:tr w:rsidR="009914DE" w14:paraId="01B230F7"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F245254" w14:textId="77777777" w:rsidR="009914DE" w:rsidRDefault="00000000">
            <w:pPr>
              <w:spacing w:after="60"/>
            </w:pPr>
            <w:r>
              <w:rPr>
                <w:color w:val="1A1A1A"/>
                <w:sz w:val="18"/>
                <w:szCs w:val="18"/>
              </w:rPr>
              <w:t>Organisation</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F776031" w14:textId="77777777" w:rsidR="009914DE" w:rsidRDefault="00000000">
            <w:pPr>
              <w:spacing w:after="60"/>
            </w:pPr>
            <w:r>
              <w:rPr>
                <w:color w:val="1A1A1A"/>
                <w:sz w:val="18"/>
                <w:szCs w:val="18"/>
              </w:rPr>
              <w:t>NovaCrest Financial Services Ltd</w:t>
            </w:r>
          </w:p>
        </w:tc>
      </w:tr>
      <w:tr w:rsidR="009914DE" w14:paraId="1936BF91" w14:textId="77777777">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C0D1C31" w14:textId="77777777" w:rsidR="009914DE" w:rsidRDefault="00000000">
            <w:pPr>
              <w:spacing w:after="60"/>
            </w:pPr>
            <w:r>
              <w:rPr>
                <w:color w:val="1A1A1A"/>
                <w:sz w:val="18"/>
                <w:szCs w:val="18"/>
              </w:rPr>
              <w:t>Audit standard</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DFF60F1" w14:textId="77777777" w:rsidR="009914DE" w:rsidRDefault="00000000">
            <w:pPr>
              <w:spacing w:after="60"/>
            </w:pPr>
            <w:r>
              <w:rPr>
                <w:color w:val="1A1A1A"/>
                <w:sz w:val="18"/>
                <w:szCs w:val="18"/>
              </w:rPr>
              <w:t>ISO 27001:2022 (Clauses 4–10 + Annex A sample)</w:t>
            </w:r>
          </w:p>
        </w:tc>
      </w:tr>
      <w:tr w:rsidR="009914DE" w14:paraId="4B25F013"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45FD220" w14:textId="77777777" w:rsidR="009914DE" w:rsidRDefault="00000000">
            <w:pPr>
              <w:spacing w:after="60"/>
            </w:pPr>
            <w:r>
              <w:rPr>
                <w:color w:val="1A1A1A"/>
                <w:sz w:val="18"/>
                <w:szCs w:val="18"/>
              </w:rPr>
              <w:t>Audit type</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B0CF529" w14:textId="77777777" w:rsidR="009914DE" w:rsidRDefault="00000000">
            <w:pPr>
              <w:spacing w:after="60"/>
            </w:pPr>
            <w:r>
              <w:rPr>
                <w:color w:val="1A1A1A"/>
                <w:sz w:val="18"/>
                <w:szCs w:val="18"/>
              </w:rPr>
              <w:t>Full internal ISMS audit — first audit cycle</w:t>
            </w:r>
          </w:p>
        </w:tc>
      </w:tr>
      <w:tr w:rsidR="009914DE" w14:paraId="645C9FE4" w14:textId="77777777">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977DC00" w14:textId="77777777" w:rsidR="009914DE" w:rsidRDefault="00000000">
            <w:pPr>
              <w:spacing w:after="60"/>
            </w:pPr>
            <w:r>
              <w:rPr>
                <w:color w:val="1A1A1A"/>
                <w:sz w:val="18"/>
                <w:szCs w:val="18"/>
              </w:rPr>
              <w:t>Audit period</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63FB055" w14:textId="77777777" w:rsidR="009914DE" w:rsidRDefault="00000000">
            <w:pPr>
              <w:spacing w:after="60"/>
            </w:pPr>
            <w:r>
              <w:rPr>
                <w:color w:val="1A1A1A"/>
                <w:sz w:val="18"/>
                <w:szCs w:val="18"/>
              </w:rPr>
              <w:t>April 2026</w:t>
            </w:r>
          </w:p>
        </w:tc>
      </w:tr>
      <w:tr w:rsidR="009914DE" w14:paraId="130CE154"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06EE710" w14:textId="77777777" w:rsidR="009914DE" w:rsidRDefault="00000000">
            <w:pPr>
              <w:spacing w:after="60"/>
            </w:pPr>
            <w:r>
              <w:rPr>
                <w:color w:val="1A1A1A"/>
                <w:sz w:val="18"/>
                <w:szCs w:val="18"/>
              </w:rPr>
              <w:t>Lead auditor</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A3269B" w14:textId="317B5302" w:rsidR="009914DE" w:rsidRDefault="00073AEF">
            <w:pPr>
              <w:spacing w:after="60"/>
            </w:pPr>
            <w:r>
              <w:rPr>
                <w:color w:val="1A1A1A"/>
                <w:sz w:val="18"/>
                <w:szCs w:val="18"/>
              </w:rPr>
              <w:t>Afrid Shaik</w:t>
            </w:r>
            <w:r w:rsidR="00000000">
              <w:rPr>
                <w:color w:val="1A1A1A"/>
                <w:sz w:val="18"/>
                <w:szCs w:val="18"/>
              </w:rPr>
              <w:t xml:space="preserve"> — Information Security Analyst</w:t>
            </w:r>
          </w:p>
        </w:tc>
      </w:tr>
      <w:tr w:rsidR="009914DE" w14:paraId="4F25E41C" w14:textId="77777777">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02CFEE6" w14:textId="77777777" w:rsidR="009914DE" w:rsidRDefault="00000000">
            <w:pPr>
              <w:spacing w:after="60"/>
            </w:pPr>
            <w:r>
              <w:rPr>
                <w:color w:val="1A1A1A"/>
                <w:sz w:val="18"/>
                <w:szCs w:val="18"/>
              </w:rPr>
              <w:t>Auditee</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93B9DEB" w14:textId="77777777" w:rsidR="009914DE" w:rsidRDefault="00000000">
            <w:pPr>
              <w:spacing w:after="60"/>
            </w:pPr>
            <w:r>
              <w:rPr>
                <w:color w:val="1A1A1A"/>
                <w:sz w:val="18"/>
                <w:szCs w:val="18"/>
              </w:rPr>
              <w:t>NovaCrest Information Security Team and key stakeholders</w:t>
            </w:r>
          </w:p>
        </w:tc>
      </w:tr>
      <w:tr w:rsidR="009914DE" w14:paraId="7BADBC54" w14:textId="77777777">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BACF8A9" w14:textId="77777777" w:rsidR="009914DE" w:rsidRDefault="00000000">
            <w:pPr>
              <w:spacing w:after="60"/>
            </w:pPr>
            <w:r>
              <w:rPr>
                <w:color w:val="1A1A1A"/>
                <w:sz w:val="18"/>
                <w:szCs w:val="18"/>
              </w:rPr>
              <w:t>Total findings</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5CC5A37" w14:textId="77777777" w:rsidR="009914DE" w:rsidRDefault="00000000">
            <w:pPr>
              <w:spacing w:after="60"/>
            </w:pPr>
            <w:r>
              <w:rPr>
                <w:color w:val="1A1A1A"/>
                <w:sz w:val="18"/>
                <w:szCs w:val="18"/>
              </w:rPr>
              <w:t>12 findings (2 Major Non-Conformances, 5 Minor Non-Conformances, 5 Observations)</w:t>
            </w:r>
          </w:p>
        </w:tc>
      </w:tr>
      <w:tr w:rsidR="009914DE" w14:paraId="64ABD834" w14:textId="77777777">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31EE63D" w14:textId="77777777" w:rsidR="009914DE" w:rsidRDefault="00000000">
            <w:pPr>
              <w:spacing w:after="60"/>
            </w:pPr>
            <w:r>
              <w:rPr>
                <w:color w:val="1A1A1A"/>
                <w:sz w:val="18"/>
                <w:szCs w:val="18"/>
              </w:rPr>
              <w:t>Overall ISMS maturity</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373986F" w14:textId="77777777" w:rsidR="009914DE" w:rsidRDefault="00000000">
            <w:pPr>
              <w:spacing w:after="60"/>
            </w:pPr>
            <w:r>
              <w:rPr>
                <w:color w:val="1A1A1A"/>
                <w:sz w:val="18"/>
                <w:szCs w:val="18"/>
              </w:rPr>
              <w:t xml:space="preserve">DEVELOPING — ISMS foundations are in </w:t>
            </w:r>
            <w:proofErr w:type="gramStart"/>
            <w:r>
              <w:rPr>
                <w:color w:val="1A1A1A"/>
                <w:sz w:val="18"/>
                <w:szCs w:val="18"/>
              </w:rPr>
              <w:t>place</w:t>
            </w:r>
            <w:proofErr w:type="gramEnd"/>
            <w:r>
              <w:rPr>
                <w:color w:val="1A1A1A"/>
                <w:sz w:val="18"/>
                <w:szCs w:val="18"/>
              </w:rPr>
              <w:t xml:space="preserve"> but significant gaps remain prior to certification</w:t>
            </w:r>
          </w:p>
        </w:tc>
      </w:tr>
    </w:tbl>
    <w:p w14:paraId="2F9222BA" w14:textId="77777777" w:rsidR="009914DE" w:rsidRDefault="00000000">
      <w:pPr>
        <w:pBdr>
          <w:bottom w:val="single" w:sz="10" w:space="2" w:color="2E75B6"/>
        </w:pBdr>
        <w:spacing w:before="200" w:after="60"/>
      </w:pPr>
      <w:r>
        <w:rPr>
          <w:b/>
          <w:bCs/>
          <w:color w:val="1F4E79"/>
          <w:sz w:val="22"/>
          <w:szCs w:val="22"/>
        </w:rPr>
        <w:t>2. EXECUTIVE SUMMARY</w:t>
      </w:r>
    </w:p>
    <w:p w14:paraId="144AF943" w14:textId="77777777" w:rsidR="009914DE" w:rsidRDefault="00000000">
      <w:pPr>
        <w:spacing w:after="50"/>
      </w:pPr>
      <w:r>
        <w:rPr>
          <w:color w:val="1A1A1A"/>
        </w:rPr>
        <w:t>This internal audit assessed NovaCrest Financial Services Ltd's Information Security Management System (ISMS) against the requirements of ISO 27001:2022. The audit covered all ten clauses of the standard and a representative sample of Annex A controls. The ISMS has been formally scoped, key governance documents are in place and senior management commitment is evident. However, two Major Non-Conformances were identified that must be addressed before the organisation can pursue external certification: the absence of a formal, documented risk assessment methodology, and the absence of an established internal audit programme (this audit being the first). Additionally, five Minor Non-Conformances and five Observations were raised across planning, support and operational clauses.</w:t>
      </w:r>
    </w:p>
    <w:p w14:paraId="1B4941F4" w14:textId="77777777" w:rsidR="009914DE" w:rsidRDefault="00000000">
      <w:pPr>
        <w:spacing w:after="50"/>
      </w:pPr>
      <w:r>
        <w:rPr>
          <w:color w:val="1A1A1A"/>
        </w:rPr>
        <w:t>Immediate corrective action is required on both Major Non-Conformances. All Minor Non-Conformances should be remediated within 60 days. Observations should be addressed within 90 days.</w:t>
      </w:r>
    </w:p>
    <w:p w14:paraId="6473F379" w14:textId="77777777" w:rsidR="009914DE" w:rsidRDefault="00000000">
      <w:pPr>
        <w:pBdr>
          <w:bottom w:val="single" w:sz="10" w:space="2" w:color="2E75B6"/>
        </w:pBdr>
        <w:spacing w:before="200" w:after="60"/>
      </w:pPr>
      <w:r>
        <w:rPr>
          <w:b/>
          <w:bCs/>
          <w:color w:val="1F4E79"/>
          <w:sz w:val="22"/>
          <w:szCs w:val="22"/>
        </w:rPr>
        <w:t>3. FINDINGS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746"/>
      </w:tblGrid>
      <w:tr w:rsidR="009914DE" w14:paraId="60376DDB" w14:textId="77777777">
        <w:trPr>
          <w:tblHeader/>
        </w:trPr>
        <w:tc>
          <w:tcPr>
            <w:tcW w:w="1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F504DE3" w14:textId="77777777" w:rsidR="009914DE" w:rsidRDefault="00000000">
            <w:pPr>
              <w:spacing w:after="60"/>
            </w:pPr>
            <w:r>
              <w:rPr>
                <w:b/>
                <w:bCs/>
                <w:color w:val="FFFFFF"/>
                <w:sz w:val="18"/>
                <w:szCs w:val="18"/>
              </w:rPr>
              <w:t>Finding Type</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6C8CAA4" w14:textId="77777777" w:rsidR="009914DE" w:rsidRDefault="00000000">
            <w:pPr>
              <w:spacing w:after="60"/>
            </w:pPr>
            <w:r>
              <w:rPr>
                <w:b/>
                <w:bCs/>
                <w:color w:val="FFFFFF"/>
                <w:sz w:val="18"/>
                <w:szCs w:val="18"/>
              </w:rPr>
              <w:t>Count</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012D2DC" w14:textId="77777777" w:rsidR="009914DE" w:rsidRDefault="00000000">
            <w:pPr>
              <w:spacing w:after="60"/>
            </w:pPr>
            <w:r>
              <w:rPr>
                <w:b/>
                <w:bCs/>
                <w:color w:val="FFFFFF"/>
                <w:sz w:val="18"/>
                <w:szCs w:val="18"/>
              </w:rPr>
              <w:t>Clauses Affected</w:t>
            </w:r>
          </w:p>
        </w:tc>
        <w:tc>
          <w:tcPr>
            <w:tcW w:w="3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D304799" w14:textId="77777777" w:rsidR="009914DE" w:rsidRDefault="00000000">
            <w:pPr>
              <w:spacing w:after="60"/>
            </w:pPr>
            <w:r>
              <w:rPr>
                <w:b/>
                <w:bCs/>
                <w:color w:val="FFFFFF"/>
                <w:sz w:val="18"/>
                <w:szCs w:val="18"/>
              </w:rPr>
              <w:t>Target Remediation</w:t>
            </w:r>
          </w:p>
        </w:tc>
      </w:tr>
      <w:tr w:rsidR="009914DE" w14:paraId="2ECE48A6" w14:textId="77777777">
        <w:tc>
          <w:tcPr>
            <w:tcW w:w="16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497E4A04" w14:textId="77777777" w:rsidR="009914DE" w:rsidRDefault="00000000">
            <w:pPr>
              <w:spacing w:after="60"/>
            </w:pPr>
            <w:r>
              <w:rPr>
                <w:b/>
                <w:bCs/>
                <w:color w:val="9C0006"/>
                <w:sz w:val="18"/>
                <w:szCs w:val="18"/>
              </w:rPr>
              <w:t>Major Non-Conformance</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CEA6508" w14:textId="77777777" w:rsidR="009914DE" w:rsidRDefault="00000000">
            <w:pPr>
              <w:spacing w:after="60"/>
            </w:pPr>
            <w:r>
              <w:rPr>
                <w:color w:val="1A1A1A"/>
                <w:sz w:val="18"/>
                <w:szCs w:val="18"/>
              </w:rPr>
              <w:t>2</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73294C3" w14:textId="77777777" w:rsidR="009914DE" w:rsidRDefault="00000000">
            <w:pPr>
              <w:spacing w:after="60"/>
            </w:pPr>
            <w:r>
              <w:rPr>
                <w:color w:val="1A1A1A"/>
                <w:sz w:val="18"/>
                <w:szCs w:val="18"/>
              </w:rPr>
              <w:t>Clauses 6.1, 9.2</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A81C0CE" w14:textId="77777777" w:rsidR="009914DE" w:rsidRDefault="00000000">
            <w:pPr>
              <w:spacing w:after="60"/>
            </w:pPr>
            <w:r>
              <w:rPr>
                <w:color w:val="1A1A1A"/>
                <w:sz w:val="18"/>
                <w:szCs w:val="18"/>
              </w:rPr>
              <w:t>Within 30 days — prerequisite for certification</w:t>
            </w:r>
          </w:p>
        </w:tc>
      </w:tr>
      <w:tr w:rsidR="009914DE" w14:paraId="7DA93222" w14:textId="77777777">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3AC5C96B" w14:textId="77777777" w:rsidR="009914DE" w:rsidRDefault="00000000">
            <w:pPr>
              <w:spacing w:after="60"/>
            </w:pPr>
            <w:r>
              <w:rPr>
                <w:b/>
                <w:bCs/>
                <w:color w:val="9C5700"/>
                <w:sz w:val="18"/>
                <w:szCs w:val="18"/>
              </w:rPr>
              <w:t>Minor Non-Conformance</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0CCE1CA" w14:textId="77777777" w:rsidR="009914DE" w:rsidRDefault="00000000">
            <w:pPr>
              <w:spacing w:after="60"/>
            </w:pPr>
            <w:r>
              <w:rPr>
                <w:color w:val="1A1A1A"/>
                <w:sz w:val="18"/>
                <w:szCs w:val="18"/>
              </w:rPr>
              <w:t>5</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EFEED01" w14:textId="77777777" w:rsidR="009914DE" w:rsidRDefault="00000000">
            <w:pPr>
              <w:spacing w:after="60"/>
            </w:pPr>
            <w:r>
              <w:rPr>
                <w:color w:val="1A1A1A"/>
                <w:sz w:val="18"/>
                <w:szCs w:val="18"/>
              </w:rPr>
              <w:t>Clauses 5.3, 7.2, 7.5, 8.1, 9.1</w:t>
            </w:r>
          </w:p>
        </w:tc>
        <w:tc>
          <w:tcPr>
            <w:tcW w:w="3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4D72B68" w14:textId="77777777" w:rsidR="009914DE" w:rsidRDefault="00000000">
            <w:pPr>
              <w:spacing w:after="60"/>
            </w:pPr>
            <w:r>
              <w:rPr>
                <w:color w:val="1A1A1A"/>
                <w:sz w:val="18"/>
                <w:szCs w:val="18"/>
              </w:rPr>
              <w:t>Within 60 days</w:t>
            </w:r>
          </w:p>
        </w:tc>
      </w:tr>
      <w:tr w:rsidR="009914DE" w14:paraId="3FF256E5" w14:textId="77777777">
        <w:tc>
          <w:tcPr>
            <w:tcW w:w="16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5EF53E35" w14:textId="77777777" w:rsidR="009914DE" w:rsidRDefault="00000000">
            <w:pPr>
              <w:spacing w:after="60"/>
            </w:pPr>
            <w:r>
              <w:rPr>
                <w:b/>
                <w:bCs/>
                <w:color w:val="276221"/>
                <w:sz w:val="18"/>
                <w:szCs w:val="18"/>
              </w:rPr>
              <w:t>Observation</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1605AD6" w14:textId="77777777" w:rsidR="009914DE" w:rsidRDefault="00000000">
            <w:pPr>
              <w:spacing w:after="60"/>
            </w:pPr>
            <w:r>
              <w:rPr>
                <w:color w:val="1A1A1A"/>
                <w:sz w:val="18"/>
                <w:szCs w:val="18"/>
              </w:rPr>
              <w:t>5</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8898693" w14:textId="77777777" w:rsidR="009914DE" w:rsidRDefault="00000000">
            <w:pPr>
              <w:spacing w:after="60"/>
            </w:pPr>
            <w:r>
              <w:rPr>
                <w:color w:val="1A1A1A"/>
                <w:sz w:val="18"/>
                <w:szCs w:val="18"/>
              </w:rPr>
              <w:t>Clauses 5.1, 6.3, 8.3, 9.3, 10.1</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EFCB680" w14:textId="77777777" w:rsidR="009914DE" w:rsidRDefault="00000000">
            <w:pPr>
              <w:spacing w:after="60"/>
            </w:pPr>
            <w:r>
              <w:rPr>
                <w:color w:val="1A1A1A"/>
                <w:sz w:val="18"/>
                <w:szCs w:val="18"/>
              </w:rPr>
              <w:t>Within 90 days</w:t>
            </w:r>
          </w:p>
        </w:tc>
      </w:tr>
    </w:tbl>
    <w:p w14:paraId="4EFC558C" w14:textId="77777777" w:rsidR="009914DE" w:rsidRDefault="00000000">
      <w:pPr>
        <w:pBdr>
          <w:bottom w:val="single" w:sz="10" w:space="2" w:color="2E75B6"/>
        </w:pBdr>
        <w:spacing w:before="200" w:after="60"/>
      </w:pPr>
      <w:r>
        <w:rPr>
          <w:b/>
          <w:bCs/>
          <w:color w:val="1F4E79"/>
          <w:sz w:val="22"/>
          <w:szCs w:val="22"/>
        </w:rPr>
        <w:lastRenderedPageBreak/>
        <w:t>4. CLAUSE-BY-CLAUSE FINDINGS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1976"/>
        <w:gridCol w:w="1589"/>
        <w:gridCol w:w="1782"/>
        <w:gridCol w:w="3661"/>
      </w:tblGrid>
      <w:tr w:rsidR="009914DE" w14:paraId="67E4A1DE" w14:textId="77777777">
        <w:trPr>
          <w:tblHeader/>
        </w:trPr>
        <w:tc>
          <w:tcPr>
            <w:tcW w:w="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16ACB34" w14:textId="77777777" w:rsidR="009914DE" w:rsidRDefault="00000000">
            <w:pPr>
              <w:spacing w:after="60"/>
            </w:pPr>
            <w:r>
              <w:rPr>
                <w:b/>
                <w:bCs/>
                <w:color w:val="FFFFFF"/>
                <w:sz w:val="18"/>
                <w:szCs w:val="18"/>
              </w:rPr>
              <w:t>Clause</w:t>
            </w:r>
          </w:p>
        </w:tc>
        <w:tc>
          <w:tcPr>
            <w:tcW w:w="2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9026095" w14:textId="77777777" w:rsidR="009914DE" w:rsidRDefault="00000000">
            <w:pPr>
              <w:spacing w:after="60"/>
            </w:pPr>
            <w:r>
              <w:rPr>
                <w:b/>
                <w:bCs/>
                <w:color w:val="FFFFFF"/>
                <w:sz w:val="18"/>
                <w:szCs w:val="18"/>
              </w:rPr>
              <w:t>Requirement</w:t>
            </w:r>
          </w:p>
        </w:tc>
        <w:tc>
          <w:tcPr>
            <w:tcW w:w="16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B40140A" w14:textId="77777777" w:rsidR="009914DE" w:rsidRDefault="00000000">
            <w:pPr>
              <w:spacing w:after="60"/>
            </w:pPr>
            <w:r>
              <w:rPr>
                <w:b/>
                <w:bCs/>
                <w:color w:val="FFFFFF"/>
                <w:sz w:val="18"/>
                <w:szCs w:val="18"/>
              </w:rPr>
              <w:t>Status</w:t>
            </w:r>
          </w:p>
        </w:tc>
        <w:tc>
          <w:tcPr>
            <w:tcW w:w="1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44D8A4A" w14:textId="77777777" w:rsidR="009914DE" w:rsidRDefault="00000000">
            <w:pPr>
              <w:spacing w:after="60"/>
            </w:pPr>
            <w:r>
              <w:rPr>
                <w:b/>
                <w:bCs/>
                <w:color w:val="FFFFFF"/>
                <w:sz w:val="18"/>
                <w:szCs w:val="18"/>
              </w:rPr>
              <w:t>Finding</w:t>
            </w:r>
          </w:p>
        </w:tc>
        <w:tc>
          <w:tcPr>
            <w:tcW w:w="3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DBF1DBD" w14:textId="77777777" w:rsidR="009914DE" w:rsidRDefault="00000000">
            <w:pPr>
              <w:spacing w:after="60"/>
            </w:pPr>
            <w:r>
              <w:rPr>
                <w:b/>
                <w:bCs/>
                <w:color w:val="FFFFFF"/>
                <w:sz w:val="18"/>
                <w:szCs w:val="18"/>
              </w:rPr>
              <w:t>Required Action</w:t>
            </w:r>
          </w:p>
        </w:tc>
      </w:tr>
      <w:tr w:rsidR="009914DE" w14:paraId="78E41946"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922A30E" w14:textId="77777777" w:rsidR="009914DE" w:rsidRDefault="00000000">
            <w:pPr>
              <w:spacing w:after="60"/>
            </w:pPr>
            <w:r>
              <w:rPr>
                <w:color w:val="1A1A1A"/>
                <w:sz w:val="17"/>
                <w:szCs w:val="17"/>
              </w:rPr>
              <w:t>4.1</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0D62F05" w14:textId="77777777" w:rsidR="009914DE" w:rsidRDefault="00000000">
            <w:pPr>
              <w:spacing w:after="60"/>
            </w:pPr>
            <w:r>
              <w:rPr>
                <w:color w:val="1A1A1A"/>
                <w:sz w:val="17"/>
                <w:szCs w:val="17"/>
              </w:rPr>
              <w:t>Context of the organisation</w:t>
            </w:r>
          </w:p>
        </w:tc>
        <w:tc>
          <w:tcPr>
            <w:tcW w:w="16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43D6B1FA" w14:textId="77777777" w:rsidR="009914DE" w:rsidRDefault="00000000">
            <w:pPr>
              <w:spacing w:after="60"/>
              <w:jc w:val="center"/>
            </w:pPr>
            <w:r>
              <w:rPr>
                <w:b/>
                <w:bCs/>
                <w:color w:val="276221"/>
                <w:sz w:val="17"/>
                <w:szCs w:val="17"/>
              </w:rPr>
              <w:t>CONFORMANT</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E769186" w14:textId="77777777" w:rsidR="009914DE" w:rsidRDefault="00000000">
            <w:pPr>
              <w:spacing w:after="60"/>
            </w:pPr>
            <w:r>
              <w:rPr>
                <w:color w:val="1A1A1A"/>
                <w:sz w:val="17"/>
                <w:szCs w:val="17"/>
              </w:rPr>
              <w:t>ISMS Scope document completed and approved. Internal and external context analysis documented with stakeholder register.</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5B98304" w14:textId="77777777" w:rsidR="009914DE" w:rsidRDefault="00000000">
            <w:pPr>
              <w:spacing w:after="60"/>
            </w:pPr>
            <w:r>
              <w:rPr>
                <w:color w:val="1A1A1A"/>
                <w:sz w:val="17"/>
                <w:szCs w:val="17"/>
              </w:rPr>
              <w:t>No action required. Schedule annual review of context and interested parties.</w:t>
            </w:r>
          </w:p>
        </w:tc>
      </w:tr>
      <w:tr w:rsidR="009914DE" w14:paraId="07A4F856"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1AA970D" w14:textId="77777777" w:rsidR="009914DE" w:rsidRDefault="00000000">
            <w:pPr>
              <w:spacing w:after="60"/>
            </w:pPr>
            <w:r>
              <w:rPr>
                <w:color w:val="1A1A1A"/>
                <w:sz w:val="17"/>
                <w:szCs w:val="17"/>
              </w:rPr>
              <w:t>4.2</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871BAE4" w14:textId="77777777" w:rsidR="009914DE" w:rsidRDefault="00000000">
            <w:pPr>
              <w:spacing w:after="60"/>
            </w:pPr>
            <w:r>
              <w:rPr>
                <w:color w:val="1A1A1A"/>
                <w:sz w:val="17"/>
                <w:szCs w:val="17"/>
              </w:rPr>
              <w:t>Interested parties</w:t>
            </w:r>
          </w:p>
        </w:tc>
        <w:tc>
          <w:tcPr>
            <w:tcW w:w="16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6E1BAF9E" w14:textId="77777777" w:rsidR="009914DE" w:rsidRDefault="00000000">
            <w:pPr>
              <w:spacing w:after="60"/>
              <w:jc w:val="center"/>
            </w:pPr>
            <w:r>
              <w:rPr>
                <w:b/>
                <w:bCs/>
                <w:color w:val="276221"/>
                <w:sz w:val="17"/>
                <w:szCs w:val="17"/>
              </w:rPr>
              <w:t>CONFORMANT</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72D24BA" w14:textId="77777777" w:rsidR="009914DE" w:rsidRDefault="00000000">
            <w:pPr>
              <w:spacing w:after="60"/>
            </w:pPr>
            <w:r>
              <w:rPr>
                <w:color w:val="1A1A1A"/>
                <w:sz w:val="17"/>
                <w:szCs w:val="17"/>
              </w:rPr>
              <w:t>Interested parties register identifies FCA, ICO, customers, card brands, suppliers and employees with documented requirements.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9E6D5CD" w14:textId="77777777" w:rsidR="009914DE" w:rsidRDefault="00000000">
            <w:pPr>
              <w:spacing w:after="60"/>
            </w:pPr>
            <w:r>
              <w:rPr>
                <w:color w:val="1A1A1A"/>
                <w:sz w:val="17"/>
                <w:szCs w:val="17"/>
              </w:rPr>
              <w:t>No action required. Review annually or following material changes.</w:t>
            </w:r>
          </w:p>
        </w:tc>
      </w:tr>
      <w:tr w:rsidR="009914DE" w14:paraId="4F9E2C66"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ED7AD11" w14:textId="77777777" w:rsidR="009914DE" w:rsidRDefault="00000000">
            <w:pPr>
              <w:spacing w:after="60"/>
            </w:pPr>
            <w:r>
              <w:rPr>
                <w:color w:val="1A1A1A"/>
                <w:sz w:val="17"/>
                <w:szCs w:val="17"/>
              </w:rPr>
              <w:t>5.1</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3175D5D" w14:textId="77777777" w:rsidR="009914DE" w:rsidRDefault="00000000">
            <w:pPr>
              <w:spacing w:after="60"/>
            </w:pPr>
            <w:r>
              <w:rPr>
                <w:color w:val="1A1A1A"/>
                <w:sz w:val="17"/>
                <w:szCs w:val="17"/>
              </w:rPr>
              <w:t>Leadership commitment</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26579C1" w14:textId="77777777" w:rsidR="009914DE" w:rsidRDefault="00000000">
            <w:pPr>
              <w:spacing w:after="60"/>
              <w:jc w:val="center"/>
            </w:pPr>
            <w:r>
              <w:rPr>
                <w:b/>
                <w:bCs/>
                <w:color w:val="555555"/>
                <w:sz w:val="17"/>
                <w:szCs w:val="17"/>
              </w:rPr>
              <w:t>OBSERVATION</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9FC80BD" w14:textId="77777777" w:rsidR="009914DE" w:rsidRDefault="00000000">
            <w:pPr>
              <w:spacing w:after="60"/>
            </w:pPr>
            <w:r>
              <w:rPr>
                <w:color w:val="1A1A1A"/>
                <w:sz w:val="17"/>
                <w:szCs w:val="17"/>
              </w:rPr>
              <w:t>Board IS commitment statement is in place. However, CISO has not presented ISMS status to Board in the past 6 months.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6E378CD" w14:textId="77777777" w:rsidR="009914DE" w:rsidRDefault="00000000">
            <w:pPr>
              <w:spacing w:after="60"/>
            </w:pPr>
            <w:r>
              <w:rPr>
                <w:color w:val="1A1A1A"/>
                <w:sz w:val="17"/>
                <w:szCs w:val="17"/>
              </w:rPr>
              <w:t>Schedule quarterly IS update to Board. Document management review agenda items including ISMS KPIs.</w:t>
            </w:r>
          </w:p>
        </w:tc>
      </w:tr>
      <w:tr w:rsidR="009914DE" w14:paraId="1A6339B6"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21A311B" w14:textId="77777777" w:rsidR="009914DE" w:rsidRDefault="00000000">
            <w:pPr>
              <w:spacing w:after="60"/>
            </w:pPr>
            <w:r>
              <w:rPr>
                <w:color w:val="1A1A1A"/>
                <w:sz w:val="17"/>
                <w:szCs w:val="17"/>
              </w:rPr>
              <w:t>5.2</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1DA8970" w14:textId="77777777" w:rsidR="009914DE" w:rsidRDefault="00000000">
            <w:pPr>
              <w:spacing w:after="60"/>
            </w:pPr>
            <w:r>
              <w:rPr>
                <w:color w:val="1A1A1A"/>
                <w:sz w:val="17"/>
                <w:szCs w:val="17"/>
              </w:rPr>
              <w:t>IS Policy</w:t>
            </w:r>
          </w:p>
        </w:tc>
        <w:tc>
          <w:tcPr>
            <w:tcW w:w="16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77D7631B" w14:textId="77777777" w:rsidR="009914DE" w:rsidRDefault="00000000">
            <w:pPr>
              <w:spacing w:after="60"/>
              <w:jc w:val="center"/>
            </w:pPr>
            <w:r>
              <w:rPr>
                <w:b/>
                <w:bCs/>
                <w:color w:val="276221"/>
                <w:sz w:val="17"/>
                <w:szCs w:val="17"/>
              </w:rPr>
              <w:t>CONFORMANT</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D01F65A" w14:textId="77777777" w:rsidR="009914DE" w:rsidRDefault="00000000">
            <w:pPr>
              <w:spacing w:after="60"/>
            </w:pPr>
            <w:r>
              <w:rPr>
                <w:color w:val="1A1A1A"/>
                <w:sz w:val="17"/>
                <w:szCs w:val="17"/>
              </w:rPr>
              <w:t>Information Security Policy v1.0 approved by Board. Communicated to all staff via intranet.</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F54919D" w14:textId="77777777" w:rsidR="009914DE" w:rsidRDefault="00000000">
            <w:pPr>
              <w:spacing w:after="60"/>
            </w:pPr>
            <w:r>
              <w:rPr>
                <w:color w:val="1A1A1A"/>
                <w:sz w:val="17"/>
                <w:szCs w:val="17"/>
              </w:rPr>
              <w:t>No action required. Annual review due March 2027.</w:t>
            </w:r>
          </w:p>
        </w:tc>
      </w:tr>
      <w:tr w:rsidR="009914DE" w14:paraId="32907D7B"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BA9B064" w14:textId="77777777" w:rsidR="009914DE" w:rsidRDefault="00000000">
            <w:pPr>
              <w:spacing w:after="60"/>
            </w:pPr>
            <w:r>
              <w:rPr>
                <w:color w:val="1A1A1A"/>
                <w:sz w:val="17"/>
                <w:szCs w:val="17"/>
              </w:rPr>
              <w:t>5.3</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7E0CBC9" w14:textId="77777777" w:rsidR="009914DE" w:rsidRDefault="00000000">
            <w:pPr>
              <w:spacing w:after="60"/>
            </w:pPr>
            <w:r>
              <w:rPr>
                <w:color w:val="1A1A1A"/>
                <w:sz w:val="17"/>
                <w:szCs w:val="17"/>
              </w:rPr>
              <w:t>Roles &amp; responsibilities</w:t>
            </w:r>
          </w:p>
        </w:tc>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35F6C798" w14:textId="77777777" w:rsidR="009914DE" w:rsidRDefault="00000000">
            <w:pPr>
              <w:spacing w:after="60"/>
              <w:jc w:val="center"/>
            </w:pPr>
            <w:r>
              <w:rPr>
                <w:b/>
                <w:bCs/>
                <w:color w:val="9C5700"/>
                <w:sz w:val="17"/>
                <w:szCs w:val="17"/>
              </w:rPr>
              <w:t>MINOR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753E96F" w14:textId="77777777" w:rsidR="009914DE" w:rsidRDefault="00000000">
            <w:pPr>
              <w:spacing w:after="60"/>
            </w:pPr>
            <w:r>
              <w:rPr>
                <w:color w:val="1A1A1A"/>
                <w:sz w:val="17"/>
                <w:szCs w:val="17"/>
              </w:rPr>
              <w:t>CISO role formally documented. However, responsibilities for Annex A control ownership are not formally assigned across business units. 14 of 93 controls have no named owner.</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92F31A6" w14:textId="77777777" w:rsidR="009914DE" w:rsidRDefault="00000000">
            <w:pPr>
              <w:spacing w:after="60"/>
            </w:pPr>
            <w:r>
              <w:rPr>
                <w:color w:val="1A1A1A"/>
                <w:sz w:val="17"/>
                <w:szCs w:val="17"/>
              </w:rPr>
              <w:t>Assign formal control owners to all 93 Annex A controls. Document in the SoA. Complete within 30 days.</w:t>
            </w:r>
          </w:p>
        </w:tc>
      </w:tr>
      <w:tr w:rsidR="009914DE" w14:paraId="368276EF"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C2A98CB" w14:textId="77777777" w:rsidR="009914DE" w:rsidRDefault="00000000">
            <w:pPr>
              <w:spacing w:after="60"/>
            </w:pPr>
            <w:r>
              <w:rPr>
                <w:color w:val="1A1A1A"/>
                <w:sz w:val="17"/>
                <w:szCs w:val="17"/>
              </w:rPr>
              <w:t>6.1</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9349E08" w14:textId="77777777" w:rsidR="009914DE" w:rsidRDefault="00000000">
            <w:pPr>
              <w:spacing w:after="60"/>
            </w:pPr>
            <w:r>
              <w:rPr>
                <w:color w:val="1A1A1A"/>
                <w:sz w:val="17"/>
                <w:szCs w:val="17"/>
              </w:rPr>
              <w:t>Risk assessment</w:t>
            </w:r>
          </w:p>
        </w:tc>
        <w:tc>
          <w:tcPr>
            <w:tcW w:w="16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329F5D2B" w14:textId="77777777" w:rsidR="009914DE" w:rsidRDefault="00000000">
            <w:pPr>
              <w:spacing w:after="60"/>
              <w:jc w:val="center"/>
            </w:pPr>
            <w:r>
              <w:rPr>
                <w:b/>
                <w:bCs/>
                <w:color w:val="9C0006"/>
                <w:sz w:val="17"/>
                <w:szCs w:val="17"/>
              </w:rPr>
              <w:t>MAJOR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6C6004E" w14:textId="77777777" w:rsidR="009914DE" w:rsidRDefault="00000000">
            <w:pPr>
              <w:spacing w:after="60"/>
            </w:pPr>
            <w:r>
              <w:rPr>
                <w:color w:val="1A1A1A"/>
                <w:sz w:val="17"/>
                <w:szCs w:val="17"/>
              </w:rPr>
              <w:t>No formally documented risk assessment methodology exists. Risk register has been populated but the scoring criteria and assessment process are not documented. Cannot demonstrate repeatable, consistent risk assessment to an external auditor.</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5068755" w14:textId="77777777" w:rsidR="009914DE" w:rsidRDefault="00000000">
            <w:pPr>
              <w:spacing w:after="60"/>
            </w:pPr>
            <w:r>
              <w:rPr>
                <w:color w:val="1A1A1A"/>
                <w:sz w:val="17"/>
                <w:szCs w:val="17"/>
              </w:rPr>
              <w:t>Document a formal risk assessment methodology (criteria for likelihood, impact, risk acceptance threshold). Conduct and document a full risk assessment against the methodology. Complete within 30 days — prerequisite for certification.</w:t>
            </w:r>
          </w:p>
        </w:tc>
      </w:tr>
      <w:tr w:rsidR="009914DE" w14:paraId="3F49BB05"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6198B5C" w14:textId="77777777" w:rsidR="009914DE" w:rsidRDefault="00000000">
            <w:pPr>
              <w:spacing w:after="60"/>
            </w:pPr>
            <w:r>
              <w:rPr>
                <w:color w:val="1A1A1A"/>
                <w:sz w:val="17"/>
                <w:szCs w:val="17"/>
              </w:rPr>
              <w:t>6.2</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D042EC6" w14:textId="77777777" w:rsidR="009914DE" w:rsidRDefault="00000000">
            <w:pPr>
              <w:spacing w:after="60"/>
            </w:pPr>
            <w:r>
              <w:rPr>
                <w:color w:val="1A1A1A"/>
                <w:sz w:val="17"/>
                <w:szCs w:val="17"/>
              </w:rPr>
              <w:t>IS Objectives</w:t>
            </w:r>
          </w:p>
        </w:tc>
        <w:tc>
          <w:tcPr>
            <w:tcW w:w="16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0483406B" w14:textId="77777777" w:rsidR="009914DE" w:rsidRDefault="00000000">
            <w:pPr>
              <w:spacing w:after="60"/>
              <w:jc w:val="center"/>
            </w:pPr>
            <w:r>
              <w:rPr>
                <w:b/>
                <w:bCs/>
                <w:color w:val="276221"/>
                <w:sz w:val="17"/>
                <w:szCs w:val="17"/>
              </w:rPr>
              <w:t>CONFORMANT</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A4AFE39" w14:textId="77777777" w:rsidR="009914DE" w:rsidRDefault="00000000">
            <w:pPr>
              <w:spacing w:after="60"/>
            </w:pPr>
            <w:r>
              <w:rPr>
                <w:color w:val="1A1A1A"/>
                <w:sz w:val="17"/>
                <w:szCs w:val="17"/>
              </w:rPr>
              <w:t>IS Objectives documented in the IS Policy. Objectives are measurable and assigned to owners.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A0790C5" w14:textId="77777777" w:rsidR="009914DE" w:rsidRDefault="00000000">
            <w:pPr>
              <w:spacing w:after="60"/>
            </w:pPr>
            <w:r>
              <w:rPr>
                <w:color w:val="1A1A1A"/>
                <w:sz w:val="17"/>
                <w:szCs w:val="17"/>
              </w:rPr>
              <w:t>No action required. Ensure objectives are reviewed at each management review meeting.</w:t>
            </w:r>
          </w:p>
        </w:tc>
      </w:tr>
      <w:tr w:rsidR="009914DE" w14:paraId="3F220158"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A988669" w14:textId="77777777" w:rsidR="009914DE" w:rsidRDefault="00000000">
            <w:pPr>
              <w:spacing w:after="60"/>
            </w:pPr>
            <w:r>
              <w:rPr>
                <w:color w:val="1A1A1A"/>
                <w:sz w:val="17"/>
                <w:szCs w:val="17"/>
              </w:rPr>
              <w:t>7.2</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8692A96" w14:textId="77777777" w:rsidR="009914DE" w:rsidRDefault="00000000">
            <w:pPr>
              <w:spacing w:after="60"/>
            </w:pPr>
            <w:r>
              <w:rPr>
                <w:color w:val="1A1A1A"/>
                <w:sz w:val="17"/>
                <w:szCs w:val="17"/>
              </w:rPr>
              <w:t>Competence</w:t>
            </w:r>
          </w:p>
        </w:tc>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15937810" w14:textId="77777777" w:rsidR="009914DE" w:rsidRDefault="00000000">
            <w:pPr>
              <w:spacing w:after="60"/>
              <w:jc w:val="center"/>
            </w:pPr>
            <w:r>
              <w:rPr>
                <w:b/>
                <w:bCs/>
                <w:color w:val="9C5700"/>
                <w:sz w:val="17"/>
                <w:szCs w:val="17"/>
              </w:rPr>
              <w:t>MINOR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571C0CC" w14:textId="77777777" w:rsidR="009914DE" w:rsidRDefault="00000000">
            <w:pPr>
              <w:spacing w:after="60"/>
            </w:pPr>
            <w:r>
              <w:rPr>
                <w:color w:val="1A1A1A"/>
                <w:sz w:val="17"/>
                <w:szCs w:val="17"/>
              </w:rPr>
              <w:t xml:space="preserve">IS Team certifications on file. However, no formal competence framework exists for IS roles. Training </w:t>
            </w:r>
            <w:r>
              <w:rPr>
                <w:color w:val="1A1A1A"/>
                <w:sz w:val="17"/>
                <w:szCs w:val="17"/>
              </w:rPr>
              <w:lastRenderedPageBreak/>
              <w:t>records for IS staff not centrally maintained.</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7FE3ACA" w14:textId="77777777" w:rsidR="009914DE" w:rsidRDefault="00000000">
            <w:pPr>
              <w:spacing w:after="60"/>
            </w:pPr>
            <w:r>
              <w:rPr>
                <w:color w:val="1A1A1A"/>
                <w:sz w:val="17"/>
                <w:szCs w:val="17"/>
              </w:rPr>
              <w:lastRenderedPageBreak/>
              <w:t xml:space="preserve">Develop a competence framework for IS roles. </w:t>
            </w:r>
            <w:proofErr w:type="spellStart"/>
            <w:r>
              <w:rPr>
                <w:color w:val="1A1A1A"/>
                <w:sz w:val="17"/>
                <w:szCs w:val="17"/>
              </w:rPr>
              <w:t>Centralise</w:t>
            </w:r>
            <w:proofErr w:type="spellEnd"/>
            <w:r>
              <w:rPr>
                <w:color w:val="1A1A1A"/>
                <w:sz w:val="17"/>
                <w:szCs w:val="17"/>
              </w:rPr>
              <w:t xml:space="preserve"> training and certification records. Complete within 60 days.</w:t>
            </w:r>
          </w:p>
        </w:tc>
      </w:tr>
      <w:tr w:rsidR="009914DE" w14:paraId="63F98430"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69A5C05" w14:textId="77777777" w:rsidR="009914DE" w:rsidRDefault="00000000">
            <w:pPr>
              <w:spacing w:after="60"/>
            </w:pPr>
            <w:r>
              <w:rPr>
                <w:color w:val="1A1A1A"/>
                <w:sz w:val="17"/>
                <w:szCs w:val="17"/>
              </w:rPr>
              <w:t>7.3/7.4</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3AC8F77F" w14:textId="77777777" w:rsidR="009914DE" w:rsidRDefault="00000000">
            <w:pPr>
              <w:spacing w:after="60"/>
            </w:pPr>
            <w:r>
              <w:rPr>
                <w:color w:val="1A1A1A"/>
                <w:sz w:val="17"/>
                <w:szCs w:val="17"/>
              </w:rPr>
              <w:t>Awareness &amp; communication</w:t>
            </w:r>
          </w:p>
        </w:tc>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4ACB8825" w14:textId="77777777" w:rsidR="009914DE" w:rsidRDefault="00000000">
            <w:pPr>
              <w:spacing w:after="60"/>
              <w:jc w:val="center"/>
            </w:pPr>
            <w:r>
              <w:rPr>
                <w:b/>
                <w:bCs/>
                <w:color w:val="9C5700"/>
                <w:sz w:val="17"/>
                <w:szCs w:val="17"/>
              </w:rPr>
              <w:t>MINOR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D32D871" w14:textId="77777777" w:rsidR="009914DE" w:rsidRDefault="00000000">
            <w:pPr>
              <w:spacing w:after="60"/>
            </w:pPr>
            <w:r>
              <w:rPr>
                <w:color w:val="1A1A1A"/>
                <w:sz w:val="17"/>
                <w:szCs w:val="17"/>
              </w:rPr>
              <w:t>Annual security awareness training delivered. However, completion tracking is informal — no LMS records. 100% completion cannot be evidenced.</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2A66190" w14:textId="77777777" w:rsidR="009914DE" w:rsidRDefault="00000000">
            <w:pPr>
              <w:spacing w:after="60"/>
            </w:pPr>
            <w:r>
              <w:rPr>
                <w:color w:val="1A1A1A"/>
                <w:sz w:val="17"/>
                <w:szCs w:val="17"/>
              </w:rPr>
              <w:t>Implement LMS-based tracking for security awareness training. Run completion report quarterly. Achieve and evidence 100% completion. Complete within 60 days.</w:t>
            </w:r>
          </w:p>
        </w:tc>
      </w:tr>
      <w:tr w:rsidR="009914DE" w14:paraId="4AAD6EF0"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6510C16" w14:textId="77777777" w:rsidR="009914DE" w:rsidRDefault="00000000">
            <w:pPr>
              <w:spacing w:after="60"/>
            </w:pPr>
            <w:r>
              <w:rPr>
                <w:color w:val="1A1A1A"/>
                <w:sz w:val="17"/>
                <w:szCs w:val="17"/>
              </w:rPr>
              <w:t>7.5</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E49A25A" w14:textId="77777777" w:rsidR="009914DE" w:rsidRDefault="00000000">
            <w:pPr>
              <w:spacing w:after="60"/>
            </w:pPr>
            <w:r>
              <w:rPr>
                <w:color w:val="1A1A1A"/>
                <w:sz w:val="17"/>
                <w:szCs w:val="17"/>
              </w:rPr>
              <w:t>Documented information</w:t>
            </w:r>
          </w:p>
        </w:tc>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09E62200" w14:textId="77777777" w:rsidR="009914DE" w:rsidRDefault="00000000">
            <w:pPr>
              <w:spacing w:after="60"/>
              <w:jc w:val="center"/>
            </w:pPr>
            <w:r>
              <w:rPr>
                <w:b/>
                <w:bCs/>
                <w:color w:val="9C5700"/>
                <w:sz w:val="17"/>
                <w:szCs w:val="17"/>
              </w:rPr>
              <w:t>MINOR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CB32287" w14:textId="77777777" w:rsidR="009914DE" w:rsidRDefault="00000000">
            <w:pPr>
              <w:spacing w:after="60"/>
            </w:pPr>
            <w:r>
              <w:rPr>
                <w:color w:val="1A1A1A"/>
                <w:sz w:val="17"/>
                <w:szCs w:val="17"/>
              </w:rPr>
              <w:t>Core ISMS documents are in place. However, document control process is informal — no version control log, no document register, and several documents lack review dates.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F408EA6" w14:textId="77777777" w:rsidR="009914DE" w:rsidRDefault="00000000">
            <w:pPr>
              <w:spacing w:after="60"/>
            </w:pPr>
            <w:r>
              <w:rPr>
                <w:color w:val="1A1A1A"/>
                <w:sz w:val="17"/>
                <w:szCs w:val="17"/>
              </w:rPr>
              <w:t>Implement a document register. Apply version control to all ISMS documents. Set review dates on all documents and schedule reviews in the ISMS calendar.</w:t>
            </w:r>
          </w:p>
        </w:tc>
      </w:tr>
      <w:tr w:rsidR="009914DE" w14:paraId="6FADD53B"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A85D7F5" w14:textId="77777777" w:rsidR="009914DE" w:rsidRDefault="00000000">
            <w:pPr>
              <w:spacing w:after="60"/>
            </w:pPr>
            <w:r>
              <w:rPr>
                <w:color w:val="1A1A1A"/>
                <w:sz w:val="17"/>
                <w:szCs w:val="17"/>
              </w:rPr>
              <w:t>8.1</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BBACBFC" w14:textId="77777777" w:rsidR="009914DE" w:rsidRDefault="00000000">
            <w:pPr>
              <w:spacing w:after="60"/>
            </w:pPr>
            <w:r>
              <w:rPr>
                <w:color w:val="1A1A1A"/>
                <w:sz w:val="17"/>
                <w:szCs w:val="17"/>
              </w:rPr>
              <w:t>Operational planning</w:t>
            </w:r>
          </w:p>
        </w:tc>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483077A9" w14:textId="77777777" w:rsidR="009914DE" w:rsidRDefault="00000000">
            <w:pPr>
              <w:spacing w:after="60"/>
              <w:jc w:val="center"/>
            </w:pPr>
            <w:r>
              <w:rPr>
                <w:b/>
                <w:bCs/>
                <w:color w:val="9C5700"/>
                <w:sz w:val="17"/>
                <w:szCs w:val="17"/>
              </w:rPr>
              <w:t>MINOR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66B64A4" w14:textId="77777777" w:rsidR="009914DE" w:rsidRDefault="00000000">
            <w:pPr>
              <w:spacing w:after="60"/>
            </w:pPr>
            <w:r>
              <w:rPr>
                <w:color w:val="1A1A1A"/>
                <w:sz w:val="17"/>
                <w:szCs w:val="17"/>
              </w:rPr>
              <w:t>Change management process is not formally documented. Infrastructure changes are tracked informally via a shared log. No Change Advisory Board (CAB) exists.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1009DAD" w14:textId="77777777" w:rsidR="009914DE" w:rsidRDefault="00000000">
            <w:pPr>
              <w:spacing w:after="60"/>
            </w:pPr>
            <w:r>
              <w:rPr>
                <w:color w:val="1A1A1A"/>
                <w:sz w:val="17"/>
                <w:szCs w:val="17"/>
              </w:rPr>
              <w:t>Document a formal change management process. Establish a CAB with defined approval authority. Complete within 60 days.</w:t>
            </w:r>
          </w:p>
        </w:tc>
      </w:tr>
      <w:tr w:rsidR="009914DE" w14:paraId="0A472C25"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ADA1B09" w14:textId="77777777" w:rsidR="009914DE" w:rsidRDefault="00000000">
            <w:pPr>
              <w:spacing w:after="60"/>
            </w:pPr>
            <w:r>
              <w:rPr>
                <w:color w:val="1A1A1A"/>
                <w:sz w:val="17"/>
                <w:szCs w:val="17"/>
              </w:rPr>
              <w:t>8.2</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C4C29F9" w14:textId="77777777" w:rsidR="009914DE" w:rsidRDefault="00000000">
            <w:pPr>
              <w:spacing w:after="60"/>
            </w:pPr>
            <w:r>
              <w:rPr>
                <w:color w:val="1A1A1A"/>
                <w:sz w:val="17"/>
                <w:szCs w:val="17"/>
              </w:rPr>
              <w:t>Risk assessment execution</w:t>
            </w:r>
          </w:p>
        </w:tc>
        <w:tc>
          <w:tcPr>
            <w:tcW w:w="16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30F2F91E" w14:textId="77777777" w:rsidR="009914DE" w:rsidRDefault="00000000">
            <w:pPr>
              <w:spacing w:after="60"/>
              <w:jc w:val="center"/>
            </w:pPr>
            <w:r>
              <w:rPr>
                <w:b/>
                <w:bCs/>
                <w:color w:val="276221"/>
                <w:sz w:val="17"/>
                <w:szCs w:val="17"/>
              </w:rPr>
              <w:t>CONFORMANT</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44BCE8F" w14:textId="77777777" w:rsidR="009914DE" w:rsidRDefault="00000000">
            <w:pPr>
              <w:spacing w:after="60"/>
            </w:pPr>
            <w:r>
              <w:rPr>
                <w:color w:val="1A1A1A"/>
                <w:sz w:val="17"/>
                <w:szCs w:val="17"/>
              </w:rPr>
              <w:t>Risk register is populated with 22 identified risks. Likelihood and impact scores applied. Risk treatment plans documented for all HIGH and CRITICAL risks.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B403BE9" w14:textId="77777777" w:rsidR="009914DE" w:rsidRDefault="00000000">
            <w:pPr>
              <w:spacing w:after="60"/>
            </w:pPr>
            <w:r>
              <w:rPr>
                <w:color w:val="1A1A1A"/>
                <w:sz w:val="17"/>
                <w:szCs w:val="17"/>
              </w:rPr>
              <w:t>No action required. Conduct full risk assessment review six-monthly.</w:t>
            </w:r>
          </w:p>
        </w:tc>
      </w:tr>
      <w:tr w:rsidR="009914DE" w14:paraId="78164037"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7753A64" w14:textId="77777777" w:rsidR="009914DE" w:rsidRDefault="00000000">
            <w:pPr>
              <w:spacing w:after="60"/>
            </w:pPr>
            <w:r>
              <w:rPr>
                <w:color w:val="1A1A1A"/>
                <w:sz w:val="17"/>
                <w:szCs w:val="17"/>
              </w:rPr>
              <w:t>9.1</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74DFBF3" w14:textId="77777777" w:rsidR="009914DE" w:rsidRDefault="00000000">
            <w:pPr>
              <w:spacing w:after="60"/>
            </w:pPr>
            <w:r>
              <w:rPr>
                <w:color w:val="1A1A1A"/>
                <w:sz w:val="17"/>
                <w:szCs w:val="17"/>
              </w:rPr>
              <w:t>Monitoring &amp; measurement</w:t>
            </w:r>
          </w:p>
        </w:tc>
        <w:tc>
          <w:tcPr>
            <w:tcW w:w="16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25C76927" w14:textId="77777777" w:rsidR="009914DE" w:rsidRDefault="00000000">
            <w:pPr>
              <w:spacing w:after="60"/>
              <w:jc w:val="center"/>
            </w:pPr>
            <w:r>
              <w:rPr>
                <w:b/>
                <w:bCs/>
                <w:color w:val="9C5700"/>
                <w:sz w:val="17"/>
                <w:szCs w:val="17"/>
              </w:rPr>
              <w:t>MINOR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E19C8C5" w14:textId="77777777" w:rsidR="009914DE" w:rsidRDefault="00000000">
            <w:pPr>
              <w:spacing w:after="60"/>
            </w:pPr>
            <w:r>
              <w:rPr>
                <w:color w:val="1A1A1A"/>
                <w:sz w:val="17"/>
                <w:szCs w:val="17"/>
              </w:rPr>
              <w:t>No formal KPI framework for ISMS performance monitoring exists. Compliance reports are produced ad hoc for senior management rather than on a defined schedule.</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E3811F8" w14:textId="77777777" w:rsidR="009914DE" w:rsidRDefault="00000000">
            <w:pPr>
              <w:spacing w:after="60"/>
            </w:pPr>
            <w:r>
              <w:rPr>
                <w:color w:val="1A1A1A"/>
                <w:sz w:val="17"/>
                <w:szCs w:val="17"/>
              </w:rPr>
              <w:t>Define at least 5 measurable ISMS KPIs (e.g. % incidents resolved within SLA, % staff trained, risk closure rate). Produce monthly KPI dashboard. Present at management review.</w:t>
            </w:r>
          </w:p>
        </w:tc>
      </w:tr>
      <w:tr w:rsidR="009914DE" w14:paraId="317B395F"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8AA7831" w14:textId="77777777" w:rsidR="009914DE" w:rsidRDefault="00000000">
            <w:pPr>
              <w:spacing w:after="60"/>
            </w:pPr>
            <w:r>
              <w:rPr>
                <w:color w:val="1A1A1A"/>
                <w:sz w:val="17"/>
                <w:szCs w:val="17"/>
              </w:rPr>
              <w:t>9.2</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ED1AD2C" w14:textId="77777777" w:rsidR="009914DE" w:rsidRDefault="00000000">
            <w:pPr>
              <w:spacing w:after="60"/>
            </w:pPr>
            <w:r>
              <w:rPr>
                <w:color w:val="1A1A1A"/>
                <w:sz w:val="17"/>
                <w:szCs w:val="17"/>
              </w:rPr>
              <w:t>Internal audit</w:t>
            </w:r>
          </w:p>
        </w:tc>
        <w:tc>
          <w:tcPr>
            <w:tcW w:w="16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1CED1B65" w14:textId="77777777" w:rsidR="009914DE" w:rsidRDefault="00000000">
            <w:pPr>
              <w:spacing w:after="60"/>
              <w:jc w:val="center"/>
            </w:pPr>
            <w:r>
              <w:rPr>
                <w:b/>
                <w:bCs/>
                <w:color w:val="9C0006"/>
                <w:sz w:val="17"/>
                <w:szCs w:val="17"/>
              </w:rPr>
              <w:t>MAJOR NC</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F40C430" w14:textId="77777777" w:rsidR="009914DE" w:rsidRDefault="00000000">
            <w:pPr>
              <w:spacing w:after="60"/>
            </w:pPr>
            <w:r>
              <w:rPr>
                <w:color w:val="1A1A1A"/>
                <w:sz w:val="17"/>
                <w:szCs w:val="17"/>
              </w:rPr>
              <w:t>No internal audit programme existed prior to this audit. ISO 27001 Clause 9.2 requires a planned internal audit programme — this is the first audit conducted and no programme schedule has been established.</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2B33EC2" w14:textId="77777777" w:rsidR="009914DE" w:rsidRDefault="00000000">
            <w:pPr>
              <w:spacing w:after="60"/>
            </w:pPr>
            <w:r>
              <w:rPr>
                <w:color w:val="1A1A1A"/>
                <w:sz w:val="17"/>
                <w:szCs w:val="17"/>
              </w:rPr>
              <w:t>Establish a formal annual internal audit programme with documented scope, schedule, criteria and auditor independence requirements. This report constitutes Audit 1. Audit 2 must be scheduled within 12 months. Complete programme documentation within 30 days.</w:t>
            </w:r>
          </w:p>
        </w:tc>
      </w:tr>
      <w:tr w:rsidR="009914DE" w14:paraId="4B1FD30D"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F54C163" w14:textId="77777777" w:rsidR="009914DE" w:rsidRDefault="00000000">
            <w:pPr>
              <w:spacing w:after="60"/>
            </w:pPr>
            <w:r>
              <w:rPr>
                <w:color w:val="1A1A1A"/>
                <w:sz w:val="17"/>
                <w:szCs w:val="17"/>
              </w:rPr>
              <w:lastRenderedPageBreak/>
              <w:t>9.3</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18BD592" w14:textId="77777777" w:rsidR="009914DE" w:rsidRDefault="00000000">
            <w:pPr>
              <w:spacing w:after="60"/>
            </w:pPr>
            <w:r>
              <w:rPr>
                <w:color w:val="1A1A1A"/>
                <w:sz w:val="17"/>
                <w:szCs w:val="17"/>
              </w:rPr>
              <w:t>Management review</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C8D1D60" w14:textId="77777777" w:rsidR="009914DE" w:rsidRDefault="00000000">
            <w:pPr>
              <w:spacing w:after="60"/>
              <w:jc w:val="center"/>
            </w:pPr>
            <w:r>
              <w:rPr>
                <w:b/>
                <w:bCs/>
                <w:color w:val="555555"/>
                <w:sz w:val="17"/>
                <w:szCs w:val="17"/>
              </w:rPr>
              <w:t>OBSERVATION</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CACD5D3" w14:textId="77777777" w:rsidR="009914DE" w:rsidRDefault="00000000">
            <w:pPr>
              <w:spacing w:after="60"/>
            </w:pPr>
            <w:r>
              <w:rPr>
                <w:color w:val="1A1A1A"/>
                <w:sz w:val="17"/>
                <w:szCs w:val="17"/>
              </w:rPr>
              <w:t>No formal management review meeting has been conducted. ISO 27001 requires management review at planned intervals.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D93D35A" w14:textId="77777777" w:rsidR="009914DE" w:rsidRDefault="00000000">
            <w:pPr>
              <w:spacing w:after="60"/>
            </w:pPr>
            <w:r>
              <w:rPr>
                <w:color w:val="1A1A1A"/>
                <w:sz w:val="17"/>
                <w:szCs w:val="17"/>
              </w:rPr>
              <w:t>Schedule quarterly management review. Document agenda (ISMS performance, risk status, audit results, objectives progress). Retain meeting minutes as evidence.</w:t>
            </w:r>
          </w:p>
        </w:tc>
      </w:tr>
      <w:tr w:rsidR="009914DE" w14:paraId="4929831F" w14:textId="77777777">
        <w:tc>
          <w:tcPr>
            <w:tcW w:w="6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EF06BC5" w14:textId="77777777" w:rsidR="009914DE" w:rsidRDefault="00000000">
            <w:pPr>
              <w:spacing w:after="60"/>
            </w:pPr>
            <w:r>
              <w:rPr>
                <w:color w:val="1A1A1A"/>
                <w:sz w:val="17"/>
                <w:szCs w:val="17"/>
              </w:rPr>
              <w:t>10.1</w:t>
            </w:r>
          </w:p>
        </w:tc>
        <w:tc>
          <w:tcPr>
            <w:tcW w:w="2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8633A70" w14:textId="77777777" w:rsidR="009914DE" w:rsidRDefault="00000000">
            <w:pPr>
              <w:spacing w:after="60"/>
            </w:pPr>
            <w:r>
              <w:rPr>
                <w:color w:val="1A1A1A"/>
                <w:sz w:val="17"/>
                <w:szCs w:val="17"/>
              </w:rPr>
              <w:t>Continual improvement</w:t>
            </w:r>
          </w:p>
        </w:tc>
        <w:tc>
          <w:tcPr>
            <w:tcW w:w="16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1C5944E" w14:textId="77777777" w:rsidR="009914DE" w:rsidRDefault="00000000">
            <w:pPr>
              <w:spacing w:after="60"/>
              <w:jc w:val="center"/>
            </w:pPr>
            <w:r>
              <w:rPr>
                <w:b/>
                <w:bCs/>
                <w:color w:val="555555"/>
                <w:sz w:val="17"/>
                <w:szCs w:val="17"/>
              </w:rPr>
              <w:t>OBSERVATION</w:t>
            </w:r>
          </w:p>
        </w:tc>
        <w:tc>
          <w:tcPr>
            <w:tcW w:w="18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3D76852" w14:textId="77777777" w:rsidR="009914DE" w:rsidRDefault="00000000">
            <w:pPr>
              <w:spacing w:after="60"/>
            </w:pPr>
            <w:r>
              <w:rPr>
                <w:color w:val="1A1A1A"/>
                <w:sz w:val="17"/>
                <w:szCs w:val="17"/>
              </w:rPr>
              <w:t>Post-incident lessons learned process exists. However, no formal mechanism for capturing and tracking improvement opportunities from audits, near-misses or management reviews.</w:t>
            </w:r>
          </w:p>
        </w:tc>
        <w:tc>
          <w:tcPr>
            <w:tcW w:w="37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9CA18E3" w14:textId="77777777" w:rsidR="009914DE" w:rsidRDefault="00000000">
            <w:pPr>
              <w:spacing w:after="60"/>
            </w:pPr>
            <w:r>
              <w:rPr>
                <w:color w:val="1A1A1A"/>
                <w:sz w:val="17"/>
                <w:szCs w:val="17"/>
              </w:rPr>
              <w:t>Implement an improvement log linked to the risk register. Track all improvement actions to closure. Review at each management review meeting.</w:t>
            </w:r>
          </w:p>
        </w:tc>
      </w:tr>
    </w:tbl>
    <w:p w14:paraId="5898211D" w14:textId="77777777" w:rsidR="009914DE" w:rsidRDefault="00000000">
      <w:pPr>
        <w:pBdr>
          <w:bottom w:val="single" w:sz="10" w:space="2" w:color="2E75B6"/>
        </w:pBdr>
        <w:spacing w:before="200" w:after="60"/>
      </w:pPr>
      <w:r>
        <w:rPr>
          <w:b/>
          <w:bCs/>
          <w:color w:val="1F4E79"/>
          <w:sz w:val="22"/>
          <w:szCs w:val="22"/>
        </w:rPr>
        <w:t>5. PRIORITISED RECOMMENDATIONS</w:t>
      </w:r>
    </w:p>
    <w:p w14:paraId="5F3B421B" w14:textId="77777777" w:rsidR="009914DE" w:rsidRDefault="00000000">
      <w:pPr>
        <w:spacing w:after="50"/>
      </w:pPr>
      <w:r>
        <w:rPr>
          <w:color w:val="1A1A1A"/>
        </w:rPr>
        <w:t>The following 5 recommendations are prioritised by risk to certification and overall ISMS effectiveness: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1400"/>
        <w:gridCol w:w="4946"/>
      </w:tblGrid>
      <w:tr w:rsidR="009914DE" w14:paraId="33551162" w14:textId="77777777">
        <w:trPr>
          <w:tblHeader/>
        </w:trPr>
        <w:tc>
          <w:tcPr>
            <w:tcW w:w="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7F63E736" w14:textId="77777777" w:rsidR="009914DE" w:rsidRDefault="00000000">
            <w:pPr>
              <w:spacing w:after="60"/>
            </w:pPr>
            <w:r>
              <w:rPr>
                <w:b/>
                <w:bCs/>
                <w:color w:val="FFFFFF"/>
                <w:sz w:val="18"/>
                <w:szCs w:val="18"/>
              </w:rPr>
              <w:t>#</w:t>
            </w:r>
          </w:p>
        </w:tc>
        <w:tc>
          <w:tcPr>
            <w:tcW w:w="3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6AA07EA" w14:textId="77777777" w:rsidR="009914DE" w:rsidRDefault="00000000">
            <w:pPr>
              <w:spacing w:after="60"/>
            </w:pPr>
            <w:r>
              <w:rPr>
                <w:b/>
                <w:bCs/>
                <w:color w:val="FFFFFF"/>
                <w:sz w:val="18"/>
                <w:szCs w:val="18"/>
              </w:rPr>
              <w:t>Recommendation</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3FE7B3E" w14:textId="77777777" w:rsidR="009914DE" w:rsidRDefault="00000000">
            <w:pPr>
              <w:spacing w:after="60"/>
            </w:pPr>
            <w:r>
              <w:rPr>
                <w:b/>
                <w:bCs/>
                <w:color w:val="FFFFFF"/>
                <w:sz w:val="18"/>
                <w:szCs w:val="18"/>
              </w:rPr>
              <w:t>Priority</w:t>
            </w:r>
          </w:p>
        </w:tc>
        <w:tc>
          <w:tcPr>
            <w:tcW w:w="4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4CACE31" w14:textId="77777777" w:rsidR="009914DE" w:rsidRDefault="00000000">
            <w:pPr>
              <w:spacing w:after="60"/>
            </w:pPr>
            <w:r>
              <w:rPr>
                <w:b/>
                <w:bCs/>
                <w:color w:val="FFFFFF"/>
                <w:sz w:val="18"/>
                <w:szCs w:val="18"/>
              </w:rPr>
              <w:t>Owner</w:t>
            </w:r>
          </w:p>
        </w:tc>
      </w:tr>
      <w:tr w:rsidR="009914DE" w14:paraId="6E1671BE" w14:textId="77777777">
        <w:tc>
          <w:tcPr>
            <w:tcW w:w="4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1889F70" w14:textId="77777777" w:rsidR="009914DE" w:rsidRDefault="00000000">
            <w:pPr>
              <w:spacing w:after="60"/>
            </w:pPr>
            <w:r>
              <w:rPr>
                <w:color w:val="1A1A1A"/>
                <w:sz w:val="18"/>
                <w:szCs w:val="18"/>
              </w:rPr>
              <w:t>1</w:t>
            </w:r>
          </w:p>
        </w:tc>
        <w:tc>
          <w:tcPr>
            <w:tcW w:w="3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159666D" w14:textId="77777777" w:rsidR="009914DE" w:rsidRDefault="00000000">
            <w:pPr>
              <w:spacing w:after="60"/>
            </w:pPr>
            <w:r>
              <w:rPr>
                <w:color w:val="1A1A1A"/>
                <w:sz w:val="18"/>
                <w:szCs w:val="18"/>
              </w:rPr>
              <w:t>Document and implement a formal risk assessment methodology with defined likelihood/impact criteria and risk acceptance threshold. This is a prerequisite for ISO 27001 certification and must be completed as a matter of urgency.</w:t>
            </w:r>
          </w:p>
        </w:tc>
        <w:tc>
          <w:tcPr>
            <w:tcW w:w="14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6DBB3C29" w14:textId="77777777" w:rsidR="009914DE" w:rsidRDefault="00000000">
            <w:pPr>
              <w:spacing w:after="60"/>
              <w:jc w:val="center"/>
            </w:pPr>
            <w:r>
              <w:rPr>
                <w:b/>
                <w:bCs/>
                <w:color w:val="9C0006"/>
                <w:sz w:val="18"/>
                <w:szCs w:val="18"/>
              </w:rPr>
              <w:t>CRITICAL</w:t>
            </w:r>
          </w:p>
        </w:tc>
        <w:tc>
          <w:tcPr>
            <w:tcW w:w="4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2FFE58F" w14:textId="77777777" w:rsidR="009914DE" w:rsidRDefault="00000000">
            <w:pPr>
              <w:spacing w:after="60"/>
            </w:pPr>
            <w:r>
              <w:rPr>
                <w:color w:val="1A1A1A"/>
                <w:sz w:val="18"/>
                <w:szCs w:val="18"/>
              </w:rPr>
              <w:t>CISO</w:t>
            </w:r>
          </w:p>
        </w:tc>
      </w:tr>
      <w:tr w:rsidR="009914DE" w14:paraId="04E6D893" w14:textId="77777777">
        <w:tc>
          <w:tcPr>
            <w:tcW w:w="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E167B35" w14:textId="77777777" w:rsidR="009914DE" w:rsidRDefault="00000000">
            <w:pPr>
              <w:spacing w:after="60"/>
            </w:pPr>
            <w:r>
              <w:rPr>
                <w:color w:val="1A1A1A"/>
                <w:sz w:val="18"/>
                <w:szCs w:val="18"/>
              </w:rPr>
              <w:t>2</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F81A3C0" w14:textId="77777777" w:rsidR="009914DE" w:rsidRDefault="00000000">
            <w:pPr>
              <w:spacing w:after="60"/>
            </w:pPr>
            <w:r>
              <w:rPr>
                <w:color w:val="1A1A1A"/>
                <w:sz w:val="18"/>
                <w:szCs w:val="18"/>
              </w:rPr>
              <w:t>Establish a formal internal audit programme with documented schedule, scope, criteria and independence requirements. Schedule Audit 2 within 12 months.</w:t>
            </w:r>
          </w:p>
        </w:tc>
        <w:tc>
          <w:tcPr>
            <w:tcW w:w="14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5B73F48F" w14:textId="77777777" w:rsidR="009914DE" w:rsidRDefault="00000000">
            <w:pPr>
              <w:spacing w:after="60"/>
              <w:jc w:val="center"/>
            </w:pPr>
            <w:r>
              <w:rPr>
                <w:b/>
                <w:bCs/>
                <w:color w:val="9C0006"/>
                <w:sz w:val="18"/>
                <w:szCs w:val="18"/>
              </w:rPr>
              <w:t>CRITICAL</w:t>
            </w:r>
          </w:p>
        </w:tc>
        <w:tc>
          <w:tcPr>
            <w:tcW w:w="4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A79FCE0" w14:textId="77777777" w:rsidR="009914DE" w:rsidRDefault="00000000">
            <w:pPr>
              <w:spacing w:after="60"/>
            </w:pPr>
            <w:r>
              <w:rPr>
                <w:color w:val="1A1A1A"/>
                <w:sz w:val="18"/>
                <w:szCs w:val="18"/>
              </w:rPr>
              <w:t>CISO</w:t>
            </w:r>
          </w:p>
        </w:tc>
      </w:tr>
      <w:tr w:rsidR="009914DE" w14:paraId="57BC5230" w14:textId="77777777">
        <w:tc>
          <w:tcPr>
            <w:tcW w:w="4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70F1F8C" w14:textId="77777777" w:rsidR="009914DE" w:rsidRDefault="00000000">
            <w:pPr>
              <w:spacing w:after="60"/>
            </w:pPr>
            <w:r>
              <w:rPr>
                <w:color w:val="1A1A1A"/>
                <w:sz w:val="18"/>
                <w:szCs w:val="18"/>
              </w:rPr>
              <w:t>3</w:t>
            </w:r>
          </w:p>
        </w:tc>
        <w:tc>
          <w:tcPr>
            <w:tcW w:w="3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0A3A14C8" w14:textId="77777777" w:rsidR="009914DE" w:rsidRDefault="00000000">
            <w:pPr>
              <w:spacing w:after="60"/>
            </w:pPr>
            <w:r>
              <w:rPr>
                <w:color w:val="1A1A1A"/>
                <w:sz w:val="18"/>
                <w:szCs w:val="18"/>
              </w:rPr>
              <w:t>Assign formal control owners to all 93 Annex A controls and document in the Statement of Applicability. Without clear ownership, control maintenance and evidence collection will be inconsistent.</w:t>
            </w:r>
          </w:p>
        </w:tc>
        <w:tc>
          <w:tcPr>
            <w:tcW w:w="14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713BE4BD" w14:textId="77777777" w:rsidR="009914DE" w:rsidRDefault="00000000">
            <w:pPr>
              <w:spacing w:after="60"/>
              <w:jc w:val="center"/>
            </w:pPr>
            <w:r>
              <w:rPr>
                <w:b/>
                <w:bCs/>
                <w:color w:val="9C5700"/>
                <w:sz w:val="18"/>
                <w:szCs w:val="18"/>
              </w:rPr>
              <w:t>HIGH</w:t>
            </w:r>
          </w:p>
        </w:tc>
        <w:tc>
          <w:tcPr>
            <w:tcW w:w="4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1C32DAF" w14:textId="77777777" w:rsidR="009914DE" w:rsidRDefault="00000000">
            <w:pPr>
              <w:spacing w:after="60"/>
            </w:pPr>
            <w:r>
              <w:rPr>
                <w:color w:val="1A1A1A"/>
                <w:sz w:val="18"/>
                <w:szCs w:val="18"/>
              </w:rPr>
              <w:t>CISO / Business Leads</w:t>
            </w:r>
          </w:p>
        </w:tc>
      </w:tr>
      <w:tr w:rsidR="009914DE" w14:paraId="02ED1BC7" w14:textId="77777777">
        <w:tc>
          <w:tcPr>
            <w:tcW w:w="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6EA9DD71" w14:textId="77777777" w:rsidR="009914DE" w:rsidRDefault="00000000">
            <w:pPr>
              <w:spacing w:after="60"/>
            </w:pPr>
            <w:r>
              <w:rPr>
                <w:color w:val="1A1A1A"/>
                <w:sz w:val="18"/>
                <w:szCs w:val="18"/>
              </w:rPr>
              <w:t>4</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5A1285F" w14:textId="77777777" w:rsidR="009914DE" w:rsidRDefault="00000000">
            <w:pPr>
              <w:spacing w:after="60"/>
            </w:pPr>
            <w:r>
              <w:rPr>
                <w:color w:val="1A1A1A"/>
                <w:sz w:val="18"/>
                <w:szCs w:val="18"/>
              </w:rPr>
              <w:t>Implement LMS-based security awareness training tracking to evidence 100% completion. This is commonly tested by external auditors and the current ad hoc approach will not satisfy an ISO 27001 certification body.</w:t>
            </w:r>
          </w:p>
        </w:tc>
        <w:tc>
          <w:tcPr>
            <w:tcW w:w="14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129682C8" w14:textId="77777777" w:rsidR="009914DE" w:rsidRDefault="00000000">
            <w:pPr>
              <w:spacing w:after="60"/>
              <w:jc w:val="center"/>
            </w:pPr>
            <w:r>
              <w:rPr>
                <w:b/>
                <w:bCs/>
                <w:color w:val="9C5700"/>
                <w:sz w:val="18"/>
                <w:szCs w:val="18"/>
              </w:rPr>
              <w:t>HIGH</w:t>
            </w:r>
          </w:p>
        </w:tc>
        <w:tc>
          <w:tcPr>
            <w:tcW w:w="4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323E3F6" w14:textId="77777777" w:rsidR="009914DE" w:rsidRDefault="00000000">
            <w:pPr>
              <w:spacing w:after="60"/>
            </w:pPr>
            <w:r>
              <w:rPr>
                <w:color w:val="1A1A1A"/>
                <w:sz w:val="18"/>
                <w:szCs w:val="18"/>
              </w:rPr>
              <w:t>HR / IS Team</w:t>
            </w:r>
          </w:p>
        </w:tc>
      </w:tr>
      <w:tr w:rsidR="009914DE" w14:paraId="4A115985" w14:textId="77777777">
        <w:tc>
          <w:tcPr>
            <w:tcW w:w="4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D4F58BD" w14:textId="77777777" w:rsidR="009914DE" w:rsidRDefault="00000000">
            <w:pPr>
              <w:spacing w:after="60"/>
            </w:pPr>
            <w:r>
              <w:rPr>
                <w:color w:val="1A1A1A"/>
                <w:sz w:val="18"/>
                <w:szCs w:val="18"/>
              </w:rPr>
              <w:t>5</w:t>
            </w:r>
          </w:p>
        </w:tc>
        <w:tc>
          <w:tcPr>
            <w:tcW w:w="30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80C3463" w14:textId="77777777" w:rsidR="009914DE" w:rsidRDefault="00000000">
            <w:pPr>
              <w:spacing w:after="60"/>
            </w:pPr>
            <w:r>
              <w:rPr>
                <w:color w:val="1A1A1A"/>
                <w:sz w:val="18"/>
                <w:szCs w:val="18"/>
              </w:rPr>
              <w:t>Schedule and conduct the first formal management review. Define a standing quarterly agenda covering ISMS performance KPIs, risk status, audit results and objectives. Retain minutes as audit evidence.</w:t>
            </w:r>
          </w:p>
        </w:tc>
        <w:tc>
          <w:tcPr>
            <w:tcW w:w="14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17428FC3" w14:textId="77777777" w:rsidR="009914DE" w:rsidRDefault="00000000">
            <w:pPr>
              <w:spacing w:after="60"/>
              <w:jc w:val="center"/>
            </w:pPr>
            <w:r>
              <w:rPr>
                <w:b/>
                <w:bCs/>
                <w:color w:val="9C5700"/>
                <w:sz w:val="18"/>
                <w:szCs w:val="18"/>
              </w:rPr>
              <w:t>HIGH</w:t>
            </w:r>
          </w:p>
        </w:tc>
        <w:tc>
          <w:tcPr>
            <w:tcW w:w="4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6F91DE7D" w14:textId="77777777" w:rsidR="009914DE" w:rsidRDefault="00000000">
            <w:pPr>
              <w:spacing w:after="60"/>
            </w:pPr>
            <w:r>
              <w:rPr>
                <w:color w:val="1A1A1A"/>
                <w:sz w:val="18"/>
                <w:szCs w:val="18"/>
              </w:rPr>
              <w:t>CISO / Board</w:t>
            </w:r>
          </w:p>
        </w:tc>
      </w:tr>
    </w:tbl>
    <w:p w14:paraId="16A423C1" w14:textId="77777777" w:rsidR="009914DE" w:rsidRDefault="00000000">
      <w:pPr>
        <w:pBdr>
          <w:bottom w:val="single" w:sz="10" w:space="2" w:color="2E75B6"/>
        </w:pBdr>
        <w:spacing w:before="200" w:after="60"/>
      </w:pPr>
      <w:r>
        <w:rPr>
          <w:b/>
          <w:bCs/>
          <w:color w:val="1F4E79"/>
          <w:sz w:val="22"/>
          <w:szCs w:val="22"/>
        </w:rPr>
        <w:t>6. AUDITOR'S CONCLUSION</w:t>
      </w:r>
    </w:p>
    <w:p w14:paraId="31FC4DD3" w14:textId="77777777" w:rsidR="009914DE" w:rsidRDefault="00000000">
      <w:pPr>
        <w:spacing w:after="50"/>
      </w:pPr>
      <w:r>
        <w:rPr>
          <w:color w:val="1A1A1A"/>
        </w:rPr>
        <w:lastRenderedPageBreak/>
        <w:t>NovaCrest Financial Services Ltd has made tangible progress in establishing its ISMS. Core governance documents are in place, the ISMS scope is clearly defined, risk identification has begun, and senior management commitment is demonstrable. These are strong foundations.</w:t>
      </w:r>
    </w:p>
    <w:p w14:paraId="37425FA9" w14:textId="77777777" w:rsidR="009914DE" w:rsidRDefault="00000000">
      <w:pPr>
        <w:spacing w:after="50"/>
      </w:pPr>
      <w:r>
        <w:rPr>
          <w:color w:val="1A1A1A"/>
        </w:rPr>
        <w:t>However, the two Major Non-Conformances — absence of a documented risk assessment methodology and absence of an established internal audit programme — represent significant barriers to ISO 27001 certification and must be addressed with urgency. The five Minor Non-Conformances, while less immediately critical, indicate that the ISMS has not yet reached the operational maturity required for certification.</w:t>
      </w:r>
    </w:p>
    <w:p w14:paraId="085C9F3B" w14:textId="77777777" w:rsidR="009914DE" w:rsidRDefault="00000000">
      <w:pPr>
        <w:spacing w:after="50"/>
      </w:pPr>
      <w:r>
        <w:rPr>
          <w:color w:val="1A1A1A"/>
        </w:rPr>
        <w:t>With focused remediation effort over the next 60–90 days, NovaCrest is well-positioned to achieve certification readiness. A follow-up internal audit is recommended 6 months from this report to verify that all corrective actions have been effectively implemented.</w:t>
      </w:r>
    </w:p>
    <w:p w14:paraId="64553CD3" w14:textId="36937A5F" w:rsidR="009914DE" w:rsidRDefault="00000000">
      <w:pPr>
        <w:spacing w:after="60"/>
      </w:pPr>
      <w:r>
        <w:rPr>
          <w:i/>
          <w:iCs/>
          <w:color w:val="555555"/>
          <w:sz w:val="18"/>
          <w:szCs w:val="18"/>
        </w:rPr>
        <w:t>Signed:</w:t>
      </w:r>
      <w:r w:rsidR="00462A90">
        <w:rPr>
          <w:i/>
          <w:iCs/>
          <w:color w:val="555555"/>
          <w:sz w:val="18"/>
          <w:szCs w:val="18"/>
        </w:rPr>
        <w:t xml:space="preserve"> Afrid Shaik</w:t>
      </w:r>
      <w:r>
        <w:rPr>
          <w:i/>
          <w:iCs/>
          <w:color w:val="555555"/>
          <w:sz w:val="18"/>
          <w:szCs w:val="18"/>
        </w:rPr>
        <w:t xml:space="preserve"> — Lead Internal </w:t>
      </w:r>
      <w:r w:rsidR="00A8424E">
        <w:rPr>
          <w:i/>
          <w:iCs/>
          <w:color w:val="555555"/>
          <w:sz w:val="18"/>
          <w:szCs w:val="18"/>
        </w:rPr>
        <w:t xml:space="preserve">Auditor </w:t>
      </w:r>
      <w:proofErr w:type="gramStart"/>
      <w:r w:rsidR="00A8424E">
        <w:rPr>
          <w:i/>
          <w:iCs/>
          <w:color w:val="555555"/>
          <w:sz w:val="18"/>
          <w:szCs w:val="18"/>
        </w:rPr>
        <w:t>|</w:t>
      </w:r>
      <w:r>
        <w:rPr>
          <w:i/>
          <w:iCs/>
          <w:color w:val="555555"/>
          <w:sz w:val="18"/>
          <w:szCs w:val="18"/>
        </w:rPr>
        <w:t xml:space="preserve">  Date</w:t>
      </w:r>
      <w:proofErr w:type="gramEnd"/>
      <w:r>
        <w:rPr>
          <w:i/>
          <w:iCs/>
          <w:color w:val="555555"/>
          <w:sz w:val="18"/>
          <w:szCs w:val="18"/>
        </w:rPr>
        <w:t>:</w:t>
      </w:r>
      <w:r w:rsidR="00462A90">
        <w:rPr>
          <w:i/>
          <w:iCs/>
          <w:color w:val="555555"/>
          <w:sz w:val="18"/>
          <w:szCs w:val="18"/>
        </w:rPr>
        <w:t xml:space="preserve"> </w:t>
      </w:r>
      <w:r w:rsidR="00A8424E">
        <w:rPr>
          <w:i/>
          <w:iCs/>
          <w:color w:val="555555"/>
          <w:sz w:val="18"/>
          <w:szCs w:val="18"/>
        </w:rPr>
        <w:t>05</w:t>
      </w:r>
      <w:r>
        <w:rPr>
          <w:i/>
          <w:iCs/>
          <w:color w:val="555555"/>
          <w:sz w:val="18"/>
          <w:szCs w:val="18"/>
        </w:rPr>
        <w:t xml:space="preserve"> April 2026</w:t>
      </w:r>
    </w:p>
    <w:sectPr w:rsidR="009914D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D6C72"/>
    <w:multiLevelType w:val="hybridMultilevel"/>
    <w:tmpl w:val="358EF972"/>
    <w:lvl w:ilvl="0" w:tplc="2B363994">
      <w:start w:val="1"/>
      <w:numFmt w:val="bullet"/>
      <w:lvlText w:val="•"/>
      <w:lvlJc w:val="left"/>
      <w:pPr>
        <w:ind w:left="640" w:hanging="320"/>
      </w:pPr>
    </w:lvl>
    <w:lvl w:ilvl="1" w:tplc="4630225C">
      <w:numFmt w:val="decimal"/>
      <w:lvlText w:val=""/>
      <w:lvlJc w:val="left"/>
    </w:lvl>
    <w:lvl w:ilvl="2" w:tplc="93E41B62">
      <w:numFmt w:val="decimal"/>
      <w:lvlText w:val=""/>
      <w:lvlJc w:val="left"/>
    </w:lvl>
    <w:lvl w:ilvl="3" w:tplc="FD8A24DE">
      <w:numFmt w:val="decimal"/>
      <w:lvlText w:val=""/>
      <w:lvlJc w:val="left"/>
    </w:lvl>
    <w:lvl w:ilvl="4" w:tplc="E03AAA30">
      <w:numFmt w:val="decimal"/>
      <w:lvlText w:val=""/>
      <w:lvlJc w:val="left"/>
    </w:lvl>
    <w:lvl w:ilvl="5" w:tplc="9B18644C">
      <w:numFmt w:val="decimal"/>
      <w:lvlText w:val=""/>
      <w:lvlJc w:val="left"/>
    </w:lvl>
    <w:lvl w:ilvl="6" w:tplc="357AF2CA">
      <w:numFmt w:val="decimal"/>
      <w:lvlText w:val=""/>
      <w:lvlJc w:val="left"/>
    </w:lvl>
    <w:lvl w:ilvl="7" w:tplc="D5D025C2">
      <w:numFmt w:val="decimal"/>
      <w:lvlText w:val=""/>
      <w:lvlJc w:val="left"/>
    </w:lvl>
    <w:lvl w:ilvl="8" w:tplc="F4E69EAE">
      <w:numFmt w:val="decimal"/>
      <w:lvlText w:val=""/>
      <w:lvlJc w:val="left"/>
    </w:lvl>
  </w:abstractNum>
  <w:abstractNum w:abstractNumId="1" w15:restartNumberingAfterBreak="0">
    <w:nsid w:val="742D4284"/>
    <w:multiLevelType w:val="hybridMultilevel"/>
    <w:tmpl w:val="FBFA5EEA"/>
    <w:lvl w:ilvl="0" w:tplc="AF34061C">
      <w:start w:val="1"/>
      <w:numFmt w:val="bullet"/>
      <w:lvlText w:val="●"/>
      <w:lvlJc w:val="left"/>
      <w:pPr>
        <w:ind w:left="720" w:hanging="360"/>
      </w:pPr>
    </w:lvl>
    <w:lvl w:ilvl="1" w:tplc="B3100104">
      <w:start w:val="1"/>
      <w:numFmt w:val="bullet"/>
      <w:lvlText w:val="○"/>
      <w:lvlJc w:val="left"/>
      <w:pPr>
        <w:ind w:left="1440" w:hanging="360"/>
      </w:pPr>
    </w:lvl>
    <w:lvl w:ilvl="2" w:tplc="3C26CFC6">
      <w:start w:val="1"/>
      <w:numFmt w:val="bullet"/>
      <w:lvlText w:val="■"/>
      <w:lvlJc w:val="left"/>
      <w:pPr>
        <w:ind w:left="2160" w:hanging="360"/>
      </w:pPr>
    </w:lvl>
    <w:lvl w:ilvl="3" w:tplc="76C8730E">
      <w:start w:val="1"/>
      <w:numFmt w:val="bullet"/>
      <w:lvlText w:val="●"/>
      <w:lvlJc w:val="left"/>
      <w:pPr>
        <w:ind w:left="2880" w:hanging="360"/>
      </w:pPr>
    </w:lvl>
    <w:lvl w:ilvl="4" w:tplc="6A40B23E">
      <w:start w:val="1"/>
      <w:numFmt w:val="bullet"/>
      <w:lvlText w:val="○"/>
      <w:lvlJc w:val="left"/>
      <w:pPr>
        <w:ind w:left="3600" w:hanging="360"/>
      </w:pPr>
    </w:lvl>
    <w:lvl w:ilvl="5" w:tplc="7B7478CA">
      <w:start w:val="1"/>
      <w:numFmt w:val="bullet"/>
      <w:lvlText w:val="■"/>
      <w:lvlJc w:val="left"/>
      <w:pPr>
        <w:ind w:left="4320" w:hanging="360"/>
      </w:pPr>
    </w:lvl>
    <w:lvl w:ilvl="6" w:tplc="37FAE3BA">
      <w:start w:val="1"/>
      <w:numFmt w:val="bullet"/>
      <w:lvlText w:val="●"/>
      <w:lvlJc w:val="left"/>
      <w:pPr>
        <w:ind w:left="5040" w:hanging="360"/>
      </w:pPr>
    </w:lvl>
    <w:lvl w:ilvl="7" w:tplc="DACA15EC">
      <w:start w:val="1"/>
      <w:numFmt w:val="bullet"/>
      <w:lvlText w:val="●"/>
      <w:lvlJc w:val="left"/>
      <w:pPr>
        <w:ind w:left="5760" w:hanging="360"/>
      </w:pPr>
    </w:lvl>
    <w:lvl w:ilvl="8" w:tplc="67908B12">
      <w:start w:val="1"/>
      <w:numFmt w:val="bullet"/>
      <w:lvlText w:val="●"/>
      <w:lvlJc w:val="left"/>
      <w:pPr>
        <w:ind w:left="6480" w:hanging="360"/>
      </w:pPr>
    </w:lvl>
  </w:abstractNum>
  <w:num w:numId="1" w16cid:durableId="16536364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4DE"/>
    <w:rsid w:val="00073AEF"/>
    <w:rsid w:val="00250FC3"/>
    <w:rsid w:val="00462A90"/>
    <w:rsid w:val="009914DE"/>
    <w:rsid w:val="00A8424E"/>
    <w:rsid w:val="00AD5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C95AEC"/>
  <w15:docId w15:val="{5B91C938-D56B-0342-85AA-C528240F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1429</Words>
  <Characters>8147</Characters>
  <Application>Microsoft Office Word</Application>
  <DocSecurity>0</DocSecurity>
  <Lines>67</Lines>
  <Paragraphs>19</Paragraphs>
  <ScaleCrop>false</ScaleCrop>
  <Company/>
  <LinksUpToDate>false</LinksUpToDate>
  <CharactersWithSpaces>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Afrid Shaik [Student-PECS]</cp:lastModifiedBy>
  <cp:revision>4</cp:revision>
  <dcterms:created xsi:type="dcterms:W3CDTF">2026-04-05T11:12:00Z</dcterms:created>
  <dcterms:modified xsi:type="dcterms:W3CDTF">2026-06-04T21:26:00Z</dcterms:modified>
</cp:coreProperties>
</file>