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Ahsanullah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1142365" cy="1552575"/>
            <wp:effectExtent b="0" l="0" r="0" t="0"/>
            <wp:docPr descr="IMG_256" id="1"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114236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 and Engineering</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Bachelor of Science in Computer Science and Engineering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7" w:line="240" w:lineRule="auto"/>
        <w:ind w:left="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No: CSE 4108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6" w:line="240" w:lineRule="auto"/>
        <w:ind w:left="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Title: Artificial Intelligence Lab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6" w:line="240" w:lineRule="auto"/>
        <w:ind w:left="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Report On: Laptop Price Prediction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9" w:line="240" w:lineRule="auto"/>
        <w:ind w:left="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 05/09/2022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9"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to: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Md. Siam Ansary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Lecturer, Department of CSE, AUST.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 Tamanna Tabassum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Lecturer, Department of CSE, AUST.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38" w:w="11906" w:orient="portrait"/>
          <w:pgMar w:bottom="1440" w:top="1440" w:left="1800" w:right="18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  </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Name:  Md. Mominul Islam Shizan </w:t>
      </w:r>
    </w:p>
    <w:p w:rsidR="00000000" w:rsidDel="00000000" w:rsidP="00000000" w:rsidRDefault="00000000" w:rsidRPr="00000000" w14:paraId="00000018">
      <w:pPr>
        <w:rPr>
          <w:sz w:val="28"/>
          <w:szCs w:val="28"/>
        </w:rPr>
      </w:pPr>
      <w:r w:rsidDel="00000000" w:rsidR="00000000" w:rsidRPr="00000000">
        <w:rPr>
          <w:sz w:val="28"/>
          <w:szCs w:val="28"/>
          <w:rtl w:val="0"/>
        </w:rPr>
        <w:t xml:space="preserve">Student ID: 18.02.04.117</w:t>
      </w:r>
    </w:p>
    <w:p w:rsidR="00000000" w:rsidDel="00000000" w:rsidP="00000000" w:rsidRDefault="00000000" w:rsidRPr="00000000" w14:paraId="00000019">
      <w:pPr>
        <w:rPr>
          <w:sz w:val="28"/>
          <w:szCs w:val="28"/>
        </w:rPr>
      </w:pPr>
      <w:r w:rsidDel="00000000" w:rsidR="00000000" w:rsidRPr="00000000">
        <w:rPr>
          <w:sz w:val="28"/>
          <w:szCs w:val="28"/>
          <w:rtl w:val="0"/>
        </w:rPr>
        <w:t xml:space="preserve">Group: B2</w:t>
      </w:r>
    </w:p>
    <w:p w:rsidR="00000000" w:rsidDel="00000000" w:rsidP="00000000" w:rsidRDefault="00000000" w:rsidRPr="00000000" w14:paraId="0000001A">
      <w:pPr>
        <w:rPr>
          <w:sz w:val="28"/>
          <w:szCs w:val="28"/>
        </w:rPr>
      </w:pPr>
      <w:r w:rsidDel="00000000" w:rsidR="00000000" w:rsidRPr="00000000">
        <w:rPr>
          <w:sz w:val="28"/>
          <w:szCs w:val="28"/>
          <w:rtl w:val="0"/>
        </w:rPr>
        <w:t xml:space="preserve">Name:  Afridi Rahman Bondhon</w:t>
      </w:r>
    </w:p>
    <w:p w:rsidR="00000000" w:rsidDel="00000000" w:rsidP="00000000" w:rsidRDefault="00000000" w:rsidRPr="00000000" w14:paraId="0000001B">
      <w:pPr>
        <w:rPr>
          <w:sz w:val="28"/>
          <w:szCs w:val="28"/>
        </w:rPr>
      </w:pPr>
      <w:r w:rsidDel="00000000" w:rsidR="00000000" w:rsidRPr="00000000">
        <w:rPr>
          <w:sz w:val="28"/>
          <w:szCs w:val="28"/>
          <w:rtl w:val="0"/>
        </w:rPr>
        <w:t xml:space="preserve">Student ID: 18.02.04.128</w:t>
      </w:r>
    </w:p>
    <w:p w:rsidR="00000000" w:rsidDel="00000000" w:rsidP="00000000" w:rsidRDefault="00000000" w:rsidRPr="00000000" w14:paraId="0000001C">
      <w:pPr>
        <w:rPr>
          <w:sz w:val="28"/>
          <w:szCs w:val="28"/>
        </w:rPr>
        <w:sectPr>
          <w:type w:val="continuous"/>
          <w:pgSz w:h="16838" w:w="11906" w:orient="portrait"/>
          <w:pgMar w:bottom="1440" w:top="1440" w:left="1800" w:right="1800" w:header="720" w:footer="720"/>
          <w:cols w:equalWidth="0" w:num="2">
            <w:col w:space="425" w:w="3940.4999999999995"/>
            <w:col w:space="0" w:w="3940.4999999999995"/>
          </w:cols>
        </w:sectPr>
      </w:pPr>
      <w:r w:rsidDel="00000000" w:rsidR="00000000" w:rsidRPr="00000000">
        <w:rPr>
          <w:sz w:val="28"/>
          <w:szCs w:val="28"/>
          <w:rtl w:val="0"/>
        </w:rPr>
        <w:t xml:space="preserve">Group: B2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rPr>
          <w:rFonts w:ascii="Arial" w:cs="Arial" w:eastAsia="Arial" w:hAnsi="Arial"/>
          <w:sz w:val="26"/>
          <w:szCs w:val="26"/>
        </w:rPr>
        <w:sectPr>
          <w:type w:val="continuous"/>
          <w:pgSz w:h="16838" w:w="11906" w:orient="portrait"/>
          <w:pgMar w:bottom="1440" w:top="1440" w:left="1800" w:right="1800" w:header="720" w:footer="720"/>
          <w:cols w:equalWidth="0" w:num="3">
            <w:col w:space="425" w:w="2485.333333333333"/>
            <w:col w:space="425" w:w="2485.333333333333"/>
            <w:col w:space="0" w:w="2485.333333333333"/>
          </w:cols>
        </w:sectPr>
      </w:pPr>
      <w:r w:rsidDel="00000000" w:rsidR="00000000" w:rsidRPr="00000000">
        <w:rPr>
          <w:rtl w:val="0"/>
        </w:rPr>
      </w:r>
    </w:p>
    <w:p w:rsidR="00000000" w:rsidDel="00000000" w:rsidP="00000000" w:rsidRDefault="00000000" w:rsidRPr="00000000" w14:paraId="0000002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2A">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B">
      <w:pPr>
        <w:rPr>
          <w:rFonts w:ascii="Arial" w:cs="Arial" w:eastAsia="Arial" w:hAnsi="Arial"/>
          <w:sz w:val="26"/>
          <w:szCs w:val="26"/>
        </w:rPr>
      </w:pPr>
      <w:r w:rsidDel="00000000" w:rsidR="00000000" w:rsidRPr="00000000">
        <w:rPr>
          <w:rFonts w:ascii="Arial" w:cs="Arial" w:eastAsia="Arial" w:hAnsi="Arial"/>
          <w:sz w:val="26"/>
          <w:szCs w:val="26"/>
          <w:rtl w:val="0"/>
        </w:rPr>
        <w:t xml:space="preserve">Based on many practical characteristics of laptops from different companies, we will provide pricing predictions. Customers will find it easier to choose the right laptop for them and the best laptop configuration for their needs while keeping their budget in mind.</w:t>
      </w:r>
    </w:p>
    <w:p w:rsidR="00000000" w:rsidDel="00000000" w:rsidP="00000000" w:rsidRDefault="00000000" w:rsidRPr="00000000" w14:paraId="0000002C">
      <w:pPr>
        <w:rPr>
          <w:rFonts w:ascii="Arial" w:cs="Arial" w:eastAsia="Arial" w:hAnsi="Arial"/>
          <w:sz w:val="26"/>
          <w:szCs w:val="26"/>
        </w:rPr>
      </w:pPr>
      <w:r w:rsidDel="00000000" w:rsidR="00000000" w:rsidRPr="00000000">
        <w:rPr>
          <w:rFonts w:ascii="Arial" w:cs="Arial" w:eastAsia="Arial" w:hAnsi="Arial"/>
          <w:sz w:val="26"/>
          <w:szCs w:val="26"/>
          <w:rtl w:val="0"/>
        </w:rPr>
        <w:t xml:space="preserve"> We created a dataset mergeing ours and an existing dataset and then split it into 67/33 train-test and subsequently tested the accuracy of our findings after applying various machine learning methods. </w:t>
      </w:r>
    </w:p>
    <w:p w:rsidR="00000000" w:rsidDel="00000000" w:rsidP="00000000" w:rsidRDefault="00000000" w:rsidRPr="00000000" w14:paraId="0000002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Dataset:</w:t>
      </w:r>
    </w:p>
    <w:p w:rsidR="00000000" w:rsidDel="00000000" w:rsidP="00000000" w:rsidRDefault="00000000" w:rsidRPr="00000000" w14:paraId="0000002F">
      <w:pP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We have collected data from startech</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26"/>
          <w:szCs w:val="26"/>
          <w:rtl w:val="0"/>
        </w:rPr>
        <w:t xml:space="preserve"> ryanscomputers and some online shops. And Also from Kaggle.</w:t>
      </w:r>
    </w:p>
    <w:p w:rsidR="00000000" w:rsidDel="00000000" w:rsidP="00000000" w:rsidRDefault="00000000" w:rsidRPr="00000000" w14:paraId="00000030">
      <w:pP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Number of rows: 550</w:t>
      </w:r>
    </w:p>
    <w:p w:rsidR="00000000" w:rsidDel="00000000" w:rsidP="00000000" w:rsidRDefault="00000000" w:rsidRPr="00000000" w14:paraId="00000031">
      <w:pP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Number of attributes: 10</w:t>
      </w:r>
    </w:p>
    <w:p w:rsidR="00000000" w:rsidDel="00000000" w:rsidP="00000000" w:rsidRDefault="00000000" w:rsidRPr="00000000" w14:paraId="00000032">
      <w:pPr>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114300" distR="114300">
            <wp:extent cx="4746625" cy="26701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6625" cy="2670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ML Model:</w:t>
      </w:r>
    </w:p>
    <w:p w:rsidR="00000000" w:rsidDel="00000000" w:rsidP="00000000" w:rsidRDefault="00000000" w:rsidRPr="00000000" w14:paraId="00000049">
      <w:pPr>
        <w:numPr>
          <w:ilvl w:val="0"/>
          <w:numId w:val="4"/>
        </w:numPr>
        <w:ind w:left="720" w:hanging="360"/>
        <w:rPr>
          <w:b w:val="1"/>
          <w:sz w:val="28"/>
          <w:szCs w:val="28"/>
        </w:rPr>
      </w:pPr>
      <w:r w:rsidDel="00000000" w:rsidR="00000000" w:rsidRPr="00000000">
        <w:rPr>
          <w:b w:val="1"/>
          <w:sz w:val="28"/>
          <w:szCs w:val="28"/>
          <w:u w:val="single"/>
          <w:rtl w:val="0"/>
        </w:rPr>
        <w:t xml:space="preserve">Linear Regression</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sz w:val="28"/>
          <w:szCs w:val="28"/>
        </w:rPr>
      </w:pPr>
      <w:r w:rsidDel="00000000" w:rsidR="00000000" w:rsidRPr="00000000">
        <w:rPr>
          <w:b w:val="1"/>
          <w:sz w:val="28"/>
          <w:szCs w:val="28"/>
          <w:u w:val="single"/>
          <w:rtl w:val="0"/>
        </w:rPr>
        <w:t xml:space="preserve">KNearestNeighbours</w:t>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KNN regression is a non-parametric method that, in an intuitive manner, approximates the association between independent variables and the continuous outcome by averaging the observations in the same neighborhood. The size of the neighborhood needs to be set by the analyst or can be chosen using cross-validation to select the size that minimizes the mean-squared error.</w:t>
      </w:r>
    </w:p>
    <w:p w:rsidR="00000000" w:rsidDel="00000000" w:rsidP="00000000" w:rsidRDefault="00000000" w:rsidRPr="00000000" w14:paraId="0000004E">
      <w:pPr>
        <w:ind w:left="0" w:firstLine="0"/>
        <w:rPr>
          <w:b w:val="1"/>
          <w:sz w:val="28"/>
          <w:szCs w:val="28"/>
          <w:u w:val="single"/>
        </w:rPr>
      </w:pPr>
      <w:r w:rsidDel="00000000" w:rsidR="00000000" w:rsidRPr="00000000">
        <w:rPr>
          <w:rtl w:val="0"/>
        </w:rPr>
      </w:r>
    </w:p>
    <w:p w:rsidR="00000000" w:rsidDel="00000000" w:rsidP="00000000" w:rsidRDefault="00000000" w:rsidRPr="00000000" w14:paraId="0000004F">
      <w:pPr>
        <w:numPr>
          <w:ilvl w:val="0"/>
          <w:numId w:val="2"/>
        </w:numPr>
        <w:ind w:left="720" w:hanging="360"/>
        <w:rPr>
          <w:b w:val="1"/>
          <w:sz w:val="28"/>
          <w:szCs w:val="28"/>
        </w:rPr>
      </w:pPr>
      <w:r w:rsidDel="00000000" w:rsidR="00000000" w:rsidRPr="00000000">
        <w:rPr>
          <w:b w:val="1"/>
          <w:sz w:val="28"/>
          <w:szCs w:val="28"/>
          <w:u w:val="single"/>
          <w:rtl w:val="0"/>
        </w:rPr>
        <w:t xml:space="preserve">Random Forest</w:t>
      </w:r>
    </w:p>
    <w:p w:rsidR="00000000" w:rsidDel="00000000" w:rsidP="00000000" w:rsidRDefault="00000000" w:rsidRPr="00000000" w14:paraId="00000050">
      <w:pPr>
        <w:rPr>
          <w:sz w:val="28"/>
          <w:szCs w:val="28"/>
        </w:rPr>
      </w:pPr>
      <w:r w:rsidDel="00000000" w:rsidR="00000000" w:rsidRPr="00000000">
        <w:rPr>
          <w:sz w:val="28"/>
          <w:szCs w:val="28"/>
          <w:rtl w:val="0"/>
        </w:rPr>
        <w:t xml:space="preserve">Random Forest is a popular machine learning algorithm that belongs to the supervised learning technique. It can be used for both Classification and Regression problems in ML.</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numPr>
          <w:ilvl w:val="0"/>
          <w:numId w:val="3"/>
        </w:numPr>
        <w:ind w:left="720" w:hanging="360"/>
        <w:rPr>
          <w:b w:val="1"/>
          <w:sz w:val="28"/>
          <w:szCs w:val="28"/>
        </w:rPr>
      </w:pPr>
      <w:r w:rsidDel="00000000" w:rsidR="00000000" w:rsidRPr="00000000">
        <w:rPr>
          <w:b w:val="1"/>
          <w:sz w:val="28"/>
          <w:szCs w:val="28"/>
          <w:u w:val="single"/>
          <w:rtl w:val="0"/>
        </w:rPr>
        <w:t xml:space="preserve">Gradient Boosting</w:t>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Gradient Boosting is a popular boosting algorithm. In gradient boosting, each predictor corrects its predecessor’s error. In contrast to Adaboost, the weights of the training instances are not tweaked, instead, each predictor is trained using the residual errors of predecessor as labels.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numPr>
          <w:ilvl w:val="0"/>
          <w:numId w:val="5"/>
        </w:numPr>
        <w:ind w:left="720" w:hanging="360"/>
        <w:rPr>
          <w:b w:val="1"/>
          <w:sz w:val="28"/>
          <w:szCs w:val="28"/>
        </w:rPr>
      </w:pPr>
      <w:r w:rsidDel="00000000" w:rsidR="00000000" w:rsidRPr="00000000">
        <w:rPr>
          <w:b w:val="1"/>
          <w:sz w:val="28"/>
          <w:szCs w:val="28"/>
          <w:u w:val="single"/>
          <w:rtl w:val="0"/>
        </w:rPr>
        <w:t xml:space="preserve">Extra Trees</w:t>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Extra Trees is an ensemble machine learning algorithm that combines the predictions from many decision trees.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It is related to the widely used random forest algorithm. It can often achieve as-good or better performance than the random forest algorithm, although it uses a simpler algorithm to construct the decision trees used as members of the ensemble.</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sz w:val="28"/>
          <w:szCs w:val="28"/>
        </w:rPr>
      </w:pPr>
      <w:r w:rsidDel="00000000" w:rsidR="00000000" w:rsidRPr="00000000">
        <w:rPr>
          <w:b w:val="1"/>
          <w:sz w:val="28"/>
          <w:szCs w:val="28"/>
          <w:u w:val="single"/>
          <w:rtl w:val="0"/>
        </w:rPr>
        <w:t xml:space="preserve">Voting regressor</w:t>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A voting regressor is an ensemble meta-estimator that fits several base regressors, each on the whole dataset. Then it averages the individual predictions to form a final prediction.</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Comparison of Performance Scores:</w:t>
      </w:r>
    </w:p>
    <w:tbl>
      <w:tblPr>
        <w:tblStyle w:val="Table1"/>
        <w:tblW w:w="814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275"/>
        <w:gridCol w:w="1335"/>
        <w:gridCol w:w="1350"/>
        <w:gridCol w:w="1215"/>
        <w:gridCol w:w="1455"/>
        <w:tblGridChange w:id="0">
          <w:tblGrid>
            <w:gridCol w:w="1515"/>
            <w:gridCol w:w="1275"/>
            <w:gridCol w:w="1335"/>
            <w:gridCol w:w="1350"/>
            <w:gridCol w:w="1215"/>
            <w:gridCol w:w="1455"/>
          </w:tblGrid>
        </w:tblGridChange>
      </w:tblGrid>
      <w:tr>
        <w:trPr>
          <w:cantSplit w:val="0"/>
          <w:trHeight w:val="1434.5312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3">
            <w:pPr>
              <w:rPr>
                <w:b w:val="0"/>
                <w:sz w:val="26"/>
                <w:szCs w:val="26"/>
                <w:vertAlign w:val="baseline"/>
              </w:rPr>
            </w:pPr>
            <w:r w:rsidDel="00000000" w:rsidR="00000000" w:rsidRPr="00000000">
              <w:rPr>
                <w:b w:val="0"/>
                <w:sz w:val="26"/>
                <w:szCs w:val="26"/>
                <w:vertAlign w:val="baseline"/>
                <w:rtl w:val="0"/>
              </w:rPr>
              <w:t xml:space="preserve">Name of</w:t>
            </w:r>
          </w:p>
          <w:p w:rsidR="00000000" w:rsidDel="00000000" w:rsidP="00000000" w:rsidRDefault="00000000" w:rsidRPr="00000000" w14:paraId="00000064">
            <w:pPr>
              <w:rPr>
                <w:b w:val="0"/>
                <w:sz w:val="26"/>
                <w:szCs w:val="26"/>
                <w:vertAlign w:val="baseline"/>
              </w:rPr>
            </w:pPr>
            <w:r w:rsidDel="00000000" w:rsidR="00000000" w:rsidRPr="00000000">
              <w:rPr>
                <w:b w:val="0"/>
                <w:sz w:val="26"/>
                <w:szCs w:val="26"/>
                <w:vertAlign w:val="baseline"/>
                <w:rtl w:val="0"/>
              </w:rPr>
              <w:t xml:space="preserve">Algorithm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5">
            <w:pPr>
              <w:rPr>
                <w:sz w:val="26"/>
                <w:szCs w:val="26"/>
              </w:rPr>
            </w:pPr>
            <w:r w:rsidDel="00000000" w:rsidR="00000000" w:rsidRPr="00000000">
              <w:rPr>
                <w:sz w:val="26"/>
                <w:szCs w:val="26"/>
                <w:rtl w:val="0"/>
              </w:rPr>
              <w:t xml:space="preserve">Mean</w:t>
            </w:r>
          </w:p>
          <w:p w:rsidR="00000000" w:rsidDel="00000000" w:rsidP="00000000" w:rsidRDefault="00000000" w:rsidRPr="00000000" w14:paraId="00000066">
            <w:pPr>
              <w:rPr>
                <w:sz w:val="26"/>
                <w:szCs w:val="26"/>
              </w:rPr>
            </w:pPr>
            <w:r w:rsidDel="00000000" w:rsidR="00000000" w:rsidRPr="00000000">
              <w:rPr>
                <w:sz w:val="26"/>
                <w:szCs w:val="26"/>
                <w:rtl w:val="0"/>
              </w:rPr>
              <w:t xml:space="preserve">Absolute</w:t>
            </w:r>
          </w:p>
          <w:p w:rsidR="00000000" w:rsidDel="00000000" w:rsidP="00000000" w:rsidRDefault="00000000" w:rsidRPr="00000000" w14:paraId="00000067">
            <w:pPr>
              <w:rPr>
                <w:sz w:val="26"/>
                <w:szCs w:val="26"/>
              </w:rPr>
            </w:pPr>
            <w:r w:rsidDel="00000000" w:rsidR="00000000" w:rsidRPr="00000000">
              <w:rPr>
                <w:sz w:val="26"/>
                <w:szCs w:val="26"/>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8">
            <w:pPr>
              <w:rPr>
                <w:b w:val="0"/>
                <w:sz w:val="26"/>
                <w:szCs w:val="26"/>
                <w:vertAlign w:val="baseline"/>
              </w:rPr>
            </w:pPr>
            <w:r w:rsidDel="00000000" w:rsidR="00000000" w:rsidRPr="00000000">
              <w:rPr>
                <w:b w:val="0"/>
                <w:sz w:val="26"/>
                <w:szCs w:val="26"/>
                <w:vertAlign w:val="baseline"/>
                <w:rtl w:val="0"/>
              </w:rPr>
              <w:t xml:space="preserve">Mean</w:t>
            </w:r>
          </w:p>
          <w:p w:rsidR="00000000" w:rsidDel="00000000" w:rsidP="00000000" w:rsidRDefault="00000000" w:rsidRPr="00000000" w14:paraId="00000069">
            <w:pPr>
              <w:rPr>
                <w:b w:val="0"/>
                <w:sz w:val="26"/>
                <w:szCs w:val="26"/>
                <w:vertAlign w:val="baseline"/>
              </w:rPr>
            </w:pPr>
            <w:r w:rsidDel="00000000" w:rsidR="00000000" w:rsidRPr="00000000">
              <w:rPr>
                <w:b w:val="0"/>
                <w:sz w:val="26"/>
                <w:szCs w:val="26"/>
                <w:vertAlign w:val="baseline"/>
                <w:rtl w:val="0"/>
              </w:rPr>
              <w:t xml:space="preserve">Squared</w:t>
            </w:r>
          </w:p>
          <w:p w:rsidR="00000000" w:rsidDel="00000000" w:rsidP="00000000" w:rsidRDefault="00000000" w:rsidRPr="00000000" w14:paraId="0000006A">
            <w:pPr>
              <w:rPr>
                <w:b w:val="0"/>
                <w:sz w:val="26"/>
                <w:szCs w:val="26"/>
                <w:vertAlign w:val="baseline"/>
              </w:rPr>
            </w:pPr>
            <w:r w:rsidDel="00000000" w:rsidR="00000000" w:rsidRPr="00000000">
              <w:rPr>
                <w:b w:val="0"/>
                <w:sz w:val="26"/>
                <w:szCs w:val="26"/>
                <w:vertAlign w:val="baseline"/>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B">
            <w:pPr>
              <w:rPr>
                <w:b w:val="0"/>
                <w:sz w:val="26"/>
                <w:szCs w:val="26"/>
                <w:vertAlign w:val="baseline"/>
              </w:rPr>
            </w:pPr>
            <w:r w:rsidDel="00000000" w:rsidR="00000000" w:rsidRPr="00000000">
              <w:rPr>
                <w:b w:val="0"/>
                <w:sz w:val="26"/>
                <w:szCs w:val="26"/>
                <w:vertAlign w:val="baseline"/>
                <w:rtl w:val="0"/>
              </w:rPr>
              <w:t xml:space="preserve">Root</w:t>
            </w:r>
          </w:p>
          <w:p w:rsidR="00000000" w:rsidDel="00000000" w:rsidP="00000000" w:rsidRDefault="00000000" w:rsidRPr="00000000" w14:paraId="0000006C">
            <w:pPr>
              <w:rPr>
                <w:b w:val="0"/>
                <w:sz w:val="26"/>
                <w:szCs w:val="26"/>
                <w:vertAlign w:val="baseline"/>
              </w:rPr>
            </w:pPr>
            <w:r w:rsidDel="00000000" w:rsidR="00000000" w:rsidRPr="00000000">
              <w:rPr>
                <w:b w:val="0"/>
                <w:sz w:val="26"/>
                <w:szCs w:val="26"/>
                <w:vertAlign w:val="baseline"/>
                <w:rtl w:val="0"/>
              </w:rPr>
              <w:t xml:space="preserve">Mean</w:t>
            </w:r>
          </w:p>
          <w:p w:rsidR="00000000" w:rsidDel="00000000" w:rsidP="00000000" w:rsidRDefault="00000000" w:rsidRPr="00000000" w14:paraId="0000006D">
            <w:pPr>
              <w:rPr>
                <w:b w:val="0"/>
                <w:sz w:val="26"/>
                <w:szCs w:val="26"/>
                <w:vertAlign w:val="baseline"/>
              </w:rPr>
            </w:pPr>
            <w:r w:rsidDel="00000000" w:rsidR="00000000" w:rsidRPr="00000000">
              <w:rPr>
                <w:b w:val="0"/>
                <w:sz w:val="26"/>
                <w:szCs w:val="26"/>
                <w:vertAlign w:val="baseline"/>
                <w:rtl w:val="0"/>
              </w:rPr>
              <w:t xml:space="preserve">Square</w:t>
            </w:r>
          </w:p>
          <w:p w:rsidR="00000000" w:rsidDel="00000000" w:rsidP="00000000" w:rsidRDefault="00000000" w:rsidRPr="00000000" w14:paraId="0000006E">
            <w:pPr>
              <w:rPr>
                <w:b w:val="0"/>
                <w:sz w:val="26"/>
                <w:szCs w:val="26"/>
                <w:vertAlign w:val="baseline"/>
              </w:rPr>
            </w:pPr>
            <w:r w:rsidDel="00000000" w:rsidR="00000000" w:rsidRPr="00000000">
              <w:rPr>
                <w:b w:val="0"/>
                <w:sz w:val="26"/>
                <w:szCs w:val="26"/>
                <w:vertAlign w:val="baseline"/>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F">
            <w:pPr>
              <w:rPr>
                <w:b w:val="0"/>
                <w:sz w:val="26"/>
                <w:szCs w:val="26"/>
                <w:vertAlign w:val="baseline"/>
              </w:rPr>
            </w:pPr>
            <w:r w:rsidDel="00000000" w:rsidR="00000000" w:rsidRPr="00000000">
              <w:rPr>
                <w:b w:val="0"/>
                <w:sz w:val="26"/>
                <w:szCs w:val="26"/>
                <w:vertAlign w:val="baseline"/>
                <w:rtl w:val="0"/>
              </w:rPr>
              <w:t xml:space="preserve">Root</w:t>
            </w:r>
          </w:p>
          <w:p w:rsidR="00000000" w:rsidDel="00000000" w:rsidP="00000000" w:rsidRDefault="00000000" w:rsidRPr="00000000" w14:paraId="00000070">
            <w:pPr>
              <w:rPr>
                <w:b w:val="0"/>
                <w:sz w:val="26"/>
                <w:szCs w:val="26"/>
                <w:vertAlign w:val="baseline"/>
              </w:rPr>
            </w:pPr>
            <w:r w:rsidDel="00000000" w:rsidR="00000000" w:rsidRPr="00000000">
              <w:rPr>
                <w:b w:val="0"/>
                <w:sz w:val="26"/>
                <w:szCs w:val="26"/>
                <w:vertAlign w:val="baseline"/>
                <w:rtl w:val="0"/>
              </w:rPr>
              <w:t xml:space="preserve">Mean</w:t>
            </w:r>
          </w:p>
          <w:p w:rsidR="00000000" w:rsidDel="00000000" w:rsidP="00000000" w:rsidRDefault="00000000" w:rsidRPr="00000000" w14:paraId="00000071">
            <w:pPr>
              <w:rPr>
                <w:b w:val="0"/>
                <w:sz w:val="26"/>
                <w:szCs w:val="26"/>
                <w:vertAlign w:val="baseline"/>
              </w:rPr>
            </w:pPr>
            <w:r w:rsidDel="00000000" w:rsidR="00000000" w:rsidRPr="00000000">
              <w:rPr>
                <w:b w:val="0"/>
                <w:sz w:val="26"/>
                <w:szCs w:val="26"/>
                <w:vertAlign w:val="baseline"/>
                <w:rtl w:val="0"/>
              </w:rPr>
              <w:t xml:space="preserve">Square</w:t>
            </w:r>
          </w:p>
          <w:p w:rsidR="00000000" w:rsidDel="00000000" w:rsidP="00000000" w:rsidRDefault="00000000" w:rsidRPr="00000000" w14:paraId="00000072">
            <w:pPr>
              <w:rPr>
                <w:b w:val="0"/>
                <w:sz w:val="26"/>
                <w:szCs w:val="26"/>
                <w:vertAlign w:val="baseline"/>
              </w:rPr>
            </w:pPr>
            <w:r w:rsidDel="00000000" w:rsidR="00000000" w:rsidRPr="00000000">
              <w:rPr>
                <w:b w:val="0"/>
                <w:sz w:val="26"/>
                <w:szCs w:val="26"/>
                <w:vertAlign w:val="baseline"/>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3">
            <w:pPr>
              <w:rPr>
                <w:b w:val="0"/>
                <w:sz w:val="26"/>
                <w:szCs w:val="26"/>
                <w:vertAlign w:val="baseline"/>
              </w:rPr>
            </w:pPr>
            <w:r w:rsidDel="00000000" w:rsidR="00000000" w:rsidRPr="00000000">
              <w:rPr>
                <w:b w:val="0"/>
                <w:sz w:val="26"/>
                <w:szCs w:val="26"/>
                <w:vertAlign w:val="baseline"/>
                <w:rtl w:val="0"/>
              </w:rPr>
              <w:t xml:space="preserve">R2</w:t>
            </w:r>
          </w:p>
          <w:p w:rsidR="00000000" w:rsidDel="00000000" w:rsidP="00000000" w:rsidRDefault="00000000" w:rsidRPr="00000000" w14:paraId="00000074">
            <w:pPr>
              <w:rPr>
                <w:b w:val="0"/>
                <w:sz w:val="26"/>
                <w:szCs w:val="26"/>
                <w:vertAlign w:val="baseline"/>
              </w:rPr>
            </w:pPr>
            <w:r w:rsidDel="00000000" w:rsidR="00000000" w:rsidRPr="00000000">
              <w:rPr>
                <w:b w:val="0"/>
                <w:sz w:val="26"/>
                <w:szCs w:val="26"/>
                <w:vertAlign w:val="baseline"/>
                <w:rtl w:val="0"/>
              </w:rPr>
              <w:t xml:space="preserve">Score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5">
            <w:pPr>
              <w:rPr>
                <w:b w:val="0"/>
                <w:sz w:val="26"/>
                <w:szCs w:val="26"/>
                <w:vertAlign w:val="baseline"/>
              </w:rPr>
            </w:pPr>
            <w:r w:rsidDel="00000000" w:rsidR="00000000" w:rsidRPr="00000000">
              <w:rPr>
                <w:sz w:val="26"/>
                <w:szCs w:val="26"/>
                <w:rtl w:val="0"/>
              </w:rPr>
              <w:t xml:space="preserve">Linear Regression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6">
            <w:pPr>
              <w:rPr>
                <w:b w:val="1"/>
                <w:color w:val="212121"/>
                <w:sz w:val="26"/>
                <w:szCs w:val="26"/>
                <w:shd w:fill="f4cccc" w:val="clear"/>
                <w:vertAlign w:val="baseline"/>
              </w:rPr>
            </w:pPr>
            <w:r w:rsidDel="00000000" w:rsidR="00000000" w:rsidRPr="00000000">
              <w:rPr>
                <w:rFonts w:ascii="Courier New" w:cs="Courier New" w:eastAsia="Courier New" w:hAnsi="Courier New"/>
                <w:b w:val="1"/>
                <w:color w:val="212121"/>
                <w:sz w:val="21"/>
                <w:szCs w:val="21"/>
                <w:shd w:fill="f4cccc" w:val="clear"/>
                <w:rtl w:val="0"/>
              </w:rPr>
              <w:t xml:space="preserve">21239.4564766006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7">
            <w:pPr>
              <w:rPr>
                <w:b w:val="1"/>
                <w:color w:val="212121"/>
                <w:sz w:val="26"/>
                <w:szCs w:val="26"/>
                <w:shd w:fill="f4cccc" w:val="clear"/>
                <w:vertAlign w:val="baseline"/>
              </w:rPr>
            </w:pPr>
            <w:r w:rsidDel="00000000" w:rsidR="00000000" w:rsidRPr="00000000">
              <w:rPr>
                <w:rFonts w:ascii="Courier New" w:cs="Courier New" w:eastAsia="Courier New" w:hAnsi="Courier New"/>
                <w:b w:val="1"/>
                <w:color w:val="212121"/>
                <w:sz w:val="21"/>
                <w:szCs w:val="21"/>
                <w:shd w:fill="f4cccc" w:val="clear"/>
                <w:rtl w:val="0"/>
              </w:rPr>
              <w:t xml:space="preserve">26.10419891517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8">
            <w:pPr>
              <w:rPr>
                <w:b w:val="1"/>
                <w:color w:val="212121"/>
                <w:sz w:val="26"/>
                <w:szCs w:val="26"/>
                <w:shd w:fill="f4cccc" w:val="clear"/>
                <w:vertAlign w:val="baseline"/>
              </w:rPr>
            </w:pPr>
            <w:r w:rsidDel="00000000" w:rsidR="00000000" w:rsidRPr="00000000">
              <w:rPr>
                <w:rFonts w:ascii="Courier New" w:cs="Courier New" w:eastAsia="Courier New" w:hAnsi="Courier New"/>
                <w:b w:val="1"/>
                <w:color w:val="212121"/>
                <w:sz w:val="21"/>
                <w:szCs w:val="21"/>
                <w:shd w:fill="f4cccc" w:val="clear"/>
                <w:rtl w:val="0"/>
              </w:rPr>
              <w:t xml:space="preserve">30500.47817498129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9">
            <w:pPr>
              <w:rPr>
                <w:b w:val="1"/>
                <w:color w:val="212121"/>
                <w:sz w:val="26"/>
                <w:szCs w:val="26"/>
                <w:shd w:fill="f4cccc" w:val="clear"/>
                <w:vertAlign w:val="baseline"/>
              </w:rPr>
            </w:pPr>
            <w:r w:rsidDel="00000000" w:rsidR="00000000" w:rsidRPr="00000000">
              <w:rPr>
                <w:rFonts w:ascii="Courier New" w:cs="Courier New" w:eastAsia="Courier New" w:hAnsi="Courier New"/>
                <w:b w:val="1"/>
                <w:color w:val="212121"/>
                <w:sz w:val="21"/>
                <w:szCs w:val="21"/>
                <w:shd w:fill="f4cccc" w:val="clear"/>
                <w:rtl w:val="0"/>
              </w:rPr>
              <w:t xml:space="preserve">37.48639001967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A">
            <w:pPr>
              <w:rPr>
                <w:b w:val="1"/>
                <w:color w:val="212121"/>
                <w:sz w:val="26"/>
                <w:szCs w:val="26"/>
                <w:shd w:fill="f4cccc" w:val="clear"/>
                <w:vertAlign w:val="baseline"/>
              </w:rPr>
            </w:pPr>
            <w:r w:rsidDel="00000000" w:rsidR="00000000" w:rsidRPr="00000000">
              <w:rPr>
                <w:rFonts w:ascii="Courier New" w:cs="Courier New" w:eastAsia="Courier New" w:hAnsi="Courier New"/>
                <w:b w:val="1"/>
                <w:color w:val="212121"/>
                <w:sz w:val="21"/>
                <w:szCs w:val="21"/>
                <w:shd w:fill="f4cccc" w:val="clear"/>
                <w:rtl w:val="0"/>
              </w:rPr>
              <w:t xml:space="preserve">0.5242991208967516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B">
            <w:pPr>
              <w:rPr>
                <w:b w:val="0"/>
                <w:sz w:val="26"/>
                <w:szCs w:val="26"/>
                <w:vertAlign w:val="baseline"/>
              </w:rPr>
            </w:pPr>
            <w:r w:rsidDel="00000000" w:rsidR="00000000" w:rsidRPr="00000000">
              <w:rPr>
                <w:sz w:val="26"/>
                <w:szCs w:val="26"/>
                <w:rtl w:val="0"/>
              </w:rPr>
              <w:t xml:space="preserve">K Nearest Neighbor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C">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27520.9483516483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D">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33.8244206435879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E">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40623.31615120926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F">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49.92779012841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0">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0.1561380531365369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1">
            <w:pPr>
              <w:rPr>
                <w:b w:val="0"/>
                <w:sz w:val="26"/>
                <w:szCs w:val="26"/>
                <w:vertAlign w:val="baseline"/>
              </w:rPr>
            </w:pPr>
            <w:r w:rsidDel="00000000" w:rsidR="00000000" w:rsidRPr="00000000">
              <w:rPr>
                <w:sz w:val="26"/>
                <w:szCs w:val="26"/>
                <w:rtl w:val="0"/>
              </w:rPr>
              <w:t xml:space="preserve">Random Forest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2">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23801.3508869701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3">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29.2528765360767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4">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34109.20994950024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5">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41.92167546011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6">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0.4050725904325450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b w:val="0"/>
                <w:sz w:val="26"/>
                <w:szCs w:val="26"/>
                <w:vertAlign w:val="baseline"/>
              </w:rPr>
            </w:pPr>
            <w:r w:rsidDel="00000000" w:rsidR="00000000" w:rsidRPr="00000000">
              <w:rPr>
                <w:sz w:val="26"/>
                <w:szCs w:val="26"/>
                <w:rtl w:val="0"/>
              </w:rPr>
              <w:t xml:space="preserve">Gradient Boosting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22402.3809354683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27.5334827309391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31848.29707719222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39.14291700112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0.4813276591312762</w:t>
            </w:r>
            <w:r w:rsidDel="00000000" w:rsidR="00000000" w:rsidRPr="00000000">
              <w:rPr>
                <w:rtl w:val="0"/>
              </w:rPr>
            </w:r>
          </w:p>
        </w:tc>
      </w:tr>
      <w:tr>
        <w:trPr>
          <w:cantSplit w:val="0"/>
          <w:trHeight w:val="565.7812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D">
            <w:pPr>
              <w:rPr>
                <w:b w:val="0"/>
                <w:sz w:val="26"/>
                <w:szCs w:val="26"/>
                <w:vertAlign w:val="baseline"/>
              </w:rPr>
            </w:pPr>
            <w:r w:rsidDel="00000000" w:rsidR="00000000" w:rsidRPr="00000000">
              <w:rPr>
                <w:sz w:val="26"/>
                <w:szCs w:val="26"/>
                <w:rtl w:val="0"/>
              </w:rPr>
              <w:t xml:space="preserve">Extra Tree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E">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26387.4856593406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F">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32.4313465969178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0">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37675.233216962544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1">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46.30447032176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2">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0.2741739408374113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3">
            <w:pPr>
              <w:rPr>
                <w:sz w:val="26"/>
                <w:szCs w:val="26"/>
              </w:rPr>
            </w:pPr>
            <w:r w:rsidDel="00000000" w:rsidR="00000000" w:rsidRPr="00000000">
              <w:rPr>
                <w:sz w:val="26"/>
                <w:szCs w:val="26"/>
                <w:rtl w:val="0"/>
              </w:rPr>
              <w:t xml:space="preserve">Voting Regressor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21567.9283303520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5">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26.5079048488855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6">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30996.95774380058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7">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38.09658460897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8">
            <w:pPr>
              <w:rPr>
                <w:b w:val="1"/>
                <w:color w:val="212121"/>
                <w:sz w:val="26"/>
                <w:szCs w:val="26"/>
                <w:vertAlign w:val="baseline"/>
              </w:rPr>
            </w:pPr>
            <w:r w:rsidDel="00000000" w:rsidR="00000000" w:rsidRPr="00000000">
              <w:rPr>
                <w:rFonts w:ascii="Courier New" w:cs="Courier New" w:eastAsia="Courier New" w:hAnsi="Courier New"/>
                <w:b w:val="1"/>
                <w:color w:val="212121"/>
                <w:sz w:val="21"/>
                <w:szCs w:val="21"/>
                <w:highlight w:val="white"/>
                <w:rtl w:val="0"/>
              </w:rPr>
              <w:t xml:space="preserve">0.5086863837708089</w:t>
            </w:r>
            <w:r w:rsidDel="00000000" w:rsidR="00000000" w:rsidRPr="00000000">
              <w:rPr>
                <w:rtl w:val="0"/>
              </w:rPr>
            </w:r>
          </w:p>
        </w:tc>
      </w:tr>
    </w:tbl>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Linear Regression performed better than other models</w:t>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b w:val="1"/>
          <w:sz w:val="26"/>
          <w:szCs w:val="26"/>
          <w:rtl w:val="0"/>
        </w:rPr>
        <w:t xml:space="preserve">Discussion:</w:t>
      </w:r>
    </w:p>
    <w:p w:rsidR="00000000" w:rsidDel="00000000" w:rsidP="00000000" w:rsidRDefault="00000000" w:rsidRPr="00000000" w14:paraId="0000009D">
      <w:pPr>
        <w:rPr>
          <w:b w:val="0"/>
          <w:sz w:val="26"/>
          <w:szCs w:val="26"/>
        </w:rPr>
      </w:pPr>
      <w:r w:rsidDel="00000000" w:rsidR="00000000" w:rsidRPr="00000000">
        <w:rPr>
          <w:rtl w:val="0"/>
        </w:rPr>
      </w:r>
    </w:p>
    <w:p w:rsidR="00000000" w:rsidDel="00000000" w:rsidP="00000000" w:rsidRDefault="00000000" w:rsidRPr="00000000" w14:paraId="0000009E">
      <w:pPr>
        <w:rPr>
          <w:b w:val="0"/>
          <w:sz w:val="26"/>
          <w:szCs w:val="26"/>
        </w:rPr>
      </w:pPr>
      <w:r w:rsidDel="00000000" w:rsidR="00000000" w:rsidRPr="00000000">
        <w:rPr>
          <w:rtl w:val="0"/>
        </w:rPr>
      </w:r>
    </w:p>
    <w:p w:rsidR="00000000" w:rsidDel="00000000" w:rsidP="00000000" w:rsidRDefault="00000000" w:rsidRPr="00000000" w14:paraId="0000009F">
      <w:pPr>
        <w:rPr>
          <w:b w:val="0"/>
          <w:sz w:val="26"/>
          <w:szCs w:val="26"/>
        </w:rPr>
      </w:pPr>
      <w:bookmarkStart w:colFirst="0" w:colLast="0" w:name="_gjdgxs" w:id="0"/>
      <w:bookmarkEnd w:id="0"/>
      <w:r w:rsidDel="00000000" w:rsidR="00000000" w:rsidRPr="00000000">
        <w:rPr>
          <w:b w:val="0"/>
          <w:sz w:val="26"/>
          <w:szCs w:val="26"/>
          <w:rtl w:val="0"/>
        </w:rPr>
        <w:t xml:space="preserve">If we train our model with a larger dataset, we can achieve even better results.</w:t>
      </w:r>
    </w:p>
    <w:sectPr>
      <w:type w:val="continuous"/>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