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2F" w:rsidRDefault="00BD511E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405BD" w:rsidRDefault="00F405BD"/>
    <w:p w:rsidR="00F405BD" w:rsidRDefault="00F405BD"/>
    <w:p w:rsidR="00F405BD" w:rsidRDefault="00F405BD"/>
    <w:p w:rsidR="00F405BD" w:rsidRDefault="00F405BD"/>
    <w:p w:rsidR="00F405BD" w:rsidRDefault="00F405B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F4617" w:rsidRDefault="00DF4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6C88" w:rsidTr="00660C5D">
        <w:trPr>
          <w:trHeight w:val="980"/>
        </w:trPr>
        <w:tc>
          <w:tcPr>
            <w:tcW w:w="1558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C88" w:rsidRDefault="00FF6C88" w:rsidP="00EB13CF">
            <w:r>
              <w:lastRenderedPageBreak/>
              <w:t>World Region</w:t>
            </w:r>
          </w:p>
        </w:tc>
        <w:tc>
          <w:tcPr>
            <w:tcW w:w="31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C88" w:rsidRDefault="00FF6C88" w:rsidP="00565875">
            <w:r>
              <w:t>Population Level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C88" w:rsidRDefault="00FF6C88" w:rsidP="00231417">
            <w:r>
              <w:t>Population Increase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C88" w:rsidRDefault="00FF6C88">
            <w:r>
              <w:t>Share of population Increase</w:t>
            </w:r>
          </w:p>
        </w:tc>
      </w:tr>
      <w:tr w:rsidR="00FF6C88" w:rsidTr="00660C5D">
        <w:tc>
          <w:tcPr>
            <w:tcW w:w="1558" w:type="dxa"/>
            <w:vMerge/>
            <w:tcBorders>
              <w:left w:val="nil"/>
              <w:right w:val="nil"/>
            </w:tcBorders>
          </w:tcPr>
          <w:p w:rsidR="00FF6C88" w:rsidRDefault="00FF6C88"/>
        </w:tc>
        <w:tc>
          <w:tcPr>
            <w:tcW w:w="1558" w:type="dxa"/>
            <w:tcBorders>
              <w:left w:val="nil"/>
              <w:right w:val="nil"/>
            </w:tcBorders>
          </w:tcPr>
          <w:p w:rsidR="00FF6C88" w:rsidRDefault="00FF6C88">
            <w:r>
              <w:t>1995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FF6C88" w:rsidRDefault="00FF6C88">
            <w:r>
              <w:t>2020</w:t>
            </w:r>
          </w:p>
        </w:tc>
        <w:tc>
          <w:tcPr>
            <w:tcW w:w="3117" w:type="dxa"/>
            <w:gridSpan w:val="2"/>
            <w:tcBorders>
              <w:left w:val="nil"/>
              <w:right w:val="nil"/>
            </w:tcBorders>
          </w:tcPr>
          <w:p w:rsidR="00FF6C88" w:rsidRDefault="00FF6C88">
            <w:r>
              <w:t>1995-2020</w:t>
            </w: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:rsidR="00FF6C88" w:rsidRDefault="00FF6C88"/>
        </w:tc>
      </w:tr>
      <w:tr w:rsidR="00FF6C88" w:rsidTr="00660C5D">
        <w:tc>
          <w:tcPr>
            <w:tcW w:w="1558" w:type="dxa"/>
            <w:vMerge/>
            <w:tcBorders>
              <w:left w:val="nil"/>
              <w:right w:val="nil"/>
            </w:tcBorders>
          </w:tcPr>
          <w:p w:rsidR="00FF6C88" w:rsidRDefault="00FF6C88"/>
        </w:tc>
        <w:tc>
          <w:tcPr>
            <w:tcW w:w="3116" w:type="dxa"/>
            <w:gridSpan w:val="2"/>
            <w:tcBorders>
              <w:left w:val="nil"/>
              <w:right w:val="nil"/>
            </w:tcBorders>
          </w:tcPr>
          <w:p w:rsidR="00FF6C88" w:rsidRDefault="00FF6C88">
            <w:r>
              <w:t>Millions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FF6C88" w:rsidRDefault="0036553B">
            <w:r>
              <w:t>Millions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FF6C88" w:rsidRDefault="0036553B">
            <w:r>
              <w:t>Percent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FF6C88" w:rsidRDefault="0036553B">
            <w:r>
              <w:t>Percent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Latin America and the Caribbean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480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665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185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35.5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10.1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Africa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697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1187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490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70.3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26.7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Asia, excluding Japan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3311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4421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1110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33.5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60.5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China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1221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1454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233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19.1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12.7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India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934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1272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338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36.2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18.4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Developed countries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1172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1217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45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3.8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2.5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Developing countries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4495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6285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1790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39.8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97.5</w:t>
            </w:r>
          </w:p>
        </w:tc>
      </w:tr>
      <w:tr w:rsidR="00852A6D" w:rsidTr="00660C5D">
        <w:tc>
          <w:tcPr>
            <w:tcW w:w="1558" w:type="dxa"/>
            <w:tcBorders>
              <w:left w:val="nil"/>
              <w:right w:val="nil"/>
            </w:tcBorders>
          </w:tcPr>
          <w:p w:rsidR="00177712" w:rsidRDefault="00FF6C88">
            <w:r>
              <w:t>World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36553B">
            <w:r>
              <w:t>5666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7505</w:t>
            </w:r>
          </w:p>
        </w:tc>
        <w:tc>
          <w:tcPr>
            <w:tcW w:w="1558" w:type="dxa"/>
            <w:tcBorders>
              <w:left w:val="nil"/>
              <w:right w:val="nil"/>
            </w:tcBorders>
          </w:tcPr>
          <w:p w:rsidR="00177712" w:rsidRDefault="00852A6D">
            <w:r>
              <w:t>1836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32.4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177712" w:rsidRDefault="00852A6D">
            <w:r>
              <w:t>100.0</w:t>
            </w:r>
          </w:p>
        </w:tc>
      </w:tr>
    </w:tbl>
    <w:p w:rsidR="00C45E25" w:rsidRDefault="00C45E25" w:rsidP="00C45E25">
      <w:pPr>
        <w:rPr>
          <w:b/>
          <w:sz w:val="32"/>
          <w:szCs w:val="32"/>
        </w:rPr>
      </w:pPr>
    </w:p>
    <w:p w:rsidR="00C45E25" w:rsidRPr="00C45E25" w:rsidRDefault="00C45E25" w:rsidP="00C45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Pr="00C45E25">
        <w:rPr>
          <w:b/>
          <w:sz w:val="32"/>
          <w:szCs w:val="32"/>
        </w:rPr>
        <w:t>Logical Data Flow Diagram (DFT)</w:t>
      </w:r>
    </w:p>
    <w:p w:rsidR="00C45E25" w:rsidRDefault="00C45E25" w:rsidP="00C45E25"/>
    <w:p w:rsidR="00964987" w:rsidRPr="00C45E25" w:rsidRDefault="00964987" w:rsidP="00C45E25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1600"/>
      </w:tblGrid>
      <w:tr w:rsidR="00891BA8" w:rsidTr="00891BA8">
        <w:trPr>
          <w:trHeight w:val="596"/>
        </w:trPr>
        <w:tc>
          <w:tcPr>
            <w:tcW w:w="1600" w:type="dxa"/>
          </w:tcPr>
          <w:p w:rsidR="00891BA8" w:rsidRPr="00891BA8" w:rsidRDefault="00891BA8" w:rsidP="00891BA8">
            <w:pPr>
              <w:rPr>
                <w:b/>
              </w:rPr>
            </w:pPr>
            <w:r w:rsidRPr="00891BA8">
              <w:rPr>
                <w:b/>
              </w:rPr>
              <w:t>Customer</w:t>
            </w:r>
          </w:p>
        </w:tc>
      </w:tr>
    </w:tbl>
    <w:tbl>
      <w:tblPr>
        <w:tblStyle w:val="TableGrid"/>
        <w:tblpPr w:leftFromText="180" w:rightFromText="180" w:vertAnchor="text" w:horzAnchor="page" w:tblpX="4521" w:tblpY="95"/>
        <w:tblW w:w="0" w:type="auto"/>
        <w:tblLook w:val="04A0" w:firstRow="1" w:lastRow="0" w:firstColumn="1" w:lastColumn="0" w:noHBand="0" w:noVBand="1"/>
      </w:tblPr>
      <w:tblGrid>
        <w:gridCol w:w="1315"/>
      </w:tblGrid>
      <w:tr w:rsidR="00891BA8" w:rsidTr="00824CED">
        <w:trPr>
          <w:trHeight w:val="539"/>
        </w:trPr>
        <w:tc>
          <w:tcPr>
            <w:tcW w:w="1315" w:type="dxa"/>
          </w:tcPr>
          <w:p w:rsidR="00891BA8" w:rsidRPr="00891BA8" w:rsidRDefault="00891BA8" w:rsidP="00824CED">
            <w:pPr>
              <w:rPr>
                <w:b/>
              </w:rPr>
            </w:pPr>
            <w:r w:rsidRPr="00891BA8">
              <w:rPr>
                <w:b/>
              </w:rPr>
              <w:t>Prices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1970"/>
      </w:tblGrid>
      <w:tr w:rsidR="00891BA8" w:rsidTr="00891BA8">
        <w:trPr>
          <w:trHeight w:val="692"/>
        </w:trPr>
        <w:tc>
          <w:tcPr>
            <w:tcW w:w="1970" w:type="dxa"/>
          </w:tcPr>
          <w:p w:rsidR="00891BA8" w:rsidRPr="00891BA8" w:rsidRDefault="00891BA8" w:rsidP="00891BA8">
            <w:pPr>
              <w:rPr>
                <w:b/>
              </w:rPr>
            </w:pPr>
            <w:r w:rsidRPr="00891BA8">
              <w:rPr>
                <w:b/>
              </w:rPr>
              <w:t>Customer</w:t>
            </w:r>
          </w:p>
        </w:tc>
      </w:tr>
    </w:tbl>
    <w:tbl>
      <w:tblPr>
        <w:tblStyle w:val="TableGrid"/>
        <w:tblpPr w:leftFromText="180" w:rightFromText="180" w:vertAnchor="text" w:horzAnchor="page" w:tblpX="4161" w:tblpY="94"/>
        <w:tblW w:w="0" w:type="auto"/>
        <w:tblLook w:val="04A0" w:firstRow="1" w:lastRow="0" w:firstColumn="1" w:lastColumn="0" w:noHBand="0" w:noVBand="1"/>
      </w:tblPr>
      <w:tblGrid>
        <w:gridCol w:w="352"/>
      </w:tblGrid>
      <w:tr w:rsidR="00824CED" w:rsidTr="00824CED">
        <w:trPr>
          <w:trHeight w:val="539"/>
        </w:trPr>
        <w:tc>
          <w:tcPr>
            <w:tcW w:w="352" w:type="dxa"/>
          </w:tcPr>
          <w:p w:rsidR="00824CED" w:rsidRDefault="00824CED" w:rsidP="00824CED">
            <w:r>
              <w:t>D</w:t>
            </w:r>
          </w:p>
        </w:tc>
      </w:tr>
    </w:tbl>
    <w:p w:rsidR="00964987" w:rsidRDefault="00964987"/>
    <w:p w:rsidR="006E12BC" w:rsidRDefault="00824C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205105</wp:posOffset>
                </wp:positionV>
                <wp:extent cx="0" cy="349250"/>
                <wp:effectExtent l="76200" t="38100" r="5715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79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36.5pt;margin-top:16.15pt;width:0;height:2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" strokecolor="#549e39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224155</wp:posOffset>
                </wp:positionV>
                <wp:extent cx="0" cy="342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CA53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17.65pt" to="398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LeuAEAAMQDAAAOAAAAZHJzL2Uyb0RvYy54bWysU8GOEzEMvSPxD1HudKYFrW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" strokecolor="#549e39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128905</wp:posOffset>
                </wp:positionV>
                <wp:extent cx="0" cy="3302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8F301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0.15pt" to="168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" strokecolor="#549e39 [3204]" strokeweight=".5pt">
                <v:stroke joinstyle="miter"/>
              </v:line>
            </w:pict>
          </mc:Fallback>
        </mc:AlternateContent>
      </w:r>
      <w:r w:rsidR="00891B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90805</wp:posOffset>
                </wp:positionV>
                <wp:extent cx="0" cy="3746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EA94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7.15pt" to="37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" strokecolor="#549e39 [3204]" strokeweight=".5pt">
                <v:stroke joinstyle="miter"/>
              </v:line>
            </w:pict>
          </mc:Fallback>
        </mc:AlternateContent>
      </w:r>
    </w:p>
    <w:p w:rsidR="00DF4617" w:rsidRPr="00891BA8" w:rsidRDefault="00DF4617"/>
    <w:p w:rsidR="00DF4617" w:rsidRDefault="00824C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268605</wp:posOffset>
                </wp:positionV>
                <wp:extent cx="12700" cy="53975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EEE0" id="Straight Connector 1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21.15pt" to="439.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" strokecolor="#549e39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268605</wp:posOffset>
                </wp:positionV>
                <wp:extent cx="12700" cy="488950"/>
                <wp:effectExtent l="57150" t="0" r="635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7588F" id="Straight Arrow Connector 17" o:spid="_x0000_s1026" type="#_x0000_t32" style="position:absolute;margin-left:398pt;margin-top:21.15pt;width:1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" strokecolor="#549e39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224155</wp:posOffset>
                </wp:positionV>
                <wp:extent cx="12700" cy="495300"/>
                <wp:effectExtent l="57150" t="0" r="635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4D63" id="Straight Arrow Connector 14" o:spid="_x0000_s1026" type="#_x0000_t32" style="position:absolute;margin-left:170.5pt;margin-top:17.65pt;width:1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" strokecolor="#549e39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287655</wp:posOffset>
                </wp:positionV>
                <wp:extent cx="6350" cy="520700"/>
                <wp:effectExtent l="762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7192" id="Straight Arrow Connector 10" o:spid="_x0000_s1026" type="#_x0000_t32" style="position:absolute;margin-left:36pt;margin-top:22.65pt;width:.5pt;height:4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" strokecolor="#549e39 [3204]" strokeweight=".5pt">
                <v:stroke endarrow="block" joinstyle="miter"/>
              </v:shape>
            </w:pict>
          </mc:Fallback>
        </mc:AlternateContent>
      </w:r>
      <w:r w:rsidR="00891BA8">
        <w:t xml:space="preserve">  Items to Purchase</w:t>
      </w:r>
      <w:r>
        <w:t xml:space="preserve">                             Prices                                                                                Payment receipt</w:t>
      </w:r>
    </w:p>
    <w:p w:rsidR="00824CED" w:rsidRDefault="00824CED"/>
    <w:p w:rsidR="006E12BC" w:rsidRDefault="00824CED">
      <w:r>
        <w:t xml:space="preserve">                                     Item ID                                 Items and prices</w:t>
      </w:r>
      <w:r w:rsidR="00C45E25">
        <w:t xml:space="preserve">        </w:t>
      </w:r>
      <w:r>
        <w:t xml:space="preserve">    </w:t>
      </w:r>
      <w:r w:rsidR="00C45E25">
        <w:t>amount to be paid</w:t>
      </w:r>
    </w:p>
    <w:tbl>
      <w:tblPr>
        <w:tblStyle w:val="TableGrid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333"/>
        <w:gridCol w:w="1356"/>
      </w:tblGrid>
      <w:tr w:rsidR="00964987" w:rsidTr="00F645A5">
        <w:trPr>
          <w:trHeight w:val="93"/>
        </w:trPr>
        <w:tc>
          <w:tcPr>
            <w:tcW w:w="333" w:type="dxa"/>
          </w:tcPr>
          <w:p w:rsidR="00964987" w:rsidRDefault="00964987" w:rsidP="00964987"/>
        </w:tc>
        <w:tc>
          <w:tcPr>
            <w:tcW w:w="1356" w:type="dxa"/>
          </w:tcPr>
          <w:p w:rsidR="00964987" w:rsidRDefault="00964987" w:rsidP="00964987"/>
        </w:tc>
      </w:tr>
      <w:tr w:rsidR="00964987" w:rsidTr="00F645A5">
        <w:trPr>
          <w:trHeight w:val="270"/>
        </w:trPr>
        <w:tc>
          <w:tcPr>
            <w:tcW w:w="1689" w:type="dxa"/>
            <w:gridSpan w:val="2"/>
          </w:tcPr>
          <w:p w:rsidR="00964987" w:rsidRDefault="00964987" w:rsidP="00964987">
            <w:r>
              <w:t xml:space="preserve">Look up </w:t>
            </w:r>
            <w:proofErr w:type="spellStart"/>
            <w:r>
              <w:t>Prlcos</w:t>
            </w:r>
            <w:proofErr w:type="spellEnd"/>
          </w:p>
        </w:tc>
      </w:tr>
      <w:tr w:rsidR="00964987" w:rsidTr="00F645A5">
        <w:trPr>
          <w:trHeight w:val="412"/>
        </w:trPr>
        <w:tc>
          <w:tcPr>
            <w:tcW w:w="1689" w:type="dxa"/>
            <w:gridSpan w:val="2"/>
          </w:tcPr>
          <w:p w:rsidR="00964987" w:rsidRDefault="00964987" w:rsidP="00964987"/>
        </w:tc>
      </w:tr>
    </w:tbl>
    <w:tbl>
      <w:tblPr>
        <w:tblStyle w:val="TableGrid"/>
        <w:tblpPr w:leftFromText="180" w:rightFromText="180" w:vertAnchor="page" w:horzAnchor="page" w:tblpX="3961" w:tblpY="11421"/>
        <w:tblW w:w="0" w:type="auto"/>
        <w:tblLook w:val="04A0" w:firstRow="1" w:lastRow="0" w:firstColumn="1" w:lastColumn="0" w:noHBand="0" w:noVBand="1"/>
      </w:tblPr>
      <w:tblGrid>
        <w:gridCol w:w="455"/>
        <w:gridCol w:w="1290"/>
      </w:tblGrid>
      <w:tr w:rsidR="00964987" w:rsidTr="00C45E25">
        <w:trPr>
          <w:trHeight w:val="3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4987" w:rsidRDefault="00964987" w:rsidP="00C45E25"/>
        </w:tc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:rsidR="00964987" w:rsidRDefault="00964987" w:rsidP="00C45E25"/>
        </w:tc>
      </w:tr>
      <w:tr w:rsidR="00964987" w:rsidTr="00C45E25">
        <w:trPr>
          <w:trHeight w:val="305"/>
        </w:trPr>
        <w:tc>
          <w:tcPr>
            <w:tcW w:w="1745" w:type="dxa"/>
            <w:gridSpan w:val="2"/>
          </w:tcPr>
          <w:p w:rsidR="00964987" w:rsidRDefault="00964987" w:rsidP="00C45E25">
            <w:r>
              <w:t>Identity Item</w:t>
            </w:r>
          </w:p>
        </w:tc>
      </w:tr>
      <w:tr w:rsidR="00964987" w:rsidTr="00C45E25">
        <w:trPr>
          <w:trHeight w:val="305"/>
        </w:trPr>
        <w:tc>
          <w:tcPr>
            <w:tcW w:w="1745" w:type="dxa"/>
            <w:gridSpan w:val="2"/>
          </w:tcPr>
          <w:p w:rsidR="00964987" w:rsidRDefault="00964987" w:rsidP="00C45E25"/>
        </w:tc>
      </w:tr>
    </w:tbl>
    <w:tbl>
      <w:tblPr>
        <w:tblStyle w:val="TableGrid"/>
        <w:tblpPr w:leftFromText="180" w:rightFromText="180" w:vertAnchor="text" w:horzAnchor="page" w:tblpX="6661" w:tblpY="-25"/>
        <w:tblW w:w="0" w:type="auto"/>
        <w:tblLook w:val="04A0" w:firstRow="1" w:lastRow="0" w:firstColumn="1" w:lastColumn="0" w:noHBand="0" w:noVBand="1"/>
      </w:tblPr>
      <w:tblGrid>
        <w:gridCol w:w="423"/>
        <w:gridCol w:w="1295"/>
      </w:tblGrid>
      <w:tr w:rsidR="00964987" w:rsidTr="005E34A6">
        <w:trPr>
          <w:trHeight w:val="148"/>
        </w:trPr>
        <w:tc>
          <w:tcPr>
            <w:tcW w:w="423" w:type="dxa"/>
          </w:tcPr>
          <w:p w:rsidR="00964987" w:rsidRDefault="00964987" w:rsidP="00964987"/>
        </w:tc>
        <w:tc>
          <w:tcPr>
            <w:tcW w:w="1295" w:type="dxa"/>
          </w:tcPr>
          <w:p w:rsidR="00964987" w:rsidRDefault="00964987" w:rsidP="00964987"/>
        </w:tc>
      </w:tr>
      <w:tr w:rsidR="00964987" w:rsidTr="005E34A6">
        <w:trPr>
          <w:trHeight w:val="148"/>
        </w:trPr>
        <w:tc>
          <w:tcPr>
            <w:tcW w:w="1718" w:type="dxa"/>
            <w:gridSpan w:val="2"/>
          </w:tcPr>
          <w:p w:rsidR="00964987" w:rsidRPr="005E34A6" w:rsidRDefault="00964987" w:rsidP="00964987">
            <w:pPr>
              <w:rPr>
                <w:sz w:val="16"/>
                <w:szCs w:val="16"/>
              </w:rPr>
            </w:pPr>
            <w:r w:rsidRPr="005E34A6">
              <w:rPr>
                <w:sz w:val="16"/>
                <w:szCs w:val="16"/>
              </w:rPr>
              <w:t>Compute Total Cost of Order</w:t>
            </w:r>
          </w:p>
        </w:tc>
      </w:tr>
      <w:tr w:rsidR="00964987" w:rsidTr="005E34A6">
        <w:trPr>
          <w:trHeight w:val="120"/>
        </w:trPr>
        <w:tc>
          <w:tcPr>
            <w:tcW w:w="1718" w:type="dxa"/>
            <w:gridSpan w:val="2"/>
          </w:tcPr>
          <w:p w:rsidR="00964987" w:rsidRDefault="00964987" w:rsidP="00964987"/>
        </w:tc>
      </w:tr>
    </w:tbl>
    <w:tbl>
      <w:tblPr>
        <w:tblStyle w:val="TableGrid"/>
        <w:tblpPr w:leftFromText="180" w:rightFromText="180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270"/>
        <w:gridCol w:w="1505"/>
      </w:tblGrid>
      <w:tr w:rsidR="005E34A6" w:rsidTr="005E34A6">
        <w:trPr>
          <w:trHeight w:val="168"/>
        </w:trPr>
        <w:tc>
          <w:tcPr>
            <w:tcW w:w="270" w:type="dxa"/>
          </w:tcPr>
          <w:p w:rsidR="005E34A6" w:rsidRDefault="005E34A6" w:rsidP="005E34A6"/>
        </w:tc>
        <w:tc>
          <w:tcPr>
            <w:tcW w:w="1505" w:type="dxa"/>
          </w:tcPr>
          <w:p w:rsidR="005E34A6" w:rsidRDefault="005E34A6" w:rsidP="005E34A6"/>
        </w:tc>
      </w:tr>
      <w:tr w:rsidR="005E34A6" w:rsidTr="005E34A6">
        <w:trPr>
          <w:trHeight w:val="339"/>
        </w:trPr>
        <w:tc>
          <w:tcPr>
            <w:tcW w:w="1775" w:type="dxa"/>
            <w:gridSpan w:val="2"/>
          </w:tcPr>
          <w:p w:rsidR="005E34A6" w:rsidRPr="005E34A6" w:rsidRDefault="005E34A6" w:rsidP="005E34A6">
            <w:pPr>
              <w:rPr>
                <w:sz w:val="16"/>
                <w:szCs w:val="16"/>
              </w:rPr>
            </w:pPr>
            <w:r w:rsidRPr="005E34A6">
              <w:rPr>
                <w:sz w:val="16"/>
                <w:szCs w:val="16"/>
              </w:rPr>
              <w:t xml:space="preserve">Settle Transaction and </w:t>
            </w:r>
            <w:proofErr w:type="spellStart"/>
            <w:r w:rsidRPr="005E34A6">
              <w:rPr>
                <w:sz w:val="16"/>
                <w:szCs w:val="16"/>
              </w:rPr>
              <w:t>Receupt</w:t>
            </w:r>
            <w:proofErr w:type="spellEnd"/>
          </w:p>
        </w:tc>
      </w:tr>
      <w:tr w:rsidR="005E34A6" w:rsidTr="005E34A6">
        <w:trPr>
          <w:trHeight w:val="250"/>
        </w:trPr>
        <w:tc>
          <w:tcPr>
            <w:tcW w:w="1775" w:type="dxa"/>
            <w:gridSpan w:val="2"/>
          </w:tcPr>
          <w:p w:rsidR="005E34A6" w:rsidRDefault="005E34A6" w:rsidP="005E34A6"/>
        </w:tc>
      </w:tr>
    </w:tbl>
    <w:bookmarkStart w:id="0" w:name="_GoBack"/>
    <w:bookmarkEnd w:id="0"/>
    <w:p w:rsidR="006E12BC" w:rsidRDefault="005E34A6" w:rsidP="009649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243840</wp:posOffset>
                </wp:positionV>
                <wp:extent cx="304800" cy="45719"/>
                <wp:effectExtent l="0" t="19050" r="3810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DA0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50pt;margin-top:19.2pt;width:24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" adj="19980" fillcolor="#549e39 [3204]" strokecolor="#294e1c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231140</wp:posOffset>
                </wp:positionV>
                <wp:extent cx="419100" cy="50800"/>
                <wp:effectExtent l="0" t="19050" r="38100" b="444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71C96" id="Right Arrow 6" o:spid="_x0000_s1026" type="#_x0000_t13" style="position:absolute;margin-left:222pt;margin-top:18.2pt;width:33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" adj="20291" fillcolor="#549e39 [3204]" strokecolor="#294e1c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210821</wp:posOffset>
                </wp:positionV>
                <wp:extent cx="508000" cy="45719"/>
                <wp:effectExtent l="0" t="19050" r="44450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A0FF" id="Right Arrow 4" o:spid="_x0000_s1026" type="#_x0000_t13" style="position:absolute;margin-left:86pt;margin-top:16.6pt;width:40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" adj="20628" fillcolor="#549e39 [3204]" strokecolor="#294e1c [1604]" strokeweight="1pt"/>
            </w:pict>
          </mc:Fallback>
        </mc:AlternateContent>
      </w:r>
    </w:p>
    <w:sectPr w:rsidR="006E12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35E" w:rsidRDefault="0077535E" w:rsidP="006E12BC">
      <w:pPr>
        <w:spacing w:after="0" w:line="240" w:lineRule="auto"/>
      </w:pPr>
      <w:r>
        <w:separator/>
      </w:r>
    </w:p>
  </w:endnote>
  <w:endnote w:type="continuationSeparator" w:id="0">
    <w:p w:rsidR="0077535E" w:rsidRDefault="0077535E" w:rsidP="006E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BB" w:rsidRDefault="001F5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1F5BBB">
      <w:tc>
        <w:tcPr>
          <w:tcW w:w="2401" w:type="pct"/>
        </w:tcPr>
        <w:p w:rsidR="001F5BBB" w:rsidRDefault="0077535E">
          <w:pPr>
            <w:pStyle w:val="Footer"/>
            <w:tabs>
              <w:tab w:val="clear" w:pos="4680"/>
              <w:tab w:val="clear" w:pos="9360"/>
            </w:tabs>
            <w:rPr>
              <w:caps/>
              <w:color w:val="549E39" w:themeColor="accent1"/>
              <w:sz w:val="18"/>
              <w:szCs w:val="18"/>
            </w:rPr>
          </w:pPr>
          <w:sdt>
            <w:sdtPr>
              <w:rPr>
                <w:caps/>
                <w:color w:val="549E39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42B797EA6B5D4471A4964AC5F0D49FB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5BBB">
                <w:rPr>
                  <w:caps/>
                  <w:color w:val="549E39" w:themeColor="accent1"/>
                  <w:sz w:val="18"/>
                  <w:szCs w:val="18"/>
                </w:rPr>
                <w:t>EDGE Batch-65</w:t>
              </w:r>
            </w:sdtContent>
          </w:sdt>
        </w:p>
      </w:tc>
      <w:tc>
        <w:tcPr>
          <w:tcW w:w="200" w:type="pct"/>
        </w:tcPr>
        <w:p w:rsidR="001F5BBB" w:rsidRDefault="001F5BBB">
          <w:pPr>
            <w:pStyle w:val="Footer"/>
            <w:tabs>
              <w:tab w:val="clear" w:pos="4680"/>
              <w:tab w:val="clear" w:pos="9360"/>
            </w:tabs>
            <w:rPr>
              <w:caps/>
              <w:color w:val="549E39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49E39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18E46C61C84060B1ECC8B73617D3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F5BBB" w:rsidRDefault="001F5BBB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49E39" w:themeColor="accent1"/>
                  <w:sz w:val="18"/>
                  <w:szCs w:val="18"/>
                </w:rPr>
              </w:pPr>
              <w:r>
                <w:rPr>
                  <w:caps/>
                  <w:color w:val="549E39" w:themeColor="accent1"/>
                  <w:sz w:val="18"/>
                  <w:szCs w:val="18"/>
                </w:rPr>
                <w:t>DOEL</w:t>
              </w:r>
            </w:p>
          </w:sdtContent>
        </w:sdt>
      </w:tc>
    </w:tr>
  </w:tbl>
  <w:p w:rsidR="001F5BBB" w:rsidRDefault="001F5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BB" w:rsidRDefault="001F5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35E" w:rsidRDefault="0077535E" w:rsidP="006E12BC">
      <w:pPr>
        <w:spacing w:after="0" w:line="240" w:lineRule="auto"/>
      </w:pPr>
      <w:r>
        <w:separator/>
      </w:r>
    </w:p>
  </w:footnote>
  <w:footnote w:type="continuationSeparator" w:id="0">
    <w:p w:rsidR="0077535E" w:rsidRDefault="0077535E" w:rsidP="006E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BB" w:rsidRDefault="001F5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0150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0F50" w:rsidRDefault="00200F5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5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sdt>
    <w:sdtPr>
      <w:id w:val="-353964372"/>
      <w:docPartObj>
        <w:docPartGallery w:val="Watermarks"/>
        <w:docPartUnique/>
      </w:docPartObj>
    </w:sdtPr>
    <w:sdtEndPr/>
    <w:sdtContent>
      <w:p w:rsidR="006E12BC" w:rsidRDefault="0077535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BB" w:rsidRDefault="001F5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1E"/>
    <w:rsid w:val="00177712"/>
    <w:rsid w:val="001F5BBB"/>
    <w:rsid w:val="00200F50"/>
    <w:rsid w:val="0036553B"/>
    <w:rsid w:val="0051072F"/>
    <w:rsid w:val="00597663"/>
    <w:rsid w:val="005E34A6"/>
    <w:rsid w:val="00660C5D"/>
    <w:rsid w:val="006E12BC"/>
    <w:rsid w:val="0077535E"/>
    <w:rsid w:val="00824CED"/>
    <w:rsid w:val="00852A6D"/>
    <w:rsid w:val="00891BA8"/>
    <w:rsid w:val="00964987"/>
    <w:rsid w:val="00A1670D"/>
    <w:rsid w:val="00BD511E"/>
    <w:rsid w:val="00C45E25"/>
    <w:rsid w:val="00DF4617"/>
    <w:rsid w:val="00F405BD"/>
    <w:rsid w:val="00F645A5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EBD306D-97C2-4437-8D4C-A67758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BC"/>
  </w:style>
  <w:style w:type="paragraph" w:styleId="Footer">
    <w:name w:val="footer"/>
    <w:basedOn w:val="Normal"/>
    <w:link w:val="FooterChar"/>
    <w:uiPriority w:val="99"/>
    <w:unhideWhenUsed/>
    <w:rsid w:val="006E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</a:t>
            </a:r>
            <a:r>
              <a:rPr lang="en-US" baseline="0"/>
              <a:t> Population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240485658</c:v>
                </c:pt>
                <c:pt idx="1">
                  <c:v>277534122</c:v>
                </c:pt>
                <c:pt idx="2">
                  <c:v>339966563</c:v>
                </c:pt>
                <c:pt idx="3">
                  <c:v>1425671352</c:v>
                </c:pt>
                <c:pt idx="4">
                  <c:v>1428627663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B4-47FA-8D88-5971743C8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A1B4-47FA-8D88-5971743C821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A1B4-47FA-8D88-5971743C8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2537791"/>
        <c:axId val="702534463"/>
      </c:barChart>
      <c:catAx>
        <c:axId val="70253779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34463"/>
        <c:crosses val="autoZero"/>
        <c:auto val="1"/>
        <c:lblAlgn val="ctr"/>
        <c:lblOffset val="100"/>
        <c:noMultiLvlLbl val="0"/>
      </c:catAx>
      <c:valAx>
        <c:axId val="702534463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37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 population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01-4209-92E9-983B391657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01-4209-92E9-983B391657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01-4209-92E9-983B391657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01-4209-92E9-983B391657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01-4209-92E9-983B391657DF}"/>
              </c:ext>
            </c:extLst>
          </c:dPt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2402486588</c:v>
                </c:pt>
                <c:pt idx="1">
                  <c:v>277534122</c:v>
                </c:pt>
                <c:pt idx="2">
                  <c:v>339996563</c:v>
                </c:pt>
                <c:pt idx="3">
                  <c:v>1425671352</c:v>
                </c:pt>
                <c:pt idx="4">
                  <c:v>1428627663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6A-4349-9036-6068313A2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B797EA6B5D4471A4964AC5F0D49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36895-4869-4E96-A6DB-2ED337CF372D}"/>
      </w:docPartPr>
      <w:docPartBody>
        <w:p w:rsidR="00731922" w:rsidRDefault="00504584" w:rsidP="00504584">
          <w:pPr>
            <w:pStyle w:val="42B797EA6B5D4471A4964AC5F0D49FBC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18E46C61C84060B1ECC8B73617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E0EB-B004-4F01-9180-93F021D815F9}"/>
      </w:docPartPr>
      <w:docPartBody>
        <w:p w:rsidR="00731922" w:rsidRDefault="00504584" w:rsidP="00504584">
          <w:pPr>
            <w:pStyle w:val="3318E46C61C84060B1ECC8B73617D3CD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84"/>
    <w:rsid w:val="00416A35"/>
    <w:rsid w:val="00504584"/>
    <w:rsid w:val="00731922"/>
    <w:rsid w:val="00BE4113"/>
    <w:rsid w:val="00DB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EDF0E6FA164349B2013A441C571A41">
    <w:name w:val="C2EDF0E6FA164349B2013A441C571A41"/>
    <w:rsid w:val="00504584"/>
  </w:style>
  <w:style w:type="paragraph" w:customStyle="1" w:styleId="42B797EA6B5D4471A4964AC5F0D49FBC">
    <w:name w:val="42B797EA6B5D4471A4964AC5F0D49FBC"/>
    <w:rsid w:val="00504584"/>
  </w:style>
  <w:style w:type="paragraph" w:customStyle="1" w:styleId="3318E46C61C84060B1ECC8B73617D3CD">
    <w:name w:val="3318E46C61C84060B1ECC8B73617D3CD"/>
    <w:rsid w:val="00504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 Batch-65</dc:title>
  <dc:subject/>
  <dc:creator>DOEL</dc:creator>
  <cp:keywords/>
  <dc:description/>
  <cp:lastModifiedBy>DOEL</cp:lastModifiedBy>
  <cp:revision>8</cp:revision>
  <dcterms:created xsi:type="dcterms:W3CDTF">2024-12-12T03:18:00Z</dcterms:created>
  <dcterms:modified xsi:type="dcterms:W3CDTF">2024-12-12T18:17:00Z</dcterms:modified>
</cp:coreProperties>
</file>