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rFonts w:ascii="Calibri" w:hAnsi="Calibri"/>
          <w:b/>
          <w:i w:val="0"/>
          <w:color w:val="8D4087"/>
          <w:sz w:val="28"/>
        </w:rPr>
        <w:t>1. Email memo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SUBJECT: AfriVate Slack is live. Action needed this week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MEMO: AFRI-MEMO-SLACK-01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TO: All AfriVate Team Members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FROM: People &amp; Culture / Head of Human Resources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CC: Chief Executive Officer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DATE: 11 August 2026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RE: Official adoption of AfriVate Slack for day-to-day work communication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STATUS: Action required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Team,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AfriVate has launched our official Slack workspace for day-to-day work conversation. This memo confirms the change, what we expect from you, and what you should do this week.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Slack is now the approved place for questions, updates, coordination, clarification, and follow-up during work. It does not replace the AfriVate Portal.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WHAT EACH TOOL IS FOR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• Slack: official work chat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• Portal (https://portal.afrivate.org): official record for leave, tasks, weekly updates, learning, policy acknowledgements, OKRs, surveys, and people processes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• WhatsApp: informal or emergency contact only. Not for official work instructions, approvals, or policy matters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Remember: Slack is for talking. Portal is for recording. WhatsApp is not for official work.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WHAT YOU MUST DO THIS WEEK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1. Join or open the AfriVate Slack workspace using your invite.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2. Set your real name and profile photo.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3. Turn on notifications for direct messages and @mentions.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4. Watch the welcome video pinned in #announcements.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5. Read the Slack House Rules pinned in #announcements.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6. Say hello in your team channel and message your Team Lead that you are on Slack.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7. Keep using the Portal for leave, tasks, weekly updates, learning, and policy acknowledgements.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AVAILABILITY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Official work days remain Monday to Thursday (unless your approved team schedule says otherwise). During your team’s core hours, acknowledge work messages on Slack within four (4) hours.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CONDUCT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AfriVate standards still apply on Slack: professionalism, respect, honesty about progress and blockers, confidentiality, and proper escalation. Sensitive concerns go through Portal &gt; People &gt; Growth &gt; Speak up, or contact People &amp; Culture. Please do not turn sensitive issues into a public channel argument.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Slack cannot create, change, or cancel company policy. Official policies and acknowledgements remain in Portal &gt; Resources.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SUPPORT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If you have not received a Slack invite, or you cannot access the workspace, email afrivatehr@gmail.com or message afrivatehr on Slack once you are in.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Thank you for helping us keep communication clear, professional, and in the right place.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Emmanuel Okpiaifo,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Head of Human Resources,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Afrivate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before="240"/>
      </w:pPr>
      <w:r>
        <w:rPr>
          <w:rFonts w:ascii="Calibri" w:hAnsi="Calibri"/>
          <w:b/>
          <w:i w:val="0"/>
          <w:color w:val="8D4087"/>
          <w:sz w:val="28"/>
        </w:rPr>
        <w:t>2. Portal memo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PORTAL TITLE: AfriVate Slack is now our official work chat. Action this week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AfriVate Slack is now live as our official workspace for day-to-day work conversation.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Use Slack for questions, updates, coordination, clarification, and follow-up. Keep using this Portal for anything that needs a formal record, approval, or acknowledgement. That includes leave, tasks, weekly updates, learning, policy acknowledgements, OKRs, surveys, and people processes.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WhatsApp remains for informal or emergency contact only. It is not for official work instructions.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Remember: Slack is for talking. Portal is for recording. WhatsApp is not for official work.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ACTION REQUIRED THIS WEEK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1. Join Slack and set your real name and profile photo.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2. Turn on notifications for DMs and @mentions.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3. Watch the welcome video and read the House Rules pinned in Slack #announcements.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4. Say hello in your team channel and message your Team Lead.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5. Keep completing leave, tasks, weekly updates, learning, and acknowledgements in this Portal.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AVAILABILITY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On official work days (Monday to Thursday), during your team’s core hours, acknowledge Slack work messages within four (4) hours.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STANDARDS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All AfriVate policies continue to apply on Slack, including the Standard Work Process. Policy acknowledgements stay in Portal &gt; Resources. Slack cannot create or change policy.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For sensitive concerns, use People &gt; Growth &gt; Speak up, or contact People &amp; Culture.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NEED HELP?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If you did not receive a Slack invite, email afrivatehr@gmail.com or message afrivatehr on Slack.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Thank you. Let’s keep work communication clear and in the right place.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Emmanuel Okpiaifo,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Head of Human Resources,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Afrivate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Memo reference: AFRI-MEMO-SLACK-01 | 11 August 2026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before="240"/>
      </w:pPr>
      <w:r>
        <w:rPr>
          <w:rFonts w:ascii="Calibri" w:hAnsi="Calibri"/>
          <w:b/>
          <w:i w:val="0"/>
          <w:color w:val="8D4087"/>
          <w:sz w:val="28"/>
        </w:rPr>
        <w:t>3. WhatsApp message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Hey team 👋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Quick one: AfriVate Slack is live, and it’s now our official home for work chat 💬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Please jump in this week and do these: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1️⃣ Join Slack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2️⃣ Set your real name + photo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3️⃣ Turn on notifications for DMs and @mentions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4️⃣ Watch the welcome video in #announcements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5️⃣ Read the House Rules pin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6️⃣ Say hello in your team channel and message your Team Lead 🙌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 simple reminder: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🟢 Slack = where we talk and coordinate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🔵 Portal = where we record leave, tasks, weekly updates, learning, and policy sign-offs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🟡 WhatsApp = informal or emergency only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So if it’s work chat, bring it to Slack. If it needs a formal record, use the Portal ✅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Stuck or didn’t get an invite?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📧 afrivatehr@gmail.com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💬 message afrivatehr on Slack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We’ve also shared the full memo by email and on the Portal.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Excited to have everyone properly connected. Let’s make this smooth 🚀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 xml:space="preserve"> 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Emmanuel Okpiaifo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Head of Human Resources</w:t>
      </w:r>
    </w:p>
    <w:p>
      <w:pPr>
        <w:spacing w:after="40"/>
      </w:pPr>
      <w:r>
        <w:rPr>
          <w:rFonts w:ascii="Calibri" w:hAnsi="Calibri"/>
          <w:b w:val="0"/>
          <w:i w:val="0"/>
          <w:color w:val="1F1F1F"/>
          <w:sz w:val="22"/>
        </w:rPr>
        <w:t>Afrivate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