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F5F5F"/>
          <w:sz w:val="16"/>
          <w:szCs w:val="16"/>
        </w:rPr>
        <w:t xml:space="preserve">AFRIVATE TECHNOLOGIES LTD · RC: 9210092 · AFRI-DISC-01 (completed)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D4087"/>
          <w:sz w:val="26"/>
          <w:szCs w:val="26"/>
        </w:rPr>
        <w:t xml:space="preserve">DEVELOPER INTERVIEW SCORECARD — COMPLETED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Esther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Candidate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Interviewer</w:t>
            </w:r>
          </w:p>
        </w:tc>
      </w:tr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Esther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Front-End Developer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30 July 2026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Emmanuel Okpiaifo (Head of HR)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Overall judgment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Overall impression score: 39 / 100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Esther was not well prepared, struggled to communicate clearly, and did not demonstrate that her project experience translates into real-world delivery or client relations. This creates material risk for team communication and collaboration.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Several answers felt read or searched for during the interview. Possible AI or external assistance was suspected but not verified, so this is recorded only as an interview-integrity concern—not as a proven finding.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Competency scores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280"/>
      </w:tblGrid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Score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Evidence and rationale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A1 Ownership of contribution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She appears to have project exposure, but her answers did not demonstrate convincing ownership or real-world delivery depth.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A2 Problem-solving process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Answers did not show a clear, independent process for diagnosing and resolving realistic problems.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A3 Communication clarity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Communication was poor. Several answers sounded read or externally sourced rather than explained naturally in her own words.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A4 Remote reliability &amp; preparation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She appeared unprepared for the interview and repeatedly seemed to search for answers during the call.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A5 Feedback &amp; collaboration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Team collaboration and client-relations ability were not demonstrated. Her prior experience did not translate into credible live examples.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 Technical depth (Front-End)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Some project experience is present, but the interview did not establish sufficient production-level or client-facing application of the skills.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1F1F"/>
          <w:sz w:val="18"/>
          <w:szCs w:val="18"/>
        </w:rPr>
        <w:t xml:space="preserve">All competencies scored below 3. Communication, problem-solving, and preparation scored 1. No competency met the hiring bar.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Hard gates and concerns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☐ Proven integrity violation (not established)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☑ Interview-integrity concern requiring documentation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☑ Unable to explain experience with sufficient real-world depth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☑ Communication and collaboration below role requirements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Confidence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☑ High   ☐ Medium   ☐ Low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5F5F5F"/>
          <w:sz w:val="18"/>
          <w:szCs w:val="18"/>
        </w:rPr>
        <w:t xml:space="preserve">The No Hire decision does not depend on proving AI use. Preparation, communication, real-world depth, and collaboration signals were independently below the bar.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Recommendation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☐ Strong Yes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☐ Yes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☐ Hold / second look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☑ No Hire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☐ Strong No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F1F1F"/>
          <w:sz w:val="18"/>
          <w:szCs w:val="18"/>
        </w:rPr>
        <w:t xml:space="preserve">Rule match: Multiple competencies ≤ 2 and technical depth ≤ 2. The candidate does not meet AfriVate’s current hiring bar.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Hiring summary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Esther is not recommended for hiring: despite some project exposure, she was unprepared and did not demonstrate the communication, collaboration, real-world experience, or independent technical judgment required for the role.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D4087"/>
          <w:sz w:val="22"/>
          <w:szCs w:val="22"/>
        </w:rPr>
        <w:t xml:space="preserve">Interviewer attestation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☑ This form reflects my post-interview judgment for Esther.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Interviewer: Emmanuel Okpiaifo — Head of Human Resources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Signature: Emmanuel Okpiaifo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F1F1F"/>
          <w:sz w:val="20"/>
          <w:szCs w:val="20"/>
        </w:rPr>
        <w:t xml:space="preserve">Date: 30 July 2026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5F5F5F"/>
          <w:sz w:val="16"/>
          <w:szCs w:val="16"/>
        </w:rPr>
        <w:t xml:space="preserve">Internal hiring record · Pair with AfriVate Developer Interview Kit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2026-07-30T11:23:15.675Z</dcterms:created>
  <dcterms:modified xsi:type="dcterms:W3CDTF">2026-07-30T11:23:15.711Z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