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dTable4Accent1"/>
        <w:tblpPr w:leftFromText="180" w:rightFromText="180" w:vertAnchor="page" w:horzAnchor="margin" w:tblpXSpec="center" w:tblpY="1711"/>
        <w:tblW w:w="15616" w:type="dxa"/>
        <w:tblLayout w:type="fixed"/>
        <w:tblLook w:val="04A0" w:firstRow="1" w:lastRow="0" w:firstColumn="1" w:lastColumn="0" w:noHBand="0" w:noVBand="1"/>
      </w:tblPr>
      <w:tblGrid>
        <w:gridCol w:w="1255"/>
        <w:gridCol w:w="2201"/>
        <w:gridCol w:w="1774"/>
        <w:gridCol w:w="1605"/>
        <w:gridCol w:w="1095"/>
        <w:gridCol w:w="3420"/>
        <w:gridCol w:w="1800"/>
        <w:gridCol w:w="1440"/>
        <w:gridCol w:w="1026"/>
      </w:tblGrid>
      <w:tr w:rsidR="00A5634B" w:rsidRPr="00921996" w14:paraId="21AA50A4" w14:textId="77777777" w:rsidTr="008E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DC55943" w14:textId="77777777" w:rsidR="00A5634B" w:rsidRPr="00921996" w:rsidRDefault="00A5634B" w:rsidP="00A5634B">
            <w:pPr>
              <w:rPr>
                <w:sz w:val="20"/>
              </w:rPr>
            </w:pPr>
            <w:bookmarkStart w:id="0" w:name="_GoBack"/>
            <w:bookmarkEnd w:id="0"/>
          </w:p>
          <w:p w14:paraId="56FE3CD9" w14:textId="77777777" w:rsidR="00A5634B" w:rsidRPr="00921996" w:rsidRDefault="00A5634B" w:rsidP="00A5634B">
            <w:pPr>
              <w:rPr>
                <w:sz w:val="20"/>
              </w:rPr>
            </w:pPr>
          </w:p>
          <w:p w14:paraId="7271450B" w14:textId="77777777" w:rsidR="00A5634B" w:rsidRPr="00921996" w:rsidRDefault="00A5634B" w:rsidP="00A5634B">
            <w:pPr>
              <w:jc w:val="center"/>
              <w:rPr>
                <w:sz w:val="20"/>
              </w:rPr>
            </w:pPr>
            <w:r w:rsidRPr="00921996">
              <w:rPr>
                <w:sz w:val="20"/>
              </w:rPr>
              <w:t>Control</w:t>
            </w:r>
          </w:p>
        </w:tc>
        <w:tc>
          <w:tcPr>
            <w:tcW w:w="2201" w:type="dxa"/>
            <w:vAlign w:val="center"/>
          </w:tcPr>
          <w:p w14:paraId="7E72ACA1"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Weaknesses</w:t>
            </w:r>
          </w:p>
        </w:tc>
        <w:tc>
          <w:tcPr>
            <w:tcW w:w="1774" w:type="dxa"/>
            <w:vAlign w:val="center"/>
          </w:tcPr>
          <w:p w14:paraId="1055A396"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Responsible</w:t>
            </w:r>
          </w:p>
          <w:p w14:paraId="40717826"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 xml:space="preserve">Office/ Organization </w:t>
            </w:r>
          </w:p>
        </w:tc>
        <w:tc>
          <w:tcPr>
            <w:tcW w:w="1605" w:type="dxa"/>
            <w:vAlign w:val="center"/>
          </w:tcPr>
          <w:p w14:paraId="5C1B2EA8"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Resource Estimate</w:t>
            </w:r>
          </w:p>
          <w:p w14:paraId="19D9CF9B"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16"/>
                <w:szCs w:val="16"/>
              </w:rPr>
            </w:pPr>
            <w:r w:rsidRPr="00921996">
              <w:rPr>
                <w:sz w:val="16"/>
                <w:szCs w:val="16"/>
              </w:rPr>
              <w:t>(funded/ unfunded/ reallocation)</w:t>
            </w:r>
          </w:p>
        </w:tc>
        <w:tc>
          <w:tcPr>
            <w:tcW w:w="1095" w:type="dxa"/>
            <w:vAlign w:val="center"/>
          </w:tcPr>
          <w:p w14:paraId="53FE285A"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Scheduled Completion Date</w:t>
            </w:r>
          </w:p>
        </w:tc>
        <w:tc>
          <w:tcPr>
            <w:tcW w:w="3420" w:type="dxa"/>
            <w:vAlign w:val="center"/>
          </w:tcPr>
          <w:p w14:paraId="585EE3A1"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Milestones with Interim Completion Dates</w:t>
            </w:r>
          </w:p>
        </w:tc>
        <w:tc>
          <w:tcPr>
            <w:tcW w:w="1800" w:type="dxa"/>
            <w:vAlign w:val="center"/>
          </w:tcPr>
          <w:p w14:paraId="4B4F76A6"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Changes to Milestones</w:t>
            </w:r>
          </w:p>
        </w:tc>
        <w:tc>
          <w:tcPr>
            <w:tcW w:w="1440" w:type="dxa"/>
            <w:vAlign w:val="center"/>
          </w:tcPr>
          <w:p w14:paraId="42878C01"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How was the weakness identified?</w:t>
            </w:r>
          </w:p>
        </w:tc>
        <w:tc>
          <w:tcPr>
            <w:tcW w:w="1026" w:type="dxa"/>
            <w:vAlign w:val="center"/>
          </w:tcPr>
          <w:p w14:paraId="6512EA10"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 xml:space="preserve">Status </w:t>
            </w:r>
            <w:r w:rsidRPr="00921996">
              <w:rPr>
                <w:i/>
                <w:sz w:val="16"/>
                <w:szCs w:val="16"/>
              </w:rPr>
              <w:t>(Ongoing or Complete)</w:t>
            </w:r>
          </w:p>
        </w:tc>
      </w:tr>
      <w:tr w:rsidR="00A5634B" w:rsidRPr="00921996" w14:paraId="5150F54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DE45B7A" w14:textId="6F5D45F5" w:rsidR="00A5634B" w:rsidRPr="00921996" w:rsidRDefault="00A5634B" w:rsidP="00A5634B">
            <w:pPr>
              <w:spacing w:before="40" w:after="40"/>
              <w:rPr>
                <w:sz w:val="20"/>
              </w:rPr>
            </w:pPr>
            <w:r w:rsidRPr="00921996">
              <w:rPr>
                <w:sz w:val="20"/>
              </w:rPr>
              <w:t>AC-4</w:t>
            </w:r>
          </w:p>
        </w:tc>
        <w:tc>
          <w:tcPr>
            <w:tcW w:w="2201" w:type="dxa"/>
          </w:tcPr>
          <w:p w14:paraId="5C961E20" w14:textId="539119F5"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A5634B">
              <w:rPr>
                <w:b/>
                <w:bCs/>
                <w:sz w:val="20"/>
              </w:rPr>
              <w:t>The organization lacks mechanisms for enforcing approved authorizations for controlling the flow of information within the system and between connected systems based on predefined policies. This can lead to unauthorized data transfers or breaches of security/privacy policies.</w:t>
            </w:r>
          </w:p>
        </w:tc>
        <w:tc>
          <w:tcPr>
            <w:tcW w:w="1774" w:type="dxa"/>
          </w:tcPr>
          <w:p w14:paraId="060EA46B" w14:textId="29535580"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A5634B">
              <w:rPr>
                <w:b/>
                <w:bCs/>
                <w:sz w:val="20"/>
              </w:rPr>
              <w:t>The Information Security Office (ISO) or a specific team responsible for security controls implementation.</w:t>
            </w:r>
          </w:p>
        </w:tc>
        <w:tc>
          <w:tcPr>
            <w:tcW w:w="1605" w:type="dxa"/>
          </w:tcPr>
          <w:p w14:paraId="7AC65AD5" w14:textId="75C09688"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Resources required include software and hardware for boundary protection, packet filtering, and potentially advanced cross-domain solutions if required by the organization’s architecture.</w:t>
            </w:r>
          </w:p>
        </w:tc>
        <w:tc>
          <w:tcPr>
            <w:tcW w:w="1095" w:type="dxa"/>
          </w:tcPr>
          <w:p w14:paraId="2697A5E6" w14:textId="0BD96D08" w:rsidR="00A5634B" w:rsidRPr="00921996" w:rsidRDefault="00D54CC9"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6475112B" w14:textId="3E262DD3"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Assessment and Gap Analysis:</w:t>
            </w:r>
          </w:p>
          <w:p w14:paraId="474E11D3"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A207B61" w14:textId="2944967D"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September 15, 2024</w:t>
            </w:r>
          </w:p>
          <w:p w14:paraId="35D78CE2"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B2A337F" w14:textId="32A66E05"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Identify gaps in current information flow control mechanisms and assess the need for new hardware/software.</w:t>
            </w:r>
          </w:p>
          <w:p w14:paraId="2D066156" w14:textId="69622499"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Policy Development and Approval:</w:t>
            </w:r>
          </w:p>
          <w:p w14:paraId="63DE0E33"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8D0DDAE" w14:textId="190EB262"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September 30, 2024</w:t>
            </w:r>
          </w:p>
          <w:p w14:paraId="4AE0C9F0"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FD55A51" w14:textId="58D3A7FF"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Develop organization-specific information flow control policies. Obtain necessary approvals from stakeholders.</w:t>
            </w:r>
          </w:p>
          <w:p w14:paraId="26F6A3CD" w14:textId="4E3CBE42"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Procurement of Tools/Devices:</w:t>
            </w:r>
          </w:p>
          <w:p w14:paraId="6FCCA68F"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EF6C929" w14:textId="2CAFD009"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October 15, 2024</w:t>
            </w:r>
          </w:p>
          <w:p w14:paraId="48BDD197"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9013FE" w14:textId="191EAC1F"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Purchase required boundary protection devices and filtering mechanisms.</w:t>
            </w:r>
          </w:p>
          <w:p w14:paraId="7E5BD8E7" w14:textId="39318A2B"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Implementation of Enforcement Mechanisms:</w:t>
            </w:r>
          </w:p>
          <w:p w14:paraId="6B65BEDC"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49D09C2" w14:textId="351E6DC4"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October 30, 2024</w:t>
            </w:r>
          </w:p>
          <w:p w14:paraId="7BA3B2A6"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8C2A6C" w14:textId="3957E2C7"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Install and configure boundary protection devices and filtering mechanisms to enforce information flow control policies.</w:t>
            </w:r>
          </w:p>
          <w:p w14:paraId="17444E00" w14:textId="4F9216DE"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Testing and Verification:</w:t>
            </w:r>
          </w:p>
          <w:p w14:paraId="508CAC25"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2710488" w14:textId="520979A6"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November 14, 2024</w:t>
            </w:r>
          </w:p>
          <w:p w14:paraId="1C32D64D"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8338ABF" w14:textId="3FB4F549" w:rsidR="00D54CC9" w:rsidRPr="00921996"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Conduct testing to verify that information flow control is effectively enforced and that no unauthorized flows occur.</w:t>
            </w:r>
          </w:p>
          <w:p w14:paraId="63A58825" w14:textId="77777777" w:rsidR="003C54DB" w:rsidRDefault="003C54DB"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A72C2E0" w14:textId="65540736"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Final Review and Policy Enforcement:</w:t>
            </w:r>
          </w:p>
          <w:p w14:paraId="16D92CAF"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FAB0D9A" w14:textId="6064D200"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November 29, 2024</w:t>
            </w:r>
          </w:p>
          <w:p w14:paraId="0B863059"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0359AF1" w14:textId="481FEAF9"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Conduct a final review of the implemented controls, update policies as necessary, and ensure full enforcement.</w:t>
            </w:r>
          </w:p>
          <w:p w14:paraId="22C44099" w14:textId="77777777"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800" w:type="dxa"/>
          </w:tcPr>
          <w:p w14:paraId="5DEEF177" w14:textId="4641C7F7"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Document any delays or accelerations in the timeline. Adjustments might be necessary if, for example, procurement is delayed or testing uncovers additional needs.</w:t>
            </w:r>
          </w:p>
        </w:tc>
        <w:tc>
          <w:tcPr>
            <w:tcW w:w="1440" w:type="dxa"/>
          </w:tcPr>
          <w:p w14:paraId="32B251CD" w14:textId="715EBEC8"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DF8EAB4" w14:textId="6552FBF6"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B45F97" w:rsidRPr="00921996" w14:paraId="654F6C7F"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9DF52D5" w14:textId="76BA5934" w:rsidR="00B45F97" w:rsidRPr="00921996" w:rsidRDefault="00B45F97" w:rsidP="00B45F97">
            <w:pPr>
              <w:spacing w:before="40" w:after="40"/>
              <w:rPr>
                <w:sz w:val="20"/>
              </w:rPr>
            </w:pPr>
            <w:r w:rsidRPr="00921996">
              <w:rPr>
                <w:sz w:val="20"/>
              </w:rPr>
              <w:lastRenderedPageBreak/>
              <w:t>AC-6 (9)</w:t>
            </w:r>
          </w:p>
        </w:tc>
        <w:tc>
          <w:tcPr>
            <w:tcW w:w="2201" w:type="dxa"/>
          </w:tcPr>
          <w:p w14:paraId="066A8AD0"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Inadequate logging of privileged function executions.</w:t>
            </w:r>
          </w:p>
          <w:p w14:paraId="3233FDFA"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5ECCC2" w14:textId="1873EC11" w:rsidR="00B45F97" w:rsidRPr="00D54CC9"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Lack of analysis tools to detect misuse of privileged functions.</w:t>
            </w:r>
          </w:p>
          <w:p w14:paraId="3868683E"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7797045" w14:textId="1C490598"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 Potential risk of insider threats or advanced persistent threats due to unmonitored privileged function usage.</w:t>
            </w:r>
          </w:p>
        </w:tc>
        <w:tc>
          <w:tcPr>
            <w:tcW w:w="1774" w:type="dxa"/>
          </w:tcPr>
          <w:p w14:paraId="15FBFBA7" w14:textId="604DCE66"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Information Security Office (ISO)</w:t>
            </w:r>
          </w:p>
          <w:p w14:paraId="220B5C4C"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 </w:t>
            </w:r>
          </w:p>
          <w:p w14:paraId="08D4FE6E" w14:textId="7EF1EC83"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0BADCA01"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Reallocation: Existing logging infrastructure and resources will be leveraged</w:t>
            </w:r>
          </w:p>
          <w:p w14:paraId="2EDE044A"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52B42BC"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Funded: Purchase of advanced logging and analysis tools</w:t>
            </w:r>
          </w:p>
          <w:p w14:paraId="3175223E"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ABECE2"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Estimated Cost: $80,000 for software acquisition and integration</w:t>
            </w:r>
          </w:p>
          <w:p w14:paraId="6E318312"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607E9F78"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Final Completion Date: November 29, 2024</w:t>
            </w:r>
          </w:p>
          <w:p w14:paraId="7C7E43D2"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447B5EA4"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Assessment of current logging capabilities will be completed by September 15, 2024, evaluating the current logging infrastructure to identify gaps in privileged function logging.</w:t>
            </w:r>
          </w:p>
          <w:p w14:paraId="5FFD75E9"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BEA9B5C"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Procurement of logging and analysis tools is scheduled to be completed by September 30, 2024, where the necessary tools capable of logging and analyzing privileged functions will be acquired and configured.</w:t>
            </w:r>
          </w:p>
          <w:p w14:paraId="5D2C9E1C"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56F3D7"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Implementation of logging mechanisms will be finalized by October 15, 2024, with the deployment of mechanisms that capture all privileged function executions across the system.</w:t>
            </w:r>
          </w:p>
          <w:p w14:paraId="5CD5234B"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lastRenderedPageBreak/>
              <w:t>Configuration of analysis and alerting mechanisms will be done by October 30, 2024, ensuring the setup of mechanisms to detect potential misuse of privileged functions.</w:t>
            </w:r>
          </w:p>
          <w:p w14:paraId="76D67F2B"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7B7EA2F"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Testing and verification will be conducted by November 14, 2024, to ensure that logging and analysis tools are accurately capturing and reporting privileged function usage.</w:t>
            </w:r>
          </w:p>
          <w:p w14:paraId="3C10185A"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59FFA2B"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The project will conclude with a final review and policy enforcement by November 29, 2024, ensuring that the implemented controls are fully effective.</w:t>
            </w:r>
          </w:p>
          <w:p w14:paraId="12FCB9EA"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0FB073A9"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lastRenderedPageBreak/>
              <w:t>To be updated as necessary during project execution.</w:t>
            </w:r>
          </w:p>
          <w:p w14:paraId="04750BC5"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19513C2A" w14:textId="52474071"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C7DE88E" w14:textId="15B13AC8"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B45F97" w:rsidRPr="00921996" w14:paraId="114E00F4"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30226F8" w14:textId="411CAFAF" w:rsidR="00B45F97" w:rsidRPr="00921996" w:rsidRDefault="00B45F97" w:rsidP="00B45F97">
            <w:pPr>
              <w:spacing w:before="40" w:after="40"/>
              <w:rPr>
                <w:sz w:val="20"/>
              </w:rPr>
            </w:pPr>
            <w:r w:rsidRPr="00921996">
              <w:rPr>
                <w:sz w:val="20"/>
              </w:rPr>
              <w:lastRenderedPageBreak/>
              <w:t>AC-7</w:t>
            </w:r>
          </w:p>
        </w:tc>
        <w:tc>
          <w:tcPr>
            <w:tcW w:w="2201" w:type="dxa"/>
          </w:tcPr>
          <w:p w14:paraId="1BD571F1"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No current enforcement of limits on unsuccessful logon attempts</w:t>
            </w:r>
          </w:p>
          <w:p w14:paraId="0F809792"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680E452"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Lack of automated actions when the maximum number of unsuccessful logon attempts is exceeded</w:t>
            </w:r>
          </w:p>
          <w:p w14:paraId="5BF4B9D1"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9C3F959"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Potential vulnerability to brute force attacks due to lack of protective measures</w:t>
            </w:r>
          </w:p>
          <w:p w14:paraId="749DC1F8"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6FA879D3"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Information Security Office (ISO)</w:t>
            </w:r>
          </w:p>
          <w:p w14:paraId="2D567C41"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 </w:t>
            </w:r>
          </w:p>
          <w:p w14:paraId="63274B0A" w14:textId="69E992F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60A861AB"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Reallocation: Utilize existing IT resources for implementation and configuration</w:t>
            </w:r>
          </w:p>
          <w:p w14:paraId="20DEB464"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6B7B829"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Funded: Purchase of additional security software, if needed, for enhanced logon attempt management</w:t>
            </w:r>
          </w:p>
          <w:p w14:paraId="18A57879"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20CAF8"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Estimated Cost: $50,000 for software upgrades and implementation</w:t>
            </w:r>
          </w:p>
          <w:p w14:paraId="7576B9E3"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3BF14054"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Final Completion Date: November 29, 2024</w:t>
            </w:r>
          </w:p>
          <w:p w14:paraId="66C631F3"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5021DE22"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Enforcement of a limit on unsuccessful logon attempts will be established by September 15, 2024. This will include defining the number of allowed attempts and the time period within which they must occur.</w:t>
            </w:r>
          </w:p>
          <w:p w14:paraId="3E5397E4"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Automated actions, such as locking accounts or notifying administrators after unsuccessful attempts, will be configured by September 30, 2024.</w:t>
            </w:r>
          </w:p>
          <w:p w14:paraId="27F6E1FE"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Implementation of additional security measures, such as delay algorithms or secret questions, will be completed by October 15, 2024, to prevent brute force attacks.</w:t>
            </w:r>
          </w:p>
          <w:p w14:paraId="454890C9"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Testing and verification of the implemented controls will be conducted by October 30, 2024, ensuring that the system responds appropriately to unsuccessful logon attempts.</w:t>
            </w:r>
          </w:p>
          <w:p w14:paraId="0BE73BC0"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 xml:space="preserve">Final review and enforcement of the </w:t>
            </w:r>
            <w:r w:rsidRPr="00B45F97">
              <w:rPr>
                <w:b/>
                <w:bCs/>
                <w:sz w:val="20"/>
              </w:rPr>
              <w:lastRenderedPageBreak/>
              <w:t>logon attempt policies will be completed by November 29, 2024, making sure that all protective measures are fully operational.</w:t>
            </w:r>
          </w:p>
          <w:p w14:paraId="5C77141D"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800" w:type="dxa"/>
          </w:tcPr>
          <w:p w14:paraId="519C86EA"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lastRenderedPageBreak/>
              <w:t>To be updated as necessary during project execution.</w:t>
            </w:r>
          </w:p>
          <w:p w14:paraId="5F4B7865"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6D56AF0D" w14:textId="7CF09FBD"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186894C" w14:textId="362D029B"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E2540" w:rsidRPr="00921996" w14:paraId="3DEBC1BE"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78874A08" w14:textId="175EF95A" w:rsidR="008E2540" w:rsidRPr="00921996" w:rsidRDefault="008E2540" w:rsidP="008E2540">
            <w:pPr>
              <w:spacing w:before="40" w:after="40"/>
              <w:rPr>
                <w:sz w:val="20"/>
              </w:rPr>
            </w:pPr>
            <w:r w:rsidRPr="00921996">
              <w:rPr>
                <w:sz w:val="20"/>
              </w:rPr>
              <w:lastRenderedPageBreak/>
              <w:t>AC-8</w:t>
            </w:r>
          </w:p>
        </w:tc>
        <w:tc>
          <w:tcPr>
            <w:tcW w:w="2201" w:type="dxa"/>
          </w:tcPr>
          <w:p w14:paraId="40A3F3F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No existing system use notification message or banner displayed before system access</w:t>
            </w:r>
          </w:p>
          <w:p w14:paraId="40510563"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CD3567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Lack of user acknowledgment of system usage conditions before logging on</w:t>
            </w:r>
          </w:p>
          <w:p w14:paraId="1D9BB854"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A93095"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Non-compliance with privacy and security notice requirements for publicly accessible systems</w:t>
            </w:r>
          </w:p>
          <w:p w14:paraId="79301A5A"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5EB0F3B5"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Information Security Office (ISO)</w:t>
            </w:r>
          </w:p>
          <w:p w14:paraId="45825533"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 </w:t>
            </w:r>
          </w:p>
          <w:p w14:paraId="456FDBDE" w14:textId="340B5554"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769C2B4E"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Reallocation: Utilize current resources for implementing notification banners</w:t>
            </w:r>
          </w:p>
          <w:p w14:paraId="0EC552C9"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03639E2"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Funded: Potential costs for customization and legal review of the notification content</w:t>
            </w:r>
          </w:p>
          <w:p w14:paraId="79255349"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B577855"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Estimated Cost: $20,000 for customization and integration</w:t>
            </w:r>
          </w:p>
          <w:p w14:paraId="6F52A026"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48C03F56"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Final Completion Date: November 29, 2024</w:t>
            </w:r>
          </w:p>
          <w:p w14:paraId="4FD6BD1A"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2DDDF9D5"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Development and approval of the system use notification message or banner will be completed by September 15, 2024, ensuring it aligns with applicable laws, directives, and privacy guidelines.</w:t>
            </w:r>
          </w:p>
          <w:p w14:paraId="680EE2CD"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7C63BB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Implementation of the notification banner across all user access points will be finalized by September 30, 2024, requiring users to acknowledge the conditions before system access.</w:t>
            </w:r>
          </w:p>
          <w:p w14:paraId="423332F0"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AEDC56E"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Testing and verification of the notification system will be conducted by October 15, 2024, ensuring that it functions correctly and remains on screen until acknowledgment is received.</w:t>
            </w:r>
          </w:p>
          <w:p w14:paraId="5033BE79"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EBBE0A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For publicly accessible systems, additional configurations to display system use information and references to monitoring will be implemented by October 30, 2024.</w:t>
            </w:r>
          </w:p>
          <w:p w14:paraId="7B1951D9"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8A662C0"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Final review and enforcement of the system use notification will be completed by November 29, 2024, ensuring compliance and effective user notification.</w:t>
            </w:r>
          </w:p>
          <w:p w14:paraId="7C216C7A"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7AD1F857"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294B82F3"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0EB7D37" w14:textId="7AED4691"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52F981F" w14:textId="7BB92B0C"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E2540" w:rsidRPr="00921996" w14:paraId="30E64950"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8745FD5" w14:textId="029BEDCD" w:rsidR="008E2540" w:rsidRPr="00921996" w:rsidRDefault="008E2540" w:rsidP="008E2540">
            <w:pPr>
              <w:spacing w:before="40" w:after="40"/>
              <w:rPr>
                <w:sz w:val="20"/>
              </w:rPr>
            </w:pPr>
            <w:r w:rsidRPr="00921996">
              <w:rPr>
                <w:sz w:val="20"/>
              </w:rPr>
              <w:t>AC-11</w:t>
            </w:r>
          </w:p>
        </w:tc>
        <w:tc>
          <w:tcPr>
            <w:tcW w:w="2201" w:type="dxa"/>
          </w:tcPr>
          <w:p w14:paraId="4FE6F34D"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 xml:space="preserve">Lack of automatic device lock after a defined period of </w:t>
            </w:r>
            <w:r w:rsidRPr="008E2540">
              <w:rPr>
                <w:b/>
                <w:bCs/>
                <w:sz w:val="20"/>
              </w:rPr>
              <w:lastRenderedPageBreak/>
              <w:t>inactivity</w:t>
            </w:r>
          </w:p>
          <w:p w14:paraId="7CE86110"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A10BC6B"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No requirement for users to manually lock devices before leaving them unattended</w:t>
            </w:r>
          </w:p>
          <w:p w14:paraId="36FAC34F"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F1940D8"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Insufficient implementation of identification and authentication procedures to reestablish access after a device lock</w:t>
            </w:r>
          </w:p>
          <w:p w14:paraId="438D1EA2"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1E6C0F3C"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lastRenderedPageBreak/>
              <w:t>Information Security Office (ISO)</w:t>
            </w:r>
          </w:p>
          <w:p w14:paraId="3291265F"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 </w:t>
            </w:r>
          </w:p>
          <w:p w14:paraId="17DD05CB" w14:textId="0579DF7C"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1C3FD54E"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 xml:space="preserve">Reallocation: Use existing IT infrastructure </w:t>
            </w:r>
            <w:r w:rsidRPr="008E2540">
              <w:rPr>
                <w:b/>
                <w:bCs/>
                <w:sz w:val="20"/>
              </w:rPr>
              <w:lastRenderedPageBreak/>
              <w:t>to implement device lock policies</w:t>
            </w:r>
          </w:p>
          <w:p w14:paraId="57111112"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E6D179"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Funded: Purchase and configure proximity-based locking devices (e.g., Bluetooth dongles)</w:t>
            </w:r>
          </w:p>
          <w:p w14:paraId="65470B51"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CFEFB61"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Estimated Cost: $30,000 for procurement and deployment of proximity lock devices and software configuration</w:t>
            </w:r>
          </w:p>
          <w:p w14:paraId="15340787"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7F4121AE"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 xml:space="preserve">Final Completion Date: </w:t>
            </w:r>
            <w:r w:rsidRPr="008E2540">
              <w:rPr>
                <w:b/>
                <w:bCs/>
                <w:sz w:val="20"/>
              </w:rPr>
              <w:lastRenderedPageBreak/>
              <w:t>November 29, 2024</w:t>
            </w:r>
          </w:p>
          <w:p w14:paraId="0811842A"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DFA8F23"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Configuration of the operating system to initiate an automatic device lock after 15 minutes of inactivity </w:t>
            </w:r>
            <w:r w:rsidRPr="00921996">
              <w:rPr>
                <w:b/>
                <w:bCs/>
                <w:sz w:val="20"/>
              </w:rPr>
              <w:lastRenderedPageBreak/>
              <w:t>will be completed by September 15, 2024. This includes setting group policies across all devices to enforce the lockout time period.</w:t>
            </w:r>
          </w:p>
          <w:p w14:paraId="00520C3C"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6ABF71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proximity-based locking mechanisms, such as Bluetooth dongles or similar devices, to automatically lock the system when the user moves away from the workstation will be done by September 30, 2024. This will involve integrating the proximity locks with existing security systems and ensuring compatibility.</w:t>
            </w:r>
          </w:p>
          <w:p w14:paraId="6E332E62"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874596"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user training and policy updates to require manual device locking before leaving systems unattended will be finalized by October 15, 2024. This will ensure users are aware of and comply with the requirement to lock their devices.</w:t>
            </w:r>
          </w:p>
          <w:p w14:paraId="2C855932"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2BB9481"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Testing and verification of the implemented device lock mechanisms, including proximity locks and manual lock </w:t>
            </w:r>
            <w:proofErr w:type="gramStart"/>
            <w:r w:rsidRPr="00921996">
              <w:rPr>
                <w:b/>
                <w:bCs/>
                <w:sz w:val="20"/>
              </w:rPr>
              <w:t>enforcement,</w:t>
            </w:r>
            <w:proofErr w:type="gramEnd"/>
            <w:r w:rsidRPr="00921996">
              <w:rPr>
                <w:b/>
                <w:bCs/>
                <w:sz w:val="20"/>
              </w:rPr>
              <w:t xml:space="preserve"> will be conducted by October 30, 2024. This will ensure that all devices comply with the new security measures and that the device lock remains engaged until proper identification and authentication are provided.</w:t>
            </w:r>
          </w:p>
          <w:p w14:paraId="413CDB53"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07E2A0" w14:textId="56B6DD69"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Final review and enforcement of the device lock policy, including automatic and manual locking mechanisms, will be completed by November 29, 2024, ensuring full </w:t>
            </w:r>
            <w:r w:rsidRPr="00921996">
              <w:rPr>
                <w:b/>
                <w:bCs/>
                <w:sz w:val="20"/>
              </w:rPr>
              <w:lastRenderedPageBreak/>
              <w:t>compliance and effective implementation across the organization.</w:t>
            </w:r>
          </w:p>
        </w:tc>
        <w:tc>
          <w:tcPr>
            <w:tcW w:w="1800" w:type="dxa"/>
          </w:tcPr>
          <w:p w14:paraId="3918E983"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08DE3C7"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5E67FFFD" w14:textId="0BC3078E"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During a security audit or risk </w:t>
            </w:r>
            <w:r w:rsidRPr="00921996">
              <w:rPr>
                <w:b/>
                <w:bCs/>
                <w:sz w:val="20"/>
              </w:rPr>
              <w:lastRenderedPageBreak/>
              <w:t>assessment, it was identified that information flow controls were either inadequate or missing entirely, leading to potential data leakage or security policy violations.</w:t>
            </w:r>
          </w:p>
        </w:tc>
        <w:tc>
          <w:tcPr>
            <w:tcW w:w="1026" w:type="dxa"/>
          </w:tcPr>
          <w:p w14:paraId="56D47DAD" w14:textId="54059891"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8E2540" w:rsidRPr="00921996" w14:paraId="30EDF892"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D975862" w14:textId="3E775FB5" w:rsidR="008E2540" w:rsidRPr="00921996" w:rsidRDefault="008E2540" w:rsidP="008E2540">
            <w:pPr>
              <w:spacing w:before="40" w:after="40"/>
              <w:rPr>
                <w:sz w:val="20"/>
              </w:rPr>
            </w:pPr>
            <w:r w:rsidRPr="00921996">
              <w:rPr>
                <w:sz w:val="20"/>
              </w:rPr>
              <w:lastRenderedPageBreak/>
              <w:t>AC-12</w:t>
            </w:r>
          </w:p>
        </w:tc>
        <w:tc>
          <w:tcPr>
            <w:tcW w:w="2201" w:type="dxa"/>
          </w:tcPr>
          <w:p w14:paraId="727D588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existing mechanism to automatically terminate user sessions after a defined period of inactivity</w:t>
            </w:r>
          </w:p>
          <w:p w14:paraId="4DBA3F75"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D2154A0"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enforcement of session termination following certain trigger events or conditions</w:t>
            </w:r>
          </w:p>
          <w:p w14:paraId="02B87843"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2664AC" w14:textId="79EA58CF"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security risks due to sessions remaining active beyond the necessary timeframe</w:t>
            </w:r>
          </w:p>
        </w:tc>
        <w:tc>
          <w:tcPr>
            <w:tcW w:w="1774" w:type="dxa"/>
          </w:tcPr>
          <w:p w14:paraId="742C9410"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Information Security Office (ISO)</w:t>
            </w:r>
          </w:p>
          <w:p w14:paraId="6D3917BB"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 </w:t>
            </w:r>
          </w:p>
          <w:p w14:paraId="15F0CF63" w14:textId="42504CC1"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73F87553"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Utilize existing system management tools to configure automatic session termination</w:t>
            </w:r>
          </w:p>
          <w:p w14:paraId="1DB9F27B"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1981FF2"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Purchase of additional software if necessary to enforce specific trigger events</w:t>
            </w:r>
          </w:p>
          <w:p w14:paraId="440E306D"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250C595" w14:textId="6F649133"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software procurement and implementation</w:t>
            </w:r>
          </w:p>
        </w:tc>
        <w:tc>
          <w:tcPr>
            <w:tcW w:w="1095" w:type="dxa"/>
          </w:tcPr>
          <w:p w14:paraId="671CDDAD"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Final Completion Date: November 29, 2024</w:t>
            </w:r>
          </w:p>
          <w:p w14:paraId="7FB8D3F2"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271AF1CE"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of the system to automatically terminate user sessions after 30 minutes of inactivity will be completed by September 15, 2024. This will involve setting appropriate group policies and adjusting system configurations.</w:t>
            </w:r>
          </w:p>
          <w:p w14:paraId="4FBB27A1"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9EC2361"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session termination triggers, such as time-of-day restrictions or response to specific incidents, will be configured by September 30, 2024. This includes integrating the termination rules with existing incident response systems.</w:t>
            </w:r>
          </w:p>
          <w:p w14:paraId="53161C8D"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2521EAC"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verification of the session termination mechanisms will be conducted by October 15, 2024, ensuring that sessions are correctly terminated under the defined conditions and that no unintended disruptions occur.</w:t>
            </w:r>
          </w:p>
          <w:p w14:paraId="736F70F7"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54DB4AF"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User training and policy updates will be deployed by October 30, 2024, ensuring that all users are aware of the new session termination rules and the implications for their workflow.</w:t>
            </w:r>
          </w:p>
          <w:p w14:paraId="61196847"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0A7DD8D" w14:textId="26C2494E"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enforcement of the session termination policies will be completed by November 29, 2024, ensuring that the system is fully compliant with the AC-12 control requirements.</w:t>
            </w:r>
          </w:p>
        </w:tc>
        <w:tc>
          <w:tcPr>
            <w:tcW w:w="1800" w:type="dxa"/>
          </w:tcPr>
          <w:p w14:paraId="5DDF492A"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72EB6720"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4BE02F09" w14:textId="5A06BBC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2794236" w14:textId="4F5EB43B"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E2540" w:rsidRPr="00921996" w14:paraId="4FA33538"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465C2B2" w14:textId="22CC1924" w:rsidR="008E2540" w:rsidRPr="00921996" w:rsidRDefault="008E2540" w:rsidP="008E2540">
            <w:pPr>
              <w:spacing w:before="40" w:after="40"/>
              <w:rPr>
                <w:sz w:val="20"/>
              </w:rPr>
            </w:pPr>
            <w:r w:rsidRPr="00921996">
              <w:rPr>
                <w:sz w:val="20"/>
              </w:rPr>
              <w:lastRenderedPageBreak/>
              <w:t>AC-17</w:t>
            </w:r>
          </w:p>
        </w:tc>
        <w:tc>
          <w:tcPr>
            <w:tcW w:w="2201" w:type="dxa"/>
          </w:tcPr>
          <w:p w14:paraId="0FE80AB1"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documented usage restrictions, configuration requirements, or implementation guidance for remote access</w:t>
            </w:r>
          </w:p>
          <w:p w14:paraId="53EED0E9"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BD165B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formal authorization process for each type of remote access prior to allowing connections</w:t>
            </w:r>
          </w:p>
          <w:p w14:paraId="7B380CF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EEAEF58" w14:textId="30569116"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security vulnerabilities due to inadequate control and monitoring of remote access</w:t>
            </w:r>
          </w:p>
        </w:tc>
        <w:tc>
          <w:tcPr>
            <w:tcW w:w="1774" w:type="dxa"/>
          </w:tcPr>
          <w:p w14:paraId="3445FC15"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Information Security Office (ISO)</w:t>
            </w:r>
          </w:p>
          <w:p w14:paraId="7BE49342"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 </w:t>
            </w:r>
          </w:p>
          <w:p w14:paraId="55ECE426" w14:textId="0AF23ED2"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35E90E73"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Leverage existing VPN infrastructure and security policies for implementation</w:t>
            </w:r>
          </w:p>
          <w:p w14:paraId="48DC210D"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FECD04E"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Purchase of advanced monitoring tools to ensure secure and authorized remote access</w:t>
            </w:r>
          </w:p>
          <w:p w14:paraId="7B001F57"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BF97632" w14:textId="4EBF5918"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$40,000 for additional monitoring and auditing software</w:t>
            </w:r>
          </w:p>
        </w:tc>
        <w:tc>
          <w:tcPr>
            <w:tcW w:w="1095" w:type="dxa"/>
          </w:tcPr>
          <w:p w14:paraId="0A9BEC59"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Final Completion Date: November 29, 2024</w:t>
            </w:r>
          </w:p>
          <w:p w14:paraId="2C3847B0"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3F4C6477"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Establishment and documentation of usage restrictions, configuration requirements, and implementation guidance for each type of remote access will be completed by September 15, 2024. This will include defining policies for VPN, broadband, wireless, and other remote connections, ensuring they align with organizational security standards.</w:t>
            </w:r>
          </w:p>
          <w:p w14:paraId="70B702D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F4FB9A"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an encrypted Virtual Private Network (VPN) solution for all remote access types, ensuring confidentiality and integrity of remote connections, will be finalized by September 30, 2024. This step will also involve ensuring compliance with applicable laws and regulations.</w:t>
            </w:r>
          </w:p>
          <w:p w14:paraId="4C650269"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A1A4A36"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Authorization processes for each type of remote access, including dial-up, broadband, wireless, and VPN, will be defined and enforced by October 15, 2024. This will involve establishing clear protocols for approving remote access and documenting all authorizations.</w:t>
            </w:r>
          </w:p>
          <w:p w14:paraId="3D9DF22D"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608C26"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monitoring and auditing tools to oversee all remote access connections and detect any unauthorized or suspicious activity will be completed by October 30, 2024. These tools will provide real-time insights into remote access activities.</w:t>
            </w:r>
          </w:p>
          <w:p w14:paraId="65ED8BE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622F798" w14:textId="651D3818"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Final review and enforcement of </w:t>
            </w:r>
            <w:r w:rsidRPr="00921996">
              <w:rPr>
                <w:b/>
                <w:bCs/>
                <w:sz w:val="20"/>
              </w:rPr>
              <w:lastRenderedPageBreak/>
              <w:t>remote access policies and configurations will be completed by November 29, 2024, ensuring that all remote connections are secure, authorized, and compliant with the AC-17 control requirements.</w:t>
            </w:r>
          </w:p>
        </w:tc>
        <w:tc>
          <w:tcPr>
            <w:tcW w:w="1800" w:type="dxa"/>
          </w:tcPr>
          <w:p w14:paraId="67DD8524"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6812EBB"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4EA6B5D" w14:textId="3849A7AC"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025A7CD" w14:textId="7CB2330B"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231A6A" w:rsidRPr="00921996" w14:paraId="07A0D424"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33D85B4" w14:textId="4E82F3C4" w:rsidR="00231A6A" w:rsidRPr="00921996" w:rsidRDefault="00231A6A" w:rsidP="00231A6A">
            <w:pPr>
              <w:spacing w:before="40" w:after="40"/>
              <w:rPr>
                <w:sz w:val="20"/>
              </w:rPr>
            </w:pPr>
            <w:r w:rsidRPr="00921996">
              <w:rPr>
                <w:sz w:val="20"/>
              </w:rPr>
              <w:lastRenderedPageBreak/>
              <w:t>AC-17(2)</w:t>
            </w:r>
          </w:p>
        </w:tc>
        <w:tc>
          <w:tcPr>
            <w:tcW w:w="2201" w:type="dxa"/>
          </w:tcPr>
          <w:p w14:paraId="6D2091D5"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implementation of cryptographic mechanisms to ensure confidentiality and integrity of remote access sessions</w:t>
            </w:r>
          </w:p>
          <w:p w14:paraId="15879330"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26673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vulnerability to unauthorized access or data interception during remote sessions</w:t>
            </w:r>
          </w:p>
          <w:p w14:paraId="1551729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A3F147F" w14:textId="70A679CD"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secure communication channels for remote access, leading to possible breaches of sensitive information</w:t>
            </w:r>
          </w:p>
        </w:tc>
        <w:tc>
          <w:tcPr>
            <w:tcW w:w="1774" w:type="dxa"/>
          </w:tcPr>
          <w:p w14:paraId="0B3E9472"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7AD18BD6"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1021843" w14:textId="53EE9A4F"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6803CBB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Leverage existing infrastructure where possible, including current VPN solutions</w:t>
            </w:r>
          </w:p>
          <w:p w14:paraId="74AA2C66"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7642D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Acquisition and deployment of advanced cryptographic tools such as Transport Layer Security (TLS) for remote sessions</w:t>
            </w:r>
          </w:p>
          <w:p w14:paraId="36EFCADD"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869B128" w14:textId="28464B11"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$35,000 for additional cryptographic software and its implementation</w:t>
            </w:r>
          </w:p>
        </w:tc>
        <w:tc>
          <w:tcPr>
            <w:tcW w:w="1095" w:type="dxa"/>
          </w:tcPr>
          <w:p w14:paraId="531FC693"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t>Final Completion Date: November 29, 2024</w:t>
            </w:r>
          </w:p>
          <w:p w14:paraId="69BE3E2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20B1B29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a Virtual Private Network (VPN) with strong encryption protocols, such as TLS, to protect the confidentiality and integrity of all remote access sessions will be completed by September 15, 2024. This step includes configuring existing VPNs to use robust cryptographic mechanisms.</w:t>
            </w:r>
          </w:p>
          <w:p w14:paraId="5C1DDA78"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531898"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Deployment of Transport Layer Security (TLS) across all remote access channels will be finalized by September 30, 2024. TLS will be configured to secure end-to-end communication for remote sessions, ensuring encryption of all transmitted data.</w:t>
            </w:r>
          </w:p>
          <w:p w14:paraId="0EE34162"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500EFD"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verification of the encryption mechanisms, including VPN and TLS configurations, will be conducted by October 15, 2024. This will ensure that all remote access sessions are encrypted and secure, with no vulnerabilities or weak points in the encryption protocols.</w:t>
            </w:r>
          </w:p>
          <w:p w14:paraId="7D5BE59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982E00A"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User training and policy updates on the new encryption protocols will be completed by October 30, 2024. This will involve educating users on the importance of encrypted remote sessions and ensuring compliance with the new protocols.</w:t>
            </w:r>
          </w:p>
          <w:p w14:paraId="3CD9BCE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263F460" w14:textId="083162AF"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enforcement of the cryptographic controls for remote access will be completed by November 29, 2024, ensuring all remote sessions are secured and compliant with the AC-17(2) control requirements.</w:t>
            </w:r>
          </w:p>
        </w:tc>
        <w:tc>
          <w:tcPr>
            <w:tcW w:w="1800" w:type="dxa"/>
          </w:tcPr>
          <w:p w14:paraId="585C4824" w14:textId="77777777" w:rsidR="00231A6A" w:rsidRPr="008E2540"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FA2F14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90EE191" w14:textId="6748766D"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AF08165" w14:textId="61F41C45"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231A6A" w:rsidRPr="00921996" w14:paraId="0667932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FF71164" w14:textId="69DA5880" w:rsidR="00231A6A" w:rsidRPr="00921996" w:rsidRDefault="00231A6A" w:rsidP="00231A6A">
            <w:pPr>
              <w:spacing w:before="40" w:after="40"/>
              <w:rPr>
                <w:sz w:val="20"/>
              </w:rPr>
            </w:pPr>
            <w:r w:rsidRPr="00921996">
              <w:rPr>
                <w:sz w:val="20"/>
              </w:rPr>
              <w:lastRenderedPageBreak/>
              <w:t>AC-17(3)</w:t>
            </w:r>
          </w:p>
        </w:tc>
        <w:tc>
          <w:tcPr>
            <w:tcW w:w="2201" w:type="dxa"/>
          </w:tcPr>
          <w:p w14:paraId="06C6E1EC"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centralized approach to managing remote access through authorized network access control points</w:t>
            </w:r>
          </w:p>
          <w:p w14:paraId="16D5DBED" w14:textId="77777777" w:rsidR="00231A6A" w:rsidRPr="00921996" w:rsidRDefault="00231A6A" w:rsidP="00231A6A">
            <w:pPr>
              <w:spacing w:before="40" w:after="40"/>
              <w:ind w:firstLine="720"/>
              <w:cnfStyle w:val="000000100000" w:firstRow="0" w:lastRow="0" w:firstColumn="0" w:lastColumn="0" w:oddVBand="0" w:evenVBand="0" w:oddHBand="1" w:evenHBand="0" w:firstRowFirstColumn="0" w:firstRowLastColumn="0" w:lastRowFirstColumn="0" w:lastRowLastColumn="0"/>
              <w:rPr>
                <w:b/>
                <w:bCs/>
                <w:sz w:val="20"/>
              </w:rPr>
            </w:pPr>
          </w:p>
          <w:p w14:paraId="2562C7A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vulnerabilities due to remote access connections bypassing managed control points</w:t>
            </w:r>
          </w:p>
          <w:p w14:paraId="59910543" w14:textId="77777777" w:rsidR="00231A6A" w:rsidRPr="00921996" w:rsidRDefault="00231A6A" w:rsidP="00231A6A">
            <w:pPr>
              <w:spacing w:before="40" w:after="40"/>
              <w:ind w:firstLine="720"/>
              <w:cnfStyle w:val="000000100000" w:firstRow="0" w:lastRow="0" w:firstColumn="0" w:lastColumn="0" w:oddVBand="0" w:evenVBand="0" w:oddHBand="1" w:evenHBand="0" w:firstRowFirstColumn="0" w:firstRowLastColumn="0" w:lastRowFirstColumn="0" w:lastRowLastColumn="0"/>
              <w:rPr>
                <w:b/>
                <w:bCs/>
                <w:sz w:val="20"/>
              </w:rPr>
            </w:pPr>
          </w:p>
          <w:p w14:paraId="0462F888" w14:textId="2B83C7C3"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Increased attack surface due to multiple unmanaged access points</w:t>
            </w:r>
          </w:p>
        </w:tc>
        <w:tc>
          <w:tcPr>
            <w:tcW w:w="1774" w:type="dxa"/>
          </w:tcPr>
          <w:p w14:paraId="41E2A18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t>Information Security Office (ISO)</w:t>
            </w:r>
          </w:p>
          <w:p w14:paraId="79E43EE3"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E5A9201"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t>IT Department</w:t>
            </w:r>
          </w:p>
          <w:p w14:paraId="63E52CA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37541845"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Utilize existing network infrastructure to centralize access control points</w:t>
            </w:r>
          </w:p>
          <w:p w14:paraId="3033E54F"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1F0E42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Purchase of advanced access control systems and Trusted Internet Connections (TIC) compliance tools</w:t>
            </w:r>
          </w:p>
          <w:p w14:paraId="216DD84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9EF0C29" w14:textId="0E0EFE6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$50,000 for procurement, deployment, and configuration of access control systems</w:t>
            </w:r>
          </w:p>
        </w:tc>
        <w:tc>
          <w:tcPr>
            <w:tcW w:w="1095" w:type="dxa"/>
          </w:tcPr>
          <w:p w14:paraId="47A4BFDD"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t>Final Completion Date: November 29, 2024</w:t>
            </w:r>
          </w:p>
          <w:p w14:paraId="12B266A6"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BF0180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Assessment of the current remote access infrastructure to identify unmanaged access points will be completed by September 15, 2024. This will involve mapping all existing remote access connections and determining where improvements are needed.</w:t>
            </w:r>
          </w:p>
          <w:p w14:paraId="64D6D095"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00CD0A1"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a centralized approach to route all remote access through authorized and managed network access control points will be finalized by September 30, 2024. This will include integrating the existing network with a centralized access management system, ensuring compliance with the Trusted Internet Connections (TIC) initiative.</w:t>
            </w:r>
          </w:p>
          <w:p w14:paraId="26AC6491"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E9ACB5E"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and deployment of advanced access control systems, including setting up Trusted Internet Connections (TIC) compliant tools, will be completed by October 15, 2024. This step will ensure that all remote access is routed through secure and managed points, reducing potential attack surfaces.</w:t>
            </w:r>
          </w:p>
          <w:p w14:paraId="5378B3EF"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89BA90C"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Testing and verification of the centralized remote access routing will be conducted by October 30, </w:t>
            </w:r>
            <w:r w:rsidRPr="00921996">
              <w:rPr>
                <w:b/>
                <w:bCs/>
                <w:sz w:val="20"/>
              </w:rPr>
              <w:lastRenderedPageBreak/>
              <w:t>2024, ensuring that all remote connections are properly routed and that no unauthorized access points are being used.</w:t>
            </w:r>
          </w:p>
          <w:p w14:paraId="66B1074D"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18BB67" w14:textId="3071FBED"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enforcement of the managed access control policy, including ongoing monitoring and auditing of access points, will be completed by November 29, 2024, ensuring compliance with AC-17(3) requirements and security best practices.</w:t>
            </w:r>
          </w:p>
        </w:tc>
        <w:tc>
          <w:tcPr>
            <w:tcW w:w="1800" w:type="dxa"/>
          </w:tcPr>
          <w:p w14:paraId="22B5D756" w14:textId="77777777" w:rsidR="00231A6A" w:rsidRPr="008E2540"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CDA5B1A"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FE5B183" w14:textId="3512BFA8"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9D7C9DB" w14:textId="2B4F5976"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231A6A" w:rsidRPr="00921996" w14:paraId="4984985F"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E85FD2A" w14:textId="411E672D" w:rsidR="00231A6A" w:rsidRPr="00921996" w:rsidRDefault="00231A6A" w:rsidP="00231A6A">
            <w:pPr>
              <w:spacing w:before="40" w:after="40"/>
              <w:rPr>
                <w:sz w:val="20"/>
              </w:rPr>
            </w:pPr>
            <w:r w:rsidRPr="00921996">
              <w:rPr>
                <w:sz w:val="20"/>
              </w:rPr>
              <w:lastRenderedPageBreak/>
              <w:t>AC-18</w:t>
            </w:r>
          </w:p>
        </w:tc>
        <w:tc>
          <w:tcPr>
            <w:tcW w:w="2201" w:type="dxa"/>
          </w:tcPr>
          <w:p w14:paraId="6B5AA82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established configuration and connection requirements for wireless access</w:t>
            </w:r>
          </w:p>
          <w:p w14:paraId="0FF26B3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207DE8A"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formal authorization process for wireless access types before connections are allowed</w:t>
            </w:r>
          </w:p>
          <w:p w14:paraId="62F151D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54E099B" w14:textId="5EDE5D2E"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security risks from unauthorized or improperly configured wireless connections</w:t>
            </w:r>
          </w:p>
        </w:tc>
        <w:tc>
          <w:tcPr>
            <w:tcW w:w="1774" w:type="dxa"/>
          </w:tcPr>
          <w:p w14:paraId="11DD72D6"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t>Information Security Office (ISO)</w:t>
            </w:r>
          </w:p>
          <w:p w14:paraId="778B441F"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4C144EF"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t>IT Department</w:t>
            </w:r>
          </w:p>
          <w:p w14:paraId="1DD32E84" w14:textId="6D334E7E" w:rsidR="00231A6A" w:rsidRPr="00921996" w:rsidRDefault="00231A6A" w:rsidP="00231A6A">
            <w:pPr>
              <w:spacing w:before="40" w:after="40"/>
              <w:ind w:left="720" w:hanging="72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6438129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network management tools and resources to implement wireless access controls</w:t>
            </w:r>
          </w:p>
          <w:p w14:paraId="562EA9E9"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739352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Purchase of advanced wireless access management and monitoring tools, if necessary</w:t>
            </w:r>
          </w:p>
          <w:p w14:paraId="48B9B78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9AC4210" w14:textId="17C3322E"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$45,000 for software procurement and configuration of wireless access controls</w:t>
            </w:r>
          </w:p>
        </w:tc>
        <w:tc>
          <w:tcPr>
            <w:tcW w:w="1095" w:type="dxa"/>
          </w:tcPr>
          <w:p w14:paraId="27137299"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t>Final Completion Date: November 29, 2024</w:t>
            </w:r>
          </w:p>
          <w:p w14:paraId="706F3DE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C0A5D43"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Development of configuration and connection requirements for each type of wireless access, including </w:t>
            </w:r>
            <w:proofErr w:type="gramStart"/>
            <w:r w:rsidRPr="00921996">
              <w:rPr>
                <w:b/>
                <w:bCs/>
                <w:sz w:val="20"/>
              </w:rPr>
              <w:t>802.11x</w:t>
            </w:r>
            <w:proofErr w:type="gramEnd"/>
            <w:r w:rsidRPr="00921996">
              <w:rPr>
                <w:b/>
                <w:bCs/>
                <w:sz w:val="20"/>
              </w:rPr>
              <w:t>, Bluetooth, and other wireless technologies, will be completed by September 15, 2024. This will involve setting secure parameters for wireless networks and establishing mutual authentication protocols.</w:t>
            </w:r>
          </w:p>
          <w:p w14:paraId="74A8A323"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48760B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an authorization process for all wireless access types will be finalized by September 30, 2024. This process will ensure that no wireless connection is allowed without proper approval and configuration, reducing the risk of unauthorized access.</w:t>
            </w:r>
          </w:p>
          <w:p w14:paraId="58960EA4"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FBC9255"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Deployment of wireless access management tools to enforce configuration and connection requirements will be completed by October 15, 2024. These tools will provide real-time monitoring and control over all wireless connections within the organization.</w:t>
            </w:r>
          </w:p>
          <w:p w14:paraId="504677CE"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6F0B2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Testing and verification of wireless access controls, including the enforcement of authentication protocols and connection </w:t>
            </w:r>
            <w:proofErr w:type="gramStart"/>
            <w:r w:rsidRPr="00921996">
              <w:rPr>
                <w:b/>
                <w:bCs/>
                <w:sz w:val="20"/>
              </w:rPr>
              <w:t>restrictions,</w:t>
            </w:r>
            <w:proofErr w:type="gramEnd"/>
            <w:r w:rsidRPr="00921996">
              <w:rPr>
                <w:b/>
                <w:bCs/>
                <w:sz w:val="20"/>
              </w:rPr>
              <w:t xml:space="preserve"> will be conducted by October 30, 2024. This will ensure that all wireless access points comply with the established security requirements.</w:t>
            </w:r>
          </w:p>
          <w:p w14:paraId="510ABD0A"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6A765F7" w14:textId="2403107C"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enforcement of the wireless access policy, including ongoing monitoring and regular audits of wireless connections, will be completed by November 29, 2024, ensuring full compliance with AC-18 requirements.</w:t>
            </w:r>
          </w:p>
        </w:tc>
        <w:tc>
          <w:tcPr>
            <w:tcW w:w="1800" w:type="dxa"/>
          </w:tcPr>
          <w:p w14:paraId="2F777C9A" w14:textId="77777777" w:rsidR="00231A6A" w:rsidRPr="008E2540"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EFFAFD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2098F5F" w14:textId="15F3FBF6"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3CDCED5" w14:textId="4C15C1F1"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231A6A" w:rsidRPr="00921996" w14:paraId="349B6A15"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D660EE" w14:textId="5E0C5E9C" w:rsidR="00231A6A" w:rsidRPr="00921996" w:rsidRDefault="00231A6A" w:rsidP="00231A6A">
            <w:pPr>
              <w:tabs>
                <w:tab w:val="left" w:pos="690"/>
              </w:tabs>
              <w:spacing w:before="40" w:after="40"/>
              <w:rPr>
                <w:sz w:val="20"/>
              </w:rPr>
            </w:pPr>
            <w:r w:rsidRPr="00921996">
              <w:rPr>
                <w:sz w:val="20"/>
              </w:rPr>
              <w:lastRenderedPageBreak/>
              <w:t>AC-19</w:t>
            </w:r>
          </w:p>
        </w:tc>
        <w:tc>
          <w:tcPr>
            <w:tcW w:w="2201" w:type="dxa"/>
          </w:tcPr>
          <w:p w14:paraId="2AFC94F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established configuration and connection requirements for organization-controlled mobile devices, particularly when they are outside of controlled areas</w:t>
            </w:r>
          </w:p>
          <w:p w14:paraId="36EB863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88FEEB"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formal authorization process for the connection of mobile devices to organizational systems</w:t>
            </w:r>
          </w:p>
          <w:p w14:paraId="16A8386B"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151844C" w14:textId="4E891971"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security risks from unauthorized or improperly configured mobile device connections</w:t>
            </w:r>
          </w:p>
        </w:tc>
        <w:tc>
          <w:tcPr>
            <w:tcW w:w="1774" w:type="dxa"/>
          </w:tcPr>
          <w:p w14:paraId="453408AE"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783DD2E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F4D1893" w14:textId="76CFC924"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258419FE"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Use existing mobile device management (MDM) tools and resources for implementation</w:t>
            </w:r>
          </w:p>
          <w:p w14:paraId="57E5FCB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1CD15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Purchase of additional security and management software, if necessary, for mobile devices</w:t>
            </w:r>
          </w:p>
          <w:p w14:paraId="45980724"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BB48563" w14:textId="7456D8AD"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$60,000 for software procurement and enhanced </w:t>
            </w:r>
            <w:r w:rsidRPr="00921996">
              <w:rPr>
                <w:b/>
                <w:bCs/>
                <w:sz w:val="20"/>
              </w:rPr>
              <w:lastRenderedPageBreak/>
              <w:t>mobile device management</w:t>
            </w:r>
          </w:p>
        </w:tc>
        <w:tc>
          <w:tcPr>
            <w:tcW w:w="1095" w:type="dxa"/>
          </w:tcPr>
          <w:p w14:paraId="605CCEE7"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lastRenderedPageBreak/>
              <w:t>Final Completion Date: November 29, 2024</w:t>
            </w:r>
          </w:p>
          <w:p w14:paraId="176DFEF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F297ABD"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of configuration and connection requirements for organization-controlled mobile devices, including security measures for when such devices are outside of controlled areas, will be completed by September 15, 2024. This includes setting policies for device encryption, authentication, and remote wipe capabilities.</w:t>
            </w:r>
          </w:p>
          <w:p w14:paraId="65567B93"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CFAB3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a formal authorization process for connecting mobile devices to organizational systems will be finalized by September 30, 2024. This process will involve ensuring that no mobile device is connected without proper approval and security configuration.</w:t>
            </w:r>
          </w:p>
          <w:p w14:paraId="56E83DA3"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6917C32"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Deployment of a Mobile Device Management (MDM) solution to enforce configuration and connection </w:t>
            </w:r>
            <w:r w:rsidRPr="00921996">
              <w:rPr>
                <w:b/>
                <w:bCs/>
                <w:sz w:val="20"/>
              </w:rPr>
              <w:lastRenderedPageBreak/>
              <w:t>requirements, as well as to monitor and manage mobile devices remotely, will be completed by October 15, 2024. The MDM solution will ensure that all mobile devices comply with the established security policies, even when they are outside of controlled areas.</w:t>
            </w:r>
          </w:p>
          <w:p w14:paraId="365645CF"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6C0E02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Testing and verification of mobile device controls, including security configurations and connection </w:t>
            </w:r>
            <w:proofErr w:type="gramStart"/>
            <w:r w:rsidRPr="00921996">
              <w:rPr>
                <w:b/>
                <w:bCs/>
                <w:sz w:val="20"/>
              </w:rPr>
              <w:t>authorizations,</w:t>
            </w:r>
            <w:proofErr w:type="gramEnd"/>
            <w:r w:rsidRPr="00921996">
              <w:rPr>
                <w:b/>
                <w:bCs/>
                <w:sz w:val="20"/>
              </w:rPr>
              <w:t xml:space="preserve"> will be conducted by October 30, 2024. This will ensure that all mobile devices are secure and properly managed.</w:t>
            </w:r>
          </w:p>
          <w:p w14:paraId="50641CB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1DB43B6" w14:textId="2BAEB5E8"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enforcement of the mobile device access control policy, including ongoing monitoring and regular audits of mobile device connections, will be completed by November 29, 2024, ensuring full compliance with AC-19 requirements.</w:t>
            </w:r>
          </w:p>
        </w:tc>
        <w:tc>
          <w:tcPr>
            <w:tcW w:w="1800" w:type="dxa"/>
          </w:tcPr>
          <w:p w14:paraId="2CCE0B34" w14:textId="77777777" w:rsidR="00231A6A" w:rsidRPr="008E2540"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3C1923C"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3413B7AD" w14:textId="77908A6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37A444E" w14:textId="7F1A7A50"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231A6A" w:rsidRPr="00921996" w14:paraId="435E0BDD"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9418A4F" w14:textId="40E25307" w:rsidR="00231A6A" w:rsidRPr="00921996" w:rsidRDefault="00231A6A" w:rsidP="00231A6A">
            <w:pPr>
              <w:spacing w:before="40" w:after="40"/>
              <w:rPr>
                <w:sz w:val="20"/>
              </w:rPr>
            </w:pPr>
            <w:r w:rsidRPr="00921996">
              <w:rPr>
                <w:sz w:val="20"/>
              </w:rPr>
              <w:lastRenderedPageBreak/>
              <w:t>AC-22</w:t>
            </w:r>
          </w:p>
        </w:tc>
        <w:tc>
          <w:tcPr>
            <w:tcW w:w="2201" w:type="dxa"/>
          </w:tcPr>
          <w:p w14:paraId="488C4013"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designated individuals authorized to make information publicly accessible</w:t>
            </w:r>
          </w:p>
          <w:p w14:paraId="4782E74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3EF687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training for individuals on ensuring that publicly accessible information does not contain nonpublic information</w:t>
            </w:r>
          </w:p>
          <w:p w14:paraId="128820C9"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5E7A4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Insufficient review processes to prevent nonpublic information from being posted to </w:t>
            </w:r>
            <w:r w:rsidRPr="00921996">
              <w:rPr>
                <w:b/>
                <w:bCs/>
                <w:sz w:val="20"/>
              </w:rPr>
              <w:lastRenderedPageBreak/>
              <w:t>publicly accessible systems</w:t>
            </w:r>
          </w:p>
          <w:p w14:paraId="4286365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263DB01" w14:textId="31E03A38"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regular review of publicly accessible content to ensure nonpublic information is not included</w:t>
            </w:r>
          </w:p>
        </w:tc>
        <w:tc>
          <w:tcPr>
            <w:tcW w:w="1774" w:type="dxa"/>
          </w:tcPr>
          <w:p w14:paraId="52AF0E9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Public Affairs Office (PAO)</w:t>
            </w:r>
          </w:p>
          <w:p w14:paraId="20D0306F"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BD59B30" w14:textId="6DDEDE99"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tc>
        <w:tc>
          <w:tcPr>
            <w:tcW w:w="1605" w:type="dxa"/>
          </w:tcPr>
          <w:p w14:paraId="0615C07E"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resources for training, review processes, and content management</w:t>
            </w:r>
          </w:p>
          <w:p w14:paraId="0B8651A8"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F7502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Possible funding for additional content review tools or training programs</w:t>
            </w:r>
          </w:p>
          <w:p w14:paraId="3CC9E15F"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CAF7AF2" w14:textId="27D7DC1F"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Estimated Cost: $20,000 for training programs and content management tools</w:t>
            </w:r>
          </w:p>
        </w:tc>
        <w:tc>
          <w:tcPr>
            <w:tcW w:w="1095" w:type="dxa"/>
          </w:tcPr>
          <w:p w14:paraId="3F0A62E0"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lastRenderedPageBreak/>
              <w:t>Final Completion Date: November 29, 2024</w:t>
            </w:r>
          </w:p>
          <w:p w14:paraId="030C6F28"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0ADE309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Designation of individuals authorized to make information publicly accessible will be completed by September 15, 2024. This step includes identifying personnel across departments who will have the responsibility for managing publicly accessible content.</w:t>
            </w:r>
          </w:p>
          <w:p w14:paraId="08FB8F64"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5B8A414"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Training programs for authorized individuals to ensure they understand how to review and manage publicly accessible information without including nonpublic information will be established and completed by </w:t>
            </w:r>
            <w:r w:rsidRPr="00921996">
              <w:rPr>
                <w:b/>
                <w:bCs/>
                <w:sz w:val="20"/>
              </w:rPr>
              <w:lastRenderedPageBreak/>
              <w:t>September 30, 2024.</w:t>
            </w:r>
          </w:p>
          <w:p w14:paraId="077B6850"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45D7EC2"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and implementation of a content review process that requires all proposed content to be reviewed before posting to ensure it does not contain nonpublic information will be finalized by October 15, 2024. This will include setting up guidelines and procedures for content approval.</w:t>
            </w:r>
          </w:p>
          <w:p w14:paraId="31D4AD12"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7006826"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regular reviews of publicly accessible content to ensure that no nonpublic information has been mistakenly included will be conducted by October 30, 2024. The frequency of these reviews will be determined by organizational needs and risks.</w:t>
            </w:r>
          </w:p>
          <w:p w14:paraId="75A8671F"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F1111D3" w14:textId="588910FD"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enforcement of the publicly accessible content management policy will be completed by November 29, 2024, ensuring all content posted is compliant with AC-22 requirements and that regular audits are in place.</w:t>
            </w:r>
          </w:p>
        </w:tc>
        <w:tc>
          <w:tcPr>
            <w:tcW w:w="1800" w:type="dxa"/>
          </w:tcPr>
          <w:p w14:paraId="72BFAAD5" w14:textId="77777777" w:rsidR="00231A6A" w:rsidRPr="008E2540"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1CE5794A"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A6AC7C1" w14:textId="3E09AFAE"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leakage or security policy </w:t>
            </w:r>
            <w:r w:rsidRPr="00921996">
              <w:rPr>
                <w:b/>
                <w:bCs/>
                <w:sz w:val="20"/>
              </w:rPr>
              <w:lastRenderedPageBreak/>
              <w:t>violations.</w:t>
            </w:r>
          </w:p>
        </w:tc>
        <w:tc>
          <w:tcPr>
            <w:tcW w:w="1026" w:type="dxa"/>
          </w:tcPr>
          <w:p w14:paraId="5D7DEF9C" w14:textId="14A57B42"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231A6A" w:rsidRPr="00921996" w14:paraId="13906F9B"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9F9EF1C" w14:textId="704937FD" w:rsidR="00231A6A" w:rsidRPr="00921996" w:rsidRDefault="00231A6A" w:rsidP="00231A6A">
            <w:pPr>
              <w:spacing w:before="40" w:after="40"/>
              <w:rPr>
                <w:sz w:val="20"/>
              </w:rPr>
            </w:pPr>
            <w:r w:rsidRPr="00921996">
              <w:rPr>
                <w:sz w:val="20"/>
              </w:rPr>
              <w:lastRenderedPageBreak/>
              <w:t>AT-2(2)</w:t>
            </w:r>
          </w:p>
        </w:tc>
        <w:tc>
          <w:tcPr>
            <w:tcW w:w="2201" w:type="dxa"/>
          </w:tcPr>
          <w:p w14:paraId="5EE5615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existing literacy training program on recognizing and reporting potential indicators of insider threat</w:t>
            </w:r>
          </w:p>
          <w:p w14:paraId="20D43A9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456C622" w14:textId="08D8B9F4"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Increased risk of insider threats going undetected due to lack of awareness and reporting mechanisms</w:t>
            </w:r>
          </w:p>
        </w:tc>
        <w:tc>
          <w:tcPr>
            <w:tcW w:w="1774" w:type="dxa"/>
          </w:tcPr>
          <w:p w14:paraId="4353E06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Human Resources (HR) Department</w:t>
            </w:r>
          </w:p>
          <w:p w14:paraId="03D3A4F6"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FFBF2B3" w14:textId="696C1BED"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tc>
        <w:tc>
          <w:tcPr>
            <w:tcW w:w="1605" w:type="dxa"/>
          </w:tcPr>
          <w:p w14:paraId="463FEB5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Utilize existing training resources and materials</w:t>
            </w:r>
          </w:p>
          <w:p w14:paraId="1D3492D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F23653"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Funded: Development and implementation of specialized training modules on </w:t>
            </w:r>
            <w:r w:rsidRPr="00921996">
              <w:rPr>
                <w:b/>
                <w:bCs/>
                <w:sz w:val="20"/>
              </w:rPr>
              <w:lastRenderedPageBreak/>
              <w:t>insider threat detection</w:t>
            </w:r>
          </w:p>
          <w:p w14:paraId="5B1AB71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F9A8988" w14:textId="2AEDC166"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training development and delivery</w:t>
            </w:r>
          </w:p>
        </w:tc>
        <w:tc>
          <w:tcPr>
            <w:tcW w:w="1095" w:type="dxa"/>
          </w:tcPr>
          <w:p w14:paraId="5EF92E28"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lastRenderedPageBreak/>
              <w:t>Final Completion Date: November 29, 2024</w:t>
            </w:r>
          </w:p>
          <w:p w14:paraId="069AEB5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33213D84"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of a comprehensive insider threat literacy training program, tailored to different roles within the organization (e.g., managers, general employees), will be completed by September 15, 2024. This program will include modules on recognizing behavioral indicators and reporting procedures.</w:t>
            </w:r>
          </w:p>
          <w:p w14:paraId="1D41BF1B"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E4D339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Implementation of the insider threat training program across the organization will be finalized by </w:t>
            </w:r>
            <w:r w:rsidRPr="00921996">
              <w:rPr>
                <w:b/>
                <w:bCs/>
                <w:sz w:val="20"/>
              </w:rPr>
              <w:lastRenderedPageBreak/>
              <w:t>September 30, 2024. Training sessions will be conducted both in-person and online, ensuring that all employees, including remote workers, receive the necessary training.</w:t>
            </w:r>
          </w:p>
          <w:p w14:paraId="72C11E5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5B4EA01"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Creation of clear communication channels for employees and management to report potential indicators of insider threats will be established by October 15, 2024. This will include the development of reporting policies and procedures that are accessible to all staff.</w:t>
            </w:r>
          </w:p>
          <w:p w14:paraId="38822DD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5244B5E"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a training evaluation process, where the effectiveness of the insider threat training is assessed and improvements are made based on feedback, will be completed by October 30, 2024. This will ensure that the training remains relevant and effective.</w:t>
            </w:r>
          </w:p>
          <w:p w14:paraId="0C6C47F1"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04346A5" w14:textId="3110A685"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integration of the insider threat awareness program into the organization's ongoing training schedule will be completed by November 29, 2024, ensuring that all employees regularly receive updated training on insider threat detection.</w:t>
            </w:r>
          </w:p>
        </w:tc>
        <w:tc>
          <w:tcPr>
            <w:tcW w:w="1800" w:type="dxa"/>
          </w:tcPr>
          <w:p w14:paraId="4E1A54DC" w14:textId="77777777" w:rsidR="00231A6A" w:rsidRPr="008E2540"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FF9D9D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1F270C43" w14:textId="6336522A"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w:t>
            </w:r>
            <w:r w:rsidRPr="00921996">
              <w:rPr>
                <w:b/>
                <w:bCs/>
                <w:sz w:val="20"/>
              </w:rPr>
              <w:lastRenderedPageBreak/>
              <w:t>potential data leakage or security policy violations.</w:t>
            </w:r>
          </w:p>
        </w:tc>
        <w:tc>
          <w:tcPr>
            <w:tcW w:w="1026" w:type="dxa"/>
          </w:tcPr>
          <w:p w14:paraId="380E3192" w14:textId="35FAF1B8"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231A6A" w:rsidRPr="00921996" w14:paraId="4C5536CD"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7163E50" w14:textId="4C30D94D" w:rsidR="00231A6A" w:rsidRPr="00921996" w:rsidRDefault="00765F35" w:rsidP="00231A6A">
            <w:pPr>
              <w:spacing w:before="40" w:after="40"/>
              <w:rPr>
                <w:sz w:val="20"/>
              </w:rPr>
            </w:pPr>
            <w:r w:rsidRPr="00921996">
              <w:rPr>
                <w:sz w:val="20"/>
              </w:rPr>
              <w:lastRenderedPageBreak/>
              <w:t>AU-2</w:t>
            </w:r>
          </w:p>
        </w:tc>
        <w:tc>
          <w:tcPr>
            <w:tcW w:w="2201" w:type="dxa"/>
          </w:tcPr>
          <w:p w14:paraId="30F03657"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identification of the specific event types that the system is capable of logging</w:t>
            </w:r>
          </w:p>
          <w:p w14:paraId="0A617562"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7E0F8E8"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Lack of coordination with other organizational entities </w:t>
            </w:r>
            <w:r w:rsidRPr="00921996">
              <w:rPr>
                <w:b/>
                <w:bCs/>
                <w:sz w:val="20"/>
              </w:rPr>
              <w:lastRenderedPageBreak/>
              <w:t>to guide event logging criteria</w:t>
            </w:r>
          </w:p>
          <w:p w14:paraId="6CB9C0FC"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D2D622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specified event types or logging frequencies for the system</w:t>
            </w:r>
          </w:p>
          <w:p w14:paraId="411C686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9DF4F7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rationale provided for the selected event types to support after-the-fact investigations</w:t>
            </w:r>
          </w:p>
          <w:p w14:paraId="06F8DD68"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B6154F6" w14:textId="1452896B" w:rsidR="00231A6A"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established process for regularly reviewing and updating the event types being logged</w:t>
            </w:r>
          </w:p>
        </w:tc>
        <w:tc>
          <w:tcPr>
            <w:tcW w:w="1774" w:type="dxa"/>
          </w:tcPr>
          <w:p w14:paraId="16E3C17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Information Security Office (ISO)</w:t>
            </w:r>
          </w:p>
          <w:p w14:paraId="3A814EA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05294D" w14:textId="0DB2B8B5" w:rsidR="00231A6A"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Audit and Compliance Department</w:t>
            </w:r>
          </w:p>
        </w:tc>
        <w:tc>
          <w:tcPr>
            <w:tcW w:w="1605" w:type="dxa"/>
          </w:tcPr>
          <w:p w14:paraId="3816654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Utilize existing system logging tools and audit resources</w:t>
            </w:r>
          </w:p>
          <w:p w14:paraId="4E3967A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4A024E"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Funded: Potential </w:t>
            </w:r>
            <w:r w:rsidRPr="00921996">
              <w:rPr>
                <w:b/>
                <w:bCs/>
                <w:sz w:val="20"/>
              </w:rPr>
              <w:lastRenderedPageBreak/>
              <w:t>funding for advanced logging tools or enhancements if required</w:t>
            </w:r>
          </w:p>
          <w:p w14:paraId="31472A40"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10E30D5" w14:textId="122CB0C5" w:rsidR="00231A6A"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$40,000 for logging enhancements and audit integrations</w:t>
            </w:r>
          </w:p>
        </w:tc>
        <w:tc>
          <w:tcPr>
            <w:tcW w:w="1095" w:type="dxa"/>
          </w:tcPr>
          <w:p w14:paraId="6E6332B0" w14:textId="77777777" w:rsidR="00765F35" w:rsidRPr="00765F35"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765F35">
              <w:rPr>
                <w:b/>
                <w:bCs/>
                <w:sz w:val="20"/>
              </w:rPr>
              <w:lastRenderedPageBreak/>
              <w:t>Final Completion Date: November 29, 2024</w:t>
            </w:r>
          </w:p>
          <w:p w14:paraId="78744E9E"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CBC1DA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Identification of the specific event types that the system is capable of logging will be completed by September 15, 2024. This will involve analyzing the current system's logging capabilities and mapping them to organizational security needs.</w:t>
            </w:r>
          </w:p>
          <w:p w14:paraId="17CA219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076EE0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Coordination with other organizational entities, such as the audit and compliance departments, to establish criteria for event logging will be finalized by September 30, 2024. This step ensures that the event types selected for logging align with overall organizational objectives and compliance requirements.</w:t>
            </w:r>
          </w:p>
          <w:p w14:paraId="2D9746E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F88187C"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Specification of event types for logging, including the frequency or specific situations requiring logging, will be completed by October 15, 2024. This will involve selecting critical events such as failed logons, security attribute changes, and data access that are crucial for security and audit purposes.</w:t>
            </w:r>
          </w:p>
          <w:p w14:paraId="43201D98"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21C342C"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of a rationale for the selected event types, explaining why they are sufficient for supporting after-the-fact investigations, will be finalized by October 30, 2024. This rationale will be documented and reviewed by the audit and compliance team.</w:t>
            </w:r>
          </w:p>
          <w:p w14:paraId="4F0A61A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0F8F90A" w14:textId="5C517CE4" w:rsidR="00231A6A"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Implementation of a review process for regularly updating the event types being </w:t>
            </w:r>
            <w:proofErr w:type="gramStart"/>
            <w:r w:rsidRPr="00921996">
              <w:rPr>
                <w:b/>
                <w:bCs/>
                <w:sz w:val="20"/>
              </w:rPr>
              <w:t>logged,</w:t>
            </w:r>
            <w:proofErr w:type="gramEnd"/>
            <w:r w:rsidRPr="00921996">
              <w:rPr>
                <w:b/>
                <w:bCs/>
                <w:sz w:val="20"/>
              </w:rPr>
              <w:t xml:space="preserve"> based on organizational needs and changes in system usage, will be completed by November 29, 2024. This process will ensure that the event logging remains relevant and effective.</w:t>
            </w:r>
          </w:p>
        </w:tc>
        <w:tc>
          <w:tcPr>
            <w:tcW w:w="1800" w:type="dxa"/>
          </w:tcPr>
          <w:p w14:paraId="43217389" w14:textId="77777777" w:rsidR="00231A6A" w:rsidRPr="008E2540"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A76AF0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6247FF3" w14:textId="755A18F2"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t>
            </w:r>
            <w:r w:rsidRPr="00921996">
              <w:rPr>
                <w:b/>
                <w:bCs/>
                <w:sz w:val="20"/>
              </w:rPr>
              <w:lastRenderedPageBreak/>
              <w:t>were either inadequate or missing entirely, leading to potential data leakage or security policy violations.</w:t>
            </w:r>
          </w:p>
        </w:tc>
        <w:tc>
          <w:tcPr>
            <w:tcW w:w="1026" w:type="dxa"/>
          </w:tcPr>
          <w:p w14:paraId="414D44CD" w14:textId="1C7BF560"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765F35" w:rsidRPr="00921996" w14:paraId="0141F90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C243780" w14:textId="3C573779" w:rsidR="00765F35" w:rsidRPr="00921996" w:rsidRDefault="00765F35" w:rsidP="00765F35">
            <w:pPr>
              <w:spacing w:before="40" w:after="40"/>
              <w:rPr>
                <w:sz w:val="20"/>
              </w:rPr>
            </w:pPr>
            <w:r w:rsidRPr="00921996">
              <w:rPr>
                <w:sz w:val="20"/>
              </w:rPr>
              <w:lastRenderedPageBreak/>
              <w:t>AU-3</w:t>
            </w:r>
          </w:p>
        </w:tc>
        <w:tc>
          <w:tcPr>
            <w:tcW w:w="2201" w:type="dxa"/>
          </w:tcPr>
          <w:p w14:paraId="12659D32"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Audit records do not consistently contain all required information, </w:t>
            </w:r>
            <w:r w:rsidRPr="00921996">
              <w:rPr>
                <w:b/>
                <w:bCs/>
                <w:sz w:val="20"/>
              </w:rPr>
              <w:lastRenderedPageBreak/>
              <w:t>such as event type, time, location, source, outcome, and identity of involved individuals or entities</w:t>
            </w:r>
          </w:p>
          <w:p w14:paraId="5F4C3D7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ADFB257"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privacy risks due to incomplete or improperly managed audit records</w:t>
            </w:r>
          </w:p>
          <w:p w14:paraId="42C9637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4723252" w14:textId="42FA6882"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standardized format for audit records across different systems</w:t>
            </w:r>
          </w:p>
        </w:tc>
        <w:tc>
          <w:tcPr>
            <w:tcW w:w="1774" w:type="dxa"/>
          </w:tcPr>
          <w:p w14:paraId="616A16E9" w14:textId="1BEE1DA6"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 (ISO)</w:t>
            </w:r>
          </w:p>
          <w:p w14:paraId="3DFDCF39"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C014156" w14:textId="4D038ABC"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Audit and Compliance Department</w:t>
            </w:r>
          </w:p>
        </w:tc>
        <w:tc>
          <w:tcPr>
            <w:tcW w:w="1605" w:type="dxa"/>
          </w:tcPr>
          <w:p w14:paraId="10059E69"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Reallocation: Use existing audit tools and </w:t>
            </w:r>
            <w:r w:rsidRPr="00921996">
              <w:rPr>
                <w:b/>
                <w:bCs/>
                <w:sz w:val="20"/>
              </w:rPr>
              <w:lastRenderedPageBreak/>
              <w:t>resources to enhance record content</w:t>
            </w:r>
          </w:p>
          <w:p w14:paraId="429AC91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7221309"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Potential need for additional tools or updates to existing audit logging systems</w:t>
            </w:r>
          </w:p>
          <w:p w14:paraId="01410E46"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34805E" w14:textId="37CD4A4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software updates and training</w:t>
            </w:r>
          </w:p>
        </w:tc>
        <w:tc>
          <w:tcPr>
            <w:tcW w:w="1095" w:type="dxa"/>
          </w:tcPr>
          <w:p w14:paraId="2A771139"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lastRenderedPageBreak/>
              <w:t xml:space="preserve">Final Completion Date: </w:t>
            </w:r>
            <w:r w:rsidRPr="00765F35">
              <w:rPr>
                <w:b/>
                <w:bCs/>
                <w:sz w:val="20"/>
              </w:rPr>
              <w:lastRenderedPageBreak/>
              <w:t>November 29, 2024</w:t>
            </w:r>
          </w:p>
          <w:p w14:paraId="142D875E"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2157E29"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Assessment of current audit records to identify gaps in the required information, such as event type, </w:t>
            </w:r>
            <w:r w:rsidRPr="00921996">
              <w:rPr>
                <w:b/>
                <w:bCs/>
                <w:sz w:val="20"/>
              </w:rPr>
              <w:lastRenderedPageBreak/>
              <w:t>timestamp, source, outcome, and identities of individuals/entities, will be completed by September 15, 2024. This will involve a review of existing logs and audit trails.</w:t>
            </w:r>
          </w:p>
          <w:p w14:paraId="5D95B54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590C9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and implementation of a standardized format for audit records that ensures all required information is captured consistently across systems will be finalized by September 30, 2024. This format will include mandatory fields for each required element.</w:t>
            </w:r>
          </w:p>
          <w:p w14:paraId="1A459B02"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B586980"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Enhancement of audit logging systems to automatically capture and populate all necessary information in audit records will be completed by October 15, 2024. This may involve configuring or updating existing logging tools.</w:t>
            </w:r>
          </w:p>
          <w:p w14:paraId="09D4422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EFB5067"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training sessions for relevant staff on the importance of comprehensive audit records and the use of the standardized format will be conducted by October 30, 2024. This training will ensure that all personnel understand the requirements and procedures for audit logging.</w:t>
            </w:r>
          </w:p>
          <w:p w14:paraId="7A483EA7"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1AEE63C" w14:textId="4098988F"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Regular review and update of the audit record content, based on system changes or new requirements, will be established by November 29, 2024. This will include periodic audits to ensure compliance with AU-3 requirements and to identify any necessary adjustments.</w:t>
            </w:r>
          </w:p>
        </w:tc>
        <w:tc>
          <w:tcPr>
            <w:tcW w:w="1800" w:type="dxa"/>
          </w:tcPr>
          <w:p w14:paraId="1B634D6B" w14:textId="77777777" w:rsidR="00765F35" w:rsidRPr="008E2540"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1DC35168"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6916D2CD" w14:textId="4B9DCDEC"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During a security audit or risk </w:t>
            </w:r>
            <w:r w:rsidRPr="00921996">
              <w:rPr>
                <w:b/>
                <w:bCs/>
                <w:sz w:val="20"/>
              </w:rPr>
              <w:lastRenderedPageBreak/>
              <w:t>assessment, it was identified that information flow controls were either inadequate or missing entirely, leading to potential data leakage or security policy violations.</w:t>
            </w:r>
          </w:p>
        </w:tc>
        <w:tc>
          <w:tcPr>
            <w:tcW w:w="1026" w:type="dxa"/>
          </w:tcPr>
          <w:p w14:paraId="2BA20260" w14:textId="7FF1BE95"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765F35" w:rsidRPr="00921996" w14:paraId="671F5151"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5AFBB824" w14:textId="2901513B" w:rsidR="00765F35" w:rsidRPr="00921996" w:rsidRDefault="00765F35" w:rsidP="00765F35">
            <w:pPr>
              <w:spacing w:before="40" w:after="40"/>
              <w:rPr>
                <w:sz w:val="20"/>
              </w:rPr>
            </w:pPr>
            <w:r w:rsidRPr="00921996">
              <w:rPr>
                <w:sz w:val="20"/>
              </w:rPr>
              <w:lastRenderedPageBreak/>
              <w:t>AU-5</w:t>
            </w:r>
          </w:p>
        </w:tc>
        <w:tc>
          <w:tcPr>
            <w:tcW w:w="2201" w:type="dxa"/>
          </w:tcPr>
          <w:p w14:paraId="1FD4B80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established process to alert designated personnel in the event of an audit logging process failure</w:t>
            </w:r>
          </w:p>
          <w:p w14:paraId="3EA594D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14B552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predefined actions to take when audit logging process failures occur, such as log storage capacity being exceeded</w:t>
            </w:r>
          </w:p>
          <w:p w14:paraId="720E34E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5D4302C" w14:textId="261027E9"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for undetected failures in the audit logging process, leading to gaps in audit records</w:t>
            </w:r>
          </w:p>
        </w:tc>
        <w:tc>
          <w:tcPr>
            <w:tcW w:w="1774" w:type="dxa"/>
          </w:tcPr>
          <w:p w14:paraId="3BBE332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0ABE159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848C6ED" w14:textId="394F56AA"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217083C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monitoring and alerting tools within the IT infrastructure</w:t>
            </w:r>
          </w:p>
          <w:p w14:paraId="747B8F60"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3385747"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Possible need for additional storage solutions or enhanced logging tools</w:t>
            </w:r>
          </w:p>
          <w:p w14:paraId="63790CF1"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B043BC0" w14:textId="35F264B3"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additional storage solutions and software enhancements</w:t>
            </w:r>
          </w:p>
        </w:tc>
        <w:tc>
          <w:tcPr>
            <w:tcW w:w="1095" w:type="dxa"/>
          </w:tcPr>
          <w:p w14:paraId="505382A7" w14:textId="77777777" w:rsidR="00765F35" w:rsidRPr="00765F35"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765F35">
              <w:rPr>
                <w:b/>
                <w:bCs/>
                <w:sz w:val="20"/>
              </w:rPr>
              <w:t>Final Completion Date: November 29, 2024</w:t>
            </w:r>
          </w:p>
          <w:p w14:paraId="4C7523CB"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67C2008"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and implementation of a process to automatically alert designated personnel, such as IT administrators and audit officers, within 15 minutes of an audit logging process failure, will be completed by September 15, 2024. This includes configuring existing monitoring systems to trigger alerts.</w:t>
            </w:r>
          </w:p>
          <w:p w14:paraId="12E5DC2E"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73C7B3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Establishment of predefined actions to be taken in response to specific types of audit logging process failures, such as storage capacity being exceeded or hardware </w:t>
            </w:r>
            <w:proofErr w:type="gramStart"/>
            <w:r w:rsidRPr="00921996">
              <w:rPr>
                <w:b/>
                <w:bCs/>
                <w:sz w:val="20"/>
              </w:rPr>
              <w:t>errors,</w:t>
            </w:r>
            <w:proofErr w:type="gramEnd"/>
            <w:r w:rsidRPr="00921996">
              <w:rPr>
                <w:b/>
                <w:bCs/>
                <w:sz w:val="20"/>
              </w:rPr>
              <w:t xml:space="preserve"> will be finalized by September 30, 2024. These actions may include overwriting the oldest logs, temporarily shutting down non-essential services, or initiating emergency log exports.</w:t>
            </w:r>
          </w:p>
          <w:p w14:paraId="064F06A2"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0BE23A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Testing and validation of the alerting process and predefined actions will be conducted by October 15, 2024, ensuring that all processes work as expected and </w:t>
            </w:r>
            <w:proofErr w:type="gramStart"/>
            <w:r w:rsidRPr="00921996">
              <w:rPr>
                <w:b/>
                <w:bCs/>
                <w:sz w:val="20"/>
              </w:rPr>
              <w:t>that</w:t>
            </w:r>
            <w:proofErr w:type="gramEnd"/>
            <w:r w:rsidRPr="00921996">
              <w:rPr>
                <w:b/>
                <w:bCs/>
                <w:sz w:val="20"/>
              </w:rPr>
              <w:t xml:space="preserve"> personnel receive alerts in a timely manner.</w:t>
            </w:r>
          </w:p>
          <w:p w14:paraId="396BB83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486959A"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Deployment of additional storage solutions, if required, to prevent audit log storage capacity issues, will be completed by October 30, 2024. This will involve assessing current storage capacity and implementing scalable storage options.</w:t>
            </w:r>
          </w:p>
          <w:p w14:paraId="6A2638AB"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4EB03EE" w14:textId="5758DE8C"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Final review and integration of the audit logging failure response plan into the organization's overall incident response framework will be </w:t>
            </w:r>
            <w:r w:rsidRPr="00921996">
              <w:rPr>
                <w:b/>
                <w:bCs/>
                <w:sz w:val="20"/>
              </w:rPr>
              <w:lastRenderedPageBreak/>
              <w:t>completed by November 29, 2024, ensuring comprehensive coverage of potential logging issues.</w:t>
            </w:r>
          </w:p>
        </w:tc>
        <w:tc>
          <w:tcPr>
            <w:tcW w:w="1800" w:type="dxa"/>
          </w:tcPr>
          <w:p w14:paraId="33A9FDDA" w14:textId="77777777" w:rsidR="00765F35" w:rsidRPr="008E2540"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7028B7E"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7AE25F0" w14:textId="1B7C6A24"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EF20E67" w14:textId="0F00A7AB"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765F35" w:rsidRPr="00921996" w14:paraId="31CE57C4"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77F90B4" w14:textId="29E5B0F0" w:rsidR="00765F35" w:rsidRPr="00921996" w:rsidRDefault="00765F35" w:rsidP="00765F35">
            <w:pPr>
              <w:spacing w:before="40" w:after="40"/>
              <w:rPr>
                <w:sz w:val="20"/>
              </w:rPr>
            </w:pPr>
            <w:r w:rsidRPr="00921996">
              <w:rPr>
                <w:sz w:val="20"/>
              </w:rPr>
              <w:lastRenderedPageBreak/>
              <w:t>AU-6</w:t>
            </w:r>
          </w:p>
        </w:tc>
        <w:tc>
          <w:tcPr>
            <w:tcW w:w="2201" w:type="dxa"/>
          </w:tcPr>
          <w:p w14:paraId="4C38494D"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established process for regular review and analysis of system audit records for indications of inappropriate or unusual activity</w:t>
            </w:r>
          </w:p>
          <w:p w14:paraId="2660F8E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13A496D"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defined reporting structure for findings related to unusual or inappropriate activities</w:t>
            </w:r>
          </w:p>
          <w:p w14:paraId="641FD6AD"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3DF2208" w14:textId="3BCCF73D"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process to adjust the frequency and scope of audit record reviews based on changes in risk or new information</w:t>
            </w:r>
          </w:p>
        </w:tc>
        <w:tc>
          <w:tcPr>
            <w:tcW w:w="1774" w:type="dxa"/>
          </w:tcPr>
          <w:p w14:paraId="418016CE"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Information Security Office (ISO)</w:t>
            </w:r>
          </w:p>
          <w:p w14:paraId="68006D2E"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9F7A477"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Audit and Compliance Department</w:t>
            </w:r>
          </w:p>
          <w:p w14:paraId="1229622E"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2046E623"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Reallocation: Use existing audit tools and monitoring systems</w:t>
            </w:r>
          </w:p>
          <w:p w14:paraId="4122303B"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AF794B8"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Funded: Potential need for advanced analysis tools or updates to audit review processes</w:t>
            </w:r>
          </w:p>
          <w:p w14:paraId="5AFF322E"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7114609"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Estimated Cost: $35,000 for software enhancements and training</w:t>
            </w:r>
          </w:p>
          <w:p w14:paraId="2F0AE2F6"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D6DC69" w14:textId="77777777" w:rsidR="00765F35" w:rsidRPr="00921996" w:rsidRDefault="00765F35" w:rsidP="00765F35">
            <w:pPr>
              <w:cnfStyle w:val="000000100000" w:firstRow="0" w:lastRow="0" w:firstColumn="0" w:lastColumn="0" w:oddVBand="0" w:evenVBand="0" w:oddHBand="1" w:evenHBand="0" w:firstRowFirstColumn="0" w:firstRowLastColumn="0" w:lastRowFirstColumn="0" w:lastRowLastColumn="0"/>
              <w:rPr>
                <w:b/>
                <w:bCs/>
                <w:sz w:val="20"/>
              </w:rPr>
            </w:pPr>
          </w:p>
          <w:p w14:paraId="4C3AF3F5" w14:textId="77777777" w:rsidR="00765F35" w:rsidRPr="00921996" w:rsidRDefault="00765F35" w:rsidP="00765F35">
            <w:pPr>
              <w:cnfStyle w:val="000000100000" w:firstRow="0" w:lastRow="0" w:firstColumn="0" w:lastColumn="0" w:oddVBand="0" w:evenVBand="0" w:oddHBand="1" w:evenHBand="0" w:firstRowFirstColumn="0" w:firstRowLastColumn="0" w:lastRowFirstColumn="0" w:lastRowLastColumn="0"/>
              <w:rPr>
                <w:b/>
                <w:bCs/>
                <w:sz w:val="20"/>
              </w:rPr>
            </w:pPr>
          </w:p>
          <w:p w14:paraId="06801126" w14:textId="77777777" w:rsidR="00765F35" w:rsidRPr="00921996" w:rsidRDefault="00765F35" w:rsidP="00765F35">
            <w:pPr>
              <w:cnfStyle w:val="000000100000" w:firstRow="0" w:lastRow="0" w:firstColumn="0" w:lastColumn="0" w:oddVBand="0" w:evenVBand="0" w:oddHBand="1" w:evenHBand="0" w:firstRowFirstColumn="0" w:firstRowLastColumn="0" w:lastRowFirstColumn="0" w:lastRowLastColumn="0"/>
              <w:rPr>
                <w:b/>
                <w:bCs/>
                <w:sz w:val="20"/>
              </w:rPr>
            </w:pPr>
          </w:p>
          <w:p w14:paraId="04262B94" w14:textId="77777777" w:rsidR="00765F35" w:rsidRPr="00921996" w:rsidRDefault="00765F35" w:rsidP="00765F35">
            <w:pPr>
              <w:cnfStyle w:val="000000100000" w:firstRow="0" w:lastRow="0" w:firstColumn="0" w:lastColumn="0" w:oddVBand="0" w:evenVBand="0" w:oddHBand="1" w:evenHBand="0" w:firstRowFirstColumn="0" w:firstRowLastColumn="0" w:lastRowFirstColumn="0" w:lastRowLastColumn="0"/>
              <w:rPr>
                <w:b/>
                <w:bCs/>
                <w:sz w:val="20"/>
              </w:rPr>
            </w:pPr>
          </w:p>
          <w:p w14:paraId="58A826F2" w14:textId="77777777" w:rsidR="00765F35" w:rsidRPr="00921996" w:rsidRDefault="00765F35" w:rsidP="00765F35">
            <w:pPr>
              <w:jc w:val="center"/>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6F35DADC"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Final Completion Date: November 29, 2024</w:t>
            </w:r>
          </w:p>
          <w:p w14:paraId="45EB0082"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712D28D1"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and implementation of a process to regularly review and analyze system audit records, focusing on identifying organization-defined inappropriate or unusual activities, will be completed by September 15, 2024. The frequency of reviews will be determined based on organizational risk and system sensitivity.</w:t>
            </w:r>
          </w:p>
          <w:p w14:paraId="6C83C1A0"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5A7FFF4"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Establishment of a clear reporting structure for findings from audit reviews, ensuring that they are promptly communicated to designated personnel, such as the incident response team or security officers, will be finalized by September 30, 2024.</w:t>
            </w:r>
          </w:p>
          <w:p w14:paraId="6912EB9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5E5B3D0"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Creation of a protocol to adjust the level of audit record review and analysis based on changes in risk, informed by law enforcement, intelligence, or other credible sources, will be completed by October 15, 2024. This protocol will ensure that audit reviews remain relevant and effective as new threats or vulnerabilities are identified.</w:t>
            </w:r>
          </w:p>
          <w:p w14:paraId="282FFADF"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B7FB5A"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Testing and validation of the audit record review and reporting processes will be conducted by October 30, 2024, to ensure that they function correctly and that any unusual activity is promptly detected and reported.</w:t>
            </w:r>
          </w:p>
          <w:p w14:paraId="54328A54"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37F58F6" w14:textId="31F1A22A"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integration of the audit record review, analysis, and reporting processes into the organization's overall security and compliance framework will be completed by November 29, 2024, ensuring comprehensive coverage and responsiveness to potential risks.</w:t>
            </w:r>
          </w:p>
        </w:tc>
        <w:tc>
          <w:tcPr>
            <w:tcW w:w="1800" w:type="dxa"/>
          </w:tcPr>
          <w:p w14:paraId="3E165FBA" w14:textId="77777777" w:rsidR="00765F35" w:rsidRPr="008E2540"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784B820"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998668A" w14:textId="7B63453F"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6A2777A" w14:textId="2A648A8F"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765F35" w:rsidRPr="00921996" w14:paraId="459C6336"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5409C8E0" w14:textId="76581023" w:rsidR="00765F35" w:rsidRPr="00921996" w:rsidRDefault="00765F35" w:rsidP="00765F35">
            <w:pPr>
              <w:spacing w:before="40" w:after="40"/>
              <w:rPr>
                <w:sz w:val="20"/>
              </w:rPr>
            </w:pPr>
            <w:r w:rsidRPr="00921996">
              <w:rPr>
                <w:sz w:val="20"/>
              </w:rPr>
              <w:lastRenderedPageBreak/>
              <w:t>AU-6(3)</w:t>
            </w:r>
          </w:p>
        </w:tc>
        <w:tc>
          <w:tcPr>
            <w:tcW w:w="2201" w:type="dxa"/>
          </w:tcPr>
          <w:p w14:paraId="649451A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process in place to analyze and correlate audit records across different repositories</w:t>
            </w:r>
          </w:p>
          <w:p w14:paraId="290E448C"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3687B8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organization-wide situational awareness due to isolated audit record repositories</w:t>
            </w:r>
          </w:p>
          <w:p w14:paraId="7A57237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66C2EF1" w14:textId="7BF83BA8"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security risks due to incomplete understanding of events across the organization</w:t>
            </w:r>
          </w:p>
        </w:tc>
        <w:tc>
          <w:tcPr>
            <w:tcW w:w="1774" w:type="dxa"/>
          </w:tcPr>
          <w:p w14:paraId="09A48BA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088E9456"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F5186CD" w14:textId="60DD54B9"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Audit and Compliance Department</w:t>
            </w:r>
          </w:p>
        </w:tc>
        <w:tc>
          <w:tcPr>
            <w:tcW w:w="1605" w:type="dxa"/>
          </w:tcPr>
          <w:p w14:paraId="50878D7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audit and monitoring tools to integrate audit records across repositories</w:t>
            </w:r>
          </w:p>
          <w:p w14:paraId="7B4A4EEA"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CC2548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Acquisition of centralized log management and correlation tools, if needed</w:t>
            </w:r>
          </w:p>
          <w:p w14:paraId="763294A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5AD499B" w14:textId="0D7D3551"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$50,000 for centralized log management tools and integration services</w:t>
            </w:r>
          </w:p>
        </w:tc>
        <w:tc>
          <w:tcPr>
            <w:tcW w:w="1095" w:type="dxa"/>
          </w:tcPr>
          <w:p w14:paraId="4686F068" w14:textId="77777777" w:rsidR="00A46C69" w:rsidRPr="00921996" w:rsidRDefault="00A46C69" w:rsidP="00A46C69">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November 29, 2024</w:t>
            </w:r>
          </w:p>
          <w:p w14:paraId="63ED7EB2"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7A0EBB6"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Assessment of current audit record repositories to identify silos and integration opportunities will be completed by September 15, 2024. This will involve mapping all existing audit logs across different systems and identifying gaps in correlation.</w:t>
            </w:r>
          </w:p>
          <w:p w14:paraId="537F89BF"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ED43C0D"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a centralized log management solution to aggregate and correlate audit records from different repositories across the organization will be finalized by September 30, 2024. This will enable organization-wide situational awareness by providing a comprehensive view of audit data.</w:t>
            </w:r>
          </w:p>
          <w:p w14:paraId="0F10AC7F"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B63B96"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of processes and protocols for continuous analysis and correlation of audit records to gain situational awareness at the organizational, mission/business process, and information system levels will be completed by October 15, 2024. This step will ensure that audit data is used effectively to identify and respond to risks.</w:t>
            </w:r>
          </w:p>
          <w:p w14:paraId="2318ACDB"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4AC0C5A"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Training and deployment of the centralized log management tools to relevant staff, including analysts and </w:t>
            </w:r>
            <w:r w:rsidRPr="00921996">
              <w:rPr>
                <w:b/>
                <w:bCs/>
                <w:sz w:val="20"/>
              </w:rPr>
              <w:lastRenderedPageBreak/>
              <w:t>IT administrators, will be conducted by October 30, 2024. This training will focus on the use of the tools for real-time correlation and analysis of audit records.</w:t>
            </w:r>
          </w:p>
          <w:p w14:paraId="57629469"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9226621" w14:textId="7BE4776D" w:rsidR="00765F35"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integration of the audit correlation processes into the organization's security operations will be completed by November 29, 2024, ensuring that situational awareness is maintained across all levels of risk management.</w:t>
            </w:r>
          </w:p>
        </w:tc>
        <w:tc>
          <w:tcPr>
            <w:tcW w:w="1800" w:type="dxa"/>
          </w:tcPr>
          <w:p w14:paraId="53E46B1F" w14:textId="77777777" w:rsidR="00765F35" w:rsidRPr="008E2540"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27B4D64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F8E51C4" w14:textId="7CEE62D1"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1E3A777" w14:textId="6051F4F8"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A46C69" w:rsidRPr="00921996" w14:paraId="15ACAFA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96E683" w14:textId="35BC39CB" w:rsidR="00A46C69" w:rsidRPr="00921996" w:rsidRDefault="00A46C69" w:rsidP="00A46C69">
            <w:pPr>
              <w:spacing w:before="40" w:after="40"/>
              <w:rPr>
                <w:sz w:val="20"/>
              </w:rPr>
            </w:pPr>
            <w:r w:rsidRPr="00921996">
              <w:rPr>
                <w:sz w:val="20"/>
              </w:rPr>
              <w:lastRenderedPageBreak/>
              <w:t>AU-7</w:t>
            </w:r>
          </w:p>
        </w:tc>
        <w:tc>
          <w:tcPr>
            <w:tcW w:w="2201" w:type="dxa"/>
          </w:tcPr>
          <w:p w14:paraId="2AE5A05F"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existing capability for audit record reduction and report generation that supports on-demand review, analysis, and incident investigation</w:t>
            </w:r>
          </w:p>
          <w:p w14:paraId="4646363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E9A2CA1"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issues with maintaining the original content and time ordering of audit records during reduction and reporting processes</w:t>
            </w:r>
          </w:p>
          <w:p w14:paraId="4BAED7C2"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715E58B" w14:textId="0D97FAF5"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standardized approach to summarizing and reporting audit data for meaningful analysis</w:t>
            </w:r>
          </w:p>
        </w:tc>
        <w:tc>
          <w:tcPr>
            <w:tcW w:w="1774" w:type="dxa"/>
          </w:tcPr>
          <w:p w14:paraId="400D2BB5"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5452A64E"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E13B094" w14:textId="01C2D93A"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Audit and Compliance Department</w:t>
            </w:r>
          </w:p>
        </w:tc>
        <w:tc>
          <w:tcPr>
            <w:tcW w:w="1605" w:type="dxa"/>
          </w:tcPr>
          <w:p w14:paraId="0587FD0B"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Use existing audit tools and data analysis resources</w:t>
            </w:r>
          </w:p>
          <w:p w14:paraId="4D033968"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FBE1D48"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Acquisition of advanced audit reduction and reporting tools, if necessary</w:t>
            </w:r>
          </w:p>
          <w:p w14:paraId="0B76061C"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6A089E" w14:textId="49D5276E"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$40,000 for software acquisition, implementation, and training</w:t>
            </w:r>
          </w:p>
        </w:tc>
        <w:tc>
          <w:tcPr>
            <w:tcW w:w="1095" w:type="dxa"/>
          </w:tcPr>
          <w:p w14:paraId="117B6BBF" w14:textId="77777777" w:rsidR="00A46C69" w:rsidRPr="00921996" w:rsidRDefault="00A46C69" w:rsidP="00A46C69">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November 29, 2024</w:t>
            </w:r>
          </w:p>
          <w:p w14:paraId="72D949C5"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C530DE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Assessment of current audit record capabilities to identify gaps in reduction and reporting will be completed by September 15, 2024. This will include evaluating existing tools and processes to determine their effectiveness in supporting audit reviews and incident investigations.</w:t>
            </w:r>
          </w:p>
          <w:p w14:paraId="39488279"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C240F6"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an audit record reduction capability that organizes collected audit log information into a summary format, without altering the original content or time ordering of records, will be finalized by September 30, 2024. This capability will include data mining techniques and advanced filters to highlight anomalous behaviors.</w:t>
            </w:r>
          </w:p>
          <w:p w14:paraId="1042F184"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33807C0"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Deployment of a report generation capability that allows for customizable, on-demand reports to support audit record review, analysis, and after-the-fact investigations will be completed by October 15, 2024. This step ensures </w:t>
            </w:r>
            <w:r w:rsidRPr="00921996">
              <w:rPr>
                <w:b/>
                <w:bCs/>
                <w:sz w:val="20"/>
              </w:rPr>
              <w:lastRenderedPageBreak/>
              <w:t>that reports can be tailored to meet specific audit and compliance needs.</w:t>
            </w:r>
          </w:p>
          <w:p w14:paraId="478E56CC"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AA4A84D"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for relevant staff on using the audit reduction and report generation tools will be conducted by October 30, 2024. This training will focus on ensuring that users can effectively generate and analyze reports without compromising the integrity of the original audit data.</w:t>
            </w:r>
          </w:p>
          <w:p w14:paraId="59D963CB"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4F0097F" w14:textId="03D64A14"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integration of the audit record reduction and report generation capabilities into the organization's overall audit and compliance framework will be completed by November 29, 2024, ensuring that these processes support comprehensive and meaningful analysis.</w:t>
            </w:r>
          </w:p>
        </w:tc>
        <w:tc>
          <w:tcPr>
            <w:tcW w:w="1800" w:type="dxa"/>
          </w:tcPr>
          <w:p w14:paraId="2F94EBB7" w14:textId="77777777" w:rsidR="00A46C69" w:rsidRPr="008E2540"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57A91B96"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D942A27" w14:textId="7F23A3AB"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821D9C9" w14:textId="154ACF4F"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A46C69" w:rsidRPr="00921996" w14:paraId="10B67099"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1CDBD6B7" w14:textId="2B08B2B4" w:rsidR="00A46C69" w:rsidRPr="00921996" w:rsidRDefault="00A46C69" w:rsidP="00A46C69">
            <w:pPr>
              <w:spacing w:before="40" w:after="40"/>
              <w:rPr>
                <w:sz w:val="20"/>
              </w:rPr>
            </w:pPr>
            <w:r w:rsidRPr="00921996">
              <w:rPr>
                <w:sz w:val="20"/>
              </w:rPr>
              <w:lastRenderedPageBreak/>
              <w:t>AU-8</w:t>
            </w:r>
          </w:p>
        </w:tc>
        <w:tc>
          <w:tcPr>
            <w:tcW w:w="2201" w:type="dxa"/>
          </w:tcPr>
          <w:p w14:paraId="79080847"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standardized use of internal system clocks to generate time stamps for audit records</w:t>
            </w:r>
          </w:p>
          <w:p w14:paraId="44327F68"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04E9D1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consistency in recording time stamps that meet organization-defined granularity of time measurement</w:t>
            </w:r>
          </w:p>
          <w:p w14:paraId="42EE1D54"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8C8E8AC" w14:textId="43E7F768"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discrepancies in time stamps due to variation in local time offsets or lack of synchronization with Coordinated Universal Time (UTC)</w:t>
            </w:r>
          </w:p>
        </w:tc>
        <w:tc>
          <w:tcPr>
            <w:tcW w:w="1774" w:type="dxa"/>
          </w:tcPr>
          <w:p w14:paraId="3CB32C54"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40B874A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E92DF2F" w14:textId="7F60C25F"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1DB39B5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system clock and time synchronization tools</w:t>
            </w:r>
          </w:p>
          <w:p w14:paraId="0E5BCDA0"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2EC30C0"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Potential need for enhanced time synchronization tools or updates to current systems</w:t>
            </w:r>
          </w:p>
          <w:p w14:paraId="6A173217"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388D99A" w14:textId="16E99A03"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Estimated Cost: $20,000 for system updates and time </w:t>
            </w:r>
            <w:r w:rsidRPr="00921996">
              <w:rPr>
                <w:b/>
                <w:bCs/>
                <w:sz w:val="20"/>
              </w:rPr>
              <w:lastRenderedPageBreak/>
              <w:t>synchronization tools</w:t>
            </w:r>
          </w:p>
        </w:tc>
        <w:tc>
          <w:tcPr>
            <w:tcW w:w="1095" w:type="dxa"/>
          </w:tcPr>
          <w:p w14:paraId="6226343F" w14:textId="77777777" w:rsidR="00A46C69" w:rsidRPr="00921996" w:rsidRDefault="00A46C69" w:rsidP="00A46C69">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November 29, 2024</w:t>
            </w:r>
          </w:p>
          <w:p w14:paraId="2410C662"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5BAA44E"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Assessment of current systems to identify inconsistencies in time stamping, including variations in time synchronization and time offset handling, will be completed by September 15, 2024. This step involves reviewing how current systems generate and record time stamps.</w:t>
            </w:r>
          </w:p>
          <w:p w14:paraId="343E139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C832841"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a standardized process for using internal system clocks to generate time stamps across all audit records will be finalized by September 30, 2024. This will ensure that all systems consistently use synchronized internal clocks for time stamping.</w:t>
            </w:r>
          </w:p>
          <w:p w14:paraId="5EAC249F"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05CDE4"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Configuration of systems to record </w:t>
            </w:r>
            <w:r w:rsidRPr="00921996">
              <w:rPr>
                <w:b/>
                <w:bCs/>
                <w:sz w:val="20"/>
              </w:rPr>
              <w:lastRenderedPageBreak/>
              <w:t>time stamps that meet organization-defined granularity of time measurement, using Coordinated Universal Time (UTC) or a fixed local time offset, will be completed by October 15, 2024. This configuration will be applied uniformly across all relevant systems.</w:t>
            </w:r>
          </w:p>
          <w:p w14:paraId="32B86D69"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4A16DB"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validation of the new time stamp configurations to ensure accuracy and consistency across systems, particularly in the context of audit records, will be conducted by October 30, 2024. This will include verifying that all time stamps are correctly synchronized and reflect the intended granularity.</w:t>
            </w:r>
          </w:p>
          <w:p w14:paraId="7D5BB4D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297647C" w14:textId="42364BF1"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integration of the time stamp generation and recording processes into the organization's audit and compliance framework will be completed by November 29, 2024, ensuring full compliance with AU-8 requirements.</w:t>
            </w:r>
          </w:p>
        </w:tc>
        <w:tc>
          <w:tcPr>
            <w:tcW w:w="1800" w:type="dxa"/>
          </w:tcPr>
          <w:p w14:paraId="78416381" w14:textId="77777777" w:rsidR="00A46C69" w:rsidRPr="008E2540"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74F6BC70"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38A81B42" w14:textId="7F93508F"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42A9582" w14:textId="5186722A"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A46C69" w:rsidRPr="00921996" w14:paraId="7CFF795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20A654A" w14:textId="56E33898" w:rsidR="00A46C69" w:rsidRPr="00921996" w:rsidRDefault="00A46C69" w:rsidP="00A46C69">
            <w:pPr>
              <w:spacing w:before="40" w:after="40"/>
              <w:rPr>
                <w:sz w:val="20"/>
              </w:rPr>
            </w:pPr>
            <w:r w:rsidRPr="00921996">
              <w:rPr>
                <w:sz w:val="20"/>
              </w:rPr>
              <w:lastRenderedPageBreak/>
              <w:t>AU-9</w:t>
            </w:r>
          </w:p>
        </w:tc>
        <w:tc>
          <w:tcPr>
            <w:tcW w:w="2201" w:type="dxa"/>
          </w:tcPr>
          <w:p w14:paraId="554884D4"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established process to protect audit information and logging tools from unauthorized access, modification, or deletion</w:t>
            </w:r>
          </w:p>
          <w:p w14:paraId="5A1CA73C"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8488A0E"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alerting mechanisms to notify personnel of unauthorized access or changes to audit information</w:t>
            </w:r>
          </w:p>
          <w:p w14:paraId="31E50C16"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DC9B35" w14:textId="3B0D6908"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Potential security risks due to the vulnerability of audit records and logging tools</w:t>
            </w:r>
          </w:p>
        </w:tc>
        <w:tc>
          <w:tcPr>
            <w:tcW w:w="1774" w:type="dxa"/>
          </w:tcPr>
          <w:p w14:paraId="45DF825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 (ISO)</w:t>
            </w:r>
          </w:p>
          <w:p w14:paraId="2A9775E8"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3AF321" w14:textId="0F931143"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2997810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Use existing security tools and access control systems</w:t>
            </w:r>
          </w:p>
          <w:p w14:paraId="343D078A"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456FC7F"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Potential need for additional security tools or enhanced access controls for audit information</w:t>
            </w:r>
          </w:p>
          <w:p w14:paraId="382152ED"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8E1FA4" w14:textId="7177302D"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Estimated Cost: $30,000 for security enhancements and alerting mechanisms</w:t>
            </w:r>
          </w:p>
        </w:tc>
        <w:tc>
          <w:tcPr>
            <w:tcW w:w="1095" w:type="dxa"/>
          </w:tcPr>
          <w:p w14:paraId="4060AA93" w14:textId="3855ADF9" w:rsidR="00A46C69" w:rsidRPr="00921996" w:rsidRDefault="005B501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November 29, 2024</w:t>
            </w:r>
          </w:p>
        </w:tc>
        <w:tc>
          <w:tcPr>
            <w:tcW w:w="3420" w:type="dxa"/>
          </w:tcPr>
          <w:p w14:paraId="55EF80E6"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Assessment of current audit information protection measures to identify gaps in access control, modification prevention, and deletion safeguards will be completed by September 15, 2024. This step involves evaluating existing security controls around audit logs and tools.</w:t>
            </w:r>
          </w:p>
          <w:p w14:paraId="6030DDFB"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DC0CBA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enhanced access controls to protect audit information and logging tools from unauthorized access, modification, or deletion will be finalized by September 30, 2024. This will involve configuring role-</w:t>
            </w:r>
            <w:r w:rsidRPr="00921996">
              <w:rPr>
                <w:b/>
                <w:bCs/>
                <w:sz w:val="20"/>
              </w:rPr>
              <w:lastRenderedPageBreak/>
              <w:t>based access controls (RBAC) and encryption measures to ensure only authorized personnel can interact with audit data.</w:t>
            </w:r>
          </w:p>
          <w:p w14:paraId="785103CE"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0BDCA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an alerting mechanism that notifies designated personnel immediately upon detection of unauthorized access, modification, or deletion of audit information will be completed by October 15, 2024. This alert system will integrate with existing security incident and event management (SIEM) tools.</w:t>
            </w:r>
          </w:p>
          <w:p w14:paraId="7D1C3B25"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F15E3CA"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Testing and validation of the new security controls and alerting mechanisms will be conducted by October 30, 2024, ensuring that the system effectively protects audit information and responds to unauthorized activities.</w:t>
            </w:r>
          </w:p>
          <w:p w14:paraId="45D0A535"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7C94A1" w14:textId="705EC083"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integration of the audit information protection measures into the organization's overall security and compliance framework will be completed by November 29, 2024, ensuring full compliance with AU-9 requirements.</w:t>
            </w:r>
          </w:p>
        </w:tc>
        <w:tc>
          <w:tcPr>
            <w:tcW w:w="1800" w:type="dxa"/>
          </w:tcPr>
          <w:p w14:paraId="32146F78" w14:textId="77777777" w:rsidR="00A46C69" w:rsidRPr="008E2540"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615ECC6A"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CD4D5E1" w14:textId="55051374"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leakage or security </w:t>
            </w:r>
            <w:r w:rsidRPr="00921996">
              <w:rPr>
                <w:b/>
                <w:bCs/>
                <w:sz w:val="20"/>
              </w:rPr>
              <w:lastRenderedPageBreak/>
              <w:t>policy violations.</w:t>
            </w:r>
          </w:p>
        </w:tc>
        <w:tc>
          <w:tcPr>
            <w:tcW w:w="1026" w:type="dxa"/>
          </w:tcPr>
          <w:p w14:paraId="5C1DC445" w14:textId="3EC82035"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5B5019" w:rsidRPr="00921996" w14:paraId="7C2F23B1"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FDFA6A5" w14:textId="6289F896" w:rsidR="005B5019" w:rsidRPr="00921996" w:rsidRDefault="005B5019" w:rsidP="005B5019">
            <w:pPr>
              <w:spacing w:before="40" w:after="40"/>
              <w:rPr>
                <w:sz w:val="20"/>
              </w:rPr>
            </w:pPr>
            <w:r w:rsidRPr="00921996">
              <w:rPr>
                <w:sz w:val="20"/>
              </w:rPr>
              <w:lastRenderedPageBreak/>
              <w:t>AU-9(3)</w:t>
            </w:r>
          </w:p>
        </w:tc>
        <w:tc>
          <w:tcPr>
            <w:tcW w:w="2201" w:type="dxa"/>
          </w:tcPr>
          <w:p w14:paraId="09FA66B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t>No cryptographic mechanisms currently in place to protect the integrity of audit information and audit tools</w:t>
            </w:r>
          </w:p>
          <w:p w14:paraId="29841239"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643FD6E"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t xml:space="preserve">Potential risk of audit information being tampered with or </w:t>
            </w:r>
            <w:r w:rsidRPr="005B5019">
              <w:rPr>
                <w:b/>
                <w:bCs/>
                <w:sz w:val="20"/>
              </w:rPr>
              <w:lastRenderedPageBreak/>
              <w:t>compromised without detection</w:t>
            </w:r>
          </w:p>
          <w:p w14:paraId="2553F2B3"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95E5B92"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t>Lack of assurance that audit data remains authentic and unaltered during storage and transmission</w:t>
            </w:r>
          </w:p>
          <w:p w14:paraId="7208FB41"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5640DEEB"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lastRenderedPageBreak/>
              <w:t>Information Security Office (ISO)</w:t>
            </w:r>
          </w:p>
          <w:p w14:paraId="11B4CF7D"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t>IT Department</w:t>
            </w:r>
          </w:p>
          <w:p w14:paraId="5D9BDB6E"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697663FA"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Utilize existing cryptographic tools and technologies, if available</w:t>
            </w:r>
          </w:p>
          <w:p w14:paraId="7DE65239"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ED3DD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Funded: Acquisition of cryptographic </w:t>
            </w:r>
            <w:r w:rsidRPr="00921996">
              <w:rPr>
                <w:b/>
                <w:bCs/>
                <w:sz w:val="20"/>
              </w:rPr>
              <w:lastRenderedPageBreak/>
              <w:t>solutions and tools if needed to ensure audit integrity</w:t>
            </w:r>
          </w:p>
          <w:p w14:paraId="3369E83A"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3DFDAD" w14:textId="00FEB65E"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$40,000 for cryptographic tool implementation and configuration</w:t>
            </w:r>
          </w:p>
        </w:tc>
        <w:tc>
          <w:tcPr>
            <w:tcW w:w="1095" w:type="dxa"/>
          </w:tcPr>
          <w:p w14:paraId="4839B335" w14:textId="380A1E4D"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November 29, 2024</w:t>
            </w:r>
          </w:p>
        </w:tc>
        <w:tc>
          <w:tcPr>
            <w:tcW w:w="3420" w:type="dxa"/>
          </w:tcPr>
          <w:p w14:paraId="0488988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Assessment of current audit information protection measures to identify the absence of cryptographic mechanisms and potential vulnerabilities will be completed by September 15, 2024. This step involves evaluating the current state of audit data protection and identifying areas where cryptography is needed.</w:t>
            </w:r>
          </w:p>
          <w:p w14:paraId="07500D92"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525590E"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cryptographic mechanisms, such as signed hash functions using asymmetric cryptography, to protect the integrity of audit information and tools will be finalized by September 30, 2024. This ensures that all audit data is cryptographically secured against tampering.</w:t>
            </w:r>
          </w:p>
          <w:p w14:paraId="24D63EB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A3090AD"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and deployment of cryptographic keys and signed hash functions to ensure that the integrity of audit information can be verified at all times will be completed by October 15, 2024. This process includes setting up key management and distribution systems.</w:t>
            </w:r>
          </w:p>
          <w:p w14:paraId="442B1E68"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53A424A"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validation of the cryptographic protection mechanisms to ensure that they work as intended, preserving the integrity of audit data and tools, will be conducted by October 30, 2024. This will involve running scenarios to test the effectiveness of cryptographic protections.</w:t>
            </w:r>
          </w:p>
          <w:p w14:paraId="670DE7C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9CDE87" w14:textId="1B8271ED"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integration of cryptographic protection measures into the organization's audit and compliance framework will be completed by November 29, 2024, ensuring full compliance with AU-9(3) requirements.</w:t>
            </w:r>
          </w:p>
        </w:tc>
        <w:tc>
          <w:tcPr>
            <w:tcW w:w="1800" w:type="dxa"/>
          </w:tcPr>
          <w:p w14:paraId="70483CD9" w14:textId="77777777" w:rsidR="005B5019" w:rsidRPr="008E2540"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6511DEE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9A1E391" w14:textId="1E535442"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w:t>
            </w:r>
            <w:r w:rsidRPr="00921996">
              <w:rPr>
                <w:b/>
                <w:bCs/>
                <w:sz w:val="20"/>
              </w:rPr>
              <w:lastRenderedPageBreak/>
              <w:t>missing entirely, leading to potential data leakage or security policy violations.</w:t>
            </w:r>
          </w:p>
        </w:tc>
        <w:tc>
          <w:tcPr>
            <w:tcW w:w="1026" w:type="dxa"/>
          </w:tcPr>
          <w:p w14:paraId="52A417BA" w14:textId="7DD4328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5B5019" w:rsidRPr="00921996" w14:paraId="73DEC17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779376F" w14:textId="7A749E50" w:rsidR="005B5019" w:rsidRPr="00921996" w:rsidRDefault="005B5019" w:rsidP="005B5019">
            <w:pPr>
              <w:spacing w:before="40" w:after="40"/>
              <w:rPr>
                <w:sz w:val="20"/>
              </w:rPr>
            </w:pPr>
            <w:r w:rsidRPr="00921996">
              <w:rPr>
                <w:sz w:val="20"/>
              </w:rPr>
              <w:lastRenderedPageBreak/>
              <w:t>CA-2</w:t>
            </w:r>
          </w:p>
        </w:tc>
        <w:tc>
          <w:tcPr>
            <w:tcW w:w="2201" w:type="dxa"/>
          </w:tcPr>
          <w:p w14:paraId="165444D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No standardized process for selecting appropriate assessors or developing control </w:t>
            </w:r>
            <w:r w:rsidRPr="00921996">
              <w:rPr>
                <w:b/>
                <w:bCs/>
                <w:sz w:val="20"/>
              </w:rPr>
              <w:lastRenderedPageBreak/>
              <w:t>assessment plans</w:t>
            </w:r>
          </w:p>
          <w:p w14:paraId="39E14DE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376B5C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regular assessments to determine if controls are implemented correctly, operating as intended, and producing the desired outcomes</w:t>
            </w:r>
          </w:p>
          <w:p w14:paraId="4C27FD0A"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0507A29" w14:textId="3523447F"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documentation and reporting of control assessment results</w:t>
            </w:r>
          </w:p>
        </w:tc>
        <w:tc>
          <w:tcPr>
            <w:tcW w:w="1774" w:type="dxa"/>
          </w:tcPr>
          <w:p w14:paraId="689C9D4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 (ISO)</w:t>
            </w:r>
          </w:p>
          <w:p w14:paraId="5B4AF573"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A6B52C1" w14:textId="65B72740"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Audit and Compliance Department</w:t>
            </w:r>
          </w:p>
        </w:tc>
        <w:tc>
          <w:tcPr>
            <w:tcW w:w="1605" w:type="dxa"/>
          </w:tcPr>
          <w:p w14:paraId="015D2434"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Reallocation: Utilize existing resources for assessor </w:t>
            </w:r>
            <w:r w:rsidRPr="00921996">
              <w:rPr>
                <w:b/>
                <w:bCs/>
                <w:sz w:val="20"/>
              </w:rPr>
              <w:lastRenderedPageBreak/>
              <w:t>training and assessment planning</w:t>
            </w:r>
          </w:p>
          <w:p w14:paraId="6D42809B"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B4CB07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Potential need for external assessment tools or third-party assessors if internal resources are insufficient</w:t>
            </w:r>
          </w:p>
          <w:p w14:paraId="381AE23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252AA7A" w14:textId="7A64D355"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$50,000 for external assessment resources and tool acquisition</w:t>
            </w:r>
          </w:p>
        </w:tc>
        <w:tc>
          <w:tcPr>
            <w:tcW w:w="1095" w:type="dxa"/>
          </w:tcPr>
          <w:p w14:paraId="2862E788" w14:textId="2939FBD8"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Novembe</w:t>
            </w:r>
            <w:r w:rsidRPr="00921996">
              <w:rPr>
                <w:b/>
                <w:bCs/>
                <w:sz w:val="20"/>
              </w:rPr>
              <w:lastRenderedPageBreak/>
              <w:t>r 29, 2024</w:t>
            </w:r>
          </w:p>
        </w:tc>
        <w:tc>
          <w:tcPr>
            <w:tcW w:w="3420" w:type="dxa"/>
          </w:tcPr>
          <w:p w14:paraId="78866D8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Selection of appropriate assessors or assessment teams based on the type of assessment to be conducted, ensuring they possess the required </w:t>
            </w:r>
            <w:r w:rsidRPr="00921996">
              <w:rPr>
                <w:b/>
                <w:bCs/>
                <w:sz w:val="20"/>
              </w:rPr>
              <w:lastRenderedPageBreak/>
              <w:t>skills and expertise, will be completed by September 15, 2024. This includes internal and potentially external personnel who are qualified to conduct control assessments.</w:t>
            </w:r>
          </w:p>
          <w:p w14:paraId="58250B5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031498C"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of a comprehensive control assessment plan that includes the scope of the assessment, controls and control enhancements under assessment, assessment procedures, and roles and responsibilities, will be finalized by September 30, 2024. This plan will be reviewed and approved by the authorizing official or designated representative.</w:t>
            </w:r>
          </w:p>
          <w:p w14:paraId="1DDF4F23"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AEBABF0"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Execution of control assessments according to the plan, evaluating the system and its environment of operation to determine if controls are correctly implemented and achieving the desired outcomes, will be conducted by October 15, 2024. This step will include a thorough analysis and documentation of the assessment results.</w:t>
            </w:r>
          </w:p>
          <w:p w14:paraId="5E2FCED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B1EA781"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Production of a detailed control assessment report that documents the results and findings of the assessment will be completed by October 30, 2024. This report will be reviewed by relevant stakeholders to ensure accuracy and completeness.</w:t>
            </w:r>
          </w:p>
          <w:p w14:paraId="120CEFCF"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55924BE" w14:textId="15589A10"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Distribution of the control assessment results to organization-defined individuals or roles, ensuring that all relevant parties are informed of the outcomes and any identified </w:t>
            </w:r>
            <w:r w:rsidRPr="00921996">
              <w:rPr>
                <w:b/>
                <w:bCs/>
                <w:sz w:val="20"/>
              </w:rPr>
              <w:lastRenderedPageBreak/>
              <w:t>weaknesses, will be finalized by November 29, 2024.</w:t>
            </w:r>
          </w:p>
        </w:tc>
        <w:tc>
          <w:tcPr>
            <w:tcW w:w="1800" w:type="dxa"/>
          </w:tcPr>
          <w:p w14:paraId="6738B831" w14:textId="77777777" w:rsidR="005B5019" w:rsidRPr="008E2540"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77E39324"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090D1AC" w14:textId="05FF2B10"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t>
            </w:r>
            <w:r w:rsidRPr="00921996">
              <w:rPr>
                <w:b/>
                <w:bCs/>
                <w:sz w:val="20"/>
              </w:rPr>
              <w:lastRenderedPageBreak/>
              <w:t>was identified that information flow controls were either inadequate or missing entirely, leading to potential data leakage or security policy violations.</w:t>
            </w:r>
          </w:p>
        </w:tc>
        <w:tc>
          <w:tcPr>
            <w:tcW w:w="1026" w:type="dxa"/>
          </w:tcPr>
          <w:p w14:paraId="7EC8AE97" w14:textId="2923B093"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5B5019" w:rsidRPr="00921996" w14:paraId="75894D7E"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3B15171" w14:textId="36BEDAD7" w:rsidR="005B5019" w:rsidRPr="00921996" w:rsidRDefault="005B5019" w:rsidP="005B5019">
            <w:pPr>
              <w:spacing w:before="40" w:after="40"/>
              <w:rPr>
                <w:sz w:val="20"/>
              </w:rPr>
            </w:pPr>
            <w:r w:rsidRPr="00921996">
              <w:rPr>
                <w:sz w:val="20"/>
              </w:rPr>
              <w:lastRenderedPageBreak/>
              <w:t>CA-5</w:t>
            </w:r>
          </w:p>
        </w:tc>
        <w:tc>
          <w:tcPr>
            <w:tcW w:w="2201" w:type="dxa"/>
          </w:tcPr>
          <w:p w14:paraId="5F72F893"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established process for developing and updating a Plan of Action and Milestones (POA&amp;M) to track remediation actions</w:t>
            </w:r>
          </w:p>
          <w:p w14:paraId="58B6FDE3"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F36C92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documentation for planned remediation actions following control assessments, audits, or continuous monitoring activities</w:t>
            </w:r>
          </w:p>
          <w:p w14:paraId="73D0A9C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48E3A17" w14:textId="270DF676"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failure to address known vulnerabilities and weaknesses in a timely and organized manner</w:t>
            </w:r>
          </w:p>
        </w:tc>
        <w:tc>
          <w:tcPr>
            <w:tcW w:w="1774" w:type="dxa"/>
          </w:tcPr>
          <w:p w14:paraId="2D2439C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61CA1E40"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F573642" w14:textId="21F7609B"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Project Management Office (PMO)</w:t>
            </w:r>
          </w:p>
        </w:tc>
        <w:tc>
          <w:tcPr>
            <w:tcW w:w="1605" w:type="dxa"/>
          </w:tcPr>
          <w:p w14:paraId="0160C24D"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Utilize existing project management tools and resources</w:t>
            </w:r>
          </w:p>
          <w:p w14:paraId="780AAE74"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CD397F8"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Potential need for dedicated resources to manage and update POA&amp;Ms</w:t>
            </w:r>
          </w:p>
          <w:p w14:paraId="6C79E5D3"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FC95AC5" w14:textId="1B72BC9A"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POA&amp;M management tools and training</w:t>
            </w:r>
          </w:p>
        </w:tc>
        <w:tc>
          <w:tcPr>
            <w:tcW w:w="1095" w:type="dxa"/>
          </w:tcPr>
          <w:p w14:paraId="5AABF468" w14:textId="6D9F5562"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3C601B70"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of an initial Plan of Action and Milestones (POA&amp;M) for the system that documents all planned remediation actions to correct weaknesses or deficiencies identified during control assessments will be completed by September 15, 2024. This includes detailing the actions needed to reduce or eliminate known vulnerabilities.</w:t>
            </w:r>
          </w:p>
          <w:p w14:paraId="4E097EA3"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D4C2315"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a process to regularly update the POA&amp;M based on findings from subsequent control assessments, independent audits, or continuous monitoring activities will be finalized by September 30, 2024. This process will ensure that the POA&amp;M remains current and accurately reflects the state of the system's security posture.</w:t>
            </w:r>
          </w:p>
          <w:p w14:paraId="4CEABDB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47DBEB8"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Integration of the POA&amp;M into the organization's overall project management and risk management frameworks to ensure that remediation actions are tracked and completed according to schedule will be completed by October 15, 2024. This step ensures that the POA&amp;M is not just a document, but an active part of the remediation process.</w:t>
            </w:r>
          </w:p>
          <w:p w14:paraId="470A887D"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22EF9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Training for relevant personnel on how to develop, update, and manage the POA&amp;M effectively will be conducted by October 30, 2024. This training will focus on using the POA&amp;M as a tool for continuous </w:t>
            </w:r>
            <w:r w:rsidRPr="00921996">
              <w:rPr>
                <w:b/>
                <w:bCs/>
                <w:sz w:val="20"/>
              </w:rPr>
              <w:lastRenderedPageBreak/>
              <w:t>improvement and risk management.</w:t>
            </w:r>
          </w:p>
          <w:p w14:paraId="294F297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1CC2681" w14:textId="5CF65C06"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Final review and approval of the POA&amp;M process by senior management, ensuring that it meets organizational and federal </w:t>
            </w:r>
            <w:proofErr w:type="gramStart"/>
            <w:r w:rsidRPr="00921996">
              <w:rPr>
                <w:b/>
                <w:bCs/>
                <w:sz w:val="20"/>
              </w:rPr>
              <w:t>requirements,</w:t>
            </w:r>
            <w:proofErr w:type="gramEnd"/>
            <w:r w:rsidRPr="00921996">
              <w:rPr>
                <w:b/>
                <w:bCs/>
                <w:sz w:val="20"/>
              </w:rPr>
              <w:t xml:space="preserve"> will be completed by November 29, 2024.</w:t>
            </w:r>
          </w:p>
        </w:tc>
        <w:tc>
          <w:tcPr>
            <w:tcW w:w="1800" w:type="dxa"/>
          </w:tcPr>
          <w:p w14:paraId="49C85588" w14:textId="77777777" w:rsidR="005B5019" w:rsidRPr="008E2540"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5FEDEBD8"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457D9429" w14:textId="25863114"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DA9C8CD" w14:textId="28158A9C"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5B5019" w:rsidRPr="00921996" w14:paraId="1357D97F"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F6EBFB4" w14:textId="2093307A" w:rsidR="005B5019" w:rsidRPr="00921996" w:rsidRDefault="005B5019" w:rsidP="005B5019">
            <w:pPr>
              <w:spacing w:before="40" w:after="40"/>
              <w:rPr>
                <w:sz w:val="20"/>
              </w:rPr>
            </w:pPr>
            <w:r w:rsidRPr="00921996">
              <w:rPr>
                <w:sz w:val="20"/>
              </w:rPr>
              <w:lastRenderedPageBreak/>
              <w:t>CA-7</w:t>
            </w:r>
          </w:p>
        </w:tc>
        <w:tc>
          <w:tcPr>
            <w:tcW w:w="2201" w:type="dxa"/>
          </w:tcPr>
          <w:p w14:paraId="06C6B4B6"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formalized continuous monitoring strategy at the system level</w:t>
            </w:r>
          </w:p>
          <w:p w14:paraId="100F59C6"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F3C87D"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frequency of monitoring and control assessments leading to potential delays in identifying and addressing vulnerabilities</w:t>
            </w:r>
          </w:p>
          <w:p w14:paraId="1E5F28CC"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6BD29A4" w14:textId="43ACD53A"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correlation and analysis of information from monitoring and control assessments</w:t>
            </w:r>
          </w:p>
        </w:tc>
        <w:tc>
          <w:tcPr>
            <w:tcW w:w="1774" w:type="dxa"/>
          </w:tcPr>
          <w:p w14:paraId="7F860D86" w14:textId="3FDA7A7A"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54C1C351"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F35CD5" w14:textId="286EDB29"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Risk Management Office (RMO)</w:t>
            </w:r>
          </w:p>
        </w:tc>
        <w:tc>
          <w:tcPr>
            <w:tcW w:w="1605" w:type="dxa"/>
          </w:tcPr>
          <w:p w14:paraId="3412ED2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Utilize existing monitoring tools and resources</w:t>
            </w:r>
          </w:p>
          <w:p w14:paraId="552081A7"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1ABC02"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Potential need for additional automation tools and technologies for continuous monitoring</w:t>
            </w:r>
          </w:p>
          <w:p w14:paraId="2BAB787D"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03D3291" w14:textId="6C3A0C21"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$75,000 for enhanced monitoring tools and integration services</w:t>
            </w:r>
          </w:p>
        </w:tc>
        <w:tc>
          <w:tcPr>
            <w:tcW w:w="1095" w:type="dxa"/>
          </w:tcPr>
          <w:p w14:paraId="56C9C0B0" w14:textId="75004CAD" w:rsidR="005B5019" w:rsidRPr="00921996" w:rsidRDefault="005B5019" w:rsidP="005B5019">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5047233C"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of a system-level continuous monitoring strategy, aligned with the organization-level strategy, to monitor system security and privacy posture will be completed by September 15, 2024. This strategy will outline specific metrics to be monitored, the frequency of monitoring, and the process for assessing control effectiveness.</w:t>
            </w:r>
          </w:p>
          <w:p w14:paraId="541F9BBF"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A6DE41"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Establishment of organization-defined frequencies for monitoring and assessment of control effectiveness in accordance with the continuous monitoring strategy will be finalized by September 30, 2024. This includes setting up schedules for regular monitoring and control assessments.</w:t>
            </w:r>
          </w:p>
          <w:p w14:paraId="2BA944B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7BE304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ongoing control assessments and monitoring of system and organization-defined metrics, ensuring that the system's security and privacy status is continually evaluated, will be conducted by October 15, 2024. This will involve deploying tools and processes to automatically collect and analyze relevant data.</w:t>
            </w:r>
          </w:p>
          <w:p w14:paraId="764E9058"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F04728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Correlation and analysis of information generated by control assessments and monitoring activities, identifying potential issues and triggering appropriate response actions, will be completed by October 30, 2024. This step will focus on ensuring that all relevant data is analyzed in a timely manner to support decision-making.</w:t>
            </w:r>
          </w:p>
          <w:p w14:paraId="28AAC14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4F1FBE1" w14:textId="39C54331"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Reporting the security and privacy status of the system to organization-defined personnel or roles at specified intervals will be fully integrated into the continuous monitoring process by November 29, 2024. This reporting will ensure that all stakeholders are informed of the system's status and any emerging risks.</w:t>
            </w:r>
          </w:p>
        </w:tc>
        <w:tc>
          <w:tcPr>
            <w:tcW w:w="1800" w:type="dxa"/>
          </w:tcPr>
          <w:p w14:paraId="6CCC8E12" w14:textId="77777777" w:rsidR="005B5019" w:rsidRPr="008E2540"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258955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3B662A0F" w14:textId="7E734BBC"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9685A2A" w14:textId="282D6D99"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A10E43" w:rsidRPr="00921996" w14:paraId="1C4033FC"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1E01CEF" w14:textId="14E48728" w:rsidR="00A10E43" w:rsidRPr="00921996" w:rsidRDefault="00A10E43" w:rsidP="00A10E43">
            <w:pPr>
              <w:spacing w:before="40" w:after="40"/>
              <w:rPr>
                <w:sz w:val="20"/>
              </w:rPr>
            </w:pPr>
            <w:r w:rsidRPr="00921996">
              <w:rPr>
                <w:sz w:val="20"/>
              </w:rPr>
              <w:lastRenderedPageBreak/>
              <w:t>CM-3</w:t>
            </w:r>
          </w:p>
        </w:tc>
        <w:tc>
          <w:tcPr>
            <w:tcW w:w="2201" w:type="dxa"/>
          </w:tcPr>
          <w:p w14:paraId="25090992"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Inconsistent documentation and review processes for configuration changes to the system</w:t>
            </w:r>
          </w:p>
          <w:p w14:paraId="66C0DDA2"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0038784"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formal oversight for configuration change control activities</w:t>
            </w:r>
          </w:p>
          <w:p w14:paraId="72728980"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C29E9F" w14:textId="2F11D655"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monitoring and review of configuration-controlled changes after implementation</w:t>
            </w:r>
          </w:p>
        </w:tc>
        <w:tc>
          <w:tcPr>
            <w:tcW w:w="1774" w:type="dxa"/>
          </w:tcPr>
          <w:p w14:paraId="17E5103E"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Management Office (CMO)</w:t>
            </w:r>
          </w:p>
          <w:p w14:paraId="49ACD75D"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E4BEA2A" w14:textId="06CEF783"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Change Advisory Board (CAB</w:t>
            </w:r>
          </w:p>
        </w:tc>
        <w:tc>
          <w:tcPr>
            <w:tcW w:w="1605" w:type="dxa"/>
          </w:tcPr>
          <w:p w14:paraId="7462AD4F"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Existing resources for Configuration Management</w:t>
            </w:r>
          </w:p>
          <w:p w14:paraId="089FAD82"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0D006CD"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Potential need for additional tools to support automated configuration tracking and documentation</w:t>
            </w:r>
          </w:p>
          <w:p w14:paraId="77A1D79C"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1634B23" w14:textId="16D986AB"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$50,000 for tool acquisition and training</w:t>
            </w:r>
          </w:p>
        </w:tc>
        <w:tc>
          <w:tcPr>
            <w:tcW w:w="1095" w:type="dxa"/>
          </w:tcPr>
          <w:p w14:paraId="2D04F828" w14:textId="77777777" w:rsidR="00E34441" w:rsidRPr="00E34441"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r w:rsidRPr="00E34441">
              <w:rPr>
                <w:b/>
                <w:bCs/>
                <w:sz w:val="20"/>
              </w:rPr>
              <w:t>Final Completion Date: November 15, 2024</w:t>
            </w:r>
          </w:p>
          <w:p w14:paraId="19465D8D" w14:textId="472C0AA7" w:rsidR="00A10E43" w:rsidRPr="00921996" w:rsidRDefault="00A10E43" w:rsidP="00A10E43">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A0AD7BC"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Determine and document the types of changes to the system that are configuration-controlled by September 30, 2024. This will involve defining a clear scope of changes that require formal review and approval before implementation.</w:t>
            </w:r>
          </w:p>
          <w:p w14:paraId="0D03385E"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F96255F"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 formal review process for proposed configuration-controlled changes, ensuring that each change is assessed for security and privacy impact. This process will be in place by October 15, 2024.</w:t>
            </w:r>
          </w:p>
          <w:p w14:paraId="4E248254"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9A8C208"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Document configuration change decisions and ensure that all approved changes are properly recorded. This documentation process will be completed by October </w:t>
            </w:r>
            <w:r w:rsidRPr="00921996">
              <w:rPr>
                <w:b/>
                <w:bCs/>
                <w:sz w:val="20"/>
              </w:rPr>
              <w:lastRenderedPageBreak/>
              <w:t>31, 2024.</w:t>
            </w:r>
          </w:p>
          <w:p w14:paraId="0A288DDE"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0D732C6"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a system for retaining records of configuration-controlled changes for a defined period, ensuring compliance with organizational policies. This retention system will be operational by November 7, 2024.</w:t>
            </w:r>
          </w:p>
          <w:p w14:paraId="6AC3A773"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EFBD897"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Monitor and review activities associated with configuration-controlled changes to the system, ensuring ongoing compliance and identifying any issues post-implementation. This monitoring framework will be established by November 15, 2024.</w:t>
            </w:r>
          </w:p>
          <w:p w14:paraId="4EB115AF"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B7FA9EA" w14:textId="7A99CC16"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Coordinate oversight of configuration change control activities through a formal Configuration Control Board (CCB) that meets regularly to review proposed changes and approve/disapprove them. This board will be fully operational by November 15, 2024.</w:t>
            </w:r>
          </w:p>
        </w:tc>
        <w:tc>
          <w:tcPr>
            <w:tcW w:w="1800" w:type="dxa"/>
          </w:tcPr>
          <w:p w14:paraId="6041C0A5" w14:textId="77777777" w:rsidR="00A10E43" w:rsidRPr="008E2540"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2BA6389F"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2D6F199" w14:textId="558871AD"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AFF3926" w14:textId="6E7DDDB9"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E36EE" w:rsidRPr="00921996" w14:paraId="769B5B69"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17EA3D0" w14:textId="30108BCB" w:rsidR="006E36EE" w:rsidRPr="00921996" w:rsidRDefault="006E36EE" w:rsidP="006E36EE">
            <w:pPr>
              <w:spacing w:before="40" w:after="40"/>
              <w:rPr>
                <w:sz w:val="20"/>
              </w:rPr>
            </w:pPr>
            <w:r w:rsidRPr="00921996">
              <w:rPr>
                <w:sz w:val="20"/>
              </w:rPr>
              <w:lastRenderedPageBreak/>
              <w:t>CM-4</w:t>
            </w:r>
          </w:p>
        </w:tc>
        <w:tc>
          <w:tcPr>
            <w:tcW w:w="2201" w:type="dxa"/>
          </w:tcPr>
          <w:p w14:paraId="08CD3280"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formal procedures for conducting impact analyses prior to implementing system changes</w:t>
            </w:r>
          </w:p>
          <w:p w14:paraId="43170FF2"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6CBA0A3"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documentation of potential security and privacy impacts related to changes</w:t>
            </w:r>
          </w:p>
          <w:p w14:paraId="2CDE725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25F197D" w14:textId="6CD6623A"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Limited involvement of personnel with security or privacy responsibilities in the change process</w:t>
            </w:r>
          </w:p>
        </w:tc>
        <w:tc>
          <w:tcPr>
            <w:tcW w:w="1774" w:type="dxa"/>
          </w:tcPr>
          <w:p w14:paraId="2CCC57E1"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Security Office</w:t>
            </w:r>
          </w:p>
          <w:p w14:paraId="36541700"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0320A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Privacy Office</w:t>
            </w:r>
          </w:p>
          <w:p w14:paraId="3A09B091"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561895B" w14:textId="20C78019"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Management Office (CMO)</w:t>
            </w:r>
          </w:p>
        </w:tc>
        <w:tc>
          <w:tcPr>
            <w:tcW w:w="1605" w:type="dxa"/>
          </w:tcPr>
          <w:p w14:paraId="7CA60419"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Utilize existing security and privacy personnel for impact analysis tasks</w:t>
            </w:r>
          </w:p>
          <w:p w14:paraId="07F82521"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5B518B6"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Funded: Potential need for additional training on conducting </w:t>
            </w:r>
            <w:r w:rsidRPr="00921996">
              <w:rPr>
                <w:b/>
                <w:bCs/>
                <w:sz w:val="20"/>
              </w:rPr>
              <w:lastRenderedPageBreak/>
              <w:t>effective impact analyses</w:t>
            </w:r>
          </w:p>
          <w:p w14:paraId="1F81E106"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9DF43B2" w14:textId="54A2740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training and process enhancement</w:t>
            </w:r>
          </w:p>
        </w:tc>
        <w:tc>
          <w:tcPr>
            <w:tcW w:w="1095" w:type="dxa"/>
          </w:tcPr>
          <w:p w14:paraId="0D158609" w14:textId="77777777" w:rsidR="006E36EE" w:rsidRPr="006E36EE" w:rsidRDefault="006E36EE" w:rsidP="006E36EE">
            <w:pPr>
              <w:cnfStyle w:val="000000100000" w:firstRow="0" w:lastRow="0" w:firstColumn="0" w:lastColumn="0" w:oddVBand="0" w:evenVBand="0" w:oddHBand="1" w:evenHBand="0" w:firstRowFirstColumn="0" w:firstRowLastColumn="0" w:lastRowFirstColumn="0" w:lastRowLastColumn="0"/>
              <w:rPr>
                <w:b/>
                <w:bCs/>
                <w:sz w:val="20"/>
              </w:rPr>
            </w:pPr>
            <w:r w:rsidRPr="006E36EE">
              <w:rPr>
                <w:b/>
                <w:bCs/>
                <w:sz w:val="20"/>
              </w:rPr>
              <w:lastRenderedPageBreak/>
              <w:t>Final Completion Date: December 15, 2024</w:t>
            </w:r>
          </w:p>
          <w:p w14:paraId="3534E320" w14:textId="58E94B73" w:rsidR="006E36EE" w:rsidRPr="00921996" w:rsidRDefault="006E36EE" w:rsidP="006E36EE">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0E252060"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formal procedures for conducting impact analyses on system changes by September 30, 2024. These procedures will ensure that all potential security and privacy impacts are identified and documented before changes are approved.</w:t>
            </w:r>
          </w:p>
          <w:p w14:paraId="4157A963"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0A22BD"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Train organizational personnel with security and privacy responsibilities on the new impact analysis </w:t>
            </w:r>
            <w:r w:rsidRPr="00921996">
              <w:rPr>
                <w:b/>
                <w:bCs/>
                <w:sz w:val="20"/>
              </w:rPr>
              <w:lastRenderedPageBreak/>
              <w:t>procedures by October 31, 2024. Training will focus on understanding control requirements, system design, and how changes might affect the security and privacy controls.</w:t>
            </w:r>
          </w:p>
          <w:p w14:paraId="2EE39C74"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CF5E847"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pilot impact analysis on a proposed system change by November 15, 2024. This pilot will test the effectiveness of the new procedures and provide feedback for any necessary adjustments.</w:t>
            </w:r>
          </w:p>
          <w:p w14:paraId="30DCD957"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8AA7AA"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update the impact analysis process based on feedback from the pilot by November 30, 2024. Adjustments will be made to ensure the process is effective and efficient.</w:t>
            </w:r>
          </w:p>
          <w:p w14:paraId="194EDC0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8FA05D6" w14:textId="015CE0E1"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integrate the impact analysis process into the configuration management and change control processes by December 15, 2024.</w:t>
            </w:r>
          </w:p>
        </w:tc>
        <w:tc>
          <w:tcPr>
            <w:tcW w:w="1800" w:type="dxa"/>
          </w:tcPr>
          <w:p w14:paraId="5CB49955" w14:textId="77777777" w:rsidR="006E36EE" w:rsidRPr="008E2540"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ABEB9F6"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41F0D654" w14:textId="176B35E9"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w:t>
            </w:r>
            <w:r w:rsidRPr="00921996">
              <w:rPr>
                <w:b/>
                <w:bCs/>
                <w:sz w:val="20"/>
              </w:rPr>
              <w:lastRenderedPageBreak/>
              <w:t>potential data leakage or security policy violations.</w:t>
            </w:r>
          </w:p>
        </w:tc>
        <w:tc>
          <w:tcPr>
            <w:tcW w:w="1026" w:type="dxa"/>
          </w:tcPr>
          <w:p w14:paraId="4F5B24B0" w14:textId="06FFF1EE"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E36EE" w:rsidRPr="00921996" w14:paraId="432975F6"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2C68BAD" w14:textId="2B649113" w:rsidR="006E36EE" w:rsidRPr="00921996" w:rsidRDefault="006E36EE" w:rsidP="006E36EE">
            <w:pPr>
              <w:spacing w:before="40" w:after="40"/>
              <w:rPr>
                <w:sz w:val="20"/>
              </w:rPr>
            </w:pPr>
            <w:r w:rsidRPr="00921996">
              <w:rPr>
                <w:sz w:val="20"/>
              </w:rPr>
              <w:lastRenderedPageBreak/>
              <w:t>CM-5</w:t>
            </w:r>
          </w:p>
        </w:tc>
        <w:tc>
          <w:tcPr>
            <w:tcW w:w="2201" w:type="dxa"/>
          </w:tcPr>
          <w:p w14:paraId="48A6A9E0"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definition and documentation of access restrictions associated with system changes</w:t>
            </w:r>
          </w:p>
          <w:p w14:paraId="3CCFD5E9"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C4E15D4"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enforced physical and logical access controls for system change processes</w:t>
            </w:r>
          </w:p>
          <w:p w14:paraId="2AA812C0"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5E94EFA" w14:textId="0CE4141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controls over who can initiate and implement changes to system hardware, software, or firmware</w:t>
            </w:r>
          </w:p>
        </w:tc>
        <w:tc>
          <w:tcPr>
            <w:tcW w:w="1774" w:type="dxa"/>
          </w:tcPr>
          <w:p w14:paraId="055CF1C9"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Security Office</w:t>
            </w:r>
          </w:p>
          <w:p w14:paraId="59B4621E"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824F847"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Management Office (CMO)</w:t>
            </w:r>
          </w:p>
          <w:p w14:paraId="3D55C4C3"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287B293" w14:textId="1E6A482E"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Operations</w:t>
            </w:r>
          </w:p>
        </w:tc>
        <w:tc>
          <w:tcPr>
            <w:tcW w:w="1605" w:type="dxa"/>
          </w:tcPr>
          <w:p w14:paraId="503EDC4E"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enhanced access control mechanisms, including training and system upgrades</w:t>
            </w:r>
          </w:p>
          <w:p w14:paraId="16966B2A"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DA7EA6" w14:textId="2399E108"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$45,000 for system upgrades and access control software, $15,000 for training</w:t>
            </w:r>
          </w:p>
        </w:tc>
        <w:tc>
          <w:tcPr>
            <w:tcW w:w="1095" w:type="dxa"/>
          </w:tcPr>
          <w:p w14:paraId="2B39B0EC" w14:textId="0BE36B11" w:rsidR="006E36EE" w:rsidRPr="00921996" w:rsidRDefault="006E36EE" w:rsidP="006E36EE">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334D3E75"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Define and document physical and logical access restrictions for all system changes by October 31, 2024. This will include specifying the roles and responsibilities of personnel authorized to make changes.</w:t>
            </w:r>
          </w:p>
          <w:p w14:paraId="3561CC9F"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3F3B97F"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Approve the new access restriction protocols through the Configuration Control Board (CCB) and ensure they are in line with security and privacy policies by November 15, 2024.</w:t>
            </w:r>
          </w:p>
          <w:p w14:paraId="381FE66C"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D79A4C"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Upgrade and configure access control systems to enforce the newly defined access restrictions by December 15, 2024. This will involve </w:t>
            </w:r>
            <w:r w:rsidRPr="00921996">
              <w:rPr>
                <w:b/>
                <w:bCs/>
                <w:sz w:val="20"/>
              </w:rPr>
              <w:lastRenderedPageBreak/>
              <w:t>integrating with existing access control mechanisms and software.</w:t>
            </w:r>
          </w:p>
          <w:p w14:paraId="7C472003"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F452912" w14:textId="4FA3FB1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authorized personnel on the new access restrictions and enforcement mechanisms by January 15, 2025. Training will focus on how to comply with the new protocols and how to use the updated access control systems.</w:t>
            </w:r>
          </w:p>
        </w:tc>
        <w:tc>
          <w:tcPr>
            <w:tcW w:w="1800" w:type="dxa"/>
          </w:tcPr>
          <w:p w14:paraId="6725D848" w14:textId="77777777" w:rsidR="006E36EE" w:rsidRPr="008E2540"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7B45817C"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34856C1B" w14:textId="31E7201E"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D911D99" w14:textId="0AC7F033"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E36EE" w:rsidRPr="00921996" w14:paraId="5AB5946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E189D" w14:textId="2FE077B0" w:rsidR="006E36EE" w:rsidRPr="00921996" w:rsidRDefault="006E36EE" w:rsidP="006E36EE">
            <w:pPr>
              <w:spacing w:before="40" w:after="40"/>
              <w:rPr>
                <w:sz w:val="20"/>
              </w:rPr>
            </w:pPr>
            <w:r w:rsidRPr="00921996">
              <w:rPr>
                <w:sz w:val="20"/>
              </w:rPr>
              <w:lastRenderedPageBreak/>
              <w:t>CM-5(1)</w:t>
            </w:r>
          </w:p>
        </w:tc>
        <w:tc>
          <w:tcPr>
            <w:tcW w:w="2201" w:type="dxa"/>
          </w:tcPr>
          <w:p w14:paraId="43932603"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automated mechanisms to enforce access restrictions for configuration changes</w:t>
            </w:r>
          </w:p>
          <w:p w14:paraId="7F2621D2"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4EC623B"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Absence of automatic generation of audit records for configuration change enforcement actions</w:t>
            </w:r>
          </w:p>
          <w:p w14:paraId="2B8175D5"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F03302E" w14:textId="209244B9"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tracking and monitoring of unauthorized configuration changes</w:t>
            </w:r>
          </w:p>
        </w:tc>
        <w:tc>
          <w:tcPr>
            <w:tcW w:w="1774" w:type="dxa"/>
          </w:tcPr>
          <w:p w14:paraId="7BFA0B6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Office</w:t>
            </w:r>
          </w:p>
          <w:p w14:paraId="42949DD3"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A778A0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Management Office (CMO)</w:t>
            </w:r>
          </w:p>
          <w:p w14:paraId="36F741B4"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85C12D5" w14:textId="46A0665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Operations</w:t>
            </w:r>
          </w:p>
        </w:tc>
        <w:tc>
          <w:tcPr>
            <w:tcW w:w="1605" w:type="dxa"/>
          </w:tcPr>
          <w:p w14:paraId="080B11CE"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Acquisition and integration of automated access control tools, including training and system configuration</w:t>
            </w:r>
          </w:p>
          <w:p w14:paraId="2BB6B91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BE79C79"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$60,000 for software acquisition and integration, $10,000 for training</w:t>
            </w:r>
          </w:p>
          <w:p w14:paraId="4F4B18B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0F01270A" w14:textId="3FA2229B" w:rsidR="006E36EE" w:rsidRPr="00921996" w:rsidRDefault="006E36EE" w:rsidP="006E36EE">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071A84C1"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Select and approve automated tools for enforcing access restrictions and generating audit records by November 15, 2024. This will involve evaluating and selecting tools that meet security requirements.</w:t>
            </w:r>
          </w:p>
          <w:p w14:paraId="1F639C22"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B698AC9"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and configure the selected tools with existing systems to ensure automated enforcement of access controls by January 15, 2025. This step includes ensuring that audit records are automatically generated.</w:t>
            </w:r>
          </w:p>
          <w:p w14:paraId="2AFE10F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DDCCAA"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thorough testing and validation of the automated mechanisms to confirm proper functionality by February 15, 2025. This will involve verifying that the tools enforce access restrictions and generate accurate audit logs.</w:t>
            </w:r>
          </w:p>
          <w:p w14:paraId="2B01760B"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21A4734"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Train IT and security staff on the use of the new tools and the interpretation of audit logs by February 28, 2025. Training will ensure that </w:t>
            </w:r>
            <w:proofErr w:type="gramStart"/>
            <w:r w:rsidRPr="00921996">
              <w:rPr>
                <w:b/>
                <w:bCs/>
                <w:sz w:val="20"/>
              </w:rPr>
              <w:t>staff are</w:t>
            </w:r>
            <w:proofErr w:type="gramEnd"/>
            <w:r w:rsidRPr="00921996">
              <w:rPr>
                <w:b/>
                <w:bCs/>
                <w:sz w:val="20"/>
              </w:rPr>
              <w:t xml:space="preserve"> proficient in using the automated controls and understanding the audit records.</w:t>
            </w:r>
          </w:p>
          <w:p w14:paraId="752A937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D684CEA"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Review and adjust the automated </w:t>
            </w:r>
            <w:r w:rsidRPr="00921996">
              <w:rPr>
                <w:b/>
                <w:bCs/>
                <w:sz w:val="20"/>
              </w:rPr>
              <w:lastRenderedPageBreak/>
              <w:t>enforcement and audit processes based on initial implementation feedback by March 15, 2025. This milestone includes making any necessary refinements to the system.</w:t>
            </w:r>
          </w:p>
          <w:p w14:paraId="255BA39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A436155" w14:textId="47A0D2EB"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implement the automated access controls and audit record generation across all applicable systems by March 31, 2025.</w:t>
            </w:r>
          </w:p>
        </w:tc>
        <w:tc>
          <w:tcPr>
            <w:tcW w:w="1800" w:type="dxa"/>
          </w:tcPr>
          <w:p w14:paraId="5A11C0F8" w14:textId="77777777" w:rsidR="006E36EE" w:rsidRPr="008E2540"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45F9C44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19EBE629" w14:textId="7624C428"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9E96ADF" w14:textId="7B86191B"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E36EE" w:rsidRPr="00921996" w14:paraId="667A5D68"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4A7E5C5" w14:textId="4583E72B" w:rsidR="006E36EE" w:rsidRPr="00921996" w:rsidRDefault="006E36EE" w:rsidP="006E36EE">
            <w:pPr>
              <w:spacing w:before="40" w:after="40"/>
              <w:rPr>
                <w:sz w:val="20"/>
              </w:rPr>
            </w:pPr>
            <w:r w:rsidRPr="00921996">
              <w:rPr>
                <w:sz w:val="20"/>
              </w:rPr>
              <w:lastRenderedPageBreak/>
              <w:t>CM-7</w:t>
            </w:r>
          </w:p>
        </w:tc>
        <w:tc>
          <w:tcPr>
            <w:tcW w:w="2201" w:type="dxa"/>
          </w:tcPr>
          <w:p w14:paraId="46ECA633"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configure systems to restrict non-essential functions, ports, protocols, software, and services</w:t>
            </w:r>
          </w:p>
          <w:p w14:paraId="7FB0DB2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ED34A58"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mechanisms to enforce the use of only mission-essential capabilities</w:t>
            </w:r>
          </w:p>
          <w:p w14:paraId="4AD7E53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8269979" w14:textId="57814140" w:rsidR="006E36EE"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Exposure to increased risk due to unnecessary functions and services running on system components</w:t>
            </w:r>
          </w:p>
        </w:tc>
        <w:tc>
          <w:tcPr>
            <w:tcW w:w="1774" w:type="dxa"/>
          </w:tcPr>
          <w:p w14:paraId="1A89846E"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p w14:paraId="28AA1F64"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1831858"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Management Office (CMO)</w:t>
            </w:r>
          </w:p>
          <w:p w14:paraId="3D49B9B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06681D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Network Operations</w:t>
            </w:r>
          </w:p>
          <w:p w14:paraId="35875E43"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BDA87CF" w14:textId="77777777" w:rsidR="00E34441" w:rsidRPr="00921996" w:rsidRDefault="00E34441" w:rsidP="00E34441">
            <w:pPr>
              <w:jc w:val="center"/>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17545C2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Acquisition and deployment of network scanning tools, firewalls, and endpoint protection systems</w:t>
            </w:r>
          </w:p>
          <w:p w14:paraId="1A5EEF3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998C34D" w14:textId="470C2F01" w:rsidR="006E36EE"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$50,000 for tools and software acquisition, $20,000 for system configuration and training</w:t>
            </w:r>
          </w:p>
        </w:tc>
        <w:tc>
          <w:tcPr>
            <w:tcW w:w="1095" w:type="dxa"/>
          </w:tcPr>
          <w:p w14:paraId="7C5874EB" w14:textId="77777777" w:rsidR="00E34441" w:rsidRPr="00E34441"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r w:rsidRPr="00E34441">
              <w:rPr>
                <w:b/>
                <w:bCs/>
                <w:sz w:val="20"/>
              </w:rPr>
              <w:t>Final Completion Date: January 31, 2025</w:t>
            </w:r>
          </w:p>
          <w:p w14:paraId="6489362A" w14:textId="77777777" w:rsidR="006E36EE" w:rsidRPr="00921996" w:rsidRDefault="006E36EE" w:rsidP="006E36EE">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19804E2"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Identify and document mission-essential capabilities by conducting a thorough review to determine only the capabilities required by the organization by September 30, 2024.</w:t>
            </w:r>
          </w:p>
          <w:p w14:paraId="700038A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38B385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Restrict and disable non-essential functions, ports, and protocols by reconfiguring systems to ensure only required services are enabled, coordinating with relevant stakeholders to complete this task by October 31, 2024.</w:t>
            </w:r>
          </w:p>
          <w:p w14:paraId="1EFC2B75"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B1BEB8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 network scanning and endpoint protection tools to monitor and prevent the use of prohibited functions and services, ensuring implementation by November 30, 2024.</w:t>
            </w:r>
          </w:p>
          <w:p w14:paraId="0927E44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A6D34C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system configurations to confirm alignment with least functionality requirements, addressing any identified gaps by December 15, 2024.</w:t>
            </w:r>
          </w:p>
          <w:p w14:paraId="2A8ED75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4E6FF2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Train IT staff and users on the new configurations and protocols, focusing on maintaining least functionality, with training </w:t>
            </w:r>
            <w:r w:rsidRPr="00921996">
              <w:rPr>
                <w:b/>
                <w:bCs/>
                <w:sz w:val="20"/>
              </w:rPr>
              <w:lastRenderedPageBreak/>
              <w:t>completed by January 15, 2025.</w:t>
            </w:r>
          </w:p>
          <w:p w14:paraId="6CD7C5B2"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EEFD740" w14:textId="2CC83CE5" w:rsidR="006E36EE"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final review of system configurations and update relevant policies and documentation to reflect the changes, with completion by January 31, 2025.</w:t>
            </w:r>
          </w:p>
        </w:tc>
        <w:tc>
          <w:tcPr>
            <w:tcW w:w="1800" w:type="dxa"/>
          </w:tcPr>
          <w:p w14:paraId="5572B0D2" w14:textId="77777777" w:rsidR="006E36EE" w:rsidRPr="008E2540"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5221A4F7"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FC2752A" w14:textId="2BF649D9"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215B982" w14:textId="227BD05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E34441" w:rsidRPr="00921996" w14:paraId="0D4A66F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C376159" w14:textId="2050E7C6" w:rsidR="00E34441" w:rsidRPr="00921996" w:rsidRDefault="00E34441" w:rsidP="00E34441">
            <w:pPr>
              <w:tabs>
                <w:tab w:val="left" w:pos="500"/>
              </w:tabs>
              <w:rPr>
                <w:sz w:val="20"/>
              </w:rPr>
            </w:pPr>
            <w:r w:rsidRPr="00921996">
              <w:rPr>
                <w:sz w:val="20"/>
              </w:rPr>
              <w:lastRenderedPageBreak/>
              <w:t>CM-7(5)</w:t>
            </w:r>
          </w:p>
        </w:tc>
        <w:tc>
          <w:tcPr>
            <w:tcW w:w="2201" w:type="dxa"/>
          </w:tcPr>
          <w:p w14:paraId="40E3566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defined process for identifying and managing authorized software programs on systems</w:t>
            </w:r>
          </w:p>
          <w:p w14:paraId="6C758188"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2F72462"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enforcement of deny-all, permit-by-exception policies for software execution</w:t>
            </w:r>
          </w:p>
          <w:p w14:paraId="0E3BA5B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9E7AA8" w14:textId="214FFB93"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review and updating of the list of authorized software programs, leading to potential vulnerabilities</w:t>
            </w:r>
          </w:p>
        </w:tc>
        <w:tc>
          <w:tcPr>
            <w:tcW w:w="1774" w:type="dxa"/>
          </w:tcPr>
          <w:p w14:paraId="2D3CBE4C"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Office</w:t>
            </w:r>
          </w:p>
          <w:p w14:paraId="0E5D438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AF44452"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Management Office (CMO)</w:t>
            </w:r>
          </w:p>
          <w:p w14:paraId="77EDD30E"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9C6B50C"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Software Asset Management Team</w:t>
            </w:r>
          </w:p>
          <w:p w14:paraId="01D46B62"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793A3C1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software management tools and enforcement mechanisms</w:t>
            </w:r>
          </w:p>
          <w:p w14:paraId="4A2041DB"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D2834BD" w14:textId="528B4001"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$40,000 for software tools and $10,000 for policy development and staff training</w:t>
            </w:r>
          </w:p>
        </w:tc>
        <w:tc>
          <w:tcPr>
            <w:tcW w:w="1095" w:type="dxa"/>
          </w:tcPr>
          <w:p w14:paraId="7D73A89A" w14:textId="77777777" w:rsidR="00E34441" w:rsidRPr="00921996" w:rsidRDefault="00E34441" w:rsidP="00E3444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January 31, 2025</w:t>
            </w:r>
          </w:p>
          <w:p w14:paraId="1A7C21F6" w14:textId="77777777" w:rsidR="00E34441" w:rsidRPr="00921996" w:rsidRDefault="00E34441" w:rsidP="00E34441">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413C514D"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Identify and document all software programs authorized to execute on the system, ensuring alignment with organizational security policies by September 30, 2024.</w:t>
            </w:r>
          </w:p>
          <w:p w14:paraId="4207BDEE"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E0E2DD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 deny-all, permit-by-exception policy for software execution, configuring systems to enforce this policy across all relevant environments by October 31, 2024.</w:t>
            </w:r>
          </w:p>
          <w:p w14:paraId="4100D3BD"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C7DC9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software management tools to monitor and enforce the execution of authorized software, completing deployment by November 30, 2024.</w:t>
            </w:r>
          </w:p>
          <w:p w14:paraId="29657786"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4A72925"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update the list of authorized software programs based on the latest organizational needs and threat assessments, with the first update completed by December 15, 2024.</w:t>
            </w:r>
          </w:p>
          <w:p w14:paraId="0BE245A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29645DA"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IT staff on the new software management and enforcement processes, ensuring they can effectively manage and monitor authorized software by January 15, 2025.</w:t>
            </w:r>
          </w:p>
          <w:p w14:paraId="5A02622F"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72FA90B" w14:textId="287D8270"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Conduct a final review of the software management processes and </w:t>
            </w:r>
            <w:r w:rsidRPr="00921996">
              <w:rPr>
                <w:b/>
                <w:bCs/>
                <w:sz w:val="20"/>
              </w:rPr>
              <w:lastRenderedPageBreak/>
              <w:t>enforcement mechanisms, making necessary adjustments by January 31, 2025.</w:t>
            </w:r>
          </w:p>
        </w:tc>
        <w:tc>
          <w:tcPr>
            <w:tcW w:w="1800" w:type="dxa"/>
          </w:tcPr>
          <w:p w14:paraId="0EAF656C" w14:textId="77777777" w:rsidR="00E34441" w:rsidRPr="008E2540"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6A74DA31"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1FE389C8" w14:textId="79D29CFF"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7297A6C" w14:textId="1FDDEEC1"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E34441" w:rsidRPr="00921996" w14:paraId="13686713"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4DE1ADF" w14:textId="10EE62CB" w:rsidR="00E34441" w:rsidRPr="00921996" w:rsidRDefault="00E34441" w:rsidP="00E34441">
            <w:pPr>
              <w:tabs>
                <w:tab w:val="left" w:pos="500"/>
              </w:tabs>
              <w:rPr>
                <w:sz w:val="20"/>
              </w:rPr>
            </w:pPr>
            <w:r w:rsidRPr="00921996">
              <w:rPr>
                <w:sz w:val="20"/>
              </w:rPr>
              <w:lastRenderedPageBreak/>
              <w:t>CM-11</w:t>
            </w:r>
          </w:p>
        </w:tc>
        <w:tc>
          <w:tcPr>
            <w:tcW w:w="2201" w:type="dxa"/>
          </w:tcPr>
          <w:p w14:paraId="5442C078"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policies governing user-installed software, leading to potential security vulnerabilities</w:t>
            </w:r>
          </w:p>
          <w:p w14:paraId="1FDEAA6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C3C70C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enforcement mechanisms for controlling software installation by users</w:t>
            </w:r>
          </w:p>
          <w:p w14:paraId="75BFA56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7B9A0F8" w14:textId="5439978B"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monitoring of compliance with software installation policies</w:t>
            </w:r>
          </w:p>
        </w:tc>
        <w:tc>
          <w:tcPr>
            <w:tcW w:w="1774" w:type="dxa"/>
          </w:tcPr>
          <w:p w14:paraId="59F261A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p w14:paraId="42983CA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55B7A0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Management Office (CMO)</w:t>
            </w:r>
          </w:p>
          <w:p w14:paraId="0164601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76140A2" w14:textId="02C62EA4"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Compliance Office</w:t>
            </w:r>
          </w:p>
        </w:tc>
        <w:tc>
          <w:tcPr>
            <w:tcW w:w="1605" w:type="dxa"/>
          </w:tcPr>
          <w:p w14:paraId="676EBC3E"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Development and implementation of software installation policies and monitoring tools</w:t>
            </w:r>
          </w:p>
          <w:p w14:paraId="1E3876BC"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8F9481D" w14:textId="772FC676"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policy development and $20,000 for monitoring tools</w:t>
            </w:r>
          </w:p>
        </w:tc>
        <w:tc>
          <w:tcPr>
            <w:tcW w:w="1095" w:type="dxa"/>
          </w:tcPr>
          <w:p w14:paraId="06F8E048" w14:textId="77777777" w:rsidR="00E34441" w:rsidRPr="00921996"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January 31, 2025</w:t>
            </w:r>
          </w:p>
          <w:p w14:paraId="6E506264" w14:textId="77777777" w:rsidR="00E34441" w:rsidRPr="00921996"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2C6319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and document policies governing the installation of software by users, specifying permitted and prohibited actions by September 30, 2024.</w:t>
            </w:r>
          </w:p>
          <w:p w14:paraId="5869262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4E8834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deploy enforcement mechanisms, such as automated tools and procedural guidelines, to ensure adherence to the software installation policies by October 31, 2024.</w:t>
            </w:r>
          </w:p>
          <w:p w14:paraId="7700F29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68573C"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monitoring systems to track and report compliance with the software installation policies, completing setup by November 30, 2024.</w:t>
            </w:r>
          </w:p>
          <w:p w14:paraId="0FE78FB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180F6C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training sessions for IT staff and end-users on the new software installation policies and enforcement mechanisms by December 15, 2024.</w:t>
            </w:r>
          </w:p>
          <w:p w14:paraId="0B88434E"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58AC95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Perform an initial review of compliance with the software installation policies, identifying any gaps or areas for improvement by January 15, 2025.</w:t>
            </w:r>
          </w:p>
          <w:p w14:paraId="385B3625"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E3908F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necessary adjustments to the policies or enforcement mechanisms based on the review by January 31, 2025.</w:t>
            </w:r>
          </w:p>
          <w:p w14:paraId="1CDB78B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73EB8422" w14:textId="77777777" w:rsidR="00E34441" w:rsidRPr="008E2540"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2AB2A4A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262650B" w14:textId="2D390C2E"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3CB2572" w14:textId="0095160F"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E34441" w:rsidRPr="00921996" w14:paraId="01412FA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2A59615" w14:textId="2746F0F2" w:rsidR="00E34441" w:rsidRPr="00921996" w:rsidRDefault="00E34441" w:rsidP="00E34441">
            <w:pPr>
              <w:tabs>
                <w:tab w:val="left" w:pos="520"/>
              </w:tabs>
              <w:rPr>
                <w:sz w:val="20"/>
              </w:rPr>
            </w:pPr>
            <w:r w:rsidRPr="00921996">
              <w:rPr>
                <w:sz w:val="20"/>
              </w:rPr>
              <w:t>IA-1</w:t>
            </w:r>
          </w:p>
        </w:tc>
        <w:tc>
          <w:tcPr>
            <w:tcW w:w="2201" w:type="dxa"/>
          </w:tcPr>
          <w:p w14:paraId="4C99F36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Absence of documented identification and </w:t>
            </w:r>
            <w:r w:rsidRPr="00921996">
              <w:rPr>
                <w:b/>
                <w:bCs/>
                <w:sz w:val="20"/>
              </w:rPr>
              <w:lastRenderedPageBreak/>
              <w:t>authentication policies at the organization level</w:t>
            </w:r>
          </w:p>
          <w:p w14:paraId="491B83F8"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FA29ADC"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designated personnel responsible for managing identification and authentication policies and procedures</w:t>
            </w:r>
          </w:p>
          <w:p w14:paraId="5C1BB4A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ED3BA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procedures for the regular review and update of identification and authentication policies</w:t>
            </w:r>
          </w:p>
          <w:p w14:paraId="057B8F28"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186D3CD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IT Security Office</w:t>
            </w:r>
          </w:p>
          <w:p w14:paraId="31C332E2"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883E5D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Compliance </w:t>
            </w:r>
            <w:r w:rsidRPr="00921996">
              <w:rPr>
                <w:b/>
                <w:bCs/>
                <w:sz w:val="20"/>
              </w:rPr>
              <w:lastRenderedPageBreak/>
              <w:t>Office</w:t>
            </w:r>
          </w:p>
          <w:p w14:paraId="6715257F"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02F97BE" w14:textId="314C626A"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Policy Management Office</w:t>
            </w:r>
          </w:p>
        </w:tc>
        <w:tc>
          <w:tcPr>
            <w:tcW w:w="1605" w:type="dxa"/>
          </w:tcPr>
          <w:p w14:paraId="4F8DE611"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Funded: Development and </w:t>
            </w:r>
            <w:r w:rsidRPr="00921996">
              <w:rPr>
                <w:b/>
                <w:bCs/>
                <w:sz w:val="20"/>
              </w:rPr>
              <w:lastRenderedPageBreak/>
              <w:t>dissemination of identification and authentication policies, including training sessions and regular updates</w:t>
            </w:r>
          </w:p>
          <w:p w14:paraId="11C0010E"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DF538A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$35,000 for policy development and $10,000 annually for updates and training</w:t>
            </w:r>
          </w:p>
          <w:p w14:paraId="6CDD4649"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38144948" w14:textId="77777777" w:rsidR="00E34441" w:rsidRPr="00921996" w:rsidRDefault="00E34441" w:rsidP="00E3444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Final Completion Date: </w:t>
            </w:r>
            <w:r w:rsidRPr="00921996">
              <w:rPr>
                <w:b/>
                <w:bCs/>
                <w:sz w:val="20"/>
              </w:rPr>
              <w:lastRenderedPageBreak/>
              <w:t>February 28, 2025</w:t>
            </w:r>
          </w:p>
          <w:p w14:paraId="7FDE5EDE" w14:textId="77777777" w:rsidR="00E34441" w:rsidRPr="00921996" w:rsidRDefault="00E34441" w:rsidP="00E34441">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4F7B038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Develop and document organization-level identification and authentication policies, ensuring they </w:t>
            </w:r>
            <w:r w:rsidRPr="00921996">
              <w:rPr>
                <w:b/>
                <w:bCs/>
                <w:sz w:val="20"/>
              </w:rPr>
              <w:lastRenderedPageBreak/>
              <w:t>align with applicable laws, directives, and standards by October 31, 2024.</w:t>
            </w:r>
          </w:p>
          <w:p w14:paraId="3D43298F"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49E32C8"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Designate an official or team responsible for managing the identification and authentication policies and ensuring their proper dissemination by November 15, 2024.</w:t>
            </w:r>
          </w:p>
          <w:p w14:paraId="540F08B5"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CDF0BA"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and document procedures to support the implementation of the identification and authentication policies, including assigning roles and responsibilities, by December 15, 2024.</w:t>
            </w:r>
          </w:p>
          <w:p w14:paraId="7A98FBC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FF7321"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relevant personnel on the new policies and procedures by January 15, 2025.</w:t>
            </w:r>
          </w:p>
          <w:p w14:paraId="37F0AC9A"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71A7434"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 schedule for regular review and updates of the policies and procedures, taking into account any relevant events such as audits, security incidents, or changes in regulations by January 31, 2025.</w:t>
            </w:r>
          </w:p>
          <w:p w14:paraId="3CE8A3B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0EA70B3" w14:textId="43DD7F7E"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an initial review of the implemented policies and procedures, making any necessary adjustments, and documenting the process by February 15, 2025.</w:t>
            </w:r>
          </w:p>
        </w:tc>
        <w:tc>
          <w:tcPr>
            <w:tcW w:w="1800" w:type="dxa"/>
          </w:tcPr>
          <w:p w14:paraId="70CCBBEC" w14:textId="77777777" w:rsidR="00E34441" w:rsidRPr="008E2540"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CF234DC"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42E28761" w14:textId="79524B23"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During a security audit or risk </w:t>
            </w:r>
            <w:r w:rsidRPr="00921996">
              <w:rPr>
                <w:b/>
                <w:bCs/>
                <w:sz w:val="20"/>
              </w:rPr>
              <w:lastRenderedPageBreak/>
              <w:t>assessment, it was identified that information flow controls were either inadequate or missing entirely, leading to potential data leakage or security policy violations.</w:t>
            </w:r>
          </w:p>
        </w:tc>
        <w:tc>
          <w:tcPr>
            <w:tcW w:w="1026" w:type="dxa"/>
          </w:tcPr>
          <w:p w14:paraId="07707B91" w14:textId="65196809"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E34441" w:rsidRPr="00921996" w14:paraId="0272CE45"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347047E8" w14:textId="3D49C077" w:rsidR="00E34441" w:rsidRPr="00921996" w:rsidRDefault="00E34441" w:rsidP="00E34441">
            <w:pPr>
              <w:tabs>
                <w:tab w:val="left" w:pos="520"/>
              </w:tabs>
              <w:rPr>
                <w:sz w:val="20"/>
              </w:rPr>
            </w:pPr>
            <w:r w:rsidRPr="00921996">
              <w:rPr>
                <w:sz w:val="20"/>
              </w:rPr>
              <w:lastRenderedPageBreak/>
              <w:t>IA-2</w:t>
            </w:r>
          </w:p>
        </w:tc>
        <w:tc>
          <w:tcPr>
            <w:tcW w:w="2201" w:type="dxa"/>
          </w:tcPr>
          <w:p w14:paraId="0AB2DF35"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unique identification and authentication for all organizational users and processes</w:t>
            </w:r>
          </w:p>
          <w:p w14:paraId="0B29B75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A6A67B4"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Inadequate procedures </w:t>
            </w:r>
            <w:r w:rsidRPr="00921996">
              <w:rPr>
                <w:b/>
                <w:bCs/>
                <w:sz w:val="20"/>
              </w:rPr>
              <w:lastRenderedPageBreak/>
              <w:t>for handling local and network access, including remote access, to organizational systems</w:t>
            </w:r>
          </w:p>
          <w:p w14:paraId="3F1956F5"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2835FAE" w14:textId="4A29C46D"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use of multi-factor authentication and encrypted virtual private networks for securing network connections</w:t>
            </w:r>
          </w:p>
        </w:tc>
        <w:tc>
          <w:tcPr>
            <w:tcW w:w="1774" w:type="dxa"/>
          </w:tcPr>
          <w:p w14:paraId="21FFFC6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IT Security Office</w:t>
            </w:r>
          </w:p>
          <w:p w14:paraId="7482AF1E"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484F87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Identity and Access Management Office</w:t>
            </w:r>
          </w:p>
          <w:p w14:paraId="0C3D2D6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4FA6C3B" w14:textId="22045E8E"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Network Operations Center</w:t>
            </w:r>
          </w:p>
        </w:tc>
        <w:tc>
          <w:tcPr>
            <w:tcW w:w="1605" w:type="dxa"/>
          </w:tcPr>
          <w:p w14:paraId="2DCE6B0F"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Funded: Implementation of unique identification, multi-factor authentication, and VPN solutions, </w:t>
            </w:r>
            <w:r w:rsidRPr="00921996">
              <w:rPr>
                <w:b/>
                <w:bCs/>
                <w:sz w:val="20"/>
              </w:rPr>
              <w:lastRenderedPageBreak/>
              <w:t>including associated training and software upgrades</w:t>
            </w:r>
          </w:p>
          <w:p w14:paraId="62EDDD2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616DAFD" w14:textId="5A4A6F5F"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$75,000 for authentication systems, $20,000 for network upgrades, $10,000 for training</w:t>
            </w:r>
          </w:p>
        </w:tc>
        <w:tc>
          <w:tcPr>
            <w:tcW w:w="1095" w:type="dxa"/>
          </w:tcPr>
          <w:p w14:paraId="41BC86D5" w14:textId="77777777" w:rsidR="00E34441" w:rsidRPr="00921996"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March 31, 2025</w:t>
            </w:r>
          </w:p>
          <w:p w14:paraId="15DC07A9" w14:textId="77777777" w:rsidR="00E34441" w:rsidRPr="00921996"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3B6E2C8"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unique identification and authentication mechanisms for all organizational users, including contractors and guest researchers, by October 31, 2024. This includes updating authentication protocols to comply with HSPD 12 requirements.</w:t>
            </w:r>
          </w:p>
          <w:p w14:paraId="2A26FDBB"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4E0B81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and document procedures for local and network access, including remote access, ensuring compliance with security policies by November 30, 2024.</w:t>
            </w:r>
          </w:p>
          <w:p w14:paraId="2C02227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F020B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multi-factor authentication systems for critical access points and ensure the deployment of encrypted virtual private networks for secure network connections by December 15, 2024.</w:t>
            </w:r>
          </w:p>
          <w:p w14:paraId="5F23FA4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44471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training sessions for relevant personnel on the new identification and authentication procedures, focusing on the use of multi-factor authentication and VPNs, by January 31, 2025.</w:t>
            </w:r>
          </w:p>
          <w:p w14:paraId="1066F42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51E9984" w14:textId="58B22124"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assess the effectiveness of the implemented identification and authentication controls, making necessary adjustments based on feedback and monitoring by February 28, 2025.</w:t>
            </w:r>
          </w:p>
        </w:tc>
        <w:tc>
          <w:tcPr>
            <w:tcW w:w="1800" w:type="dxa"/>
          </w:tcPr>
          <w:p w14:paraId="14512C5E" w14:textId="77777777" w:rsidR="00E34441" w:rsidRPr="008E2540"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71F41C7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3CF5E8D0" w14:textId="091FDF0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t>
            </w:r>
            <w:r w:rsidRPr="00921996">
              <w:rPr>
                <w:b/>
                <w:bCs/>
                <w:sz w:val="20"/>
              </w:rPr>
              <w:lastRenderedPageBreak/>
              <w:t>were either inadequate or missing entirely, leading to potential data leakage or security policy violations.</w:t>
            </w:r>
          </w:p>
        </w:tc>
        <w:tc>
          <w:tcPr>
            <w:tcW w:w="1026" w:type="dxa"/>
          </w:tcPr>
          <w:p w14:paraId="40F141B7" w14:textId="26BBD0F5"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152A74" w:rsidRPr="00921996" w14:paraId="0D7D9B91"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5A14CF1" w14:textId="659D3F84" w:rsidR="00152A74" w:rsidRPr="00921996" w:rsidRDefault="00152A74" w:rsidP="00152A74">
            <w:pPr>
              <w:tabs>
                <w:tab w:val="left" w:pos="520"/>
              </w:tabs>
              <w:rPr>
                <w:sz w:val="20"/>
              </w:rPr>
            </w:pPr>
            <w:r w:rsidRPr="00921996">
              <w:rPr>
                <w:sz w:val="20"/>
              </w:rPr>
              <w:lastRenderedPageBreak/>
              <w:t>IA-2 (1)</w:t>
            </w:r>
          </w:p>
        </w:tc>
        <w:tc>
          <w:tcPr>
            <w:tcW w:w="2201" w:type="dxa"/>
          </w:tcPr>
          <w:p w14:paraId="31A291DD"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91F0762"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multi-factor authentication (MFA) for access to privileged accounts</w:t>
            </w:r>
          </w:p>
          <w:p w14:paraId="666B3A6D"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p w14:paraId="3AAD6328"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security measures for high-risk accounts, relying solely on single-factor authentication</w:t>
            </w:r>
          </w:p>
          <w:p w14:paraId="28C1BD2A"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p w14:paraId="78FDDD09" w14:textId="2B82C09C"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Insufficient enforcement of MFA </w:t>
            </w:r>
            <w:r w:rsidRPr="00921996">
              <w:rPr>
                <w:b/>
                <w:bCs/>
                <w:sz w:val="20"/>
              </w:rPr>
              <w:lastRenderedPageBreak/>
              <w:t>solutions for privileged accounts, leading to potential unauthorized access</w:t>
            </w:r>
          </w:p>
          <w:p w14:paraId="58118AC6" w14:textId="77777777" w:rsidR="00152A74" w:rsidRPr="00921996" w:rsidRDefault="00152A74" w:rsidP="00152A74">
            <w:pPr>
              <w:ind w:firstLine="72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4964BADB"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IT Security Office</w:t>
            </w:r>
          </w:p>
          <w:p w14:paraId="38613F32"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405A3E0" w14:textId="05C240A0"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Identity and Access Management Office</w:t>
            </w:r>
          </w:p>
        </w:tc>
        <w:tc>
          <w:tcPr>
            <w:tcW w:w="1605" w:type="dxa"/>
          </w:tcPr>
          <w:p w14:paraId="3CD9F04A"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multi-factor authentication mechanisms, including hardware tokens and software integration</w:t>
            </w:r>
          </w:p>
          <w:p w14:paraId="0FE42D3D"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6C88F6" w14:textId="3FA83548"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$60,000 for MFA systems </w:t>
            </w:r>
            <w:r w:rsidRPr="00921996">
              <w:rPr>
                <w:b/>
                <w:bCs/>
                <w:sz w:val="20"/>
              </w:rPr>
              <w:lastRenderedPageBreak/>
              <w:t>and tokens, $10,000 for integration and configuration, $5,000 for user training</w:t>
            </w:r>
          </w:p>
        </w:tc>
        <w:tc>
          <w:tcPr>
            <w:tcW w:w="1095" w:type="dxa"/>
          </w:tcPr>
          <w:p w14:paraId="418B489D"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December 31, 2024</w:t>
            </w:r>
          </w:p>
          <w:p w14:paraId="79CF353B"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509C9E5A"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Identify and document all privileged accounts within the organization that require multi-factor authentication by September 30, 2024.</w:t>
            </w:r>
          </w:p>
          <w:p w14:paraId="2373C36E"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B1D198C"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Select and procure multi-factor authentication solutions, including hardware tokens and software, by October 15, 2024.</w:t>
            </w:r>
          </w:p>
          <w:p w14:paraId="1669C762"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312C4ED"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Integrate and configure the MFA solutions for all identified privileged accounts, ensuring compatibility with existing systems, by November 15, </w:t>
            </w:r>
            <w:r w:rsidRPr="00921996">
              <w:rPr>
                <w:b/>
                <w:bCs/>
                <w:sz w:val="20"/>
              </w:rPr>
              <w:lastRenderedPageBreak/>
              <w:t>2024.</w:t>
            </w:r>
          </w:p>
          <w:p w14:paraId="3219BF7F"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0D4274E"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privileged account holders and relevant IT personnel on the use of the new MFA systems and procedures by December 1, 2024.</w:t>
            </w:r>
          </w:p>
          <w:p w14:paraId="05F4AFB6"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D3A1FE8" w14:textId="17057A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the effectiveness of the implemented MFA solutions, making adjustments as needed, and finalize the implementation by December 31, 2024.</w:t>
            </w:r>
          </w:p>
        </w:tc>
        <w:tc>
          <w:tcPr>
            <w:tcW w:w="1800" w:type="dxa"/>
          </w:tcPr>
          <w:p w14:paraId="26740685" w14:textId="77777777" w:rsidR="00152A74" w:rsidRPr="008E2540"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59E6CA57"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5ED5B41" w14:textId="4C2AF45B"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w:t>
            </w:r>
            <w:r w:rsidRPr="00921996">
              <w:rPr>
                <w:b/>
                <w:bCs/>
                <w:sz w:val="20"/>
              </w:rPr>
              <w:lastRenderedPageBreak/>
              <w:t>leakage or security policy violations.</w:t>
            </w:r>
          </w:p>
        </w:tc>
        <w:tc>
          <w:tcPr>
            <w:tcW w:w="1026" w:type="dxa"/>
          </w:tcPr>
          <w:p w14:paraId="7DD27273" w14:textId="26ED314F"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152A74" w:rsidRPr="00921996" w14:paraId="1C38D6D8"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3686A3E2" w14:textId="3683A97D" w:rsidR="00152A74" w:rsidRPr="00921996" w:rsidRDefault="00152A74" w:rsidP="00152A74">
            <w:pPr>
              <w:tabs>
                <w:tab w:val="left" w:pos="520"/>
              </w:tabs>
              <w:rPr>
                <w:sz w:val="20"/>
              </w:rPr>
            </w:pPr>
            <w:r w:rsidRPr="00921996">
              <w:rPr>
                <w:sz w:val="20"/>
              </w:rPr>
              <w:lastRenderedPageBreak/>
              <w:t>IA-2(8)</w:t>
            </w:r>
          </w:p>
        </w:tc>
        <w:tc>
          <w:tcPr>
            <w:tcW w:w="2201" w:type="dxa"/>
          </w:tcPr>
          <w:p w14:paraId="7097006C"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Absence of replay-resistant authentication mechanisms for privileged accounts</w:t>
            </w:r>
          </w:p>
          <w:p w14:paraId="6BF82F82"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B438D3B"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Vulnerability to replay attacks due to reliance on static authentication methods</w:t>
            </w:r>
          </w:p>
          <w:p w14:paraId="598DE5C7"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649ED24" w14:textId="33B4D8DD"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cryptographic authentication protocols for enhanced security in account access</w:t>
            </w:r>
          </w:p>
        </w:tc>
        <w:tc>
          <w:tcPr>
            <w:tcW w:w="1774" w:type="dxa"/>
          </w:tcPr>
          <w:p w14:paraId="3784D42E"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p w14:paraId="7DCCC9F7"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D1B6854" w14:textId="346D0018"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Identity and Access Management Office</w:t>
            </w:r>
          </w:p>
        </w:tc>
        <w:tc>
          <w:tcPr>
            <w:tcW w:w="1605" w:type="dxa"/>
          </w:tcPr>
          <w:p w14:paraId="0ADD8E74"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Deployment of replay-resistant authentication mechanisms, including cryptographic authenticators and software upgrades</w:t>
            </w:r>
          </w:p>
          <w:p w14:paraId="70AEBD72"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FE8144C" w14:textId="7AA6BF4A"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$70,000 for authentication system upgrades, $15,000 for cryptographic tokens, $10,000 for training and integration</w:t>
            </w:r>
          </w:p>
          <w:p w14:paraId="5F7E27B8" w14:textId="77777777" w:rsidR="00152A74" w:rsidRPr="00921996" w:rsidRDefault="00152A74" w:rsidP="00152A74">
            <w:pPr>
              <w:jc w:val="center"/>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0E60896A" w14:textId="77777777" w:rsidR="00152A74" w:rsidRPr="00921996" w:rsidRDefault="00152A74" w:rsidP="00152A74">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January 31, 2025</w:t>
            </w:r>
          </w:p>
          <w:p w14:paraId="05C6A972" w14:textId="77777777" w:rsidR="00152A74" w:rsidRPr="00921996" w:rsidRDefault="00152A74" w:rsidP="00152A74">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511DE92"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Identify accounts requiring replay-resistant authentication, focusing on privileged accounts by September 30, 2024.</w:t>
            </w:r>
          </w:p>
          <w:p w14:paraId="699451BE"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10C388"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Select and procure cryptographic authentication solutions and supporting software by October 15, 2024.</w:t>
            </w:r>
          </w:p>
          <w:p w14:paraId="702A2C9E"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CFE9F1D"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the replay-resistant authentication mechanisms across all identified accounts, ensuring integration with existing systems by November 15, 2024.</w:t>
            </w:r>
          </w:p>
          <w:p w14:paraId="6F2ADCCC"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A655FF7"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system administrators and privileged account holders on the new authentication protocols and security procedures by December 1, 2024.</w:t>
            </w:r>
          </w:p>
          <w:p w14:paraId="7E1F6942"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61603B6"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review and assessment of the effectiveness of the replay-resistant mechanisms and adjust configurations as necessary by January 15, 2025.</w:t>
            </w:r>
          </w:p>
          <w:p w14:paraId="659924F9"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2C45B7"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Finalize the deployment and conduct a final review to ensure all security gaps are addressed by January 31, 2025.</w:t>
            </w:r>
          </w:p>
          <w:p w14:paraId="315F2799"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15ED651D" w14:textId="77777777" w:rsidR="00152A74" w:rsidRPr="008E2540"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2A7EE05D"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0722A12" w14:textId="4F4CC421"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6C4F006" w14:textId="4F0D017A"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152A74" w:rsidRPr="00921996" w14:paraId="65B2D101"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EE6679E" w14:textId="09737317" w:rsidR="00152A74" w:rsidRPr="00921996" w:rsidRDefault="00652E5B" w:rsidP="00152A74">
            <w:pPr>
              <w:tabs>
                <w:tab w:val="left" w:pos="520"/>
              </w:tabs>
              <w:rPr>
                <w:sz w:val="20"/>
              </w:rPr>
            </w:pPr>
            <w:r w:rsidRPr="00921996">
              <w:rPr>
                <w:sz w:val="20"/>
              </w:rPr>
              <w:lastRenderedPageBreak/>
              <w:t>IA-4</w:t>
            </w:r>
          </w:p>
        </w:tc>
        <w:tc>
          <w:tcPr>
            <w:tcW w:w="2201" w:type="dxa"/>
          </w:tcPr>
          <w:p w14:paraId="0C194898"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comprehensive management for system identifiers</w:t>
            </w:r>
          </w:p>
          <w:p w14:paraId="41029E6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C847FB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authorization process for assigning identifiers to individuals, groups, and devices</w:t>
            </w:r>
          </w:p>
          <w:p w14:paraId="222420D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821EABF" w14:textId="5F0D9D84"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Reuse of identifiers without a defined time period, increasing security risks</w:t>
            </w:r>
          </w:p>
        </w:tc>
        <w:tc>
          <w:tcPr>
            <w:tcW w:w="1774" w:type="dxa"/>
          </w:tcPr>
          <w:p w14:paraId="09CB0ED3"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Identity and Access Management Office</w:t>
            </w:r>
          </w:p>
          <w:p w14:paraId="4E0466C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8376CC4" w14:textId="19E7CDFE"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Office</w:t>
            </w:r>
          </w:p>
        </w:tc>
        <w:tc>
          <w:tcPr>
            <w:tcW w:w="1605" w:type="dxa"/>
          </w:tcPr>
          <w:p w14:paraId="1090DD3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enhanced identifier management protocols, including authorization processes and system upgrades</w:t>
            </w:r>
          </w:p>
          <w:p w14:paraId="2083E824"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546AB4" w14:textId="7F6D8065"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$50,000 for system enhancements and policy development, $10,000 for training and integration</w:t>
            </w:r>
          </w:p>
        </w:tc>
        <w:tc>
          <w:tcPr>
            <w:tcW w:w="1095" w:type="dxa"/>
          </w:tcPr>
          <w:p w14:paraId="3E789B65"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February 28, 2025</w:t>
            </w:r>
          </w:p>
          <w:p w14:paraId="5E8E4A83"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CDC6275"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document an authorization process for assigning identifiers, ensuring only authorized personnel can assign identifiers by September 30, 2024.</w:t>
            </w:r>
          </w:p>
          <w:p w14:paraId="4DB9E15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07BC3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Select and implement a system for managing identifiers, including tools for assigning and tracking individual, group, role, service, and device identifiers by October 31, 2024.</w:t>
            </w:r>
          </w:p>
          <w:p w14:paraId="16CBBD55"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12B206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and enforce a policy to prevent the reuse of identifiers for a defined time period, integrating this into the system management protocols by November 30, 2024.</w:t>
            </w:r>
          </w:p>
          <w:p w14:paraId="0E86BD94"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223860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relevant personnel on the new identifier management processes and tools, focusing on the proper assignment and tracking of identifiers by December 15, 2024.</w:t>
            </w:r>
          </w:p>
          <w:p w14:paraId="07DA457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A6B3A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review of the identifier management processes, ensuring compliance with the new policies and making adjustments as necessary by February 15, 2025.</w:t>
            </w:r>
          </w:p>
          <w:p w14:paraId="2547D375"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3CD7C9A" w14:textId="4F8800A7"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Finalize the identifier management system and conduct a final assessment to ensure all weaknesses have been addressed by February 28, </w:t>
            </w:r>
            <w:r w:rsidRPr="00921996">
              <w:rPr>
                <w:b/>
                <w:bCs/>
                <w:sz w:val="20"/>
              </w:rPr>
              <w:lastRenderedPageBreak/>
              <w:t>2025.</w:t>
            </w:r>
          </w:p>
        </w:tc>
        <w:tc>
          <w:tcPr>
            <w:tcW w:w="1800" w:type="dxa"/>
          </w:tcPr>
          <w:p w14:paraId="0FC54CDE" w14:textId="77777777" w:rsidR="00152A74" w:rsidRPr="008E2540"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4D31E0D5"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D8B30C3" w14:textId="1F229C12"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FDA531A" w14:textId="0DCA2A98"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152A74" w:rsidRPr="00921996" w14:paraId="2C098ACE"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50FF2BE7" w14:textId="2CB7F739" w:rsidR="00152A74" w:rsidRPr="00921996" w:rsidRDefault="00652E5B" w:rsidP="00152A74">
            <w:pPr>
              <w:tabs>
                <w:tab w:val="left" w:pos="520"/>
              </w:tabs>
              <w:rPr>
                <w:sz w:val="20"/>
              </w:rPr>
            </w:pPr>
            <w:r w:rsidRPr="00921996">
              <w:rPr>
                <w:sz w:val="20"/>
              </w:rPr>
              <w:lastRenderedPageBreak/>
              <w:t>IA-5</w:t>
            </w:r>
          </w:p>
        </w:tc>
        <w:tc>
          <w:tcPr>
            <w:tcW w:w="2201" w:type="dxa"/>
          </w:tcPr>
          <w:p w14:paraId="68BC1CD3"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verification of identity during the distribution of authenticators</w:t>
            </w:r>
          </w:p>
          <w:p w14:paraId="13AAA984"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535DEC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Default authenticators not changed prior to first use, leading to potential security risks</w:t>
            </w:r>
          </w:p>
          <w:p w14:paraId="4EB0707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1D7DFA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procedures for managing lost, compromised, or damaged authenticators</w:t>
            </w:r>
          </w:p>
          <w:p w14:paraId="68442AB0"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6D6EDB62"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Identity and Access Management Office</w:t>
            </w:r>
          </w:p>
          <w:p w14:paraId="50E32BA0"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A267FC0" w14:textId="360D6E9E"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tc>
        <w:tc>
          <w:tcPr>
            <w:tcW w:w="1605" w:type="dxa"/>
          </w:tcPr>
          <w:p w14:paraId="426529C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enhanced authenticator management protocols, including identity verification and system upgrades</w:t>
            </w:r>
          </w:p>
          <w:p w14:paraId="3E018B0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1FFAC1C" w14:textId="5C3F07B8"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$60,000 for system enhancements and policy development, $15,000 for training and integration</w:t>
            </w:r>
          </w:p>
        </w:tc>
        <w:tc>
          <w:tcPr>
            <w:tcW w:w="1095" w:type="dxa"/>
          </w:tcPr>
          <w:p w14:paraId="70AD632A"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March 31, 2025</w:t>
            </w:r>
          </w:p>
          <w:p w14:paraId="587A9353" w14:textId="77777777" w:rsidR="00152A74" w:rsidRPr="00921996" w:rsidRDefault="00152A74" w:rsidP="00152A74">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075458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document a process for verifying the identity of individuals, groups, roles, and devices during the initial distribution of authenticators by September 30, 2024.</w:t>
            </w:r>
          </w:p>
          <w:p w14:paraId="1DF980EC"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D3A3A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procedures for changing default authenticators prior to their first use, ensuring all defaults are updated immediately upon system installation by October 31, 2024.</w:t>
            </w:r>
          </w:p>
          <w:p w14:paraId="5D39B67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A1A2F61"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and enforce administrative procedures for managing lost, compromised, or damaged authenticators, including the revocation and reissuance of credentials by November 30, 2024.</w:t>
            </w:r>
          </w:p>
          <w:p w14:paraId="2998538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3C98A8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Enhance the security of authenticator content, ensuring protection from unauthorized disclosure and modification through encryption and secure storage solutions by December 15, 2024.</w:t>
            </w:r>
          </w:p>
          <w:p w14:paraId="75D556F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476BC8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relevant personnel on the new authenticator management processes and tools, focusing on secure handling, distribution, and revocation of authenticators by January 15, 2025.</w:t>
            </w:r>
          </w:p>
          <w:p w14:paraId="2A2AEBF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BAC598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review of the authenticator management processes, ensuring compliance with the new policies and making necessary adjustments by March 15, 2025.</w:t>
            </w:r>
          </w:p>
          <w:p w14:paraId="2DF332E3"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172B93B" w14:textId="65F3F3B2"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Finalize the authenticator management system and conduct a final assessment to ensure all weaknesses have been addressed by March 31, 2025.</w:t>
            </w:r>
          </w:p>
        </w:tc>
        <w:tc>
          <w:tcPr>
            <w:tcW w:w="1800" w:type="dxa"/>
          </w:tcPr>
          <w:p w14:paraId="1FD0CAB5" w14:textId="77777777" w:rsidR="00152A74" w:rsidRPr="008E2540"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593903B8"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B508A46" w14:textId="27FD522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BD596DD" w14:textId="3C457830"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152A74" w:rsidRPr="00921996" w14:paraId="36E41307"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421D694" w14:textId="268D7541" w:rsidR="00152A74" w:rsidRPr="00921996" w:rsidRDefault="00652E5B" w:rsidP="00152A74">
            <w:pPr>
              <w:tabs>
                <w:tab w:val="left" w:pos="520"/>
              </w:tabs>
              <w:rPr>
                <w:sz w:val="20"/>
              </w:rPr>
            </w:pPr>
            <w:r w:rsidRPr="00921996">
              <w:rPr>
                <w:sz w:val="20"/>
              </w:rPr>
              <w:lastRenderedPageBreak/>
              <w:t>IA-5 (1)</w:t>
            </w:r>
          </w:p>
        </w:tc>
        <w:tc>
          <w:tcPr>
            <w:tcW w:w="2201" w:type="dxa"/>
          </w:tcPr>
          <w:p w14:paraId="4A7A3A8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enforcement of strong password composition and complexity rules</w:t>
            </w:r>
          </w:p>
          <w:p w14:paraId="4E24110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8AD238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protection of passwords during transmission and storage</w:t>
            </w:r>
          </w:p>
          <w:p w14:paraId="05392640"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31BA71" w14:textId="7C7D12CE"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mechanisms to prevent the use of commonly-used, expected, or compromised passwords</w:t>
            </w:r>
          </w:p>
        </w:tc>
        <w:tc>
          <w:tcPr>
            <w:tcW w:w="1774" w:type="dxa"/>
          </w:tcPr>
          <w:p w14:paraId="5FF2193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Identity and Access Management Office</w:t>
            </w:r>
          </w:p>
          <w:p w14:paraId="65BEA6C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E11F36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Cybersecurity Office</w:t>
            </w:r>
          </w:p>
          <w:p w14:paraId="2BCA5040"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2604EED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enhanced password management protocols, including list maintenance and password security tools</w:t>
            </w:r>
          </w:p>
          <w:p w14:paraId="264AA3C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B7580DE" w14:textId="187A4A63"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$35,000 for software upgrades, $10,000 for training and integration</w:t>
            </w:r>
          </w:p>
        </w:tc>
        <w:tc>
          <w:tcPr>
            <w:tcW w:w="1095" w:type="dxa"/>
          </w:tcPr>
          <w:p w14:paraId="05884D50"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April 30, 2025</w:t>
            </w:r>
          </w:p>
          <w:p w14:paraId="35DD816B"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AD206C0"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maintain a list of commonly-used, expected, or compromised passwords, ensuring regular updates and inclusion of passwords from recent security breaches by September 30, 2024.</w:t>
            </w:r>
          </w:p>
          <w:p w14:paraId="1659F42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3F94914"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verification mechanisms that ensure newly created or updated passwords are checked against the list of disallowed passwords by October 31, 2024.</w:t>
            </w:r>
          </w:p>
          <w:p w14:paraId="5D7538D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51363C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Ensure all passwords are transmitted only over cryptographically-protected channels by November 15, 2024. This will involve upgrading existing systems to enforce encryption standards.</w:t>
            </w:r>
          </w:p>
          <w:p w14:paraId="03E6CB6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816755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Store all passwords using an approved salted key derivation function by December 15, 2024. This includes migrating existing password data to the new storage mechanism.</w:t>
            </w:r>
          </w:p>
          <w:p w14:paraId="20A0E15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6F20380"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procedures requiring immediate password changes upon account recovery, enforcing new password rules by January 31, 2025.</w:t>
            </w:r>
          </w:p>
          <w:p w14:paraId="1D7D1C1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3AC83D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Allow users to create long passwords and passphrases, and enforce strong password composition and complexity rules through automated </w:t>
            </w:r>
            <w:r w:rsidRPr="00921996">
              <w:rPr>
                <w:b/>
                <w:bCs/>
                <w:sz w:val="20"/>
              </w:rPr>
              <w:lastRenderedPageBreak/>
              <w:t>tools by February 28, 2025.</w:t>
            </w:r>
          </w:p>
          <w:p w14:paraId="6C4A99E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FE579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relevant personnel on new password policies and the use of automated tools for password creation by March 31, 2025.</w:t>
            </w:r>
          </w:p>
          <w:p w14:paraId="2C72B8E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82D7F7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review of password management policies and procedures, making adjustments as necessary to ensure compliance with the new requirements by April 15, 2025.</w:t>
            </w:r>
          </w:p>
          <w:p w14:paraId="147EEAF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DBAA544" w14:textId="6409DD0D"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Finalize the password management system and conduct a final assessment to ensure all weaknesses have been addressed by April 30, 2025.</w:t>
            </w:r>
          </w:p>
        </w:tc>
        <w:tc>
          <w:tcPr>
            <w:tcW w:w="1800" w:type="dxa"/>
          </w:tcPr>
          <w:p w14:paraId="502090FE" w14:textId="77777777" w:rsidR="00152A74" w:rsidRPr="008E2540"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4C62C871"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4B06D5F" w14:textId="0C674C06"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F609293" w14:textId="71DC3D4C"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152A74" w:rsidRPr="00921996" w14:paraId="1812977B"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E73D87A" w14:textId="09FC8DA5" w:rsidR="00152A74" w:rsidRPr="00921996" w:rsidRDefault="00652E5B" w:rsidP="00152A74">
            <w:pPr>
              <w:tabs>
                <w:tab w:val="left" w:pos="520"/>
              </w:tabs>
              <w:rPr>
                <w:sz w:val="20"/>
              </w:rPr>
            </w:pPr>
            <w:r w:rsidRPr="00921996">
              <w:rPr>
                <w:sz w:val="20"/>
              </w:rPr>
              <w:lastRenderedPageBreak/>
              <w:t>IA-5 (2)</w:t>
            </w:r>
          </w:p>
        </w:tc>
        <w:tc>
          <w:tcPr>
            <w:tcW w:w="2201" w:type="dxa"/>
          </w:tcPr>
          <w:p w14:paraId="7BB4410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enforcement for access control to private keys associated with public key-based authentication</w:t>
            </w:r>
          </w:p>
          <w:p w14:paraId="4D30D6A8"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5A7CEC2"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mapping of authenticated identities to corresponding user accounts</w:t>
            </w:r>
          </w:p>
          <w:p w14:paraId="71B3DF9C"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D44AACB" w14:textId="1C965C89"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validation of certificates, including lack of local cache for revocation data to support path discovery and validation</w:t>
            </w:r>
          </w:p>
        </w:tc>
        <w:tc>
          <w:tcPr>
            <w:tcW w:w="1774" w:type="dxa"/>
          </w:tcPr>
          <w:p w14:paraId="7B94478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Public Key Infrastructure (PKI) Office</w:t>
            </w:r>
          </w:p>
          <w:p w14:paraId="028A3A5B"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E590BDB" w14:textId="0BED5CD9"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Cybersecurity Office</w:t>
            </w:r>
          </w:p>
        </w:tc>
        <w:tc>
          <w:tcPr>
            <w:tcW w:w="1605" w:type="dxa"/>
          </w:tcPr>
          <w:p w14:paraId="43F02C3D"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enhanced PKI protocols, including key management and certificate validation processes</w:t>
            </w:r>
          </w:p>
          <w:p w14:paraId="6FDDE9C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928AFCC" w14:textId="2F5E21B4"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$40,000 for software upgrades and key management systems, $12,000 for training on PKI and certificate management</w:t>
            </w:r>
          </w:p>
        </w:tc>
        <w:tc>
          <w:tcPr>
            <w:tcW w:w="1095" w:type="dxa"/>
          </w:tcPr>
          <w:p w14:paraId="63DBFB4E" w14:textId="77777777" w:rsidR="00652E5B" w:rsidRPr="00652E5B"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r w:rsidRPr="00652E5B">
              <w:rPr>
                <w:b/>
                <w:bCs/>
                <w:sz w:val="20"/>
              </w:rPr>
              <w:t>Final Completion Date: May 31, 2025</w:t>
            </w:r>
          </w:p>
          <w:p w14:paraId="48ECD36A" w14:textId="77777777" w:rsidR="00152A74" w:rsidRPr="00921996" w:rsidRDefault="00152A74" w:rsidP="00152A74">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67F1E0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Enforce access controls for private keys used in public key-based authentication by September 30, 2024. This will involve reviewing and updating existing access control mechanisms to ensure only authorized personnel can access private keys.</w:t>
            </w:r>
          </w:p>
          <w:p w14:paraId="25B0D063"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371C84"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Map authenticated identities to corresponding user accounts by October 31, 2024. This will require integrating identity management systems with PKI solutions to ensure proper account mapping.</w:t>
            </w:r>
          </w:p>
          <w:p w14:paraId="5C4DB06B"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B75E91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Implement certificate validation processes, including constructing and verifying certification paths to an accepted trust anchor by November 30, 2024. This includes validating certificate status information </w:t>
            </w:r>
            <w:r w:rsidRPr="00921996">
              <w:rPr>
                <w:b/>
                <w:bCs/>
                <w:sz w:val="20"/>
              </w:rPr>
              <w:lastRenderedPageBreak/>
              <w:t>through certificate revocation lists (CRLs) or certificate status protocol (OCSP) responses.</w:t>
            </w:r>
          </w:p>
          <w:p w14:paraId="657CDB1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1EF091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a local cache for revocation data by January 31, 2025. This will support certificate path discovery and validation, particularly in environments with limited network access to revocation information.</w:t>
            </w:r>
          </w:p>
          <w:p w14:paraId="4A3C35C8"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E81A9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relevant personnel on enhanced PKI protocols, key management, and certificate validation processes by February 28, 2025.</w:t>
            </w:r>
          </w:p>
          <w:p w14:paraId="1D51EB87"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AC56280"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review of PKI systems and make necessary adjustments based on feedback and monitoring by April 30, 2025.</w:t>
            </w:r>
          </w:p>
          <w:p w14:paraId="3160ABC8"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0776D16" w14:textId="64AAE50E"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Finalize PKI processes and conduct a final assessment to ensure all weaknesses have been addressed by May 31, 2025.</w:t>
            </w:r>
          </w:p>
        </w:tc>
        <w:tc>
          <w:tcPr>
            <w:tcW w:w="1800" w:type="dxa"/>
          </w:tcPr>
          <w:p w14:paraId="29287283" w14:textId="77777777" w:rsidR="00152A74" w:rsidRPr="008E2540"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40A0CE31"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4130889" w14:textId="0FBDE6A2"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93B6EB3" w14:textId="03457C91"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1418480F"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9788792" w14:textId="4F44E6C6" w:rsidR="00652E5B" w:rsidRPr="00921996" w:rsidRDefault="00652E5B" w:rsidP="00652E5B">
            <w:pPr>
              <w:tabs>
                <w:tab w:val="left" w:pos="520"/>
              </w:tabs>
              <w:rPr>
                <w:sz w:val="20"/>
              </w:rPr>
            </w:pPr>
            <w:r w:rsidRPr="00921996">
              <w:rPr>
                <w:sz w:val="20"/>
              </w:rPr>
              <w:lastRenderedPageBreak/>
              <w:t>IA-5(6)</w:t>
            </w:r>
          </w:p>
        </w:tc>
        <w:tc>
          <w:tcPr>
            <w:tcW w:w="2201" w:type="dxa"/>
          </w:tcPr>
          <w:p w14:paraId="1BD78688" w14:textId="77777777" w:rsidR="00652E5B" w:rsidRPr="00921996" w:rsidRDefault="00652E5B" w:rsidP="00652E5B">
            <w:pPr>
              <w:tabs>
                <w:tab w:val="left" w:pos="520"/>
              </w:tabs>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protection of authenticators relative to the security category of information they access</w:t>
            </w:r>
          </w:p>
          <w:p w14:paraId="3650C235" w14:textId="77777777" w:rsidR="00652E5B" w:rsidRPr="00921996" w:rsidRDefault="00652E5B" w:rsidP="00652E5B">
            <w:pPr>
              <w:tabs>
                <w:tab w:val="left" w:pos="520"/>
              </w:tabs>
              <w:cnfStyle w:val="000000100000" w:firstRow="0" w:lastRow="0" w:firstColumn="0" w:lastColumn="0" w:oddVBand="0" w:evenVBand="0" w:oddHBand="1" w:evenHBand="0" w:firstRowFirstColumn="0" w:firstRowLastColumn="0" w:lastRowFirstColumn="0" w:lastRowLastColumn="0"/>
              <w:rPr>
                <w:b/>
                <w:bCs/>
                <w:sz w:val="20"/>
              </w:rPr>
            </w:pPr>
          </w:p>
          <w:p w14:paraId="3FF59EEA" w14:textId="53374AF0"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consistent enforcement for protecting authenticators in systems containing multiple security categories</w:t>
            </w:r>
          </w:p>
        </w:tc>
        <w:tc>
          <w:tcPr>
            <w:tcW w:w="1774" w:type="dxa"/>
          </w:tcPr>
          <w:p w14:paraId="49DDE56C" w14:textId="77777777" w:rsidR="00652E5B" w:rsidRPr="00652E5B"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652E5B">
              <w:rPr>
                <w:b/>
                <w:bCs/>
                <w:sz w:val="20"/>
              </w:rPr>
              <w:t>Information Security Office</w:t>
            </w:r>
          </w:p>
          <w:p w14:paraId="60B72D7C" w14:textId="77777777" w:rsidR="00652E5B" w:rsidRPr="00652E5B"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652E5B">
              <w:rPr>
                <w:b/>
                <w:bCs/>
                <w:sz w:val="20"/>
              </w:rPr>
              <w:t>Risk Management Office</w:t>
            </w:r>
          </w:p>
          <w:p w14:paraId="4CDE5DA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7C2BE3C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enhanced security measures for authenticator management and protection</w:t>
            </w:r>
          </w:p>
          <w:p w14:paraId="3ACE7FB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9BBF065" w14:textId="1F078141"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$35,000 for system enhancements and training, </w:t>
            </w:r>
            <w:r w:rsidRPr="00921996">
              <w:rPr>
                <w:b/>
                <w:bCs/>
                <w:sz w:val="20"/>
              </w:rPr>
              <w:lastRenderedPageBreak/>
              <w:t>$10,000 for risk assessment and categorization updates</w:t>
            </w:r>
          </w:p>
        </w:tc>
        <w:tc>
          <w:tcPr>
            <w:tcW w:w="1095" w:type="dxa"/>
          </w:tcPr>
          <w:p w14:paraId="2E6CAF7E"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June 30, 2025</w:t>
            </w:r>
          </w:p>
          <w:p w14:paraId="0A01F78F"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E973EA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categorize all systems to determine the highest security category of information by September 30, 2024. This will involve a thorough assessment of information security categories across all systems.</w:t>
            </w:r>
          </w:p>
          <w:p w14:paraId="3B4B6D7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B3AED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strategy to protect authenticators in line with the highest security category by November 30, 2024. This will include updating policies and procedures for authenticator management.</w:t>
            </w:r>
          </w:p>
          <w:p w14:paraId="23487AC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E9AEEF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Ensure that all systems containing multiple security categories have reliable physical or logical separation between categories, or protect authenticators commensurate with the highest security category by January 31, 2025.</w:t>
            </w:r>
          </w:p>
          <w:p w14:paraId="08CF8A2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CF3A1A8"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relevant personnel on the updated authenticator protection measures by March 31, 2025. Training will focus on how to handle and protect authenticators according to the security category of information.</w:t>
            </w:r>
          </w:p>
          <w:p w14:paraId="498D794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7385E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review of the protection measures in place and make necessary adjustments based on feedback and monitoring by May 31, 2025.</w:t>
            </w:r>
          </w:p>
          <w:p w14:paraId="11E5676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882EA84" w14:textId="28BBDA5E"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Finalize and validate the implementation of enhanced authenticator protection across all systems by June 30, 2025.</w:t>
            </w:r>
          </w:p>
        </w:tc>
        <w:tc>
          <w:tcPr>
            <w:tcW w:w="1800" w:type="dxa"/>
          </w:tcPr>
          <w:p w14:paraId="1BC8847F"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16B7AF5"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3358DAE7" w14:textId="768FA9FE"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w:t>
            </w:r>
            <w:r w:rsidRPr="00921996">
              <w:rPr>
                <w:b/>
                <w:bCs/>
                <w:sz w:val="20"/>
              </w:rPr>
              <w:lastRenderedPageBreak/>
              <w:t>leakage or security policy violations.</w:t>
            </w:r>
          </w:p>
        </w:tc>
        <w:tc>
          <w:tcPr>
            <w:tcW w:w="1026" w:type="dxa"/>
          </w:tcPr>
          <w:p w14:paraId="72D297D9" w14:textId="00796C6A"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52E5B" w:rsidRPr="00921996" w14:paraId="078579AF"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0403267" w14:textId="1B0FB1EC" w:rsidR="00652E5B" w:rsidRPr="00921996" w:rsidRDefault="00652E5B" w:rsidP="00652E5B">
            <w:pPr>
              <w:tabs>
                <w:tab w:val="left" w:pos="520"/>
              </w:tabs>
              <w:rPr>
                <w:sz w:val="20"/>
              </w:rPr>
            </w:pPr>
            <w:r w:rsidRPr="00921996">
              <w:rPr>
                <w:sz w:val="20"/>
              </w:rPr>
              <w:lastRenderedPageBreak/>
              <w:t>IA-6</w:t>
            </w:r>
          </w:p>
        </w:tc>
        <w:tc>
          <w:tcPr>
            <w:tcW w:w="2201" w:type="dxa"/>
          </w:tcPr>
          <w:p w14:paraId="3910F44D"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obscuring of authentication feedback, increasing the risk of unauthorized access</w:t>
            </w:r>
          </w:p>
          <w:p w14:paraId="5A78F35B"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9DA3FB5" w14:textId="6D1CCB8A"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implement consistent feedback obscuring mechanisms across all devices and platforms</w:t>
            </w:r>
          </w:p>
        </w:tc>
        <w:tc>
          <w:tcPr>
            <w:tcW w:w="1774" w:type="dxa"/>
          </w:tcPr>
          <w:p w14:paraId="38A37EC2"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w:t>
            </w:r>
          </w:p>
          <w:p w14:paraId="7342A54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4CAD5A1" w14:textId="5ECB7599"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User Interface/Experience (UI/UX) Design Team</w:t>
            </w:r>
          </w:p>
        </w:tc>
        <w:tc>
          <w:tcPr>
            <w:tcW w:w="1605" w:type="dxa"/>
          </w:tcPr>
          <w:p w14:paraId="7F1EEC4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feedback obscuring mechanisms across all systems and devices</w:t>
            </w:r>
          </w:p>
          <w:p w14:paraId="605B404D"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4723F4D" w14:textId="27BEA204"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Estimated Cost: $25,000 for software updates and user interface </w:t>
            </w:r>
            <w:r w:rsidRPr="00921996">
              <w:rPr>
                <w:b/>
                <w:bCs/>
                <w:sz w:val="20"/>
              </w:rPr>
              <w:lastRenderedPageBreak/>
              <w:t>improvements, $10,000 for testing and quality assurance</w:t>
            </w:r>
          </w:p>
        </w:tc>
        <w:tc>
          <w:tcPr>
            <w:tcW w:w="1095" w:type="dxa"/>
          </w:tcPr>
          <w:p w14:paraId="05D98B9A"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May 31, 2025</w:t>
            </w:r>
          </w:p>
          <w:p w14:paraId="5DF3678E"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7E53C10"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current authentication feedback mechanisms and identify gaps by September 30, 2024. This will involve evaluating systems and devices to determine where feedback obscuring is insufficient.</w:t>
            </w:r>
          </w:p>
          <w:p w14:paraId="103E0A02"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37129A30"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obscuring mechanisms such as asterisks or limited-time displays across all platforms by November 30, 2024. This includes ensuring consistency in how feedback is presented on both large displays and mobile devices.</w:t>
            </w:r>
          </w:p>
          <w:p w14:paraId="5FB1E466"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46940967"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the effectiveness of the implemented obscuring mechanisms by January 31, 2025. This phase will involve user testing to ensure that the solutions do not hinder usability while providing adequate protection.</w:t>
            </w:r>
          </w:p>
          <w:p w14:paraId="383980EC"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1113A2AC"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relevant personnel on the new authentication feedback procedures by February 28, 2025. Training will focus on the importance of feedback obscuring and how to manage these settings on different devices.</w:t>
            </w:r>
          </w:p>
          <w:p w14:paraId="39545828"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73C6CECB"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final review and make any necessary adjustments based on feedback from the testing phase by April 30, 2025.</w:t>
            </w:r>
          </w:p>
          <w:p w14:paraId="2CF840E7"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5DD892B8" w14:textId="4ADE9AD6"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 final validation and ensure full implementation across the organization by May 31, 2025.</w:t>
            </w:r>
          </w:p>
        </w:tc>
        <w:tc>
          <w:tcPr>
            <w:tcW w:w="1800" w:type="dxa"/>
          </w:tcPr>
          <w:p w14:paraId="4D40CACA"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58817868"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9F50645" w14:textId="49B08EA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w:t>
            </w:r>
            <w:r w:rsidRPr="00921996">
              <w:rPr>
                <w:b/>
                <w:bCs/>
                <w:sz w:val="20"/>
              </w:rPr>
              <w:lastRenderedPageBreak/>
              <w:t>leakage or security policy violations.</w:t>
            </w:r>
          </w:p>
        </w:tc>
        <w:tc>
          <w:tcPr>
            <w:tcW w:w="1026" w:type="dxa"/>
          </w:tcPr>
          <w:p w14:paraId="47FE72C3" w14:textId="155CCDB2"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652E5B" w:rsidRPr="00921996" w14:paraId="56AF6738"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4530028" w14:textId="63210A34" w:rsidR="00652E5B" w:rsidRPr="00921996" w:rsidRDefault="00607E46" w:rsidP="00652E5B">
            <w:pPr>
              <w:tabs>
                <w:tab w:val="left" w:pos="520"/>
              </w:tabs>
              <w:rPr>
                <w:sz w:val="20"/>
              </w:rPr>
            </w:pPr>
            <w:r w:rsidRPr="00921996">
              <w:rPr>
                <w:sz w:val="20"/>
              </w:rPr>
              <w:lastRenderedPageBreak/>
              <w:t>IR-4</w:t>
            </w:r>
          </w:p>
        </w:tc>
        <w:tc>
          <w:tcPr>
            <w:tcW w:w="2201" w:type="dxa"/>
          </w:tcPr>
          <w:p w14:paraId="71B076D2"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implementation of incident handling procedures across the organization</w:t>
            </w:r>
          </w:p>
          <w:p w14:paraId="19CB4F73"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7B3BDAE"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coordination between incident handling and contingency planning activities</w:t>
            </w:r>
          </w:p>
          <w:p w14:paraId="358079F4"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F3A052E" w14:textId="1CD352E5"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incorporation of lessons learned into incident response procedures and training</w:t>
            </w:r>
          </w:p>
        </w:tc>
        <w:tc>
          <w:tcPr>
            <w:tcW w:w="1774" w:type="dxa"/>
          </w:tcPr>
          <w:p w14:paraId="1261986B"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Incident Response Team</w:t>
            </w:r>
          </w:p>
          <w:p w14:paraId="4520F77E"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CC38693"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Contingency Planning Office</w:t>
            </w:r>
          </w:p>
          <w:p w14:paraId="140E7B2A"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E578EC" w14:textId="0A97B1DC"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Development Office</w:t>
            </w:r>
          </w:p>
        </w:tc>
        <w:tc>
          <w:tcPr>
            <w:tcW w:w="1605" w:type="dxa"/>
          </w:tcPr>
          <w:p w14:paraId="4915C673"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Enhancing incident response capabilities, coordination efforts, and training programs</w:t>
            </w:r>
          </w:p>
          <w:p w14:paraId="636B105A"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15CCCF4" w14:textId="1D5F4016"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$50,000 for improved incident response tools and systems, $20,000 for training </w:t>
            </w:r>
            <w:r w:rsidRPr="00921996">
              <w:rPr>
                <w:b/>
                <w:bCs/>
                <w:sz w:val="20"/>
              </w:rPr>
              <w:lastRenderedPageBreak/>
              <w:t>development and delivery</w:t>
            </w:r>
          </w:p>
        </w:tc>
        <w:tc>
          <w:tcPr>
            <w:tcW w:w="1095" w:type="dxa"/>
          </w:tcPr>
          <w:p w14:paraId="7EA89E19" w14:textId="77777777" w:rsidR="00607E46" w:rsidRPr="00921996" w:rsidRDefault="00607E46" w:rsidP="00607E4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February 28, 2025</w:t>
            </w:r>
          </w:p>
          <w:p w14:paraId="602F7099"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3B351465"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update the incident handling procedures to align with the incident response plan and integrate with contingency planning by October 15, 2024. This will include refining processes for preparation, detection, analysis, containment, eradication, and recovery.</w:t>
            </w:r>
          </w:p>
          <w:p w14:paraId="7E5C33DD"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23EA8EF"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 comprehensive incident handling training program and schedule training sessions for all relevant personnel by November 30, 2024. The training will cover updated procedures, tools, and coordination efforts.</w:t>
            </w:r>
          </w:p>
          <w:p w14:paraId="28E3B836"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1EABDC"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Conduct an organization-wide </w:t>
            </w:r>
            <w:r w:rsidRPr="00921996">
              <w:rPr>
                <w:b/>
                <w:bCs/>
                <w:sz w:val="20"/>
              </w:rPr>
              <w:lastRenderedPageBreak/>
              <w:t>incident handling exercise by January 15, 2025, to test the updated procedures and coordination between incident handling and contingency planning teams. This exercise will be designed to simulate a real-world incident.</w:t>
            </w:r>
          </w:p>
          <w:p w14:paraId="0AB3F243"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461B7ED"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Analyze the results of the exercise and incorporate lessons learned into the incident response procedures, making necessary adjustments by February 15, 2025.</w:t>
            </w:r>
          </w:p>
          <w:p w14:paraId="23D9D2CB"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6FF941F" w14:textId="76788B76"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 final implementation of the updated incident handling procedures and ensure all personnel are trained and ready by February 28, 2025.</w:t>
            </w:r>
          </w:p>
        </w:tc>
        <w:tc>
          <w:tcPr>
            <w:tcW w:w="1800" w:type="dxa"/>
          </w:tcPr>
          <w:p w14:paraId="244BEE46"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65E235D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32384502" w14:textId="1000A749"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3BC37A4" w14:textId="041E434F"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7118277F"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3655D65" w14:textId="360495A6" w:rsidR="00652E5B" w:rsidRPr="00921996" w:rsidRDefault="00607E46" w:rsidP="00652E5B">
            <w:pPr>
              <w:tabs>
                <w:tab w:val="left" w:pos="520"/>
              </w:tabs>
              <w:rPr>
                <w:sz w:val="20"/>
              </w:rPr>
            </w:pPr>
            <w:r w:rsidRPr="00921996">
              <w:rPr>
                <w:sz w:val="20"/>
              </w:rPr>
              <w:lastRenderedPageBreak/>
              <w:t>IR-6</w:t>
            </w:r>
          </w:p>
        </w:tc>
        <w:tc>
          <w:tcPr>
            <w:tcW w:w="2201" w:type="dxa"/>
          </w:tcPr>
          <w:p w14:paraId="28647FFD"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Delayed reporting of suspected incidents to the incident response team</w:t>
            </w:r>
          </w:p>
          <w:p w14:paraId="328ED3DE"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C62C603"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Inconsistent reporting formats and lack of clarity in the content of incident reports</w:t>
            </w:r>
          </w:p>
          <w:p w14:paraId="64533D2D"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BCC336" w14:textId="685ECA40" w:rsidR="00652E5B"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report incidents to appropriate authorities as required by organizational policies</w:t>
            </w:r>
          </w:p>
        </w:tc>
        <w:tc>
          <w:tcPr>
            <w:tcW w:w="1774" w:type="dxa"/>
          </w:tcPr>
          <w:p w14:paraId="587B6011"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Incident Response Team</w:t>
            </w:r>
          </w:p>
          <w:p w14:paraId="102159CD"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A7EB6FB"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p w14:paraId="1A3EAD27"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E99A817" w14:textId="71856F35" w:rsidR="00652E5B"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Legal and Compliance Office</w:t>
            </w:r>
          </w:p>
        </w:tc>
        <w:tc>
          <w:tcPr>
            <w:tcW w:w="1605" w:type="dxa"/>
          </w:tcPr>
          <w:p w14:paraId="3F82777D"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Improvement of incident reporting processes, development of standardized reporting templates, and training on timely and accurate incident reporting</w:t>
            </w:r>
          </w:p>
          <w:p w14:paraId="0B2EC3E4"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D23A0D" w14:textId="1C1DAE43" w:rsidR="00652E5B"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Estimated Cost: $30,000 for process improvement and training, $10,000 for development </w:t>
            </w:r>
            <w:r w:rsidRPr="00921996">
              <w:rPr>
                <w:b/>
                <w:bCs/>
                <w:sz w:val="20"/>
              </w:rPr>
              <w:lastRenderedPageBreak/>
              <w:t>and implementation of reporting tools</w:t>
            </w:r>
          </w:p>
        </w:tc>
        <w:tc>
          <w:tcPr>
            <w:tcW w:w="1095" w:type="dxa"/>
          </w:tcPr>
          <w:p w14:paraId="6EDB55F4" w14:textId="3809F9DF" w:rsidR="00607E46" w:rsidRPr="00921996" w:rsidRDefault="00607E46" w:rsidP="00607E4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February 29, 2025</w:t>
            </w:r>
          </w:p>
          <w:p w14:paraId="2709B7FA" w14:textId="6F7D6148" w:rsidR="00652E5B" w:rsidRPr="00921996" w:rsidRDefault="00652E5B" w:rsidP="00607E46">
            <w:pPr>
              <w:tabs>
                <w:tab w:val="left" w:pos="580"/>
              </w:tabs>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B0448B8"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revise the incident reporting procedures to ensure timely reporting to the incident response team within organization-defined time periods by September 30, 2024. This will include updating the reporting timelines and responsibilities for all personnel.</w:t>
            </w:r>
          </w:p>
          <w:p w14:paraId="6E66C5FC"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7C63A39"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standardized incident reporting templates to be used by all personnel when reporting incidents by October 31, 2024. Templates will include sections for required information such as incident type, timeline, and affected systems.</w:t>
            </w:r>
          </w:p>
          <w:p w14:paraId="0AB48948"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B034A46"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Conduct training sessions for all relevant personnel on the updated incident reporting procedures and the use of the standardized templates </w:t>
            </w:r>
            <w:r w:rsidRPr="00921996">
              <w:rPr>
                <w:b/>
                <w:bCs/>
                <w:sz w:val="20"/>
              </w:rPr>
              <w:lastRenderedPageBreak/>
              <w:t>by November 30, 2024.</w:t>
            </w:r>
          </w:p>
          <w:p w14:paraId="58454555"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481A8EA"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and implement a process for reporting incidents to organization-defined authorities, ensuring compliance with applicable laws and regulations by January 31, 2025.</w:t>
            </w:r>
          </w:p>
          <w:p w14:paraId="2D3A0D73"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E3AE96" w14:textId="2722B2BF" w:rsidR="00652E5B"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Perform a review of the incident reporting process, ensuring it meets the organization's requirements and make any necessary adjustments by February 29, 2025.</w:t>
            </w:r>
          </w:p>
        </w:tc>
        <w:tc>
          <w:tcPr>
            <w:tcW w:w="1800" w:type="dxa"/>
          </w:tcPr>
          <w:p w14:paraId="1808F27C"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4BAD963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D69BBFD" w14:textId="2A4B4F26"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C5DAF3A" w14:textId="26281EF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1CE2AF9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769210F" w14:textId="36517AE9" w:rsidR="00652E5B" w:rsidRPr="00921996" w:rsidRDefault="00607E46" w:rsidP="00652E5B">
            <w:pPr>
              <w:tabs>
                <w:tab w:val="left" w:pos="520"/>
              </w:tabs>
              <w:rPr>
                <w:sz w:val="20"/>
              </w:rPr>
            </w:pPr>
            <w:r w:rsidRPr="00921996">
              <w:rPr>
                <w:sz w:val="20"/>
              </w:rPr>
              <w:lastRenderedPageBreak/>
              <w:t>MA-3(3)</w:t>
            </w:r>
          </w:p>
        </w:tc>
        <w:tc>
          <w:tcPr>
            <w:tcW w:w="2201" w:type="dxa"/>
          </w:tcPr>
          <w:p w14:paraId="53C84D01"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Failure to adequately verify the presence of organizational information on maintenance equipment before removal</w:t>
            </w:r>
          </w:p>
          <w:p w14:paraId="463F0D6F"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BF345A5"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consistent sanitization or destruction processes for equipment containing organizational data</w:t>
            </w:r>
          </w:p>
          <w:p w14:paraId="3EC3C17A"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6E24CF1"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retention policies or enforcement for maintenance equipment within the facility</w:t>
            </w:r>
          </w:p>
          <w:p w14:paraId="07260DE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0C14EF8C"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Maintenance Department</w:t>
            </w:r>
          </w:p>
          <w:p w14:paraId="1A367A98"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09DD8E"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Data Security Office</w:t>
            </w:r>
          </w:p>
          <w:p w14:paraId="10855D3E"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EFF50A" w14:textId="6756C007"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Facilities Management</w:t>
            </w:r>
          </w:p>
        </w:tc>
        <w:tc>
          <w:tcPr>
            <w:tcW w:w="1605" w:type="dxa"/>
          </w:tcPr>
          <w:p w14:paraId="5C640BD7"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stricter equipment verification, sanitization, and retention protocols; training for personnel on these updated processes</w:t>
            </w:r>
          </w:p>
          <w:p w14:paraId="052721A8"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942E8BF"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$25,000 for process implementation and training, $15,000 for equipment sanitization tools and facilities</w:t>
            </w:r>
          </w:p>
          <w:p w14:paraId="65985B38"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29258603" w14:textId="77777777" w:rsidR="00607E46" w:rsidRPr="00921996" w:rsidRDefault="00607E46" w:rsidP="00607E4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February 28, 2025</w:t>
            </w:r>
          </w:p>
          <w:p w14:paraId="20F06456"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253205B"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verification protocols to ensure no organizational information remains on maintenance equipment prior to removal by September 30, 2024.</w:t>
            </w:r>
          </w:p>
          <w:p w14:paraId="6A0D0A2A"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14BD590"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and enforce sanitization or destruction processes for equipment that may contain organizational data by October 31, 2024. This will include the acquisition of necessary sanitization tools.</w:t>
            </w:r>
          </w:p>
          <w:p w14:paraId="254CA2CC"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80E2968"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 policy to retain all maintenance equipment within the facility unless an exemption is explicitly authorized by November 30, 2024.</w:t>
            </w:r>
          </w:p>
          <w:p w14:paraId="22571E39"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32F4754"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maintenance and security personnel on the updated verification, sanitization, and retention protocols by December 31, 2024.</w:t>
            </w:r>
          </w:p>
          <w:p w14:paraId="47D01418"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460DC9" w14:textId="149FA781"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Review and audit the effectiveness of </w:t>
            </w:r>
            <w:r w:rsidRPr="00921996">
              <w:rPr>
                <w:b/>
                <w:bCs/>
                <w:sz w:val="20"/>
              </w:rPr>
              <w:lastRenderedPageBreak/>
              <w:t>the new protocols and adjust as necessary by February 28, 2025.</w:t>
            </w:r>
          </w:p>
        </w:tc>
        <w:tc>
          <w:tcPr>
            <w:tcW w:w="1800" w:type="dxa"/>
          </w:tcPr>
          <w:p w14:paraId="6C382851"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78BA9F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405442D" w14:textId="416F95AD"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9153016" w14:textId="70CDD733"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18D5B8C5"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30438850" w14:textId="7AC6F786" w:rsidR="00652E5B" w:rsidRPr="00921996" w:rsidRDefault="00607E46" w:rsidP="00652E5B">
            <w:pPr>
              <w:tabs>
                <w:tab w:val="left" w:pos="520"/>
              </w:tabs>
              <w:rPr>
                <w:sz w:val="20"/>
              </w:rPr>
            </w:pPr>
            <w:r w:rsidRPr="00921996">
              <w:rPr>
                <w:sz w:val="20"/>
              </w:rPr>
              <w:lastRenderedPageBreak/>
              <w:t>MA-4</w:t>
            </w:r>
          </w:p>
        </w:tc>
        <w:tc>
          <w:tcPr>
            <w:tcW w:w="2201" w:type="dxa"/>
          </w:tcPr>
          <w:p w14:paraId="23978323"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approval and monitoring processes for nonlocal maintenance and diagnostic activities</w:t>
            </w:r>
          </w:p>
          <w:p w14:paraId="068E92B6"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69EFE0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strong authentication measures during the establishment of nonlocal maintenance sessions</w:t>
            </w:r>
          </w:p>
          <w:p w14:paraId="3C84F976"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9D13F47" w14:textId="5462FB4F"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documentation and record-keeping for nonlocal maintenance activities</w:t>
            </w:r>
          </w:p>
        </w:tc>
        <w:tc>
          <w:tcPr>
            <w:tcW w:w="1774" w:type="dxa"/>
          </w:tcPr>
          <w:p w14:paraId="2C24581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p w14:paraId="0955139A"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FDD9DD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System Administration Team</w:t>
            </w:r>
          </w:p>
          <w:p w14:paraId="13FDF37E"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B7554F1" w14:textId="1072D1D6"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Management Office</w:t>
            </w:r>
          </w:p>
        </w:tc>
        <w:tc>
          <w:tcPr>
            <w:tcW w:w="1605" w:type="dxa"/>
          </w:tcPr>
          <w:p w14:paraId="70DB817F"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enhanced approval, authentication, and record-keeping processes for nonlocal maintenance activities</w:t>
            </w:r>
          </w:p>
          <w:p w14:paraId="3003E903"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488CB3" w14:textId="210EE5F1"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authentication systems and record-keeping tools, $20,000 for personnel training and process implementation</w:t>
            </w:r>
          </w:p>
        </w:tc>
        <w:tc>
          <w:tcPr>
            <w:tcW w:w="1095" w:type="dxa"/>
          </w:tcPr>
          <w:p w14:paraId="54071A8A" w14:textId="77777777" w:rsidR="00BA46E8" w:rsidRPr="00921996" w:rsidRDefault="00BA46E8" w:rsidP="00BA46E8">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March 31, 2025</w:t>
            </w:r>
          </w:p>
          <w:p w14:paraId="5D4A7F20"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2FDD61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policies for the approval and monitoring of nonlocal maintenance activities, ensuring alignment with organizational security plans by October 31, 2024.</w:t>
            </w:r>
          </w:p>
          <w:p w14:paraId="2F0BE450"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642995E"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strong authentication measures, such as multi-factor authentication and PKI, into the nonlocal maintenance process by November 30, 2024.</w:t>
            </w:r>
          </w:p>
          <w:p w14:paraId="74028FD9"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1557CD5"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Enhance the documentation process to maintain comprehensive records of all nonlocal maintenance sessions by December 31, 2024.</w:t>
            </w:r>
          </w:p>
          <w:p w14:paraId="67A2BAB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E2C9D0"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IT and maintenance personnel on the updated nonlocal maintenance protocols and the use of authentication systems by January 31, 2025.</w:t>
            </w:r>
          </w:p>
          <w:p w14:paraId="5F6512A4"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FBCF23" w14:textId="438914DD"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review and audit of nonlocal maintenance procedures and records to ensure compliance and effectiveness by March 31, 2025.</w:t>
            </w:r>
          </w:p>
        </w:tc>
        <w:tc>
          <w:tcPr>
            <w:tcW w:w="1800" w:type="dxa"/>
          </w:tcPr>
          <w:p w14:paraId="23C5B910"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1046236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DC89D93" w14:textId="7359664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451FFF8" w14:textId="47B5152C"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0768F7B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25E5F53" w14:textId="363B144A" w:rsidR="00652E5B" w:rsidRPr="00921996" w:rsidRDefault="00BA46E8" w:rsidP="00652E5B">
            <w:pPr>
              <w:tabs>
                <w:tab w:val="left" w:pos="520"/>
              </w:tabs>
              <w:rPr>
                <w:sz w:val="20"/>
              </w:rPr>
            </w:pPr>
            <w:r w:rsidRPr="00921996">
              <w:rPr>
                <w:sz w:val="20"/>
              </w:rPr>
              <w:t>MP-3</w:t>
            </w:r>
          </w:p>
        </w:tc>
        <w:tc>
          <w:tcPr>
            <w:tcW w:w="2201" w:type="dxa"/>
          </w:tcPr>
          <w:p w14:paraId="639AE45B"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marking of system media, leading to potential mishandling or unauthorized distribution of sensitive information.</w:t>
            </w:r>
          </w:p>
          <w:p w14:paraId="483771CA"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97BDA67" w14:textId="12154075"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Lack of clear guidelines for </w:t>
            </w:r>
            <w:r w:rsidRPr="00921996">
              <w:rPr>
                <w:b/>
                <w:bCs/>
                <w:sz w:val="20"/>
              </w:rPr>
              <w:lastRenderedPageBreak/>
              <w:t>exempting certain types of system media from marking when they remain within controlled areas.</w:t>
            </w:r>
          </w:p>
        </w:tc>
        <w:tc>
          <w:tcPr>
            <w:tcW w:w="1774" w:type="dxa"/>
          </w:tcPr>
          <w:p w14:paraId="059FCEFA"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w:t>
            </w:r>
          </w:p>
          <w:p w14:paraId="5ED40098"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627B4C5"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Records Management Office</w:t>
            </w:r>
          </w:p>
          <w:p w14:paraId="3C4E8C1C"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7686CB" w14:textId="2C61DDE6"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Management Office</w:t>
            </w:r>
          </w:p>
        </w:tc>
        <w:tc>
          <w:tcPr>
            <w:tcW w:w="1605" w:type="dxa"/>
          </w:tcPr>
          <w:p w14:paraId="5800032A"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standardized media marking protocols and exemption procedures.</w:t>
            </w:r>
          </w:p>
          <w:p w14:paraId="138654C0"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6E1235"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$25,000 for </w:t>
            </w:r>
            <w:r w:rsidRPr="00921996">
              <w:rPr>
                <w:b/>
                <w:bCs/>
                <w:sz w:val="20"/>
              </w:rPr>
              <w:lastRenderedPageBreak/>
              <w:t>training staff and updating marking tools, $10,000 for developing and disseminating updated guidelines.</w:t>
            </w:r>
          </w:p>
          <w:p w14:paraId="611E10B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1DCC7DAF" w14:textId="77777777" w:rsidR="00BA46E8" w:rsidRPr="00921996" w:rsidRDefault="00BA46E8" w:rsidP="00BA46E8">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February 28, 2025</w:t>
            </w:r>
          </w:p>
          <w:p w14:paraId="5974C0DB" w14:textId="71916944" w:rsidR="00BA46E8" w:rsidRPr="00921996" w:rsidRDefault="00BA46E8" w:rsidP="00BA46E8">
            <w:pPr>
              <w:tabs>
                <w:tab w:val="left" w:pos="660"/>
              </w:tabs>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0CCFDAD"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distribute clear guidelines on media marking, including marking requirements for different types of media and exemptions for media within controlled areas by September 30, 2024.</w:t>
            </w:r>
          </w:p>
          <w:p w14:paraId="332CCD70"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8D20845"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Train relevant staff on the updated media marking protocols and </w:t>
            </w:r>
            <w:r w:rsidRPr="00921996">
              <w:rPr>
                <w:b/>
                <w:bCs/>
                <w:sz w:val="20"/>
              </w:rPr>
              <w:lastRenderedPageBreak/>
              <w:t>exemption procedures by October 31, 2024.</w:t>
            </w:r>
          </w:p>
          <w:p w14:paraId="0C941CF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92786F9"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new media marking tools and processes across all departments by November 30, 2024.</w:t>
            </w:r>
          </w:p>
          <w:p w14:paraId="6C71B920"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D7E31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an audit to ensure compliance with the new media marking guidelines and exemption protocols by January 31, 2025.</w:t>
            </w:r>
          </w:p>
          <w:p w14:paraId="322F6A2E"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17731D" w14:textId="60094079"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adjust marking and exemption procedures based on audit findings by February 28, 2025.</w:t>
            </w:r>
          </w:p>
        </w:tc>
        <w:tc>
          <w:tcPr>
            <w:tcW w:w="1800" w:type="dxa"/>
          </w:tcPr>
          <w:p w14:paraId="08FA0424"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71A80C6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56F0C8C6" w14:textId="7A7D93AB"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w:t>
            </w:r>
            <w:r w:rsidRPr="00921996">
              <w:rPr>
                <w:b/>
                <w:bCs/>
                <w:sz w:val="20"/>
              </w:rPr>
              <w:lastRenderedPageBreak/>
              <w:t>entirely, leading to potential data leakage or security policy violations.</w:t>
            </w:r>
          </w:p>
        </w:tc>
        <w:tc>
          <w:tcPr>
            <w:tcW w:w="1026" w:type="dxa"/>
          </w:tcPr>
          <w:p w14:paraId="6E53296C" w14:textId="3E9708F9"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52E5B" w:rsidRPr="00921996" w14:paraId="17DAE6BD"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0173D51" w14:textId="4A59E571" w:rsidR="00652E5B" w:rsidRPr="00921996" w:rsidRDefault="00BA46E8" w:rsidP="00652E5B">
            <w:pPr>
              <w:tabs>
                <w:tab w:val="left" w:pos="520"/>
              </w:tabs>
              <w:rPr>
                <w:sz w:val="20"/>
              </w:rPr>
            </w:pPr>
            <w:r w:rsidRPr="00921996">
              <w:rPr>
                <w:sz w:val="20"/>
              </w:rPr>
              <w:lastRenderedPageBreak/>
              <w:t>MP-4</w:t>
            </w:r>
          </w:p>
        </w:tc>
        <w:tc>
          <w:tcPr>
            <w:tcW w:w="2201" w:type="dxa"/>
          </w:tcPr>
          <w:p w14:paraId="2108B74F"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consistent physical control and secure storage protocols for various types of digital and non-digital media.</w:t>
            </w:r>
          </w:p>
          <w:p w14:paraId="666D167B"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046326"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protection of stored media until proper destruction or sanitization is completed.</w:t>
            </w:r>
          </w:p>
          <w:p w14:paraId="3697FF3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645F9334"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w:t>
            </w:r>
          </w:p>
          <w:p w14:paraId="419F3158"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334D5B0"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Records Management Office</w:t>
            </w:r>
          </w:p>
          <w:p w14:paraId="6CF676CF"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2733C2" w14:textId="4638D40B"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Facilities Management</w:t>
            </w:r>
          </w:p>
        </w:tc>
        <w:tc>
          <w:tcPr>
            <w:tcW w:w="1605" w:type="dxa"/>
          </w:tcPr>
          <w:p w14:paraId="79833926"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secure storage solutions and training for proper media handling and storage.</w:t>
            </w:r>
          </w:p>
          <w:p w14:paraId="3A345420"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F94B3A" w14:textId="048C2A11"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$35,000 for secure storage equipment and upgrades, $10,000 for staff training and procedure development.</w:t>
            </w:r>
          </w:p>
        </w:tc>
        <w:tc>
          <w:tcPr>
            <w:tcW w:w="1095" w:type="dxa"/>
          </w:tcPr>
          <w:p w14:paraId="234337F2" w14:textId="77777777" w:rsidR="00BA46E8" w:rsidRPr="00921996" w:rsidRDefault="00BA46E8" w:rsidP="00BA46E8">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March 31, 2025</w:t>
            </w:r>
          </w:p>
          <w:p w14:paraId="48C7E14A"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063AA92"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current media storage practices and identify gaps in physical control and secure storage by September 30, 2024.</w:t>
            </w:r>
          </w:p>
          <w:p w14:paraId="7A937BD4"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02659C"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updated secure storage protocols, including the classification of media and corresponding storage requirements, by October 31, 2024.</w:t>
            </w:r>
          </w:p>
          <w:p w14:paraId="0200D33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4B47C29"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Purchase and install secure storage equipment, such as locked cabinets and controlled media libraries, by November 30, 2024.</w:t>
            </w:r>
          </w:p>
          <w:p w14:paraId="4B0C2928"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C93C278"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relevant staff on new media storage protocols and procedures by December 15, 2024.</w:t>
            </w:r>
          </w:p>
          <w:p w14:paraId="3B982E64"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8388007"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Begin monitoring and enforcing compliance with the updated storage protocols by January 31, 2025.</w:t>
            </w:r>
          </w:p>
          <w:p w14:paraId="0A94743F"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C3C5758"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Conduct a review of the effectiveness </w:t>
            </w:r>
            <w:r w:rsidRPr="00921996">
              <w:rPr>
                <w:b/>
                <w:bCs/>
                <w:sz w:val="20"/>
              </w:rPr>
              <w:lastRenderedPageBreak/>
              <w:t>of the new media storage controls and make adjustments as necessary by March 31, 2025.</w:t>
            </w:r>
          </w:p>
          <w:p w14:paraId="371AA76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43400A0E"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1495EEB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6F4C950" w14:textId="0ACE8D8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7DBD72F" w14:textId="3117869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03FA1B2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452D0A9" w14:textId="53A3915D" w:rsidR="00652E5B" w:rsidRPr="00921996" w:rsidRDefault="00BA46E8" w:rsidP="00652E5B">
            <w:pPr>
              <w:tabs>
                <w:tab w:val="left" w:pos="520"/>
              </w:tabs>
              <w:rPr>
                <w:sz w:val="20"/>
              </w:rPr>
            </w:pPr>
            <w:r w:rsidRPr="00921996">
              <w:rPr>
                <w:sz w:val="20"/>
              </w:rPr>
              <w:lastRenderedPageBreak/>
              <w:t>MP-5</w:t>
            </w:r>
          </w:p>
        </w:tc>
        <w:tc>
          <w:tcPr>
            <w:tcW w:w="2201" w:type="dxa"/>
          </w:tcPr>
          <w:p w14:paraId="319D239F"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protection and control of system media during transport outside of controlled areas.</w:t>
            </w:r>
          </w:p>
          <w:p w14:paraId="746C632D"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D259C12"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proper documentation and accountability for media transport activities.</w:t>
            </w:r>
          </w:p>
          <w:p w14:paraId="26E15FF1"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F2A6EB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restrictions on personnel authorized to handle media during transport.</w:t>
            </w:r>
          </w:p>
          <w:p w14:paraId="481B93B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77C5EEDC"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w:t>
            </w:r>
          </w:p>
          <w:p w14:paraId="7F696BB9"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A56978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Logistics and Transport Office</w:t>
            </w:r>
          </w:p>
          <w:p w14:paraId="36FF4772"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A64A57F"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Records Management Office</w:t>
            </w:r>
          </w:p>
          <w:p w14:paraId="64FF001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715470BA"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enhanced media transport controls, including cryptographic protection and secure containers, and development of tracking systems.</w:t>
            </w:r>
          </w:p>
          <w:p w14:paraId="4F758B3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5B4458F" w14:textId="6B6A2F91"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$40,000 for cryptographic solutions and secure containers, $10,000 for developing and implementing a media transport tracking system.</w:t>
            </w:r>
          </w:p>
        </w:tc>
        <w:tc>
          <w:tcPr>
            <w:tcW w:w="1095" w:type="dxa"/>
          </w:tcPr>
          <w:p w14:paraId="1D5C364A" w14:textId="77777777" w:rsidR="00BA46E8" w:rsidRPr="00921996" w:rsidRDefault="00BA46E8" w:rsidP="00BA46E8">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April 30, 2025</w:t>
            </w:r>
          </w:p>
          <w:p w14:paraId="0FDD3D71"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0BB4289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identify organization-defined types of system media requiring protection during transport by September 30, 2024.</w:t>
            </w:r>
          </w:p>
          <w:p w14:paraId="1985781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5C6797"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organization-defined controls, such as cryptography and secure containers, for protecting media during transport by October 31, 2024.</w:t>
            </w:r>
          </w:p>
          <w:p w14:paraId="63FEDAE7"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20C1F5"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accountability procedures for tracking and documenting media transport activities, ensuring media is handled only by authorized personnel, by November 30, 2024.</w:t>
            </w:r>
          </w:p>
          <w:p w14:paraId="5ABDBF60"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63AAE1"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roofErr w:type="gramStart"/>
            <w:r w:rsidRPr="00921996">
              <w:rPr>
                <w:b/>
                <w:bCs/>
                <w:sz w:val="20"/>
              </w:rPr>
              <w:t>Train authorized transport personnel on new procedures and controls, including the use of cryptography and secure</w:t>
            </w:r>
            <w:proofErr w:type="gramEnd"/>
            <w:r w:rsidRPr="00921996">
              <w:rPr>
                <w:b/>
                <w:bCs/>
                <w:sz w:val="20"/>
              </w:rPr>
              <w:t xml:space="preserve"> containers, by December 31, 2024.</w:t>
            </w:r>
          </w:p>
          <w:p w14:paraId="569F4DE2"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87BB04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and test the media transport tracking system to ensure accurate record-keeping and detect potential losses or tampering by January 31, 2025.</w:t>
            </w:r>
          </w:p>
          <w:p w14:paraId="7C260062"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8E9AE1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an internal audit to evaluate the effectiveness of the new media transport controls and tracking system by March 31, 2025.</w:t>
            </w:r>
          </w:p>
          <w:p w14:paraId="17C8267C"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58ADE42" w14:textId="74792821"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Make necessary adjustments based </w:t>
            </w:r>
            <w:r w:rsidRPr="00921996">
              <w:rPr>
                <w:b/>
                <w:bCs/>
                <w:sz w:val="20"/>
              </w:rPr>
              <w:lastRenderedPageBreak/>
              <w:t>on audit findings and complete final implementation by April 30, 2025.</w:t>
            </w:r>
          </w:p>
        </w:tc>
        <w:tc>
          <w:tcPr>
            <w:tcW w:w="1800" w:type="dxa"/>
          </w:tcPr>
          <w:p w14:paraId="6E9280C7"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B7D6B63"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58D6D8A" w14:textId="05634829"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DAFFFEE" w14:textId="4CD3F5BB"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22EF3E7C"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3C52D6D" w14:textId="2B8F1E93" w:rsidR="00652E5B" w:rsidRPr="00921996" w:rsidRDefault="003D2E9C" w:rsidP="00652E5B">
            <w:pPr>
              <w:tabs>
                <w:tab w:val="left" w:pos="520"/>
              </w:tabs>
              <w:rPr>
                <w:sz w:val="20"/>
              </w:rPr>
            </w:pPr>
            <w:r w:rsidRPr="00921996">
              <w:rPr>
                <w:sz w:val="20"/>
              </w:rPr>
              <w:lastRenderedPageBreak/>
              <w:t>MP-5 (4)</w:t>
            </w:r>
          </w:p>
        </w:tc>
        <w:tc>
          <w:tcPr>
            <w:tcW w:w="2201" w:type="dxa"/>
          </w:tcPr>
          <w:p w14:paraId="4BC8EFE4"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cryptographic protection applied during the transport of sensitive system media.</w:t>
            </w:r>
          </w:p>
          <w:p w14:paraId="76A7C9B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DF2E4D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Absence of integrated controls ensuring the confidentiality and integrity of media in transit.</w:t>
            </w:r>
          </w:p>
          <w:p w14:paraId="0A42317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870C43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alignment with updated cryptographic requirements as incorporated into SC-28(1).</w:t>
            </w:r>
          </w:p>
          <w:p w14:paraId="3E6C731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6F2E9C7B"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w:t>
            </w:r>
          </w:p>
          <w:p w14:paraId="6A36006F"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187C737" w14:textId="34BB95F1"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Compliance Office</w:t>
            </w:r>
          </w:p>
        </w:tc>
        <w:tc>
          <w:tcPr>
            <w:tcW w:w="1605" w:type="dxa"/>
          </w:tcPr>
          <w:p w14:paraId="2BF7889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cryptographic protection for media transport, including necessary updates to existing infrastructure and training.</w:t>
            </w:r>
          </w:p>
          <w:p w14:paraId="523ECA76"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0F279F9" w14:textId="4DE9FC04"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$35,000 for cryptographic software upgrades and $5,000 for training personnel on new protocols.</w:t>
            </w:r>
          </w:p>
        </w:tc>
        <w:tc>
          <w:tcPr>
            <w:tcW w:w="1095" w:type="dxa"/>
          </w:tcPr>
          <w:p w14:paraId="7FCC943F" w14:textId="77777777" w:rsidR="003D2E9C" w:rsidRPr="00921996" w:rsidRDefault="003D2E9C" w:rsidP="003D2E9C">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March 31, 2025</w:t>
            </w:r>
          </w:p>
          <w:p w14:paraId="613E1BFF"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0F15A9E1"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gap analysis to identify where cryptographic protection is currently lacking in media transport procedures by September 30, 2024.</w:t>
            </w:r>
          </w:p>
          <w:p w14:paraId="4D22DFF3"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DF6447E"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cryptographic solutions to protect the confidentiality and integrity of media during transport, aligning with SC-28(1) by October 31, 2024.</w:t>
            </w:r>
          </w:p>
          <w:p w14:paraId="7BAE8018"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0750F41"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Update security policies and procedures to reflect the integration of cryptographic protection into media transport processes by November 30, 2024.</w:t>
            </w:r>
          </w:p>
          <w:p w14:paraId="55D7183D"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7C9BE18"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staff responsible for media transport on the new cryptographic protection methods, ensuring they understand how to implement these controls effectively by December 31, 2024.</w:t>
            </w:r>
          </w:p>
          <w:p w14:paraId="518E61B4"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E471F1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the effectiveness of cryptographic protections during media transport through a series of controlled transport scenarios by February 28, 2025.</w:t>
            </w:r>
          </w:p>
          <w:p w14:paraId="697F9F7F"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016C08C"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 final review and adjust the cryptographic protections based on test outcomes, ensuring full compliance with SC-28(1) by March 31, 2025.</w:t>
            </w:r>
          </w:p>
          <w:p w14:paraId="26C4FDF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7A86E08B"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6E50085B"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F5D6F2B" w14:textId="23613DFE"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E7E6B83" w14:textId="6493F8BC"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6FB273F7"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439DCD2" w14:textId="1DEFCB41" w:rsidR="00652E5B" w:rsidRPr="00921996" w:rsidRDefault="003D2E9C" w:rsidP="00652E5B">
            <w:pPr>
              <w:tabs>
                <w:tab w:val="left" w:pos="520"/>
              </w:tabs>
              <w:rPr>
                <w:sz w:val="20"/>
              </w:rPr>
            </w:pPr>
            <w:r w:rsidRPr="00921996">
              <w:rPr>
                <w:sz w:val="20"/>
              </w:rPr>
              <w:t>MP-6</w:t>
            </w:r>
          </w:p>
        </w:tc>
        <w:tc>
          <w:tcPr>
            <w:tcW w:w="2201" w:type="dxa"/>
          </w:tcPr>
          <w:p w14:paraId="69EAAACF"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Inadequate sanitization of system </w:t>
            </w:r>
            <w:r w:rsidRPr="00921996">
              <w:rPr>
                <w:b/>
                <w:bCs/>
                <w:sz w:val="20"/>
              </w:rPr>
              <w:lastRenderedPageBreak/>
              <w:t>media before disposal or release from organizational control.</w:t>
            </w:r>
          </w:p>
          <w:p w14:paraId="6AA7C5AD"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576F11"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defined sanitization techniques that align with the security category or classification of information.</w:t>
            </w:r>
          </w:p>
          <w:p w14:paraId="524CA442"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4663F2"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Risk of unauthorized retrieval of sensitive information from improperly sanitized media.</w:t>
            </w:r>
          </w:p>
          <w:p w14:paraId="0AD920D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6A7ED22E"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w:t>
            </w:r>
          </w:p>
          <w:p w14:paraId="1E5227BA"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6CD5C3A" w14:textId="50CABC19"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Records Management Office</w:t>
            </w:r>
          </w:p>
        </w:tc>
        <w:tc>
          <w:tcPr>
            <w:tcW w:w="1605" w:type="dxa"/>
          </w:tcPr>
          <w:p w14:paraId="0AD9ACD7"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Funded: Implementation </w:t>
            </w:r>
            <w:r w:rsidRPr="00921996">
              <w:rPr>
                <w:b/>
                <w:bCs/>
                <w:sz w:val="20"/>
              </w:rPr>
              <w:lastRenderedPageBreak/>
              <w:t>of enhanced media sanitization techniques, including new equipment and procedures.</w:t>
            </w:r>
          </w:p>
          <w:p w14:paraId="5BC868EE"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F57F689" w14:textId="326E4E79"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$50,000 for sanitization equipment and $10,000 for staff training on new procedures.</w:t>
            </w:r>
          </w:p>
        </w:tc>
        <w:tc>
          <w:tcPr>
            <w:tcW w:w="1095" w:type="dxa"/>
          </w:tcPr>
          <w:p w14:paraId="7794E9AD" w14:textId="77777777" w:rsidR="003D2E9C" w:rsidRPr="00921996" w:rsidRDefault="003D2E9C" w:rsidP="003D2E9C">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w:t>
            </w:r>
            <w:r w:rsidRPr="00921996">
              <w:rPr>
                <w:b/>
                <w:bCs/>
                <w:sz w:val="20"/>
              </w:rPr>
              <w:lastRenderedPageBreak/>
              <w:t>on Date: April 30, 2025</w:t>
            </w:r>
          </w:p>
          <w:p w14:paraId="7C99BAF6"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786F66DC"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Conduct a review of current media sanitization practices to identify gaps </w:t>
            </w:r>
            <w:r w:rsidRPr="00921996">
              <w:rPr>
                <w:b/>
                <w:bCs/>
                <w:sz w:val="20"/>
              </w:rPr>
              <w:lastRenderedPageBreak/>
              <w:t>and deficiencies by September 30, 2024.</w:t>
            </w:r>
          </w:p>
          <w:p w14:paraId="64C9FBEF"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3D2DCF6"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Define and document organization-specific media sanitization techniques that correspond to the security category of the information, ensuring compliance with applicable standards by October 31, 2024.</w:t>
            </w:r>
          </w:p>
          <w:p w14:paraId="3B739ABD"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D04288A"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install new sanitization equipment necessary to support the defined techniques, including cryptographic erasure tools, by December 15, 2024.</w:t>
            </w:r>
          </w:p>
          <w:p w14:paraId="039414D9"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2F06CB9"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Update media handling and disposal policies to incorporate the new sanitization requirements, ensuring alignment with NSA and NARA guidelines by January 15, 2025.</w:t>
            </w:r>
          </w:p>
          <w:p w14:paraId="3C87CF4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2770A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relevant personnel on the new sanitization procedures and equipment by February 28, 2025.</w:t>
            </w:r>
          </w:p>
          <w:p w14:paraId="211936F8"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5E9771"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a pilot sanitization project to test the new procedures and equipment, making adjustments as needed based on feedback and results by March 31, 2025.</w:t>
            </w:r>
          </w:p>
          <w:p w14:paraId="4AE4B19A"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A65D5D" w14:textId="427E3BD5"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 full implementation and review of media sanitization processes, ensuring compliance and effectiveness by April 30, 2025.</w:t>
            </w:r>
          </w:p>
        </w:tc>
        <w:tc>
          <w:tcPr>
            <w:tcW w:w="1800" w:type="dxa"/>
          </w:tcPr>
          <w:p w14:paraId="1BBA3EBB"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 xml:space="preserve">To be updated as necessary during </w:t>
            </w:r>
            <w:r w:rsidRPr="008E2540">
              <w:rPr>
                <w:b/>
                <w:bCs/>
                <w:sz w:val="20"/>
              </w:rPr>
              <w:lastRenderedPageBreak/>
              <w:t>project execution.</w:t>
            </w:r>
          </w:p>
          <w:p w14:paraId="7958852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53F86D13" w14:textId="53055E21"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During a security audit </w:t>
            </w:r>
            <w:r w:rsidRPr="00921996">
              <w:rPr>
                <w:b/>
                <w:bCs/>
                <w:sz w:val="20"/>
              </w:rPr>
              <w:lastRenderedPageBreak/>
              <w:t>or risk assessment, it was identified that information flow controls were either inadequate or missing entirely, leading to potential data leakage or security policy violations.</w:t>
            </w:r>
          </w:p>
        </w:tc>
        <w:tc>
          <w:tcPr>
            <w:tcW w:w="1026" w:type="dxa"/>
          </w:tcPr>
          <w:p w14:paraId="7C7D5853" w14:textId="0FF8FBCC"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52E5B" w:rsidRPr="00921996" w14:paraId="3BF5DAA7"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511F2DE" w14:textId="2577D2D6" w:rsidR="00652E5B" w:rsidRPr="00921996" w:rsidRDefault="003D2E9C" w:rsidP="00652E5B">
            <w:pPr>
              <w:tabs>
                <w:tab w:val="left" w:pos="520"/>
              </w:tabs>
              <w:rPr>
                <w:sz w:val="20"/>
              </w:rPr>
            </w:pPr>
            <w:r w:rsidRPr="00921996">
              <w:rPr>
                <w:sz w:val="20"/>
              </w:rPr>
              <w:lastRenderedPageBreak/>
              <w:t>MP-7</w:t>
            </w:r>
          </w:p>
        </w:tc>
        <w:tc>
          <w:tcPr>
            <w:tcW w:w="2201" w:type="dxa"/>
          </w:tcPr>
          <w:p w14:paraId="4CDE9FA9"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Lack of controls for restricting or prohibiting the use of certain types of system </w:t>
            </w:r>
            <w:r w:rsidRPr="00921996">
              <w:rPr>
                <w:b/>
                <w:bCs/>
                <w:sz w:val="20"/>
              </w:rPr>
              <w:lastRenderedPageBreak/>
              <w:t>media.</w:t>
            </w:r>
          </w:p>
          <w:p w14:paraId="13A007C4"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D5696DB"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Absence of clear policies regarding the use of portable storage devices with no identifiable owner.</w:t>
            </w:r>
          </w:p>
          <w:p w14:paraId="7DE659A6"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C9EEC77" w14:textId="090A2C85"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Risk of unauthorized data access and potential data breaches due to unregulated use of portable storage media.</w:t>
            </w:r>
          </w:p>
        </w:tc>
        <w:tc>
          <w:tcPr>
            <w:tcW w:w="1774" w:type="dxa"/>
          </w:tcPr>
          <w:p w14:paraId="6E63274F"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Information Security Office</w:t>
            </w:r>
          </w:p>
          <w:p w14:paraId="6CE7FE14"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B0B333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Operations</w:t>
            </w:r>
          </w:p>
          <w:p w14:paraId="37E26573"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04B7341B"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Funded: Implementation of media use restrictions, </w:t>
            </w:r>
            <w:r w:rsidRPr="00921996">
              <w:rPr>
                <w:b/>
                <w:bCs/>
                <w:sz w:val="20"/>
              </w:rPr>
              <w:lastRenderedPageBreak/>
              <w:t>including policy development, technical controls, and user training.</w:t>
            </w:r>
          </w:p>
          <w:p w14:paraId="03569C65"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35ACCEA" w14:textId="2CBA8517"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$35,000 for technical controls and $10,000 for training.</w:t>
            </w:r>
          </w:p>
        </w:tc>
        <w:tc>
          <w:tcPr>
            <w:tcW w:w="1095" w:type="dxa"/>
          </w:tcPr>
          <w:p w14:paraId="3E11CE74" w14:textId="77777777" w:rsidR="003D2E9C" w:rsidRPr="00921996" w:rsidRDefault="003D2E9C" w:rsidP="003D2E9C">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March 31, 2025</w:t>
            </w:r>
          </w:p>
          <w:p w14:paraId="4D73E235"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B188889"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Review and assess current media use practices and identify gaps or risks by September 30, 2024.</w:t>
            </w:r>
          </w:p>
          <w:p w14:paraId="773AEAE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A517E0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Develop and document specific policies for restricting or prohibiting the use of organization-defined types of system media by October 31, 2024. This includes defining which media types are restricted and under what conditions.</w:t>
            </w:r>
          </w:p>
          <w:p w14:paraId="135B8BC3"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0D6F7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technical controls, such as disabling or restricting USB ports and external drive access on organization-defined systems, by December 15, 2024.</w:t>
            </w:r>
          </w:p>
          <w:p w14:paraId="3078ECFC"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A285C76"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 process to identify and assign ownership for portable storage devices to ensure accountability, to be completed by January 15, 2025.</w:t>
            </w:r>
          </w:p>
          <w:p w14:paraId="696FD755"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A4C82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training sessions for all relevant personnel on the new media use policies and technical controls by February 15, 2025.</w:t>
            </w:r>
          </w:p>
          <w:p w14:paraId="069E2AD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1B9E3BE" w14:textId="7CDE9BA6"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Perform an internal audit to ensure compliance with the new media use restrictions and make adjustments based on audit findings by March 15, 2025.</w:t>
            </w:r>
          </w:p>
        </w:tc>
        <w:tc>
          <w:tcPr>
            <w:tcW w:w="1800" w:type="dxa"/>
          </w:tcPr>
          <w:p w14:paraId="5DE0727C"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362DDB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2E0B2B1" w14:textId="0694F3CA"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t>
            </w:r>
            <w:r w:rsidRPr="00921996">
              <w:rPr>
                <w:b/>
                <w:bCs/>
                <w:sz w:val="20"/>
              </w:rPr>
              <w:lastRenderedPageBreak/>
              <w:t>was identified that information flow controls were either inadequate or missing entirely, leading to potential data leakage or security policy violations.</w:t>
            </w:r>
          </w:p>
        </w:tc>
        <w:tc>
          <w:tcPr>
            <w:tcW w:w="1026" w:type="dxa"/>
          </w:tcPr>
          <w:p w14:paraId="0133D16C" w14:textId="1B593FB6"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652E5B" w:rsidRPr="00921996" w14:paraId="025EF1ED"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439B867" w14:textId="22693474" w:rsidR="00652E5B" w:rsidRPr="00921996" w:rsidRDefault="003D2E9C" w:rsidP="00652E5B">
            <w:pPr>
              <w:tabs>
                <w:tab w:val="left" w:pos="520"/>
              </w:tabs>
              <w:rPr>
                <w:sz w:val="20"/>
              </w:rPr>
            </w:pPr>
            <w:r w:rsidRPr="00921996">
              <w:rPr>
                <w:sz w:val="20"/>
              </w:rPr>
              <w:lastRenderedPageBreak/>
              <w:t>MP-7 (1)</w:t>
            </w:r>
          </w:p>
        </w:tc>
        <w:tc>
          <w:tcPr>
            <w:tcW w:w="2201" w:type="dxa"/>
          </w:tcPr>
          <w:p w14:paraId="3C59C45D"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established policy to prohibit the use of media devices without an identifiable owner.</w:t>
            </w:r>
          </w:p>
          <w:p w14:paraId="5ACF056A"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0FA759"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enforcement of media ownership requirements, leading to potential security vulnerabilities.</w:t>
            </w:r>
          </w:p>
          <w:p w14:paraId="1A93D421"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43DC4D0"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Risk of unauthorized use of unclaimed media devices within the organization.</w:t>
            </w:r>
          </w:p>
          <w:p w14:paraId="0563F73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5FE64E32"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w:t>
            </w:r>
          </w:p>
          <w:p w14:paraId="2152C096"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EB30DF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Operations</w:t>
            </w:r>
          </w:p>
          <w:p w14:paraId="67101B33"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57383D4B"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Funded: Development and enforcement of media ownership policies, including the implementation of tracking systems and </w:t>
            </w:r>
            <w:r w:rsidRPr="00921996">
              <w:rPr>
                <w:b/>
                <w:bCs/>
                <w:sz w:val="20"/>
              </w:rPr>
              <w:lastRenderedPageBreak/>
              <w:t>staff training.</w:t>
            </w:r>
          </w:p>
          <w:p w14:paraId="23945990"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F05708" w14:textId="0D3CB1B2"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$20,000 for system upgrades and policy enforcement tools, $5,000 for training programs.</w:t>
            </w:r>
          </w:p>
        </w:tc>
        <w:tc>
          <w:tcPr>
            <w:tcW w:w="1095" w:type="dxa"/>
          </w:tcPr>
          <w:p w14:paraId="10DA2FC6" w14:textId="77777777" w:rsidR="003D2E9C" w:rsidRPr="00921996" w:rsidRDefault="003D2E9C" w:rsidP="003D2E9C">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February 28, 2025</w:t>
            </w:r>
          </w:p>
          <w:p w14:paraId="7247B022"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DFF7AFE"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Evaluate existing media use and ownership practices to identify gaps by September 30, 2024.</w:t>
            </w:r>
          </w:p>
          <w:p w14:paraId="3D1E404F"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C95EEF7"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document policies to ensure that all media used within the organization has a clearly identifiable owner by October 31, 2024.</w:t>
            </w:r>
          </w:p>
          <w:p w14:paraId="2EFD5286"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7539B8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Implement a tracking system to monitor the ownership of media devices within the organization by November 30, 2024.</w:t>
            </w:r>
          </w:p>
          <w:p w14:paraId="6D822A09"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5938A9D"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staff on the importance of media ownership and the new policy requirements by December 31, 2024.</w:t>
            </w:r>
          </w:p>
          <w:p w14:paraId="78397FE0"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0EBA238"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a compliance audit to ensure all media devices in use have identifiable owners and make adjustments as needed by January 31, 2025.</w:t>
            </w:r>
          </w:p>
          <w:p w14:paraId="7ABB234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3D0DA6" w14:textId="7845019A"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refine the policy based on audit results and finalize the implementation by February 28, 2025.</w:t>
            </w:r>
          </w:p>
        </w:tc>
        <w:tc>
          <w:tcPr>
            <w:tcW w:w="1800" w:type="dxa"/>
          </w:tcPr>
          <w:p w14:paraId="49EDECDA"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1841788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2BA1ACE" w14:textId="47A448D4"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w:t>
            </w:r>
            <w:r w:rsidRPr="00921996">
              <w:rPr>
                <w:b/>
                <w:bCs/>
                <w:sz w:val="20"/>
              </w:rPr>
              <w:lastRenderedPageBreak/>
              <w:t>entirely, leading to potential data leakage or security policy violations.</w:t>
            </w:r>
          </w:p>
        </w:tc>
        <w:tc>
          <w:tcPr>
            <w:tcW w:w="1026" w:type="dxa"/>
          </w:tcPr>
          <w:p w14:paraId="58A30E0D" w14:textId="048ABA7F"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52E5B" w:rsidRPr="00921996" w14:paraId="78AB884E"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4078D8D" w14:textId="52DC2716" w:rsidR="00652E5B" w:rsidRPr="00921996" w:rsidRDefault="00496E50" w:rsidP="00652E5B">
            <w:pPr>
              <w:tabs>
                <w:tab w:val="left" w:pos="520"/>
              </w:tabs>
              <w:rPr>
                <w:sz w:val="20"/>
              </w:rPr>
            </w:pPr>
            <w:r w:rsidRPr="00921996">
              <w:rPr>
                <w:sz w:val="20"/>
              </w:rPr>
              <w:lastRenderedPageBreak/>
              <w:t>PE-8 (1)</w:t>
            </w:r>
          </w:p>
        </w:tc>
        <w:tc>
          <w:tcPr>
            <w:tcW w:w="2201" w:type="dxa"/>
          </w:tcPr>
          <w:p w14:paraId="5ECE468F"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automated mechanisms for maintaining and reviewing visitor access records.</w:t>
            </w:r>
          </w:p>
          <w:p w14:paraId="2A75C18E"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8F23C1"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Manual processes currently in place are prone to errors and inefficiencies, increasing the risk of unauthorized access.</w:t>
            </w:r>
          </w:p>
          <w:p w14:paraId="485B5B4F"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3CAC861"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centralized database management system for visitor records, leading to potential gaps in monitoring and security.</w:t>
            </w:r>
          </w:p>
          <w:p w14:paraId="70CE3422"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0DADE8EA"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Security Office</w:t>
            </w:r>
          </w:p>
          <w:p w14:paraId="63CD238F"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FDA1AE3"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Facilities Management</w:t>
            </w:r>
          </w:p>
          <w:p w14:paraId="7D464C8E"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1B2FB5B" w14:textId="0CF3D87A" w:rsidR="00652E5B"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Operations</w:t>
            </w:r>
          </w:p>
        </w:tc>
        <w:tc>
          <w:tcPr>
            <w:tcW w:w="1605" w:type="dxa"/>
          </w:tcPr>
          <w:p w14:paraId="55F5C608"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an automated database management system for visitor records, including system integration and staff training.</w:t>
            </w:r>
          </w:p>
          <w:p w14:paraId="50BAFA25"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61A767" w14:textId="301B4418" w:rsidR="00652E5B"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system acquisition and deployment, $10,000 for training and integration.</w:t>
            </w:r>
          </w:p>
        </w:tc>
        <w:tc>
          <w:tcPr>
            <w:tcW w:w="1095" w:type="dxa"/>
          </w:tcPr>
          <w:p w14:paraId="39F4FFB2" w14:textId="77777777" w:rsidR="00496E50" w:rsidRPr="00921996" w:rsidRDefault="00496E50" w:rsidP="00496E50">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April 30, 2025</w:t>
            </w:r>
          </w:p>
          <w:p w14:paraId="4F5FEFFC"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FE1CB60"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Evaluate current visitor access record maintenance processes and identify automation requirements by September 30, 2024.</w:t>
            </w:r>
          </w:p>
          <w:p w14:paraId="3443D820"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9C70A95"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Select and procure a suitable automated database management system for maintaining visitor access records by October 31, 2024.</w:t>
            </w:r>
          </w:p>
          <w:p w14:paraId="53EDD07E"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5644DDC"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 and configure the automated system, ensuring it integrates with existing security and access control systems by January 15, 2025.</w:t>
            </w:r>
          </w:p>
          <w:p w14:paraId="540BD3D4"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4CA3CDD"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security and facilities management personnel on the use of the new system, focusing on maintaining and reviewing visitor records by February 28, 2025.</w:t>
            </w:r>
          </w:p>
          <w:p w14:paraId="3D8DC3C0"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9B71F3"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pilot run of the automated system and gather feedback for final adjustments by March 31, 2025.</w:t>
            </w:r>
          </w:p>
          <w:p w14:paraId="206F188C"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E868105" w14:textId="610D7F36" w:rsidR="00652E5B"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Finalize system deployment and begin regular reviews of visitor access records using the automated system by April 30, 2025.</w:t>
            </w:r>
          </w:p>
        </w:tc>
        <w:tc>
          <w:tcPr>
            <w:tcW w:w="1800" w:type="dxa"/>
          </w:tcPr>
          <w:p w14:paraId="59214691"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79107AEC"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848B556" w14:textId="6C9D1DDC"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6861529F" w14:textId="628F846B"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5A1FEBED"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524571" w14:textId="32CBBEF9" w:rsidR="00652E5B" w:rsidRPr="00921996" w:rsidRDefault="00C75920" w:rsidP="00652E5B">
            <w:pPr>
              <w:tabs>
                <w:tab w:val="left" w:pos="520"/>
              </w:tabs>
              <w:rPr>
                <w:sz w:val="20"/>
              </w:rPr>
            </w:pPr>
            <w:r w:rsidRPr="00921996">
              <w:rPr>
                <w:sz w:val="20"/>
              </w:rPr>
              <w:lastRenderedPageBreak/>
              <w:t>PL-2</w:t>
            </w:r>
          </w:p>
        </w:tc>
        <w:tc>
          <w:tcPr>
            <w:tcW w:w="2201" w:type="dxa"/>
          </w:tcPr>
          <w:p w14:paraId="0A7CD66F"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development and documentation of comprehensive system security and privacy plans.</w:t>
            </w:r>
          </w:p>
          <w:p w14:paraId="723B1E10"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0FD3F6D"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coordination between system security plans and organizational enterprise architecture, leading to inconsistencies.</w:t>
            </w:r>
          </w:p>
          <w:p w14:paraId="6E771CED"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73F0427" w14:textId="6A9D9240" w:rsidR="00652E5B"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regular reviews and updates to security and privacy plans, potentially leaving the system vulnerable to evolving threats.</w:t>
            </w:r>
          </w:p>
        </w:tc>
        <w:tc>
          <w:tcPr>
            <w:tcW w:w="1774" w:type="dxa"/>
          </w:tcPr>
          <w:p w14:paraId="394C8BE0"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w:t>
            </w:r>
          </w:p>
          <w:p w14:paraId="489EF3A8"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4F6415C"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Privacy Office</w:t>
            </w:r>
          </w:p>
          <w:p w14:paraId="46362B48"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78F08A3" w14:textId="2727403A" w:rsidR="00652E5B"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System Owners</w:t>
            </w:r>
          </w:p>
        </w:tc>
        <w:tc>
          <w:tcPr>
            <w:tcW w:w="1605" w:type="dxa"/>
          </w:tcPr>
          <w:p w14:paraId="5761FEC6"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Development and integration of security and privacy plans, including training and system updates.</w:t>
            </w:r>
          </w:p>
          <w:p w14:paraId="6577E637"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54B1F18" w14:textId="43C7C896" w:rsidR="00652E5B"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$40,000 for plan development and integration, $10,000 for training and continuous updates.</w:t>
            </w:r>
          </w:p>
        </w:tc>
        <w:tc>
          <w:tcPr>
            <w:tcW w:w="1095" w:type="dxa"/>
          </w:tcPr>
          <w:p w14:paraId="4EFA4705" w14:textId="77777777" w:rsidR="00C75920" w:rsidRPr="00921996" w:rsidRDefault="00C75920" w:rsidP="00C75920">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June 30, 2025</w:t>
            </w:r>
          </w:p>
          <w:p w14:paraId="0DF4B94F"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C7866D2"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document security and privacy plans consistent with the organization’s enterprise architecture by October 31, 2024. This includes defining system components and operational context.</w:t>
            </w:r>
          </w:p>
          <w:p w14:paraId="220D4B4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30E879C"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Identify and assign roles and responsibilities related to security and privacy plan implementation by November 30, 2024.</w:t>
            </w:r>
          </w:p>
          <w:p w14:paraId="0F75662F"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5DDCBF4"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privacy risk assessment for systems processing personally identifiable information by December 31, 2024.</w:t>
            </w:r>
          </w:p>
          <w:p w14:paraId="48E60FEE"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FDF175"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and describe the operational environment for systems and dependencies on other systems by January 31, 2025.</w:t>
            </w:r>
          </w:p>
          <w:p w14:paraId="7524E0BB"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2CE4DDC"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Provide an overview of the security and privacy requirements and identify relevant control baselines by February 28, 2025.</w:t>
            </w:r>
          </w:p>
          <w:p w14:paraId="5F8DC85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D4C70A6"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approve the security and privacy plans by the authorizing official by March 31, 2025.</w:t>
            </w:r>
          </w:p>
          <w:p w14:paraId="588A7A7A"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8982EB"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Distribute copies of the plans and ensure all changes are communicated to relevant personnel by April 30, 2025.</w:t>
            </w:r>
          </w:p>
          <w:p w14:paraId="5D706116"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075BA29" w14:textId="3B498287" w:rsidR="00652E5B"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Set up a regular review process to update the plans in response to system changes or control assessments by June 30, 2025.</w:t>
            </w:r>
          </w:p>
        </w:tc>
        <w:tc>
          <w:tcPr>
            <w:tcW w:w="1800" w:type="dxa"/>
          </w:tcPr>
          <w:p w14:paraId="36D7F4AF"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F735BA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47912988" w14:textId="15D2A210"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6F32D5C" w14:textId="4C9FF409"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182D7C85"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7B438FFA" w14:textId="0B2258DE" w:rsidR="00652E5B" w:rsidRPr="00921996" w:rsidRDefault="00227DA0" w:rsidP="00652E5B">
            <w:pPr>
              <w:tabs>
                <w:tab w:val="left" w:pos="520"/>
              </w:tabs>
              <w:rPr>
                <w:sz w:val="20"/>
              </w:rPr>
            </w:pPr>
            <w:r w:rsidRPr="00921996">
              <w:rPr>
                <w:sz w:val="20"/>
              </w:rPr>
              <w:lastRenderedPageBreak/>
              <w:t>PS-3</w:t>
            </w:r>
          </w:p>
        </w:tc>
        <w:tc>
          <w:tcPr>
            <w:tcW w:w="2201" w:type="dxa"/>
          </w:tcPr>
          <w:p w14:paraId="48D4F3B7"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or inconsistent screening of individuals prior to granting system access.</w:t>
            </w:r>
          </w:p>
          <w:p w14:paraId="2C968215"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50927DD"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a formalized process for rescreening personnel based on organization-defined conditions, leading to potential security risks.</w:t>
            </w:r>
          </w:p>
          <w:p w14:paraId="6B4B00A8"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9F752DE" w14:textId="37650FCA" w:rsidR="00652E5B"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adhere to laws, executive orders, and directives related to personnel screening and rescreening activities.</w:t>
            </w:r>
          </w:p>
        </w:tc>
        <w:tc>
          <w:tcPr>
            <w:tcW w:w="1774" w:type="dxa"/>
          </w:tcPr>
          <w:p w14:paraId="30DB1E25"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Human Resources (HR) Department</w:t>
            </w:r>
          </w:p>
          <w:p w14:paraId="61203C85"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CBE944F"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Security Office</w:t>
            </w:r>
          </w:p>
          <w:p w14:paraId="264C53F2"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93D3C0F"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Assurance Office</w:t>
            </w:r>
          </w:p>
          <w:p w14:paraId="503301F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3CF5ED2F"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a comprehensive personnel screening and rescreening program.</w:t>
            </w:r>
          </w:p>
          <w:p w14:paraId="4198FC44"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FDF291C" w14:textId="25128E87" w:rsidR="00652E5B"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background check services and system integration, $5,000 for policy updates and training.</w:t>
            </w:r>
          </w:p>
        </w:tc>
        <w:tc>
          <w:tcPr>
            <w:tcW w:w="1095" w:type="dxa"/>
          </w:tcPr>
          <w:p w14:paraId="5181EC3C" w14:textId="77777777" w:rsidR="00227DA0" w:rsidRPr="00921996" w:rsidRDefault="00227DA0" w:rsidP="00227DA0">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April 30, 2025</w:t>
            </w:r>
          </w:p>
          <w:p w14:paraId="3F3902D8"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69EC7FE9"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document comprehensive screening procedures that align with applicable laws, directives, and standards by October 31, 2024.</w:t>
            </w:r>
          </w:p>
          <w:p w14:paraId="30F3F712"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A5A36D2"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Define organization-specific conditions and frequencies for rescreening personnel based on the sensitivity of information and roles by November 30, 2024.</w:t>
            </w:r>
          </w:p>
          <w:p w14:paraId="11F5E27F"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0FECB33"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a system for tracking and managing personnel screening and rescreening activities by January 15, 2025.</w:t>
            </w:r>
          </w:p>
          <w:p w14:paraId="69C62BAE"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286AF57"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Provide training for HR and security staff on the updated screening procedures and rescreening protocols by February 28, 2025.</w:t>
            </w:r>
          </w:p>
          <w:p w14:paraId="3401837C"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91DEEA9" w14:textId="025336BC"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an initial round of screenings and screenings for all personnel with system access by March 31, 2025.</w:t>
            </w:r>
          </w:p>
          <w:p w14:paraId="4C598F3A"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92EF2FC" w14:textId="22D88900" w:rsidR="00652E5B"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adjust the screening and rescreening processes based on feedback and lessons learned by April 15, 2025.</w:t>
            </w:r>
          </w:p>
        </w:tc>
        <w:tc>
          <w:tcPr>
            <w:tcW w:w="1800" w:type="dxa"/>
          </w:tcPr>
          <w:p w14:paraId="2F61EE43"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692C7134"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8FFD8EA" w14:textId="5AFE56E1"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A3180F8" w14:textId="6A57EE12"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695A76C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837B0A1" w14:textId="3E8DE041" w:rsidR="00227DA0" w:rsidRPr="00921996" w:rsidRDefault="00227DA0" w:rsidP="00227DA0">
            <w:pPr>
              <w:tabs>
                <w:tab w:val="left" w:pos="480"/>
              </w:tabs>
              <w:rPr>
                <w:sz w:val="20"/>
              </w:rPr>
            </w:pPr>
            <w:r w:rsidRPr="00921996">
              <w:rPr>
                <w:sz w:val="20"/>
              </w:rPr>
              <w:lastRenderedPageBreak/>
              <w:t>PS-4</w:t>
            </w:r>
          </w:p>
        </w:tc>
        <w:tc>
          <w:tcPr>
            <w:tcW w:w="2201" w:type="dxa"/>
          </w:tcPr>
          <w:p w14:paraId="2AE9EBE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standardized procedure for disabling system access and revoking credentials upon employee termination.</w:t>
            </w:r>
          </w:p>
          <w:p w14:paraId="6B0CB046"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0D34AB7"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execution of exit interviews, leading to gaps in understanding security constraints and accountability for system-related property.</w:t>
            </w:r>
          </w:p>
          <w:p w14:paraId="24E62DDE"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7FC277" w14:textId="2D7A59E4" w:rsidR="00652E5B"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Failure to retrieve all security-related organizational property from terminated employees, increasing security risks.</w:t>
            </w:r>
          </w:p>
        </w:tc>
        <w:tc>
          <w:tcPr>
            <w:tcW w:w="1774" w:type="dxa"/>
          </w:tcPr>
          <w:p w14:paraId="1C9CC52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Human Resources (HR) Department</w:t>
            </w:r>
          </w:p>
          <w:p w14:paraId="45450825"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564125"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w:t>
            </w:r>
          </w:p>
          <w:p w14:paraId="7C0DE9C7"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CE601E"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p w14:paraId="4F542EF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617D23E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automated account termination and property retrieval system.</w:t>
            </w:r>
          </w:p>
          <w:p w14:paraId="18D82413"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B9B7EFE" w14:textId="36ECB2BD" w:rsidR="00652E5B"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system development and integration, $7,500 for staff training and process refinement.</w:t>
            </w:r>
          </w:p>
        </w:tc>
        <w:tc>
          <w:tcPr>
            <w:tcW w:w="1095" w:type="dxa"/>
          </w:tcPr>
          <w:p w14:paraId="7B6281E8" w14:textId="77777777" w:rsidR="00C61A01" w:rsidRPr="00921996" w:rsidRDefault="00C61A01" w:rsidP="00C61A0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June 30, 2025</w:t>
            </w:r>
          </w:p>
          <w:p w14:paraId="4763C35E"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E73763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document standardized procedures for system access termination, credential revocation, and property retrieval by November 30, 2024.</w:t>
            </w:r>
          </w:p>
          <w:p w14:paraId="5E8BF240"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9D97743"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the new procedures into the HR and IT systems, including automated triggers for account and credential termination by January 31, 2025.</w:t>
            </w:r>
          </w:p>
          <w:p w14:paraId="66C12266"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A5193D3"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 mandatory exit interview process, including information security topics and property return verification, by March 15, 2025.</w:t>
            </w:r>
          </w:p>
          <w:p w14:paraId="46A0C74A"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10A4038"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for HR, IT, and security staff on the updated procedures and automated system by April 30, 2025.</w:t>
            </w:r>
          </w:p>
          <w:p w14:paraId="214E721F"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7CD791"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a pilot run of the new termination procedures with a selected group of upcoming terminations to identify potential issues and areas for improvement by May 31, 2025.</w:t>
            </w:r>
          </w:p>
          <w:p w14:paraId="2566BA62"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4AD8F8" w14:textId="7108F9DF" w:rsidR="00652E5B"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finalize the termination procedures and make necessary adjustments based on pilot feedback by June 15, 2025.</w:t>
            </w:r>
          </w:p>
        </w:tc>
        <w:tc>
          <w:tcPr>
            <w:tcW w:w="1800" w:type="dxa"/>
          </w:tcPr>
          <w:p w14:paraId="4A551DCD"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27728A8C"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039D846" w14:textId="3E652594"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62AF734" w14:textId="495F6C04"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440171B6"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35913E78" w14:textId="7554A763" w:rsidR="00652E5B" w:rsidRPr="00921996" w:rsidRDefault="00C61A01" w:rsidP="00652E5B">
            <w:pPr>
              <w:tabs>
                <w:tab w:val="left" w:pos="520"/>
              </w:tabs>
              <w:rPr>
                <w:sz w:val="20"/>
              </w:rPr>
            </w:pPr>
            <w:r w:rsidRPr="00921996">
              <w:rPr>
                <w:sz w:val="20"/>
              </w:rPr>
              <w:t>RA-3</w:t>
            </w:r>
          </w:p>
        </w:tc>
        <w:tc>
          <w:tcPr>
            <w:tcW w:w="2201" w:type="dxa"/>
          </w:tcPr>
          <w:p w14:paraId="6B561A7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Lack of a comprehensive risk assessment process that includes regular updates and integration of results across organizational </w:t>
            </w:r>
            <w:r w:rsidRPr="00921996">
              <w:rPr>
                <w:b/>
                <w:bCs/>
                <w:sz w:val="20"/>
              </w:rPr>
              <w:lastRenderedPageBreak/>
              <w:t>levels.</w:t>
            </w:r>
          </w:p>
          <w:p w14:paraId="6141925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B9797BA"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documentation and dissemination of risk assessment results, leading to insufficient risk management decisions.</w:t>
            </w:r>
          </w:p>
          <w:p w14:paraId="71A49408"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0164AF3" w14:textId="51CFF276"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update risk assessments in response to significant changes in the system or its environment.</w:t>
            </w:r>
          </w:p>
        </w:tc>
        <w:tc>
          <w:tcPr>
            <w:tcW w:w="1774" w:type="dxa"/>
          </w:tcPr>
          <w:p w14:paraId="657105BB"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Risk Management Office (RMO)</w:t>
            </w:r>
          </w:p>
          <w:p w14:paraId="3BF5CA2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2461F73" w14:textId="5F59E1C2"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Information Security Office </w:t>
            </w:r>
            <w:r w:rsidRPr="00921996">
              <w:rPr>
                <w:b/>
                <w:bCs/>
                <w:sz w:val="20"/>
              </w:rPr>
              <w:lastRenderedPageBreak/>
              <w:t>(ISO)</w:t>
            </w:r>
          </w:p>
        </w:tc>
        <w:tc>
          <w:tcPr>
            <w:tcW w:w="1605" w:type="dxa"/>
          </w:tcPr>
          <w:p w14:paraId="23469105"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Funded: Development and implementation of a comprehensive risk assessment </w:t>
            </w:r>
            <w:r w:rsidRPr="00921996">
              <w:rPr>
                <w:b/>
                <w:bCs/>
                <w:sz w:val="20"/>
              </w:rPr>
              <w:lastRenderedPageBreak/>
              <w:t>framework.</w:t>
            </w:r>
          </w:p>
          <w:p w14:paraId="65363126"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B0871D1"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$50,000 for development of the framework, $15,000 for training, and $10,000 for ongoing updates and reviews.</w:t>
            </w:r>
          </w:p>
          <w:p w14:paraId="27314A1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429EE881" w14:textId="77777777" w:rsidR="00C61A01" w:rsidRPr="00921996" w:rsidRDefault="00C61A01" w:rsidP="00C61A0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July 31, 2025</w:t>
            </w:r>
          </w:p>
          <w:p w14:paraId="28F3D029"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9540A2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initial identification of threats, vulnerabilities, and potential impacts by December 15, 2024.</w:t>
            </w:r>
          </w:p>
          <w:p w14:paraId="2816BF3B"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B3097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Develop and integrate a risk assessment framework that aligns </w:t>
            </w:r>
            <w:r w:rsidRPr="00921996">
              <w:rPr>
                <w:b/>
                <w:bCs/>
                <w:sz w:val="20"/>
              </w:rPr>
              <w:lastRenderedPageBreak/>
              <w:t>with organizational, mission, and system-level requirements by February 28, 2025.</w:t>
            </w:r>
          </w:p>
          <w:p w14:paraId="6E7FA5B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2059595"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Document risk assessment results in the security and privacy plans or a risk assessment report by March 31, 2025.</w:t>
            </w:r>
          </w:p>
          <w:p w14:paraId="1B4833D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BF9C095"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 review cycle for risk assessments, with the first review to be completed by May 15, 2025.</w:t>
            </w:r>
          </w:p>
          <w:p w14:paraId="775DE92B"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C71D0A"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Disseminate risk assessment results to relevant personnel and roles, ensuring proper communication channels are in place by June 15, 2025.</w:t>
            </w:r>
          </w:p>
          <w:p w14:paraId="39B203BE"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D46543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Update the risk assessment framework to include triggers for updates in response to system changes by July 15, 2025.</w:t>
            </w:r>
          </w:p>
          <w:p w14:paraId="2C858824"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6CBFB9B4"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19C49F5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722041B" w14:textId="12442FF2"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w:t>
            </w:r>
            <w:r w:rsidRPr="00921996">
              <w:rPr>
                <w:b/>
                <w:bCs/>
                <w:sz w:val="20"/>
              </w:rPr>
              <w:lastRenderedPageBreak/>
              <w:t>flow controls were either inadequate or missing entirely, leading to potential data leakage or security policy violations.</w:t>
            </w:r>
          </w:p>
        </w:tc>
        <w:tc>
          <w:tcPr>
            <w:tcW w:w="1026" w:type="dxa"/>
          </w:tcPr>
          <w:p w14:paraId="5F04536D" w14:textId="5CF00CA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652E5B" w:rsidRPr="00921996" w14:paraId="682B0666"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90AED37" w14:textId="3CF4544D" w:rsidR="00652E5B" w:rsidRPr="00921996" w:rsidRDefault="00C61A01" w:rsidP="00652E5B">
            <w:pPr>
              <w:tabs>
                <w:tab w:val="left" w:pos="520"/>
              </w:tabs>
              <w:rPr>
                <w:sz w:val="20"/>
              </w:rPr>
            </w:pPr>
            <w:r w:rsidRPr="00921996">
              <w:rPr>
                <w:sz w:val="20"/>
              </w:rPr>
              <w:lastRenderedPageBreak/>
              <w:t>RA-5</w:t>
            </w:r>
          </w:p>
        </w:tc>
        <w:tc>
          <w:tcPr>
            <w:tcW w:w="2201" w:type="dxa"/>
          </w:tcPr>
          <w:p w14:paraId="26704A19"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monitoring and scanning for vulnerabilities in the system and hosted applications.</w:t>
            </w:r>
          </w:p>
          <w:p w14:paraId="3CD771A1"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2F1172"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automated tools and processes for vulnerability management, resulting in potential delays in vulnerability identification and remediation.</w:t>
            </w:r>
          </w:p>
          <w:p w14:paraId="18BD01BB"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3B1865" w14:textId="25F82912"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Insufficient sharing of </w:t>
            </w:r>
            <w:r w:rsidRPr="00921996">
              <w:rPr>
                <w:b/>
                <w:bCs/>
                <w:sz w:val="20"/>
              </w:rPr>
              <w:lastRenderedPageBreak/>
              <w:t>vulnerability information across the organization, leading to repeated vulnerabilities in different systems.</w:t>
            </w:r>
          </w:p>
        </w:tc>
        <w:tc>
          <w:tcPr>
            <w:tcW w:w="1774" w:type="dxa"/>
          </w:tcPr>
          <w:p w14:paraId="7CD067C0"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 (ISO)</w:t>
            </w:r>
          </w:p>
          <w:p w14:paraId="622925B6"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23A41F" w14:textId="5F98A5C9"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Vulnerability Management Team (VMT)</w:t>
            </w:r>
          </w:p>
        </w:tc>
        <w:tc>
          <w:tcPr>
            <w:tcW w:w="1605" w:type="dxa"/>
          </w:tcPr>
          <w:p w14:paraId="69B6DA11"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automated vulnerability management tools and processes.</w:t>
            </w:r>
          </w:p>
          <w:p w14:paraId="26D8A97A"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B5C1366" w14:textId="60EA64FE"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$75,000 for procurement and deployment of vulnerability management tools, $25,000 for staff training, and </w:t>
            </w:r>
            <w:r w:rsidRPr="00921996">
              <w:rPr>
                <w:b/>
                <w:bCs/>
                <w:sz w:val="20"/>
              </w:rPr>
              <w:lastRenderedPageBreak/>
              <w:t>$15,000 for ongoing maintenance and updates.</w:t>
            </w:r>
          </w:p>
        </w:tc>
        <w:tc>
          <w:tcPr>
            <w:tcW w:w="1095" w:type="dxa"/>
          </w:tcPr>
          <w:p w14:paraId="77021AD9" w14:textId="77777777" w:rsidR="00C61A01" w:rsidRPr="00921996" w:rsidRDefault="00C61A01" w:rsidP="00C61A0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December 31, 2025</w:t>
            </w:r>
          </w:p>
          <w:p w14:paraId="26611D9A"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2A5ECBC"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deploy automated vulnerability monitoring tools that support interoperability and compliance with industry standards by March 31, 2025.</w:t>
            </w:r>
          </w:p>
          <w:p w14:paraId="0277AA2A"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C7B3C5"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standardized procedures for vulnerability monitoring, including enumeration, formatting, and measuring impact, by May 15, 2025.</w:t>
            </w:r>
          </w:p>
          <w:p w14:paraId="5F487458"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9A43466"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 process for analyzing vulnerability scan reports and documenting results by July 1, 2025.</w:t>
            </w:r>
          </w:p>
          <w:p w14:paraId="2B7B247E"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E33BDEE"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Set up a centralized repository for sharing vulnerability information across relevant organizational roles by August 31, 2025.</w:t>
            </w:r>
          </w:p>
          <w:p w14:paraId="120A2A3B"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B02D9F3"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integrate a response plan for remediation of vulnerabilities within organization-defined response times by October 31, 2025.</w:t>
            </w:r>
          </w:p>
          <w:p w14:paraId="277001D1"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F026DCB"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Finalize and fully integrate the vulnerability management process, including regular updates of scanning tools, by December 31, 2025.</w:t>
            </w:r>
          </w:p>
          <w:p w14:paraId="76B965D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800" w:type="dxa"/>
          </w:tcPr>
          <w:p w14:paraId="0021AC20"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41852BE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CF2BA67" w14:textId="26D4F21C"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leakage or security policy </w:t>
            </w:r>
            <w:r w:rsidRPr="00921996">
              <w:rPr>
                <w:b/>
                <w:bCs/>
                <w:sz w:val="20"/>
              </w:rPr>
              <w:lastRenderedPageBreak/>
              <w:t>violations.</w:t>
            </w:r>
          </w:p>
        </w:tc>
        <w:tc>
          <w:tcPr>
            <w:tcW w:w="1026" w:type="dxa"/>
          </w:tcPr>
          <w:p w14:paraId="76E5C7B3" w14:textId="5258F5A3"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52E5B" w:rsidRPr="00921996" w14:paraId="2ABB9CAD"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4666F73" w14:textId="07CB299C" w:rsidR="00652E5B" w:rsidRPr="00921996" w:rsidRDefault="00C61A01" w:rsidP="00652E5B">
            <w:pPr>
              <w:tabs>
                <w:tab w:val="left" w:pos="520"/>
              </w:tabs>
              <w:rPr>
                <w:sz w:val="20"/>
              </w:rPr>
            </w:pPr>
            <w:r w:rsidRPr="00921996">
              <w:rPr>
                <w:sz w:val="20"/>
              </w:rPr>
              <w:lastRenderedPageBreak/>
              <w:t>RA-5 (2)</w:t>
            </w:r>
          </w:p>
        </w:tc>
        <w:tc>
          <w:tcPr>
            <w:tcW w:w="2201" w:type="dxa"/>
          </w:tcPr>
          <w:p w14:paraId="68CE537C" w14:textId="7D8F2BC0" w:rsidR="00652E5B" w:rsidRPr="00921996" w:rsidRDefault="00C61A01"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system's vulnerability scanning process does not include frequent updates to reflect newly discovered vulnerabilities, resulting in potential security gaps.</w:t>
            </w:r>
          </w:p>
        </w:tc>
        <w:tc>
          <w:tcPr>
            <w:tcW w:w="1774" w:type="dxa"/>
          </w:tcPr>
          <w:p w14:paraId="11A33921"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3DD367BA"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E65AB8A" w14:textId="723F2D83"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Vulnerability Management Team (VMT)</w:t>
            </w:r>
          </w:p>
        </w:tc>
        <w:tc>
          <w:tcPr>
            <w:tcW w:w="1605" w:type="dxa"/>
          </w:tcPr>
          <w:p w14:paraId="0A6DC89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automated processes for updating vulnerability databases.</w:t>
            </w:r>
          </w:p>
          <w:p w14:paraId="30B5D13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D72B1C3" w14:textId="4A278B23"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$20,000 for automation tools, $10,000 for staff training, and $5,000 for ongoing maintenance.</w:t>
            </w:r>
          </w:p>
        </w:tc>
        <w:tc>
          <w:tcPr>
            <w:tcW w:w="1095" w:type="dxa"/>
          </w:tcPr>
          <w:p w14:paraId="3C27E70D" w14:textId="77777777" w:rsidR="00C61A01" w:rsidRPr="00921996" w:rsidRDefault="00C61A01" w:rsidP="00C61A0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November 30, 2025</w:t>
            </w:r>
          </w:p>
          <w:p w14:paraId="241A5D82"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8E6B22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a policy for updating the list of vulnerabilities to be scanned based on new discoveries, organizational-defined frequency, and prior to new scans by February 28, 2025.</w:t>
            </w:r>
          </w:p>
          <w:p w14:paraId="454E61A8"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B0546D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Procure and deploy automated tools that enable real-time updates to the system’s vulnerability scanning list by March 31, 2025.</w:t>
            </w:r>
          </w:p>
          <w:p w14:paraId="447C8E8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97405B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the new tools with existing vulnerability management systems by April 30, 2025.</w:t>
            </w:r>
          </w:p>
          <w:p w14:paraId="730D0ECE"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6FDEB72"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staff training on new procedures and tools, ensuring all relevant personnel understand the process for updating vulnerabilities before each scan by June 30, 2025.</w:t>
            </w:r>
          </w:p>
          <w:p w14:paraId="663E62EE"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664198"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Test and validate the updated </w:t>
            </w:r>
            <w:r w:rsidRPr="00921996">
              <w:rPr>
                <w:b/>
                <w:bCs/>
                <w:sz w:val="20"/>
              </w:rPr>
              <w:lastRenderedPageBreak/>
              <w:t>vulnerability scanning process in a controlled environment by September 30, 2025.</w:t>
            </w:r>
          </w:p>
          <w:p w14:paraId="27EF24B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2820BA3" w14:textId="1C6102D7"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Fully operationalize the updated scanning process across the organization by November 30, 2025.</w:t>
            </w:r>
          </w:p>
        </w:tc>
        <w:tc>
          <w:tcPr>
            <w:tcW w:w="1800" w:type="dxa"/>
          </w:tcPr>
          <w:p w14:paraId="39D451CC"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720523A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4A35F41E" w14:textId="2152C1F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2E30821" w14:textId="7EE73BA6"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5FC4874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79D0030" w14:textId="621D44C3" w:rsidR="00652E5B" w:rsidRPr="00921996" w:rsidRDefault="00C61A01" w:rsidP="00652E5B">
            <w:pPr>
              <w:tabs>
                <w:tab w:val="left" w:pos="520"/>
              </w:tabs>
              <w:rPr>
                <w:sz w:val="20"/>
              </w:rPr>
            </w:pPr>
            <w:r w:rsidRPr="00921996">
              <w:rPr>
                <w:sz w:val="20"/>
              </w:rPr>
              <w:lastRenderedPageBreak/>
              <w:t>SC-4</w:t>
            </w:r>
          </w:p>
        </w:tc>
        <w:tc>
          <w:tcPr>
            <w:tcW w:w="2201" w:type="dxa"/>
          </w:tcPr>
          <w:p w14:paraId="4D1CF4F3" w14:textId="138D0EB5" w:rsidR="00652E5B" w:rsidRPr="00921996" w:rsidRDefault="00C61A01"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current system does not adequately prevent unauthorized and unintended information transfer via shared system resources, potentially leading to exposure of sensitive information.</w:t>
            </w:r>
          </w:p>
        </w:tc>
        <w:tc>
          <w:tcPr>
            <w:tcW w:w="1774" w:type="dxa"/>
          </w:tcPr>
          <w:p w14:paraId="3583098F"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7F12781B"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296ADC1"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System Administration Team</w:t>
            </w:r>
          </w:p>
          <w:p w14:paraId="6AEDDB00"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0572C823"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access control mechanisms, data sanitization tools, and system upgrades.</w:t>
            </w:r>
          </w:p>
          <w:p w14:paraId="1F749EFD"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F78F34" w14:textId="58041332"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tools, $15,000 for staff training, and $10,000 for system integration.</w:t>
            </w:r>
          </w:p>
        </w:tc>
        <w:tc>
          <w:tcPr>
            <w:tcW w:w="1095" w:type="dxa"/>
          </w:tcPr>
          <w:p w14:paraId="633ADB1B" w14:textId="77777777" w:rsidR="00C61A01" w:rsidRPr="00921996" w:rsidRDefault="00C61A01" w:rsidP="00C61A0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December 31, 2025</w:t>
            </w:r>
          </w:p>
          <w:p w14:paraId="513D8FA3"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454EE154"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system audit to identify areas where shared system resources may lead to unintended information transfer by February 28, 2025.</w:t>
            </w:r>
          </w:p>
          <w:p w14:paraId="4952F45F"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E2725DC"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policies for data sanitization and residual information protection in shared system resources by March 31, 2025.</w:t>
            </w:r>
          </w:p>
          <w:p w14:paraId="3EE45AAA"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Upgrade system resources to include mechanisms that prevent unauthorized access to previously used resources by April 30, 2025.</w:t>
            </w:r>
          </w:p>
          <w:p w14:paraId="5899FC6A"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76FB68"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access control features to enforce proper release and reallocation of system resources by June 30, 2025.</w:t>
            </w:r>
          </w:p>
          <w:p w14:paraId="7D1D47B9"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497A1D8"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system administrators and users on new procedures and mechanisms by September 30, 2025.</w:t>
            </w:r>
          </w:p>
          <w:p w14:paraId="576C3A64"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828A5E0"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testing and validation to ensure that shared resources are appropriately managed and do not retain sensitive information after use by November 30, 2025.</w:t>
            </w:r>
          </w:p>
          <w:p w14:paraId="66666F4D"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BC4093" w14:textId="1A704404"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operationalize the new processes and controls by December 31, 2025.</w:t>
            </w:r>
          </w:p>
        </w:tc>
        <w:tc>
          <w:tcPr>
            <w:tcW w:w="1800" w:type="dxa"/>
          </w:tcPr>
          <w:p w14:paraId="07E84E3D"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6E06118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9DA745A" w14:textId="760E223E"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CAE8F84" w14:textId="1744AB8C"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54B99CFB"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2EE797F" w14:textId="08C1CCA9" w:rsidR="00652E5B" w:rsidRPr="00921996" w:rsidRDefault="00C61A01" w:rsidP="00652E5B">
            <w:pPr>
              <w:tabs>
                <w:tab w:val="left" w:pos="520"/>
              </w:tabs>
              <w:rPr>
                <w:sz w:val="20"/>
              </w:rPr>
            </w:pPr>
            <w:r w:rsidRPr="00921996">
              <w:rPr>
                <w:sz w:val="20"/>
              </w:rPr>
              <w:t>SC-7</w:t>
            </w:r>
          </w:p>
        </w:tc>
        <w:tc>
          <w:tcPr>
            <w:tcW w:w="2201" w:type="dxa"/>
          </w:tcPr>
          <w:p w14:paraId="31B7C4BB" w14:textId="5241ACCD" w:rsidR="00652E5B" w:rsidRPr="00921996" w:rsidRDefault="00C61A01"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The organization lacks </w:t>
            </w:r>
            <w:r w:rsidRPr="00921996">
              <w:rPr>
                <w:b/>
                <w:bCs/>
                <w:sz w:val="20"/>
              </w:rPr>
              <w:lastRenderedPageBreak/>
              <w:t>comprehensive boundary protection mechanisms, which may lead to vulnerabilities at external and internal interfaces, increasing the risk of unauthorized access and data breaches.</w:t>
            </w:r>
          </w:p>
        </w:tc>
        <w:tc>
          <w:tcPr>
            <w:tcW w:w="1774" w:type="dxa"/>
          </w:tcPr>
          <w:p w14:paraId="1BD2B3E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Information </w:t>
            </w:r>
            <w:r w:rsidRPr="00921996">
              <w:rPr>
                <w:b/>
                <w:bCs/>
                <w:sz w:val="20"/>
              </w:rPr>
              <w:lastRenderedPageBreak/>
              <w:t>Technology (IT) Department</w:t>
            </w:r>
          </w:p>
          <w:p w14:paraId="7D4CAC3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20315FB" w14:textId="01787BA7"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Network Security Team</w:t>
            </w:r>
          </w:p>
        </w:tc>
        <w:tc>
          <w:tcPr>
            <w:tcW w:w="1605" w:type="dxa"/>
          </w:tcPr>
          <w:p w14:paraId="60E3B145"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Funded: </w:t>
            </w:r>
            <w:r w:rsidRPr="00921996">
              <w:rPr>
                <w:b/>
                <w:bCs/>
                <w:sz w:val="20"/>
              </w:rPr>
              <w:lastRenderedPageBreak/>
              <w:t>Implementation of firewalls, gateways, and other boundary protection devices, including staff training and system upgrades.</w:t>
            </w:r>
          </w:p>
          <w:p w14:paraId="1A14928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B6F30C8" w14:textId="22457B64"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$75,000 for hardware and software, $20,000 for staff training, and $15,000 for system integration and testing.</w:t>
            </w:r>
          </w:p>
        </w:tc>
        <w:tc>
          <w:tcPr>
            <w:tcW w:w="1095" w:type="dxa"/>
          </w:tcPr>
          <w:p w14:paraId="3F3DD822" w14:textId="2E4889B8" w:rsidR="00C61A01" w:rsidRPr="00921996" w:rsidRDefault="00C61A01" w:rsidP="00C61A0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Final </w:t>
            </w:r>
            <w:r w:rsidRPr="00921996">
              <w:rPr>
                <w:b/>
                <w:bCs/>
                <w:sz w:val="20"/>
              </w:rPr>
              <w:lastRenderedPageBreak/>
              <w:t>Completion Date: March 31, 2025</w:t>
            </w:r>
          </w:p>
          <w:p w14:paraId="73AF7525"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462AB2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Conduct a comprehensive network </w:t>
            </w:r>
            <w:r w:rsidRPr="00921996">
              <w:rPr>
                <w:b/>
                <w:bCs/>
                <w:sz w:val="20"/>
              </w:rPr>
              <w:lastRenderedPageBreak/>
              <w:t>audit to identify vulnerabilities at managed interfaces by October 15, 2024.</w:t>
            </w:r>
          </w:p>
          <w:p w14:paraId="084C8BB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B98232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Design and implement subnetworks for publicly accessible system components, ensuring logical separation from internal networks by December 31, 2024.</w:t>
            </w:r>
          </w:p>
          <w:p w14:paraId="168A445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16BE90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Procure and configure boundary protection devices, including firewalls, routers, and intrusion detection systems, by January 31, 2025.</w:t>
            </w:r>
          </w:p>
          <w:p w14:paraId="33D6EF28"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7A1ADEB"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monitoring tools to control and monitor communications at key internal and external interfaces by February 28, 2025.</w:t>
            </w:r>
          </w:p>
          <w:p w14:paraId="7099E8C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B844DBF"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staff training sessions on new boundary protection measures and monitoring tools by March 15, 2025.</w:t>
            </w:r>
          </w:p>
          <w:p w14:paraId="7DA7736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D2DFC76" w14:textId="1C03EAAD"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the new boundary protection measures to ensure they are functioning as intended by March 31, 2025.</w:t>
            </w:r>
          </w:p>
        </w:tc>
        <w:tc>
          <w:tcPr>
            <w:tcW w:w="1800" w:type="dxa"/>
          </w:tcPr>
          <w:p w14:paraId="4075D9A0"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 xml:space="preserve">To be updated as </w:t>
            </w:r>
            <w:r w:rsidRPr="008E2540">
              <w:rPr>
                <w:b/>
                <w:bCs/>
                <w:sz w:val="20"/>
              </w:rPr>
              <w:lastRenderedPageBreak/>
              <w:t>necessary during project execution.</w:t>
            </w:r>
          </w:p>
          <w:p w14:paraId="583B039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B06D2E9" w14:textId="042A98B5"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During a </w:t>
            </w:r>
            <w:r w:rsidRPr="00921996">
              <w:rPr>
                <w:b/>
                <w:bCs/>
                <w:sz w:val="20"/>
              </w:rPr>
              <w:lastRenderedPageBreak/>
              <w:t>security audit or risk assessment, it was identified that information flow controls were either inadequate or missing entirely, leading to potential data leakage or security policy violations.</w:t>
            </w:r>
          </w:p>
        </w:tc>
        <w:tc>
          <w:tcPr>
            <w:tcW w:w="1026" w:type="dxa"/>
          </w:tcPr>
          <w:p w14:paraId="7FD620EA" w14:textId="713119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w:t>
            </w:r>
            <w:r w:rsidRPr="00921996">
              <w:rPr>
                <w:b/>
                <w:bCs/>
                <w:sz w:val="20"/>
              </w:rPr>
              <w:lastRenderedPageBreak/>
              <w:t>e</w:t>
            </w:r>
          </w:p>
        </w:tc>
      </w:tr>
      <w:tr w:rsidR="00652E5B" w:rsidRPr="00921996" w14:paraId="42A739D2"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DC728CC" w14:textId="05AFDBF7" w:rsidR="00652E5B" w:rsidRPr="00921996" w:rsidRDefault="008D441F" w:rsidP="00652E5B">
            <w:pPr>
              <w:tabs>
                <w:tab w:val="left" w:pos="520"/>
              </w:tabs>
              <w:rPr>
                <w:sz w:val="20"/>
              </w:rPr>
            </w:pPr>
            <w:r w:rsidRPr="00921996">
              <w:rPr>
                <w:sz w:val="20"/>
              </w:rPr>
              <w:lastRenderedPageBreak/>
              <w:t>SC-7 (3)</w:t>
            </w:r>
          </w:p>
        </w:tc>
        <w:tc>
          <w:tcPr>
            <w:tcW w:w="2201" w:type="dxa"/>
          </w:tcPr>
          <w:p w14:paraId="64EBC4A2"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The system does not effectively limit the number of external network connections, which can lead to increased risk of unauthorized access and reduced efficiency in monitoring inbound and outbound communications </w:t>
            </w:r>
            <w:r w:rsidRPr="00921996">
              <w:rPr>
                <w:b/>
                <w:bCs/>
                <w:sz w:val="20"/>
              </w:rPr>
              <w:lastRenderedPageBreak/>
              <w:t>traffic.</w:t>
            </w:r>
          </w:p>
          <w:p w14:paraId="5C75277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22A82B8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 (ISO)</w:t>
            </w:r>
          </w:p>
          <w:p w14:paraId="28998BB1"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5792A0D" w14:textId="2590D600" w:rsidR="00652E5B"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Network Security Team</w:t>
            </w:r>
          </w:p>
        </w:tc>
        <w:tc>
          <w:tcPr>
            <w:tcW w:w="1605" w:type="dxa"/>
          </w:tcPr>
          <w:p w14:paraId="739898C4"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network access control mechanisms and configuration adjustments.</w:t>
            </w:r>
          </w:p>
          <w:p w14:paraId="40298A4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44EF250" w14:textId="14AB3917" w:rsidR="00652E5B"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w:t>
            </w:r>
            <w:r w:rsidRPr="00921996">
              <w:rPr>
                <w:b/>
                <w:bCs/>
                <w:sz w:val="20"/>
              </w:rPr>
              <w:lastRenderedPageBreak/>
              <w:t>$30,000 for network reconfiguration, $10,000 for staff training, and $5,000 for ongoing monitoring.</w:t>
            </w:r>
          </w:p>
        </w:tc>
        <w:tc>
          <w:tcPr>
            <w:tcW w:w="1095" w:type="dxa"/>
          </w:tcPr>
          <w:p w14:paraId="43B2CCBE" w14:textId="290D43F7" w:rsidR="00652E5B" w:rsidRPr="00921996" w:rsidRDefault="008D441F" w:rsidP="00652E5B">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March 31, 2025</w:t>
            </w:r>
          </w:p>
        </w:tc>
        <w:tc>
          <w:tcPr>
            <w:tcW w:w="3420" w:type="dxa"/>
          </w:tcPr>
          <w:p w14:paraId="64C628F1" w14:textId="5FA8A0B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external network connections and identify unnecessary access points by October 15, 2024.</w:t>
            </w:r>
          </w:p>
          <w:p w14:paraId="211D99B1" w14:textId="77777777" w:rsidR="008D441F" w:rsidRPr="00921996" w:rsidRDefault="008D441F" w:rsidP="008D441F">
            <w:pPr>
              <w:ind w:firstLine="720"/>
              <w:cnfStyle w:val="000000100000" w:firstRow="0" w:lastRow="0" w:firstColumn="0" w:lastColumn="0" w:oddVBand="0" w:evenVBand="0" w:oddHBand="1" w:evenHBand="0" w:firstRowFirstColumn="0" w:firstRowLastColumn="0" w:lastRowFirstColumn="0" w:lastRowLastColumn="0"/>
              <w:rPr>
                <w:b/>
                <w:bCs/>
                <w:sz w:val="20"/>
              </w:rPr>
            </w:pPr>
          </w:p>
          <w:p w14:paraId="079DE39C"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plan to limit external connections, including transitioning from IPv4 to IPv6, while maintaining network integrity by December 31, 2024.</w:t>
            </w:r>
          </w:p>
          <w:p w14:paraId="4F319603" w14:textId="77777777" w:rsidR="008D441F" w:rsidRPr="00921996" w:rsidRDefault="008D441F" w:rsidP="008D441F">
            <w:pPr>
              <w:ind w:firstLine="720"/>
              <w:cnfStyle w:val="000000100000" w:firstRow="0" w:lastRow="0" w:firstColumn="0" w:lastColumn="0" w:oddVBand="0" w:evenVBand="0" w:oddHBand="1" w:evenHBand="0" w:firstRowFirstColumn="0" w:firstRowLastColumn="0" w:lastRowFirstColumn="0" w:lastRowLastColumn="0"/>
              <w:rPr>
                <w:b/>
                <w:bCs/>
                <w:sz w:val="20"/>
              </w:rPr>
            </w:pPr>
          </w:p>
          <w:p w14:paraId="3C54CFBA"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Reconfigure network access points </w:t>
            </w:r>
            <w:r w:rsidRPr="00921996">
              <w:rPr>
                <w:b/>
                <w:bCs/>
                <w:sz w:val="20"/>
              </w:rPr>
              <w:lastRenderedPageBreak/>
              <w:t>and implement necessary monitoring tools by January 31, 2025.</w:t>
            </w:r>
          </w:p>
          <w:p w14:paraId="1CB1D5DC" w14:textId="77777777" w:rsidR="008D441F" w:rsidRPr="00921996" w:rsidRDefault="008D441F" w:rsidP="008D441F">
            <w:pPr>
              <w:ind w:firstLine="720"/>
              <w:cnfStyle w:val="000000100000" w:firstRow="0" w:lastRow="0" w:firstColumn="0" w:lastColumn="0" w:oddVBand="0" w:evenVBand="0" w:oddHBand="1" w:evenHBand="0" w:firstRowFirstColumn="0" w:firstRowLastColumn="0" w:lastRowFirstColumn="0" w:lastRowLastColumn="0"/>
              <w:rPr>
                <w:b/>
                <w:bCs/>
                <w:sz w:val="20"/>
              </w:rPr>
            </w:pPr>
          </w:p>
          <w:p w14:paraId="6D6610BE"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the network security team on new access control configurations and monitoring procedures by February 28, 2025.</w:t>
            </w:r>
          </w:p>
          <w:p w14:paraId="7F9D2F39" w14:textId="77777777" w:rsidR="008D441F" w:rsidRPr="00921996" w:rsidRDefault="008D441F" w:rsidP="008D441F">
            <w:pPr>
              <w:ind w:firstLine="720"/>
              <w:cnfStyle w:val="000000100000" w:firstRow="0" w:lastRow="0" w:firstColumn="0" w:lastColumn="0" w:oddVBand="0" w:evenVBand="0" w:oddHBand="1" w:evenHBand="0" w:firstRowFirstColumn="0" w:firstRowLastColumn="0" w:lastRowFirstColumn="0" w:lastRowLastColumn="0"/>
              <w:rPr>
                <w:b/>
                <w:bCs/>
                <w:sz w:val="20"/>
              </w:rPr>
            </w:pPr>
          </w:p>
          <w:p w14:paraId="3D655B28" w14:textId="4C29949E"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 and validate the reconfigured network connections to ensure security and performance by March 31, 2025.</w:t>
            </w:r>
          </w:p>
        </w:tc>
        <w:tc>
          <w:tcPr>
            <w:tcW w:w="1800" w:type="dxa"/>
          </w:tcPr>
          <w:p w14:paraId="03AACF8A"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7466E7F8"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ADDF827" w14:textId="4AE8846C"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w:t>
            </w:r>
            <w:r w:rsidRPr="00921996">
              <w:rPr>
                <w:b/>
                <w:bCs/>
                <w:sz w:val="20"/>
              </w:rPr>
              <w:lastRenderedPageBreak/>
              <w:t>entirely, leading to potential data leakage or security policy violations.</w:t>
            </w:r>
          </w:p>
        </w:tc>
        <w:tc>
          <w:tcPr>
            <w:tcW w:w="1026" w:type="dxa"/>
          </w:tcPr>
          <w:p w14:paraId="2085A8BE" w14:textId="552D124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52E5B" w:rsidRPr="00921996" w14:paraId="0864200A"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94533BC" w14:textId="7A215780" w:rsidR="00652E5B" w:rsidRPr="00921996" w:rsidRDefault="008D441F" w:rsidP="00652E5B">
            <w:pPr>
              <w:tabs>
                <w:tab w:val="left" w:pos="520"/>
              </w:tabs>
              <w:rPr>
                <w:sz w:val="20"/>
              </w:rPr>
            </w:pPr>
            <w:r w:rsidRPr="00921996">
              <w:rPr>
                <w:sz w:val="20"/>
              </w:rPr>
              <w:lastRenderedPageBreak/>
              <w:t>SC-7 (5)</w:t>
            </w:r>
          </w:p>
        </w:tc>
        <w:tc>
          <w:tcPr>
            <w:tcW w:w="2201" w:type="dxa"/>
          </w:tcPr>
          <w:p w14:paraId="1EDE9B00" w14:textId="1EF8349E" w:rsidR="00652E5B" w:rsidRPr="00921996" w:rsidRDefault="008D441F"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system currently allows all network communications traffic by default, increasing the risk of unauthorized access. There is no implemented policy to deny traffic by default and allow only approved traffic by exception.</w:t>
            </w:r>
          </w:p>
        </w:tc>
        <w:tc>
          <w:tcPr>
            <w:tcW w:w="1774" w:type="dxa"/>
          </w:tcPr>
          <w:p w14:paraId="6C2CE62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1187716B"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416CF58"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Network Security Team</w:t>
            </w:r>
          </w:p>
          <w:p w14:paraId="5CED117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0E93B659"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a deny-by-default, allow-by-exception policy at network interfaces.</w:t>
            </w:r>
          </w:p>
          <w:p w14:paraId="53C73D16"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D7F5D25"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policy development and implementation, $15,000 for network configuration tools, and $10,000 for staff training.</w:t>
            </w:r>
          </w:p>
          <w:p w14:paraId="0DC3BA21"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21E8AFAC"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April 30, 2026</w:t>
            </w:r>
          </w:p>
          <w:p w14:paraId="28C84ACC"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6F5BFB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current network traffic policies and identify areas where deny-by-default can be implemented by October 31, 2024.</w:t>
            </w:r>
          </w:p>
          <w:p w14:paraId="2CC7F71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E5E142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document a policy for denying network communications traffic by default and allowing traffic by exception, including defining necessary exceptions by December 31, 2024.</w:t>
            </w:r>
          </w:p>
          <w:p w14:paraId="4A36FE5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C947D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managed network interfaces to enforce the new deny-by-default policy by February 29, 2025.</w:t>
            </w:r>
          </w:p>
          <w:p w14:paraId="56D51DCD"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8E52B7F"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network security personnel on implementing and maintaining the deny-by-default, allow-by-exception policy by March 31, 2025.</w:t>
            </w:r>
          </w:p>
          <w:p w14:paraId="1AC281CD"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2FA671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the new network traffic policy in a controlled environment to ensure it effectively blocks unauthorized traffic while allowing necessary communications by April 30, 2025.</w:t>
            </w:r>
          </w:p>
          <w:p w14:paraId="4B50EFF6"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6EA408A" w14:textId="7B1282B6" w:rsidR="00652E5B"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Fully operationalize the new policy across all relevant network interfaces by April 30, 2026.</w:t>
            </w:r>
          </w:p>
        </w:tc>
        <w:tc>
          <w:tcPr>
            <w:tcW w:w="1800" w:type="dxa"/>
          </w:tcPr>
          <w:p w14:paraId="3D230EFA"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3BAAC1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B691D3D" w14:textId="050256DA"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A93850C" w14:textId="45CAAE5B"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D441F" w:rsidRPr="00921996" w14:paraId="0BAA1B01"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3915C05" w14:textId="22C52A05" w:rsidR="008D441F" w:rsidRPr="00921996" w:rsidRDefault="008D441F" w:rsidP="008D441F">
            <w:pPr>
              <w:tabs>
                <w:tab w:val="left" w:pos="520"/>
              </w:tabs>
              <w:rPr>
                <w:sz w:val="20"/>
              </w:rPr>
            </w:pPr>
            <w:r w:rsidRPr="00921996">
              <w:rPr>
                <w:sz w:val="20"/>
              </w:rPr>
              <w:lastRenderedPageBreak/>
              <w:t>SC-7 (10)</w:t>
            </w:r>
          </w:p>
        </w:tc>
        <w:tc>
          <w:tcPr>
            <w:tcW w:w="2201" w:type="dxa"/>
          </w:tcPr>
          <w:p w14:paraId="28319DB7"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current system lacks robust measures to prevent the exfiltration of sensitive information, posing a significant risk of data loss. There is no established process for conducting regular exfiltration tests.</w:t>
            </w:r>
          </w:p>
          <w:p w14:paraId="3A840D73"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54224D2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42F75D56"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6C4899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Data Protection Team</w:t>
            </w:r>
          </w:p>
          <w:p w14:paraId="7704C24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0CBC214D"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exfiltration prevention mechanisms and regular testing protocols.</w:t>
            </w:r>
          </w:p>
          <w:p w14:paraId="28564012"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C9D0A6A" w14:textId="0FE4B5C1"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the deployment of data loss prevention tools, $15,000 for ongoing exfiltration tests, and $10,000 for staff training.</w:t>
            </w:r>
          </w:p>
        </w:tc>
        <w:tc>
          <w:tcPr>
            <w:tcW w:w="1095" w:type="dxa"/>
          </w:tcPr>
          <w:p w14:paraId="3C9A5CE1"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August 31, 2025</w:t>
            </w:r>
          </w:p>
          <w:p w14:paraId="7FA52D0A"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7991EAE8"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data exfiltration risks and identify critical points for implementing prevention mechanisms by October 31, 2024.</w:t>
            </w:r>
          </w:p>
          <w:p w14:paraId="6DEDB818"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BC6DA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policy for preventing data exfiltration, including specific protocols for internal endpoints, external boundaries, and managed interfaces by December 31, 2024.</w:t>
            </w:r>
          </w:p>
          <w:p w14:paraId="7EC6652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C241ED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deploy data loss prevention tools, including deep packet inspection firewalls and XML gateways, by February 28, 2025.</w:t>
            </w:r>
          </w:p>
          <w:p w14:paraId="30C07154"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C87F14"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initial exfiltration tests to validate the effectiveness of the new prevention mechanisms by March 31, 2025.</w:t>
            </w:r>
          </w:p>
          <w:p w14:paraId="63BFFAC1"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03ABCF"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relevant personnel on monitoring and responding to exfiltration threats by April 30, 2025.</w:t>
            </w:r>
          </w:p>
          <w:p w14:paraId="42E2FB0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8C59C7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 schedule for regular exfiltration tests and integrate this schedule into the organization's broader security testing framework by May 31, 2025.</w:t>
            </w:r>
          </w:p>
          <w:p w14:paraId="7010D919"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EBDE319" w14:textId="516579A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operationalize exfiltration prevention measures across the organization by August 31, 2025.</w:t>
            </w:r>
          </w:p>
        </w:tc>
        <w:tc>
          <w:tcPr>
            <w:tcW w:w="1800" w:type="dxa"/>
          </w:tcPr>
          <w:p w14:paraId="3798A892"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55BE29B2"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B5275FD" w14:textId="7687C57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585736E" w14:textId="51B09EE2"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D441F" w:rsidRPr="00921996" w14:paraId="31AFAE4A"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550B00D4" w14:textId="3E1B10CD" w:rsidR="008D441F" w:rsidRPr="00921996" w:rsidRDefault="008D441F" w:rsidP="008D441F">
            <w:pPr>
              <w:tabs>
                <w:tab w:val="left" w:pos="520"/>
              </w:tabs>
              <w:rPr>
                <w:sz w:val="20"/>
              </w:rPr>
            </w:pPr>
            <w:r w:rsidRPr="00921996">
              <w:rPr>
                <w:sz w:val="20"/>
              </w:rPr>
              <w:t>SC-10</w:t>
            </w:r>
          </w:p>
        </w:tc>
        <w:tc>
          <w:tcPr>
            <w:tcW w:w="2201" w:type="dxa"/>
          </w:tcPr>
          <w:p w14:paraId="222BB184"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0145C908"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6D3DF499"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7CDD705D"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62CA2FC"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7FCC26C7"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 xml:space="preserve">To be updated as </w:t>
            </w:r>
            <w:r w:rsidRPr="008E2540">
              <w:rPr>
                <w:b/>
                <w:bCs/>
                <w:sz w:val="20"/>
              </w:rPr>
              <w:lastRenderedPageBreak/>
              <w:t>necessary during project execution.</w:t>
            </w:r>
          </w:p>
          <w:p w14:paraId="0975797D"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AC25F03" w14:textId="55F8A8F6"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During a </w:t>
            </w:r>
            <w:r w:rsidRPr="00921996">
              <w:rPr>
                <w:b/>
                <w:bCs/>
                <w:sz w:val="20"/>
              </w:rPr>
              <w:lastRenderedPageBreak/>
              <w:t>security audit or risk assessment, it was identified that information flow controls were either inadequate or missing entirely, leading to potential data leakage or security policy violations.</w:t>
            </w:r>
          </w:p>
        </w:tc>
        <w:tc>
          <w:tcPr>
            <w:tcW w:w="1026" w:type="dxa"/>
          </w:tcPr>
          <w:p w14:paraId="0DC3F58C" w14:textId="3F76CB32"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w:t>
            </w:r>
            <w:r w:rsidRPr="00921996">
              <w:rPr>
                <w:b/>
                <w:bCs/>
                <w:sz w:val="20"/>
              </w:rPr>
              <w:lastRenderedPageBreak/>
              <w:t>e</w:t>
            </w:r>
          </w:p>
        </w:tc>
      </w:tr>
      <w:tr w:rsidR="008D441F" w:rsidRPr="00921996" w14:paraId="4ED11227"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9C83C02" w14:textId="3069AE7E" w:rsidR="008D441F" w:rsidRPr="00921996" w:rsidRDefault="008D441F" w:rsidP="008D441F">
            <w:pPr>
              <w:tabs>
                <w:tab w:val="left" w:pos="480"/>
              </w:tabs>
              <w:rPr>
                <w:sz w:val="20"/>
              </w:rPr>
            </w:pPr>
            <w:r w:rsidRPr="00921996">
              <w:rPr>
                <w:sz w:val="20"/>
              </w:rPr>
              <w:lastRenderedPageBreak/>
              <w:t>SC-10</w:t>
            </w:r>
          </w:p>
        </w:tc>
        <w:tc>
          <w:tcPr>
            <w:tcW w:w="2201" w:type="dxa"/>
          </w:tcPr>
          <w:p w14:paraId="797B32B0"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system currently lacks a consistent mechanism to automatically terminate network connections after a communication session ends or after a specified period of inactivity, increasing the risk of unauthorized access.</w:t>
            </w:r>
          </w:p>
          <w:p w14:paraId="51B2DA5D"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1FF3DBE3"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694750A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5700B95" w14:textId="6FEF0C68"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Network Operations Team</w:t>
            </w:r>
          </w:p>
        </w:tc>
        <w:tc>
          <w:tcPr>
            <w:tcW w:w="1605" w:type="dxa"/>
          </w:tcPr>
          <w:p w14:paraId="1C4FCEC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Funded: Implementation of automated network </w:t>
            </w:r>
            <w:proofErr w:type="gramStart"/>
            <w:r w:rsidRPr="00921996">
              <w:rPr>
                <w:b/>
                <w:bCs/>
                <w:sz w:val="20"/>
              </w:rPr>
              <w:t>disconnect</w:t>
            </w:r>
            <w:proofErr w:type="gramEnd"/>
            <w:r w:rsidRPr="00921996">
              <w:rPr>
                <w:b/>
                <w:bCs/>
                <w:sz w:val="20"/>
              </w:rPr>
              <w:t xml:space="preserve"> mechanisms.</w:t>
            </w:r>
          </w:p>
          <w:p w14:paraId="3CBB61E2"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6793F40" w14:textId="7BA6F589"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$25,000 for software integration, $10,000 for network monitoring enhancements, and $5,000 for staff training.</w:t>
            </w:r>
          </w:p>
        </w:tc>
        <w:tc>
          <w:tcPr>
            <w:tcW w:w="1095" w:type="dxa"/>
          </w:tcPr>
          <w:p w14:paraId="70B341E8"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July 31, 2025</w:t>
            </w:r>
          </w:p>
          <w:p w14:paraId="347C5836"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05F41EC6"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network configurations to identify gaps in the termination of network connections after session inactivity by October 31, 2024.</w:t>
            </w:r>
          </w:p>
          <w:p w14:paraId="014D457C"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C6F5854"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policy defining specific inactivity time periods for different types of network access by December 31, 2024.</w:t>
            </w:r>
          </w:p>
          <w:p w14:paraId="269C3D6C"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2ED3256"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deploy tools to automate the termination of network connections after communication sessions end or after the defined inactivity periods by February 28, 2025.</w:t>
            </w:r>
          </w:p>
          <w:p w14:paraId="70B0E41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D2C575F"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automated disconnect mechanisms into existing network infrastructure by April 30, 2025.</w:t>
            </w:r>
          </w:p>
          <w:p w14:paraId="3920B6BF"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0F920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Conduct staff training on the new </w:t>
            </w:r>
            <w:r w:rsidRPr="00921996">
              <w:rPr>
                <w:b/>
                <w:bCs/>
                <w:sz w:val="20"/>
              </w:rPr>
              <w:lastRenderedPageBreak/>
              <w:t>network disconnect procedures by May 31, 2025.</w:t>
            </w:r>
          </w:p>
          <w:p w14:paraId="6B6306AA"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10390F5"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 and validate the network disconnect process to ensure proper functionality across all relevant systems by June 30, 2025.</w:t>
            </w:r>
          </w:p>
          <w:p w14:paraId="10DCE1BF"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150E0EB" w14:textId="04CD0E98"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operationalize automated network disconnection across the organization by July 31, 2025.</w:t>
            </w:r>
          </w:p>
        </w:tc>
        <w:tc>
          <w:tcPr>
            <w:tcW w:w="1800" w:type="dxa"/>
          </w:tcPr>
          <w:p w14:paraId="4B5E113C"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6D14DE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16A71334" w14:textId="72C7FCFE"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2987BC6" w14:textId="7D418013"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D441F" w:rsidRPr="00921996" w14:paraId="783D045A"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ED64DCD" w14:textId="7D457F30" w:rsidR="008D441F" w:rsidRPr="00921996" w:rsidRDefault="008D441F" w:rsidP="008D441F">
            <w:pPr>
              <w:tabs>
                <w:tab w:val="left" w:pos="520"/>
              </w:tabs>
              <w:rPr>
                <w:sz w:val="20"/>
              </w:rPr>
            </w:pPr>
            <w:r w:rsidRPr="00921996">
              <w:rPr>
                <w:sz w:val="20"/>
              </w:rPr>
              <w:lastRenderedPageBreak/>
              <w:t>SC-12</w:t>
            </w:r>
          </w:p>
        </w:tc>
        <w:tc>
          <w:tcPr>
            <w:tcW w:w="2201" w:type="dxa"/>
          </w:tcPr>
          <w:p w14:paraId="2C0B0778"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organization lacks a consistent and secure process for establishing and managing cryptographic keys, potentially compromising data integrity and confidentiality.</w:t>
            </w:r>
          </w:p>
          <w:p w14:paraId="6E73823E" w14:textId="77777777" w:rsidR="008D441F" w:rsidRPr="00921996" w:rsidRDefault="008D441F" w:rsidP="008D441F">
            <w:pPr>
              <w:spacing w:before="40" w:after="40"/>
              <w:ind w:firstLine="72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6EA1C07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4E60CAFA"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0587D62" w14:textId="7257B282"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Cryptographic Services Team</w:t>
            </w:r>
          </w:p>
        </w:tc>
        <w:tc>
          <w:tcPr>
            <w:tcW w:w="1605" w:type="dxa"/>
          </w:tcPr>
          <w:p w14:paraId="63067E24"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automated cryptographic key management solutions.</w:t>
            </w:r>
          </w:p>
          <w:p w14:paraId="0B2211A9"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DCEF1FE" w14:textId="350C270F"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key management software, $15,000 for integration, and $5,000 for staff training.</w:t>
            </w:r>
          </w:p>
        </w:tc>
        <w:tc>
          <w:tcPr>
            <w:tcW w:w="1095" w:type="dxa"/>
          </w:tcPr>
          <w:p w14:paraId="409B2A66"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August 31, 2025</w:t>
            </w:r>
          </w:p>
          <w:p w14:paraId="47266B80"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EF2F22A"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current cryptographic key management practices and identify gaps in key generation, distribution, storage, access, and destruction by October 31, 2024.</w:t>
            </w:r>
          </w:p>
          <w:p w14:paraId="49412F17"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4B86CA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a policy for cryptographic key management, including organization-defined requirements for key management by December 31, 2024.</w:t>
            </w:r>
          </w:p>
          <w:p w14:paraId="122E3B8F"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2AFA974"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Procure and deploy automated key management solutions by January 31, 2025.</w:t>
            </w:r>
          </w:p>
          <w:p w14:paraId="78048C1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17E92F0"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the new key management system with existing infrastructure by March 31, 2025.</w:t>
            </w:r>
          </w:p>
          <w:p w14:paraId="4FD7D987"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6C0EFC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staff training on the new cryptographic key management procedures by May 31, 2025.</w:t>
            </w:r>
          </w:p>
          <w:p w14:paraId="52BC6A8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150B6AF"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the key management process in a controlled environment by July 31, 2025.</w:t>
            </w:r>
          </w:p>
          <w:p w14:paraId="307D1D09"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ACFA45B"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Fully operationalize the </w:t>
            </w:r>
            <w:r w:rsidRPr="00921996">
              <w:rPr>
                <w:b/>
                <w:bCs/>
                <w:sz w:val="20"/>
              </w:rPr>
              <w:lastRenderedPageBreak/>
              <w:t>cryptographic key management process across the organization by August 31, 2025.</w:t>
            </w:r>
          </w:p>
          <w:p w14:paraId="27F6D94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54DB5701"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43F95E97"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0AEA7BD" w14:textId="7DA5B62C"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765D22E" w14:textId="594ABD01"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D441F" w:rsidRPr="00921996" w14:paraId="6C4B64C2"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8CCAB3" w14:textId="034A640B" w:rsidR="008D441F" w:rsidRPr="00921996" w:rsidRDefault="000159E2" w:rsidP="008D441F">
            <w:pPr>
              <w:tabs>
                <w:tab w:val="left" w:pos="520"/>
              </w:tabs>
              <w:rPr>
                <w:sz w:val="20"/>
              </w:rPr>
            </w:pPr>
            <w:r w:rsidRPr="00921996">
              <w:rPr>
                <w:sz w:val="20"/>
              </w:rPr>
              <w:lastRenderedPageBreak/>
              <w:t>SC-13</w:t>
            </w:r>
          </w:p>
        </w:tc>
        <w:tc>
          <w:tcPr>
            <w:tcW w:w="2201" w:type="dxa"/>
          </w:tcPr>
          <w:p w14:paraId="35492652" w14:textId="6C0067D0"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organization lacks a defined and consistently implemented cryptographic protection policy, resulting in potential vulnerabilities related to the encryption and decryption of sensitive information.</w:t>
            </w:r>
          </w:p>
        </w:tc>
        <w:tc>
          <w:tcPr>
            <w:tcW w:w="1774" w:type="dxa"/>
          </w:tcPr>
          <w:p w14:paraId="1B9E403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2113524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24FE3D7" w14:textId="7D49549F" w:rsidR="008D441F"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Cryptographic Services Team</w:t>
            </w:r>
          </w:p>
        </w:tc>
        <w:tc>
          <w:tcPr>
            <w:tcW w:w="1605" w:type="dxa"/>
          </w:tcPr>
          <w:p w14:paraId="373EFB01"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Development and implementation of cryptographic protection policies and deployment of necessary cryptographic tools.</w:t>
            </w:r>
          </w:p>
          <w:p w14:paraId="063015F5"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DE496F4" w14:textId="7DC6FB24" w:rsidR="008D441F"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$25,000 for policy development, $40,000 for cryptographic tools and software, and $10,000 for staff training.</w:t>
            </w:r>
          </w:p>
        </w:tc>
        <w:tc>
          <w:tcPr>
            <w:tcW w:w="1095" w:type="dxa"/>
          </w:tcPr>
          <w:p w14:paraId="64BB4E18" w14:textId="77777777" w:rsidR="000159E2" w:rsidRPr="00921996" w:rsidRDefault="000159E2" w:rsidP="000159E2">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August 31, 2025</w:t>
            </w:r>
          </w:p>
          <w:p w14:paraId="25800567"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D79D240"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cryptographic uses within the organization and determine the organization-defined cryptographic uses by October 31, 2024.</w:t>
            </w:r>
          </w:p>
          <w:p w14:paraId="6583A6A2"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69C7656"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cryptographic protection policy that specifies the types of cryptography required for each cryptographic use by December 31, 2024.</w:t>
            </w:r>
          </w:p>
          <w:p w14:paraId="3B7480C8"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F7D53B1"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deploy cryptographic tools that align with the new policy by February 28, 2025.</w:t>
            </w:r>
          </w:p>
          <w:p w14:paraId="0600A1B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49B3FD"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the new cryptographic tools with existing systems and workflows by April 30, 2025.</w:t>
            </w:r>
          </w:p>
          <w:p w14:paraId="638AD310"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D00B11"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staff training on the new cryptographic protection policy and tools by June 30, 2025.</w:t>
            </w:r>
          </w:p>
          <w:p w14:paraId="4B45677D"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09FF7DC"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 and validate the cryptographic protection process in a controlled environment by July 31, 2025.</w:t>
            </w:r>
          </w:p>
          <w:p w14:paraId="53F47768"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495AB5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operationalize the cryptographic protection process across the organization by August 31, 2025.</w:t>
            </w:r>
          </w:p>
          <w:p w14:paraId="3B5C167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800" w:type="dxa"/>
          </w:tcPr>
          <w:p w14:paraId="2341B57E"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56D58E3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59BECC45" w14:textId="2ADC6C5B"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7AF548D" w14:textId="6535A0C5"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D441F" w:rsidRPr="00921996" w14:paraId="3165D941"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BAF54FD" w14:textId="4B19A11C" w:rsidR="000159E2" w:rsidRPr="00921996" w:rsidRDefault="000159E2" w:rsidP="000159E2">
            <w:pPr>
              <w:tabs>
                <w:tab w:val="left" w:pos="810"/>
              </w:tabs>
              <w:rPr>
                <w:sz w:val="20"/>
              </w:rPr>
            </w:pPr>
            <w:r w:rsidRPr="00921996">
              <w:rPr>
                <w:sz w:val="20"/>
              </w:rPr>
              <w:t>SC-19</w:t>
            </w:r>
          </w:p>
        </w:tc>
        <w:tc>
          <w:tcPr>
            <w:tcW w:w="2201" w:type="dxa"/>
          </w:tcPr>
          <w:p w14:paraId="32652CD2" w14:textId="77777777" w:rsidR="000159E2" w:rsidRPr="000159E2"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0159E2">
              <w:rPr>
                <w:b/>
                <w:bCs/>
                <w:sz w:val="20"/>
              </w:rPr>
              <w:t xml:space="preserve">The withdrawal of SC-19, specific to Voice Over Internet Protocol </w:t>
            </w:r>
            <w:r w:rsidRPr="000159E2">
              <w:rPr>
                <w:b/>
                <w:bCs/>
                <w:sz w:val="20"/>
              </w:rPr>
              <w:lastRenderedPageBreak/>
              <w:t>(VoIP) security, has left a gap in the organization’s security controls. VoIP is now treated as any other technology or protocol, which requires a reassessment to ensure all necessary security measures are in place.</w:t>
            </w:r>
          </w:p>
          <w:p w14:paraId="005C388B"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326D7488" w14:textId="77777777" w:rsidR="000159E2" w:rsidRPr="00921996" w:rsidRDefault="000159E2" w:rsidP="000159E2">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IT Security Team</w:t>
            </w:r>
          </w:p>
          <w:p w14:paraId="6CF1DCAC"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5D3BFE1B" w14:textId="77777777" w:rsidR="000159E2" w:rsidRPr="00921996" w:rsidRDefault="000159E2" w:rsidP="000159E2">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Funded – An estimated $15,000 will be </w:t>
            </w:r>
            <w:r w:rsidRPr="00921996">
              <w:rPr>
                <w:b/>
                <w:bCs/>
                <w:sz w:val="20"/>
              </w:rPr>
              <w:lastRenderedPageBreak/>
              <w:t>allocated from the current IT security budget. This includes costs for staff time, external audit fees, and potential acquisition of additional security tools if needed.</w:t>
            </w:r>
          </w:p>
          <w:p w14:paraId="15ABAAD3"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0F74ACCC" w14:textId="77777777" w:rsidR="000159E2" w:rsidRPr="00921996" w:rsidRDefault="000159E2" w:rsidP="000159E2">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November 30, 2024</w:t>
            </w:r>
          </w:p>
          <w:p w14:paraId="75C51792"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F57AF7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and Update Communication Security Policies:</w:t>
            </w:r>
          </w:p>
          <w:p w14:paraId="21F47A86"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Review existing communication security policies to ensure they adequately cover VoIP. Identify and address any gaps.</w:t>
            </w:r>
          </w:p>
          <w:p w14:paraId="3B0D22EC"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September 30, 2024</w:t>
            </w:r>
          </w:p>
          <w:p w14:paraId="02019313"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174037E"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VoIP Technology Assessment and Security Implementation:</w:t>
            </w:r>
          </w:p>
          <w:p w14:paraId="2AB6A61C"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Evaluate current VoIP systems and implement required security measures such as encryption, secure authentication, and network segmentation. Deploy additional security tools as necessary.</w:t>
            </w:r>
          </w:p>
          <w:p w14:paraId="3C0F4688"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October 31, 2024</w:t>
            </w:r>
          </w:p>
          <w:p w14:paraId="31119863"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0FE4A9"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External Security Audit:</w:t>
            </w:r>
          </w:p>
          <w:p w14:paraId="7BC3E0F0"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an external audit to assess the effectiveness of the newly implemented VoIP security measures and ensure compliance with the updated policies.</w:t>
            </w:r>
          </w:p>
          <w:p w14:paraId="24994436"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November 15, 2024</w:t>
            </w:r>
          </w:p>
          <w:p w14:paraId="26DA8A2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8F3FA41"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Address Audit Findings:</w:t>
            </w:r>
          </w:p>
          <w:p w14:paraId="32D44689"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address any issues or recommendations from the external audit to ensure the VoIP system is fully secure and compliant.</w:t>
            </w:r>
          </w:p>
          <w:p w14:paraId="252641B7" w14:textId="14A2D515" w:rsidR="008D441F"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November 30, 2024</w:t>
            </w:r>
          </w:p>
        </w:tc>
        <w:tc>
          <w:tcPr>
            <w:tcW w:w="1800" w:type="dxa"/>
          </w:tcPr>
          <w:p w14:paraId="55658ADE"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 xml:space="preserve">To be updated as necessary during </w:t>
            </w:r>
            <w:r w:rsidRPr="008E2540">
              <w:rPr>
                <w:b/>
                <w:bCs/>
                <w:sz w:val="20"/>
              </w:rPr>
              <w:lastRenderedPageBreak/>
              <w:t>project execution.</w:t>
            </w:r>
          </w:p>
          <w:p w14:paraId="47B3BEC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5A9D192" w14:textId="338D56AB"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During a security audit or risk </w:t>
            </w:r>
            <w:r w:rsidRPr="00921996">
              <w:rPr>
                <w:b/>
                <w:bCs/>
                <w:sz w:val="20"/>
              </w:rPr>
              <w:lastRenderedPageBreak/>
              <w:t>assessment, it was identified that information flow controls were either inadequate or missing entirely, leading to potential data leakage or security policy violations.</w:t>
            </w:r>
          </w:p>
        </w:tc>
        <w:tc>
          <w:tcPr>
            <w:tcW w:w="1026" w:type="dxa"/>
          </w:tcPr>
          <w:p w14:paraId="6ED9B79C" w14:textId="5042A6CD"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8D441F" w:rsidRPr="00921996" w14:paraId="0E838EAD"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BBC5DE" w14:textId="65BDCC98" w:rsidR="008D441F" w:rsidRPr="00921996" w:rsidRDefault="000159E2" w:rsidP="008D441F">
            <w:pPr>
              <w:tabs>
                <w:tab w:val="left" w:pos="520"/>
              </w:tabs>
              <w:rPr>
                <w:sz w:val="20"/>
              </w:rPr>
            </w:pPr>
            <w:r w:rsidRPr="00921996">
              <w:rPr>
                <w:sz w:val="20"/>
              </w:rPr>
              <w:lastRenderedPageBreak/>
              <w:t>SC-15</w:t>
            </w:r>
          </w:p>
        </w:tc>
        <w:tc>
          <w:tcPr>
            <w:tcW w:w="2201" w:type="dxa"/>
          </w:tcPr>
          <w:p w14:paraId="0CA29F88" w14:textId="6BF17250"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The organization lacks controls to prevent unauthorized remote activation of collaborative computing devices and applications. </w:t>
            </w:r>
            <w:r w:rsidRPr="00921996">
              <w:rPr>
                <w:b/>
                <w:bCs/>
                <w:sz w:val="20"/>
              </w:rPr>
              <w:lastRenderedPageBreak/>
              <w:t>Additionally, there is no system in place to provide clear indications of use when these devices are activated, potentially leading to unauthorized surveillance or data leaks.</w:t>
            </w:r>
          </w:p>
        </w:tc>
        <w:tc>
          <w:tcPr>
            <w:tcW w:w="1774" w:type="dxa"/>
          </w:tcPr>
          <w:p w14:paraId="55CEDBA1" w14:textId="4B22EA4C"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IT Security Team, Collaborative Technology Support Team</w:t>
            </w:r>
          </w:p>
        </w:tc>
        <w:tc>
          <w:tcPr>
            <w:tcW w:w="1605" w:type="dxa"/>
          </w:tcPr>
          <w:p w14:paraId="3053F894"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Funded – Resources will cover the development of policies, the deployment of technology </w:t>
            </w:r>
            <w:r w:rsidRPr="00921996">
              <w:rPr>
                <w:b/>
                <w:bCs/>
                <w:sz w:val="20"/>
              </w:rPr>
              <w:lastRenderedPageBreak/>
              <w:t>solutions to prevent unauthorized remote activation, and the installation of indicators to signal device usage.</w:t>
            </w:r>
          </w:p>
          <w:p w14:paraId="20740C5A"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BCC844E" w14:textId="1F0A9038" w:rsidR="008D441F"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$15,000 for policy development and staff training, $25,000 for technology solutions (e.g., software to manage device permissions and indicators), and $10,000 for integrating and testing these systems.</w:t>
            </w:r>
          </w:p>
        </w:tc>
        <w:tc>
          <w:tcPr>
            <w:tcW w:w="1095" w:type="dxa"/>
          </w:tcPr>
          <w:p w14:paraId="706E31D1" w14:textId="77777777" w:rsidR="000159E2" w:rsidRPr="00921996" w:rsidRDefault="000159E2" w:rsidP="000159E2">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December 31, 2024</w:t>
            </w:r>
          </w:p>
          <w:p w14:paraId="6FFC95DA"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33F2A43A"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Remote Activation Policy:</w:t>
            </w:r>
          </w:p>
          <w:p w14:paraId="7E931670"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Create a comprehensive policy that defines organization-specific exceptions where remote activation of collaborative devices is allowed and prohibit remote activation in all </w:t>
            </w:r>
            <w:r w:rsidRPr="00921996">
              <w:rPr>
                <w:b/>
                <w:bCs/>
                <w:sz w:val="20"/>
              </w:rPr>
              <w:lastRenderedPageBreak/>
              <w:t>other scenarios.</w:t>
            </w:r>
          </w:p>
          <w:p w14:paraId="6BD0D0E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September 30, 2024</w:t>
            </w:r>
          </w:p>
          <w:p w14:paraId="44EC193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91572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Technology Solutions to Enforce Remote Activation Policy:</w:t>
            </w:r>
          </w:p>
          <w:p w14:paraId="52CA82FC"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software and hardware controls that prevent unauthorized remote activation of collaborative computing devices and ensure only approved exceptions are enforced.</w:t>
            </w:r>
          </w:p>
          <w:p w14:paraId="3E0FE061"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October 31, 2024</w:t>
            </w:r>
          </w:p>
          <w:p w14:paraId="021FB31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527637D"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Install Indicators of Use on Collaborative Devices:</w:t>
            </w:r>
          </w:p>
          <w:p w14:paraId="232060D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visible and/or audible indicators on collaborative devices (e.g., cameras, microphones) that clearly signal when they are in use or have been remotely activated, ensuring transparency for users.</w:t>
            </w:r>
          </w:p>
          <w:p w14:paraId="2C3106C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6FDEE4B9"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4F98FE2"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Awareness Program:</w:t>
            </w:r>
          </w:p>
          <w:p w14:paraId="0511A28D"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staff on the new policies and the correct usage of collaborative devices, including how to recognize the indicators of use.</w:t>
            </w:r>
          </w:p>
          <w:p w14:paraId="1095BFB6"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15, 2024</w:t>
            </w:r>
          </w:p>
          <w:p w14:paraId="5BE85D57"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C51C398"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Validation and Testing:</w:t>
            </w:r>
          </w:p>
          <w:p w14:paraId="67C99B1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final system tests and validation exercises to ensure all controls and indicators are functioning as intended and that the remote activation policy is fully enforceable.</w:t>
            </w:r>
          </w:p>
          <w:p w14:paraId="480DAD3A" w14:textId="3C50ECAC" w:rsidR="008D441F"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31, 2024</w:t>
            </w:r>
          </w:p>
        </w:tc>
        <w:tc>
          <w:tcPr>
            <w:tcW w:w="1800" w:type="dxa"/>
          </w:tcPr>
          <w:p w14:paraId="2805E7A8"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4FBB6C9A"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64422450" w14:textId="0594E210"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w:t>
            </w:r>
            <w:r w:rsidRPr="00921996">
              <w:rPr>
                <w:b/>
                <w:bCs/>
                <w:sz w:val="20"/>
              </w:rPr>
              <w:lastRenderedPageBreak/>
              <w:t>flow controls were either inadequate or missing entirely, leading to potential data leakage or security policy violations.</w:t>
            </w:r>
          </w:p>
        </w:tc>
        <w:tc>
          <w:tcPr>
            <w:tcW w:w="1026" w:type="dxa"/>
          </w:tcPr>
          <w:p w14:paraId="5877FF22" w14:textId="3BB144F9"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8D441F" w:rsidRPr="00921996" w14:paraId="4C8FCADA"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72430B78" w14:textId="017F20B7" w:rsidR="008D441F" w:rsidRPr="00921996" w:rsidRDefault="000159E2" w:rsidP="008D441F">
            <w:pPr>
              <w:tabs>
                <w:tab w:val="left" w:pos="520"/>
              </w:tabs>
              <w:rPr>
                <w:sz w:val="20"/>
              </w:rPr>
            </w:pPr>
            <w:r w:rsidRPr="00921996">
              <w:rPr>
                <w:sz w:val="20"/>
              </w:rPr>
              <w:lastRenderedPageBreak/>
              <w:t>SC-23</w:t>
            </w:r>
          </w:p>
        </w:tc>
        <w:tc>
          <w:tcPr>
            <w:tcW w:w="2201" w:type="dxa"/>
          </w:tcPr>
          <w:p w14:paraId="111BDF13" w14:textId="7C1D9C39" w:rsidR="008D441F"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organization lacks sufficient mechanisms to protect the authenticity of communication sessions, which may result in vulnerabilities such as man-in-the-middle attacks, session hijacking, and the insertion of false information during sessions.</w:t>
            </w:r>
          </w:p>
        </w:tc>
        <w:tc>
          <w:tcPr>
            <w:tcW w:w="1774" w:type="dxa"/>
          </w:tcPr>
          <w:p w14:paraId="7549A5B4" w14:textId="76F10F12" w:rsidR="008D441F" w:rsidRPr="00921996" w:rsidRDefault="000159E2"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Team</w:t>
            </w:r>
          </w:p>
        </w:tc>
        <w:tc>
          <w:tcPr>
            <w:tcW w:w="1605" w:type="dxa"/>
          </w:tcPr>
          <w:p w14:paraId="2E6EAADE"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Resource Estimate: Funded – The resources will cover the deployment of session authentication protocols, acquisition of necessary security tools, and staff training on session security.</w:t>
            </w:r>
          </w:p>
          <w:p w14:paraId="669DCB6E"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E92316C"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$20,000 for implementing session authentication tools, $10,000 for policy development and staff training, and $15,000 for integrating these tools with existing systems.</w:t>
            </w:r>
          </w:p>
          <w:p w14:paraId="2566E75F" w14:textId="6901F5CE" w:rsidR="008D441F" w:rsidRPr="00921996" w:rsidRDefault="008D441F"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77C70073" w14:textId="0B3FD5C7" w:rsidR="008D441F" w:rsidRPr="00921996" w:rsidRDefault="000159E2" w:rsidP="008D441F">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January 31, 2025</w:t>
            </w:r>
          </w:p>
        </w:tc>
        <w:tc>
          <w:tcPr>
            <w:tcW w:w="3420" w:type="dxa"/>
          </w:tcPr>
          <w:p w14:paraId="1C54CE9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Current Session Authentication Mechanisms:</w:t>
            </w:r>
          </w:p>
          <w:p w14:paraId="7C858230"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evaluate existing session authentication mechanisms in place within the organization to identify any gaps or vulnerabilities.</w:t>
            </w:r>
          </w:p>
          <w:p w14:paraId="28E072C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September 30, 2024</w:t>
            </w:r>
          </w:p>
          <w:p w14:paraId="459F581D"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042FF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Session Authentication Policy:</w:t>
            </w:r>
          </w:p>
          <w:p w14:paraId="74B20CD8"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Create and enforce a policy that mandates the use of session authentication protocols across all communication systems to protect against unauthorized session access and attacks.</w:t>
            </w:r>
          </w:p>
          <w:p w14:paraId="6DA3B80C"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October 31, 2024</w:t>
            </w:r>
          </w:p>
          <w:p w14:paraId="3CD88EA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AE69FD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 Advanced Session Authentication Tools:</w:t>
            </w:r>
          </w:p>
          <w:p w14:paraId="5C8E29BB"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advanced session authentication tools (e.g., multi-factor authentication, encryption) to ensure the security and authenticity of communication sessions.</w:t>
            </w:r>
          </w:p>
          <w:p w14:paraId="54E3E118"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November 30, 2024</w:t>
            </w:r>
          </w:p>
          <w:p w14:paraId="453F40B7"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6A2950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Integration with Existing Systems:</w:t>
            </w:r>
          </w:p>
          <w:p w14:paraId="463B301D"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the new session authentication tools and protocols with existing communication systems, ensuring minimal disruption and full compatibility.</w:t>
            </w:r>
          </w:p>
          <w:p w14:paraId="67B19FD3"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December 31, 2024</w:t>
            </w:r>
          </w:p>
          <w:p w14:paraId="244D52F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573D9F7"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Staff Training and Awareness Program:</w:t>
            </w:r>
          </w:p>
          <w:p w14:paraId="087DC096"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Provide training for staff on the </w:t>
            </w:r>
            <w:r w:rsidRPr="00921996">
              <w:rPr>
                <w:b/>
                <w:bCs/>
                <w:sz w:val="20"/>
              </w:rPr>
              <w:lastRenderedPageBreak/>
              <w:t>importance of session authenticity and the correct use of the newly implemented tools and protocols.</w:t>
            </w:r>
          </w:p>
          <w:p w14:paraId="5B51E487"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January 15, 2025</w:t>
            </w:r>
          </w:p>
          <w:p w14:paraId="6FB8E50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3385E5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Testing and Validation:</w:t>
            </w:r>
          </w:p>
          <w:p w14:paraId="448927F8"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Perform final tests to validate the effectiveness of the session authentication mechanisms, ensuring they adequately protect against the identified risks (e.g., man-in-the-middle attacks).</w:t>
            </w:r>
          </w:p>
          <w:p w14:paraId="28692CEC" w14:textId="5CCF3D8B" w:rsidR="008D441F"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January 31, 2025</w:t>
            </w:r>
          </w:p>
        </w:tc>
        <w:tc>
          <w:tcPr>
            <w:tcW w:w="1800" w:type="dxa"/>
          </w:tcPr>
          <w:p w14:paraId="1AAFD109"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65ED17FF"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3BE8FAA" w14:textId="65F3122B"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09A5A87" w14:textId="390CFBE6"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D441F" w:rsidRPr="00921996" w14:paraId="33AAAE0D"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F35D0EE" w14:textId="6D0B598E" w:rsidR="008D441F" w:rsidRPr="00921996" w:rsidRDefault="000159E2" w:rsidP="008D441F">
            <w:pPr>
              <w:tabs>
                <w:tab w:val="left" w:pos="520"/>
              </w:tabs>
              <w:rPr>
                <w:sz w:val="20"/>
              </w:rPr>
            </w:pPr>
            <w:r w:rsidRPr="00921996">
              <w:rPr>
                <w:sz w:val="20"/>
              </w:rPr>
              <w:lastRenderedPageBreak/>
              <w:t>SC-28</w:t>
            </w:r>
          </w:p>
        </w:tc>
        <w:tc>
          <w:tcPr>
            <w:tcW w:w="2201" w:type="dxa"/>
          </w:tcPr>
          <w:p w14:paraId="4E9D2DB3" w14:textId="14D4A263"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organization currently lacks robust mechanisms to ensure the protection of information at rest, which may expose sensitive data to unauthorized access, alteration, or compromise.</w:t>
            </w:r>
          </w:p>
        </w:tc>
        <w:tc>
          <w:tcPr>
            <w:tcW w:w="1774" w:type="dxa"/>
          </w:tcPr>
          <w:p w14:paraId="7EEF13F3" w14:textId="03BEE5CD"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Team, Data Management Team</w:t>
            </w:r>
          </w:p>
        </w:tc>
        <w:tc>
          <w:tcPr>
            <w:tcW w:w="1605" w:type="dxa"/>
          </w:tcPr>
          <w:p w14:paraId="293A403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Resource Estimate: Funded – Resources are required for acquiring encryption tools, developing policies, implementing protection mechanisms, and training staff on best practices for data security.</w:t>
            </w:r>
          </w:p>
          <w:p w14:paraId="3ABD62C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E844BD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cryptographic tools and licenses, $20,000 for policy development and implementation</w:t>
            </w:r>
            <w:r w:rsidRPr="00921996">
              <w:rPr>
                <w:b/>
                <w:bCs/>
                <w:sz w:val="20"/>
              </w:rPr>
              <w:lastRenderedPageBreak/>
              <w:t>, and $10,000 for training and system integration.</w:t>
            </w:r>
          </w:p>
          <w:p w14:paraId="34DD4F02" w14:textId="77777777" w:rsidR="008D441F" w:rsidRPr="00921996" w:rsidRDefault="008D441F"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292CD1C6" w14:textId="0D1A257D" w:rsidR="008D441F" w:rsidRPr="00921996" w:rsidRDefault="00921996"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March 31, 2025</w:t>
            </w:r>
          </w:p>
        </w:tc>
        <w:tc>
          <w:tcPr>
            <w:tcW w:w="3420" w:type="dxa"/>
          </w:tcPr>
          <w:p w14:paraId="2842E2D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Information at Rest and Identify Critical Data:</w:t>
            </w:r>
          </w:p>
          <w:p w14:paraId="2905BB22"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comprehensive review of all information at rest to identify critical and sensitive data that requires protection.</w:t>
            </w:r>
          </w:p>
          <w:p w14:paraId="5BE8DD7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October 31, 2024</w:t>
            </w:r>
          </w:p>
          <w:p w14:paraId="0F842CF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CBCDAD0"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Information at Rest Protection Policy:</w:t>
            </w:r>
          </w:p>
          <w:p w14:paraId="54233F6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 policy that mandates the protection of information at rest, specifying the use of encryption, access controls, and integrity checks.</w:t>
            </w:r>
          </w:p>
          <w:p w14:paraId="6744CE40"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55A95A0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CF04E4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Deploy Cryptographic Mechanisms:</w:t>
            </w:r>
          </w:p>
          <w:p w14:paraId="09F8FF4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Acquire and deploy cryptographic tools to encrypt sensitive information at rest, ensuring the confidentiality and integrity of stored data.</w:t>
            </w:r>
          </w:p>
          <w:p w14:paraId="3065DA5A"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31, 2024</w:t>
            </w:r>
          </w:p>
          <w:p w14:paraId="4E7671D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F9C8A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Implement Additional Protection </w:t>
            </w:r>
            <w:r w:rsidRPr="00921996">
              <w:rPr>
                <w:b/>
                <w:bCs/>
                <w:sz w:val="20"/>
              </w:rPr>
              <w:lastRenderedPageBreak/>
              <w:t>Mechanisms (e.g., WORM, File Share Scanning):</w:t>
            </w:r>
          </w:p>
          <w:p w14:paraId="7992909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Write-Once-Read-Many (WORM) technologies and file share scanning to further protect the integrity of data at rest.</w:t>
            </w:r>
          </w:p>
          <w:p w14:paraId="06C100D7"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January 31, 2025</w:t>
            </w:r>
          </w:p>
          <w:p w14:paraId="3549FCD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274A70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Staff Training on Information at Rest Protection:</w:t>
            </w:r>
          </w:p>
          <w:p w14:paraId="0039A8B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relevant staff on the new policies, tools, and procedures for protecting information at rest, including best practices for data security.</w:t>
            </w:r>
          </w:p>
          <w:p w14:paraId="3F0A4C3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February 28, 2025</w:t>
            </w:r>
          </w:p>
          <w:p w14:paraId="091AF51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A390EB4"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Testing and Validation:</w:t>
            </w:r>
          </w:p>
          <w:p w14:paraId="37786ECC" w14:textId="29F5F4B2"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final tests and validations to ensure that all protection mechanisms are functioning correctly and that information at rest is adequately secured.</w:t>
            </w:r>
          </w:p>
        </w:tc>
        <w:tc>
          <w:tcPr>
            <w:tcW w:w="1800" w:type="dxa"/>
          </w:tcPr>
          <w:p w14:paraId="42287F32"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23F6818"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5892E57" w14:textId="26A4766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AC3C6B4" w14:textId="0E604EED"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D441F" w:rsidRPr="00921996" w14:paraId="06089E04"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8D9C42C" w14:textId="057CDE78" w:rsidR="008D441F" w:rsidRPr="00921996" w:rsidRDefault="00921996" w:rsidP="008D441F">
            <w:pPr>
              <w:tabs>
                <w:tab w:val="left" w:pos="520"/>
              </w:tabs>
              <w:rPr>
                <w:sz w:val="20"/>
              </w:rPr>
            </w:pPr>
            <w:r w:rsidRPr="00921996">
              <w:rPr>
                <w:sz w:val="20"/>
              </w:rPr>
              <w:lastRenderedPageBreak/>
              <w:t>SI-3</w:t>
            </w:r>
          </w:p>
        </w:tc>
        <w:tc>
          <w:tcPr>
            <w:tcW w:w="2201" w:type="dxa"/>
          </w:tcPr>
          <w:p w14:paraId="0547BE54" w14:textId="39F7223B"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organization lacks comprehensive malicious code protection mechanisms at system entry and exit points. The existing defenses are outdated and do not effectively detect, block, or respond to new and emerging threats such as polymorphic malicious code.</w:t>
            </w:r>
          </w:p>
        </w:tc>
        <w:tc>
          <w:tcPr>
            <w:tcW w:w="1774" w:type="dxa"/>
          </w:tcPr>
          <w:p w14:paraId="2C5D5709" w14:textId="04890B80"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Team, Systems Administration Team</w:t>
            </w:r>
          </w:p>
        </w:tc>
        <w:tc>
          <w:tcPr>
            <w:tcW w:w="1605" w:type="dxa"/>
          </w:tcPr>
          <w:p w14:paraId="4452F51A" w14:textId="77777777"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 Resources will be allocated for upgrading existing anti-malware solutions, implementing advanced detection mechanisms, and training staff on the updated protocols.</w:t>
            </w:r>
          </w:p>
          <w:p w14:paraId="1B0C07E2" w14:textId="77777777" w:rsidR="00921996"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3E0C8CB" w14:textId="4DF54BA2" w:rsidR="00921996"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Estimated Cost: $50,000 for </w:t>
            </w:r>
            <w:r w:rsidRPr="00921996">
              <w:rPr>
                <w:b/>
                <w:bCs/>
                <w:sz w:val="20"/>
              </w:rPr>
              <w:lastRenderedPageBreak/>
              <w:t>advanced anti-malware tools and licenses, $15,000 for policy development and integration, and $10,000 for staff training.</w:t>
            </w:r>
          </w:p>
        </w:tc>
        <w:tc>
          <w:tcPr>
            <w:tcW w:w="1095" w:type="dxa"/>
          </w:tcPr>
          <w:p w14:paraId="569FC14D" w14:textId="77777777" w:rsidR="00921996" w:rsidRPr="00921996" w:rsidRDefault="00921996" w:rsidP="0092199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April 30, 2025</w:t>
            </w:r>
          </w:p>
          <w:p w14:paraId="3183C307"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23DFA379"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Upgrade Malicious Code Protection Mechanisms:</w:t>
            </w:r>
          </w:p>
          <w:p w14:paraId="558F2B1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both signature-based and non-signature-based malicious code protection mechanisms at all system entry and exit points, including firewalls, servers, and endpoint devices. This includes deploying solutions that use AI and heuristic analysis for detecting unknown threats.</w:t>
            </w:r>
          </w:p>
          <w:p w14:paraId="70747B19"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December 31, 2024</w:t>
            </w:r>
          </w:p>
          <w:p w14:paraId="3FA3704F"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C1854D9"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Configuration Management Policy:</w:t>
            </w:r>
          </w:p>
          <w:p w14:paraId="4C7BF3FB"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Establish a robust configuration management policy that ensures all </w:t>
            </w:r>
            <w:r w:rsidRPr="00921996">
              <w:rPr>
                <w:b/>
                <w:bCs/>
                <w:sz w:val="20"/>
              </w:rPr>
              <w:lastRenderedPageBreak/>
              <w:t>malicious code protection mechanisms are automatically updated as new releases become available. This includes defining procedures for periodic scans and real-time scanning of files.</w:t>
            </w:r>
          </w:p>
          <w:p w14:paraId="4A4BB46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January 31, 2025</w:t>
            </w:r>
          </w:p>
          <w:p w14:paraId="5555CE67"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7DC3B9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and Test Malicious Code Protection:</w:t>
            </w:r>
          </w:p>
          <w:p w14:paraId="36E687C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the malicious code protection tools to:</w:t>
            </w:r>
          </w:p>
          <w:p w14:paraId="44F32C5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F9D489"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Perform periodic scans of systems (e.g., weekly scans).</w:t>
            </w:r>
          </w:p>
          <w:p w14:paraId="6E5B630F"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real-time scans of files from external sources (e.g., downloaded files, emails) at endpoints and network entry and exit points.</w:t>
            </w:r>
          </w:p>
          <w:p w14:paraId="42F427B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Block or quarantine detected malicious code and automatically alert designated security personnel.</w:t>
            </w:r>
          </w:p>
          <w:p w14:paraId="2BA5701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Address and document handling procedures for false positives. Completion Date: February 28, 2025</w:t>
            </w:r>
          </w:p>
          <w:p w14:paraId="04C970C2"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Training and Awareness Program:</w:t>
            </w:r>
          </w:p>
          <w:p w14:paraId="3EF76C83"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IT and security personnel on the updated tools and procedures, including the management of false positives and response protocols. This will ensure that staff can effectively manage and respond to malicious code detections.</w:t>
            </w:r>
          </w:p>
          <w:p w14:paraId="350AB39C"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March 31, 2025</w:t>
            </w:r>
          </w:p>
          <w:p w14:paraId="76992F3A"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DB5AFD1"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Testing and Validation:</w:t>
            </w:r>
          </w:p>
          <w:p w14:paraId="6E26C68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Perform comprehensive testing of the entire system to ensure that all malicious code protection mechanisms are functioning as </w:t>
            </w:r>
            <w:r w:rsidRPr="00921996">
              <w:rPr>
                <w:b/>
                <w:bCs/>
                <w:sz w:val="20"/>
              </w:rPr>
              <w:lastRenderedPageBreak/>
              <w:t>intended. Validate the effectiveness of the configuration management policy and the system’s ability to detect, block, and respond to both known and unknown threats.</w:t>
            </w:r>
          </w:p>
          <w:p w14:paraId="26DDAE9F" w14:textId="609C2980"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April 30, 2025</w:t>
            </w:r>
          </w:p>
        </w:tc>
        <w:tc>
          <w:tcPr>
            <w:tcW w:w="1800" w:type="dxa"/>
          </w:tcPr>
          <w:p w14:paraId="1FC0A255"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2180E3C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8AE1C5B" w14:textId="3C204E40"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A82C691" w14:textId="3E66D002"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D441F" w:rsidRPr="00921996" w14:paraId="34D01006"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55C086C" w14:textId="2175E572" w:rsidR="008D441F" w:rsidRPr="00921996" w:rsidRDefault="00921996" w:rsidP="008D441F">
            <w:pPr>
              <w:tabs>
                <w:tab w:val="left" w:pos="520"/>
              </w:tabs>
              <w:rPr>
                <w:sz w:val="20"/>
              </w:rPr>
            </w:pPr>
            <w:r w:rsidRPr="00921996">
              <w:rPr>
                <w:sz w:val="20"/>
              </w:rPr>
              <w:lastRenderedPageBreak/>
              <w:t>SI-3(1)</w:t>
            </w:r>
          </w:p>
        </w:tc>
        <w:tc>
          <w:tcPr>
            <w:tcW w:w="2201" w:type="dxa"/>
          </w:tcPr>
          <w:p w14:paraId="76BBEEAC" w14:textId="31B29F70"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SI-3(1) control for central management of malicious code protection has been withdrawn and incorporated into PL-9. As a result, there may be gaps in centralized management and oversight of malicious code protection mechanisms across the organization.</w:t>
            </w:r>
          </w:p>
        </w:tc>
        <w:tc>
          <w:tcPr>
            <w:tcW w:w="1774" w:type="dxa"/>
          </w:tcPr>
          <w:p w14:paraId="22C03BB7" w14:textId="59D8CFB9"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Team, Policy Management Office</w:t>
            </w:r>
          </w:p>
        </w:tc>
        <w:tc>
          <w:tcPr>
            <w:tcW w:w="1605" w:type="dxa"/>
          </w:tcPr>
          <w:p w14:paraId="2741303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Resource Estimate: Funded – Costs will cover the review and integration of SI-3(1) requirements into PL-9, including policy updates and implementation of centralized management tools where necessary.</w:t>
            </w:r>
          </w:p>
          <w:p w14:paraId="0AE4846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BF9F71" w14:textId="7BB84100"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$10,000 for policy review and updates, $15,000 for the integration of centralized management tools, and $5,000 for training and staff awareness programs.</w:t>
            </w:r>
          </w:p>
        </w:tc>
        <w:tc>
          <w:tcPr>
            <w:tcW w:w="1095" w:type="dxa"/>
          </w:tcPr>
          <w:p w14:paraId="7AF7B61E" w14:textId="77777777" w:rsidR="00921996" w:rsidRPr="00921996" w:rsidRDefault="00921996" w:rsidP="0092199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December 31, 2024</w:t>
            </w:r>
          </w:p>
          <w:p w14:paraId="2954823A"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09029D4"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Update PL-9 Policy to Incorporate SI-3(1) Requirements:</w:t>
            </w:r>
          </w:p>
          <w:p w14:paraId="15A18E6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detailed review of PL-9 (Management Policy) to identify how the requirements of SI-3(1) for central management of malicious code protection can be incorporated. Update the policy accordingly.</w:t>
            </w:r>
          </w:p>
          <w:p w14:paraId="71E187F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October 31, 2024</w:t>
            </w:r>
          </w:p>
          <w:p w14:paraId="742B1567"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3E1139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Centralized Management Tools for Malicious Code Protection:</w:t>
            </w:r>
          </w:p>
          <w:p w14:paraId="5CBA705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or upgrade centralized management tools that align with the updated PL-9 policy to ensure consistent and effective oversight of malicious code protection across the organization.</w:t>
            </w:r>
          </w:p>
          <w:p w14:paraId="7774683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47CEB8B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090D08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Awareness Program:</w:t>
            </w:r>
          </w:p>
          <w:p w14:paraId="2E9D47B4"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IT and security personnel to ensure they understand the updated policy and are proficient in using the centralized management tools.</w:t>
            </w:r>
          </w:p>
          <w:p w14:paraId="62D48ABF"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15, 2024</w:t>
            </w:r>
          </w:p>
          <w:p w14:paraId="0EDBB0B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D17CCA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Testing and Validation:</w:t>
            </w:r>
          </w:p>
          <w:p w14:paraId="3511F60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Perform final tests to ensure that the centralized management of malicious code protection is effectively integrated and that all systems </w:t>
            </w:r>
            <w:r w:rsidRPr="00921996">
              <w:rPr>
                <w:b/>
                <w:bCs/>
                <w:sz w:val="20"/>
              </w:rPr>
              <w:lastRenderedPageBreak/>
              <w:t>comply with the updated PL-9 policy.</w:t>
            </w:r>
          </w:p>
          <w:p w14:paraId="2A14AC2F" w14:textId="0D187DEE"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31, 2024</w:t>
            </w:r>
          </w:p>
        </w:tc>
        <w:tc>
          <w:tcPr>
            <w:tcW w:w="1800" w:type="dxa"/>
          </w:tcPr>
          <w:p w14:paraId="09469FA4"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761E5AF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595ACE6" w14:textId="756711EB"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A16B950" w14:textId="0E275F2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D441F" w:rsidRPr="00921996" w14:paraId="62C3A9A6"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9888BC5" w14:textId="79712D45" w:rsidR="008D441F" w:rsidRPr="00921996" w:rsidRDefault="00921996" w:rsidP="008D441F">
            <w:pPr>
              <w:tabs>
                <w:tab w:val="left" w:pos="520"/>
              </w:tabs>
              <w:rPr>
                <w:sz w:val="20"/>
              </w:rPr>
            </w:pPr>
            <w:r w:rsidRPr="00921996">
              <w:rPr>
                <w:sz w:val="20"/>
              </w:rPr>
              <w:lastRenderedPageBreak/>
              <w:t>SC-3(2)</w:t>
            </w:r>
          </w:p>
        </w:tc>
        <w:tc>
          <w:tcPr>
            <w:tcW w:w="2201" w:type="dxa"/>
          </w:tcPr>
          <w:p w14:paraId="7666C8F9" w14:textId="53EAC3F8"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automatic update feature for malicious code protection tools, previously covered under SI-3(2), is not in place. With the withdrawal and incorporation of this control into SI-3, there may be a risk that critical updates to malicious code protection mechanisms are not consistently applied, leaving the organization vulnerable to new threats.</w:t>
            </w:r>
          </w:p>
        </w:tc>
        <w:tc>
          <w:tcPr>
            <w:tcW w:w="1774" w:type="dxa"/>
          </w:tcPr>
          <w:p w14:paraId="6038F270" w14:textId="3074BE75"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Team, Systems Administration Team</w:t>
            </w:r>
          </w:p>
        </w:tc>
        <w:tc>
          <w:tcPr>
            <w:tcW w:w="1605" w:type="dxa"/>
          </w:tcPr>
          <w:p w14:paraId="40701347"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Resource Estimate: Funded – Resources will be allocated to ensure that the automatic update mechanisms are fully integrated into the existing SI-3 control framework and that the tools are properly configured to receive and apply updates.</w:t>
            </w:r>
          </w:p>
          <w:p w14:paraId="26A071AC"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3B9A7CE" w14:textId="74359605"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 for policy update and tool configuration, $10,000 for system integration and testing.</w:t>
            </w:r>
          </w:p>
        </w:tc>
        <w:tc>
          <w:tcPr>
            <w:tcW w:w="1095" w:type="dxa"/>
          </w:tcPr>
          <w:p w14:paraId="3173CFB7" w14:textId="77777777" w:rsidR="00921996" w:rsidRPr="00921996" w:rsidRDefault="00921996" w:rsidP="0092199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November 30, 2024</w:t>
            </w:r>
          </w:p>
          <w:p w14:paraId="046739A5"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CC7F1CF"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Update SI-3 Policy to Include Automatic Updates:</w:t>
            </w:r>
          </w:p>
          <w:p w14:paraId="5D947481"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Ensure that the automatic update requirements from SI-3(2) are fully integrated into the SI-3 control. Update the SI-3 policy to reflect this incorporation and ensure that all malicious code protection tools are configured for automatic updates.</w:t>
            </w:r>
          </w:p>
          <w:p w14:paraId="23465EB1"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September 30, 2024</w:t>
            </w:r>
          </w:p>
          <w:p w14:paraId="5DAB805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7688EB6"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Malicious Code Protection Tools for Automatic Updates:</w:t>
            </w:r>
          </w:p>
          <w:p w14:paraId="21379990"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Verify and configure all existing malicious code protection tools to ensure they automatically receive and apply updates as they become available. This includes both signature-based and non-signature-based tools.</w:t>
            </w:r>
          </w:p>
          <w:p w14:paraId="6D0ADAB0"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October 31, 2024</w:t>
            </w:r>
          </w:p>
          <w:p w14:paraId="547486A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55F74B1"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Validation:</w:t>
            </w:r>
          </w:p>
          <w:p w14:paraId="0A0C559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thorough testing to confirm that the tools are correctly receiving and applying updates. Ensure there is no disruption to service or protection during the update process.</w:t>
            </w:r>
          </w:p>
          <w:p w14:paraId="071B1E13" w14:textId="163D1B10"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November 30, 2024</w:t>
            </w:r>
          </w:p>
        </w:tc>
        <w:tc>
          <w:tcPr>
            <w:tcW w:w="1800" w:type="dxa"/>
          </w:tcPr>
          <w:p w14:paraId="177B3677"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365D7C0B"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3B6C943A" w14:textId="6CE52308"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F7F53EE" w14:textId="2D7DE5C4"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D441F" w:rsidRPr="00921996" w14:paraId="1369487F"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CCCFE48" w14:textId="30646D6F" w:rsidR="008D441F" w:rsidRPr="00921996" w:rsidRDefault="00921996" w:rsidP="008D441F">
            <w:pPr>
              <w:tabs>
                <w:tab w:val="left" w:pos="520"/>
              </w:tabs>
              <w:rPr>
                <w:sz w:val="20"/>
              </w:rPr>
            </w:pPr>
            <w:r w:rsidRPr="00921996">
              <w:rPr>
                <w:sz w:val="20"/>
              </w:rPr>
              <w:t>SI-4</w:t>
            </w:r>
          </w:p>
        </w:tc>
        <w:tc>
          <w:tcPr>
            <w:tcW w:w="2201" w:type="dxa"/>
          </w:tcPr>
          <w:p w14:paraId="5F43FF93" w14:textId="28B7CB31"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The organization currently has insufficient system monitoring capabilities, leaving it vulnerable to undetected attacks, </w:t>
            </w:r>
            <w:r w:rsidRPr="00921996">
              <w:rPr>
                <w:b/>
                <w:bCs/>
                <w:sz w:val="20"/>
              </w:rPr>
              <w:lastRenderedPageBreak/>
              <w:t>unauthorized access, and system misuse. The existing monitoring tools and processes are outdated and do not cover all critical points within the system.</w:t>
            </w:r>
          </w:p>
        </w:tc>
        <w:tc>
          <w:tcPr>
            <w:tcW w:w="1774" w:type="dxa"/>
          </w:tcPr>
          <w:p w14:paraId="4EB08823" w14:textId="7A02AC40"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IT Security Team, Network Operations Center (NOC)</w:t>
            </w:r>
          </w:p>
        </w:tc>
        <w:tc>
          <w:tcPr>
            <w:tcW w:w="1605" w:type="dxa"/>
          </w:tcPr>
          <w:p w14:paraId="1341905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Resource Estimate: Funded – Resources will be dedicated to upgrading system </w:t>
            </w:r>
            <w:r w:rsidRPr="00921996">
              <w:rPr>
                <w:b/>
                <w:bCs/>
                <w:sz w:val="20"/>
              </w:rPr>
              <w:lastRenderedPageBreak/>
              <w:t>monitoring tools, implementing new monitoring strategies, and training personnel on enhanced monitoring procedures.</w:t>
            </w:r>
          </w:p>
          <w:p w14:paraId="554B4C2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5638978" w14:textId="44B60369"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$60,000 for advanced monitoring tools, $20,000 for policy and procedure updates, and $15,000 for staff training and system integration.</w:t>
            </w:r>
          </w:p>
        </w:tc>
        <w:tc>
          <w:tcPr>
            <w:tcW w:w="1095" w:type="dxa"/>
          </w:tcPr>
          <w:p w14:paraId="1BD4EB87" w14:textId="77777777" w:rsidR="00921996" w:rsidRPr="00921996" w:rsidRDefault="00921996" w:rsidP="0092199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June 30, 2025</w:t>
            </w:r>
          </w:p>
          <w:p w14:paraId="369DA9DE"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F06281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System Monitoring Capabilities:</w:t>
            </w:r>
          </w:p>
          <w:p w14:paraId="1A3D8BE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Conduct a thorough assessment of the current system monitoring tools and techniques to identify gaps and areas for improvement, focusing on both internal and external </w:t>
            </w:r>
            <w:r w:rsidRPr="00921996">
              <w:rPr>
                <w:b/>
                <w:bCs/>
                <w:sz w:val="20"/>
              </w:rPr>
              <w:lastRenderedPageBreak/>
              <w:t>monitoring.</w:t>
            </w:r>
          </w:p>
          <w:p w14:paraId="462D96B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5DFC4E0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34AA1C3"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System Monitoring Policy:</w:t>
            </w:r>
          </w:p>
          <w:p w14:paraId="512C7E4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Update the system monitoring policy to include organization-defined monitoring objectives, techniques, and methods. Ensure the policy covers detection of attacks, unauthorized access, and the analysis of detected events and anomalies.</w:t>
            </w:r>
          </w:p>
          <w:p w14:paraId="32F5F5E3"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January 31, 2025</w:t>
            </w:r>
          </w:p>
          <w:p w14:paraId="20E6DBD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8D4AF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Advanced Monitoring Tools and Devices:</w:t>
            </w:r>
          </w:p>
          <w:p w14:paraId="6E81702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advanced intrusion detection and prevention systems, network monitoring software, and other tools to monitor critical points within the system. This includes strategic placement of monitoring devices to minimize impact on network throughput.</w:t>
            </w:r>
          </w:p>
          <w:p w14:paraId="76B81EC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March 31, 2025</w:t>
            </w:r>
          </w:p>
          <w:p w14:paraId="10824C8F"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1BFB25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Awareness Program:</w:t>
            </w:r>
          </w:p>
          <w:p w14:paraId="6229636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IT and security personnel on the new monitoring tools, policies, and procedures. Emphasize the importance of real-time monitoring, anomaly detection, and the correct response to detected threats.</w:t>
            </w:r>
          </w:p>
          <w:p w14:paraId="68D788C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April 30, 2025</w:t>
            </w:r>
          </w:p>
          <w:p w14:paraId="2FA7787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6C520D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Testing and Validation:</w:t>
            </w:r>
          </w:p>
          <w:p w14:paraId="138A512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Conduct final tests to ensure the monitoring tools and procedures are effectively detecting and responding </w:t>
            </w:r>
            <w:r w:rsidRPr="00921996">
              <w:rPr>
                <w:b/>
                <w:bCs/>
                <w:sz w:val="20"/>
              </w:rPr>
              <w:lastRenderedPageBreak/>
              <w:t>to threats. Validate that the system monitoring activities meet the organization-defined objectives and adjust as necessary based on risk assessments.</w:t>
            </w:r>
          </w:p>
          <w:p w14:paraId="598A8B5B" w14:textId="3C58AFC5"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June 30, 2025</w:t>
            </w:r>
          </w:p>
        </w:tc>
        <w:tc>
          <w:tcPr>
            <w:tcW w:w="1800" w:type="dxa"/>
          </w:tcPr>
          <w:p w14:paraId="51E44D6B"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310F681"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CCD818A" w14:textId="3E7AEB12"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w:t>
            </w:r>
            <w:r w:rsidRPr="00921996">
              <w:rPr>
                <w:b/>
                <w:bCs/>
                <w:sz w:val="20"/>
              </w:rPr>
              <w:lastRenderedPageBreak/>
              <w:t>flow controls were either inadequate or missing entirely, leading to potential data leakage or security policy violations.</w:t>
            </w:r>
          </w:p>
        </w:tc>
        <w:tc>
          <w:tcPr>
            <w:tcW w:w="1026" w:type="dxa"/>
          </w:tcPr>
          <w:p w14:paraId="62EF5A55" w14:textId="0C98EC48"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8D441F" w:rsidRPr="00921996" w14:paraId="0936CE48"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C6BE2DD" w14:textId="345D6104" w:rsidR="008D441F" w:rsidRPr="00921996" w:rsidRDefault="00921996" w:rsidP="008D441F">
            <w:pPr>
              <w:tabs>
                <w:tab w:val="left" w:pos="520"/>
              </w:tabs>
              <w:rPr>
                <w:sz w:val="20"/>
              </w:rPr>
            </w:pPr>
            <w:r w:rsidRPr="00921996">
              <w:rPr>
                <w:sz w:val="20"/>
              </w:rPr>
              <w:lastRenderedPageBreak/>
              <w:t>SI-4(4)</w:t>
            </w:r>
          </w:p>
        </w:tc>
        <w:tc>
          <w:tcPr>
            <w:tcW w:w="2201" w:type="dxa"/>
          </w:tcPr>
          <w:p w14:paraId="21EAE445" w14:textId="147938CC"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organization does not have defined criteria for detecting unusual or unauthorized activities in inbound and outbound communications traffic, nor does it consistently monitor this traffic for potential security threats. This gap could lead to undetected malicious activities such as the presence of malicious code, unauthorized use of credentials, or unauthorized data exfiltration.</w:t>
            </w:r>
          </w:p>
        </w:tc>
        <w:tc>
          <w:tcPr>
            <w:tcW w:w="1774" w:type="dxa"/>
          </w:tcPr>
          <w:p w14:paraId="64BCB076" w14:textId="77777777" w:rsidR="00921996" w:rsidRPr="00921996" w:rsidRDefault="00921996" w:rsidP="0092199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Team, Network Operations Center (NOC)</w:t>
            </w:r>
          </w:p>
          <w:p w14:paraId="4B43F67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3EF62B6C"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Resource Estimate: Funded – Resources will be allocated to develop criteria, implement monitoring tools, and train staff on the identification of unusual or unauthorized activities.</w:t>
            </w:r>
          </w:p>
          <w:p w14:paraId="04ECA69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95242EB" w14:textId="05BF352A"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the development and deployment of monitoring criteria and tools, $10,000 for policy updates, and $5,000 for staff training and testing.</w:t>
            </w:r>
          </w:p>
        </w:tc>
        <w:tc>
          <w:tcPr>
            <w:tcW w:w="1095" w:type="dxa"/>
          </w:tcPr>
          <w:p w14:paraId="24A2BCE8" w14:textId="77777777" w:rsidR="00921996" w:rsidRPr="00921996" w:rsidRDefault="00921996" w:rsidP="0092199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April 30, 2025</w:t>
            </w:r>
          </w:p>
          <w:p w14:paraId="33DDDA22"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F67828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Criteria for Unusual or Unauthorized Activities:</w:t>
            </w:r>
          </w:p>
          <w:p w14:paraId="21086A1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Define and document the specific criteria for what constitutes unusual or unauthorized activities in inbound and outbound communications traffic, tailored to the organization's operational environment.</w:t>
            </w:r>
          </w:p>
          <w:p w14:paraId="5ADB9CEC"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December 31, 2024</w:t>
            </w:r>
          </w:p>
          <w:p w14:paraId="361FE107"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08947A"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Traffic Monitoring Tools:</w:t>
            </w:r>
          </w:p>
          <w:p w14:paraId="6434B202"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 or upgrade monitoring tools that can continuously monitor inbound and outbound communications traffic according to the defined criteria. This includes tools that detect the presence of malicious code, unauthorized credential usage, and data exfiltration attempts.</w:t>
            </w:r>
          </w:p>
          <w:p w14:paraId="549DDE9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February 28, 2025</w:t>
            </w:r>
          </w:p>
          <w:p w14:paraId="4770B1C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961DDB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Policy Update and Integration:</w:t>
            </w:r>
          </w:p>
          <w:p w14:paraId="4A847473"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Update the organization’s monitoring policy to include the newly defined criteria and monitoring procedures for communications traffic. Ensure the policy is integrated into the overall system monitoring framework.</w:t>
            </w:r>
          </w:p>
          <w:p w14:paraId="567442FB"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March 15, 2025</w:t>
            </w:r>
          </w:p>
          <w:p w14:paraId="453A83E8"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0E32442"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Training and Awareness Program:</w:t>
            </w:r>
          </w:p>
          <w:p w14:paraId="54F2F508"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Train relevant staff on the new </w:t>
            </w:r>
            <w:r w:rsidRPr="00921996">
              <w:rPr>
                <w:b/>
                <w:bCs/>
                <w:sz w:val="20"/>
              </w:rPr>
              <w:lastRenderedPageBreak/>
              <w:t>criteria and monitoring tools, focusing on how to identify and respond to unusual or unauthorized activities in communications traffic.</w:t>
            </w:r>
          </w:p>
          <w:p w14:paraId="07AF13E5"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March 31, 2025</w:t>
            </w:r>
          </w:p>
          <w:p w14:paraId="629ADF7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A7B45DF"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Testing and Validation:</w:t>
            </w:r>
          </w:p>
          <w:p w14:paraId="163468F6"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comprehensive testing phase to validate the effectiveness of the monitoring tools and criteria. Ensure that the system correctly identifies and responds to potential threats in communications traffic.</w:t>
            </w:r>
          </w:p>
          <w:p w14:paraId="61061CFF" w14:textId="73AB5CE3"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April 30, 2025</w:t>
            </w:r>
          </w:p>
        </w:tc>
        <w:tc>
          <w:tcPr>
            <w:tcW w:w="1800" w:type="dxa"/>
          </w:tcPr>
          <w:p w14:paraId="61AD385B"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429349E3"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7866ED8" w14:textId="4D57EFB9"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6B572517" w14:textId="41945EEE"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D441F" w:rsidRPr="00921996" w14:paraId="18F2CBA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F46C38" w14:textId="2CE42D1E" w:rsidR="008D441F" w:rsidRPr="00921996" w:rsidRDefault="00921996" w:rsidP="008D441F">
            <w:pPr>
              <w:tabs>
                <w:tab w:val="left" w:pos="520"/>
              </w:tabs>
              <w:rPr>
                <w:sz w:val="20"/>
              </w:rPr>
            </w:pPr>
            <w:r w:rsidRPr="00921996">
              <w:rPr>
                <w:sz w:val="20"/>
              </w:rPr>
              <w:lastRenderedPageBreak/>
              <w:t>SI-5</w:t>
            </w:r>
          </w:p>
        </w:tc>
        <w:tc>
          <w:tcPr>
            <w:tcW w:w="2201" w:type="dxa"/>
          </w:tcPr>
          <w:p w14:paraId="4DE886EC" w14:textId="70FF1D6B"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organization currently lacks a streamlined process for receiving, generating, and disseminating security alerts, advisories, and directives. This gap could lead to delays in implementing critical security measures, resulting in vulnerabilities to cyber threats.</w:t>
            </w:r>
          </w:p>
        </w:tc>
        <w:tc>
          <w:tcPr>
            <w:tcW w:w="1774" w:type="dxa"/>
          </w:tcPr>
          <w:p w14:paraId="6C8CD8C2" w14:textId="6B7B8AF6"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Team, Compliance Office</w:t>
            </w:r>
          </w:p>
        </w:tc>
        <w:tc>
          <w:tcPr>
            <w:tcW w:w="1605" w:type="dxa"/>
          </w:tcPr>
          <w:p w14:paraId="1FEDA69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Resource Estimate: Funded – Resources will be dedicated to establishing procedures for managing security alerts and directives, implementing necessary communication tools, and training staff.</w:t>
            </w:r>
          </w:p>
          <w:p w14:paraId="7B1C7692"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2648030" w14:textId="0DFDB415"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$15,000 for communication tools and infrastructure, $10,000 for policy development and procedure updates, and $5,000 for staff </w:t>
            </w:r>
            <w:r w:rsidRPr="00921996">
              <w:rPr>
                <w:b/>
                <w:bCs/>
                <w:sz w:val="20"/>
              </w:rPr>
              <w:lastRenderedPageBreak/>
              <w:t>training.</w:t>
            </w:r>
          </w:p>
        </w:tc>
        <w:tc>
          <w:tcPr>
            <w:tcW w:w="1095" w:type="dxa"/>
          </w:tcPr>
          <w:p w14:paraId="4BE3604D" w14:textId="77777777" w:rsidR="00921996" w:rsidRPr="00921996" w:rsidRDefault="00921996" w:rsidP="0092199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March 31, 2025</w:t>
            </w:r>
          </w:p>
          <w:p w14:paraId="14969911"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A22FF0A"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Communication Channels for Receiving External Alerts:</w:t>
            </w:r>
          </w:p>
          <w:p w14:paraId="1B9EE04D"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Set up dedicated communication channels with external organizations like CISA to ensure continuous and reliable receipt of security alerts, advisories, and directives.</w:t>
            </w:r>
          </w:p>
          <w:p w14:paraId="390FB042"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29E995FD"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12BE5BA"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Internal Procedures for Generating and Disseminating Alerts:</w:t>
            </w:r>
          </w:p>
          <w:p w14:paraId="0C18C9B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Create and implement internal procedures for generating security alerts and advisories based on received information and disseminating them to relevant personnel, organizational elements, and external partners as needed.</w:t>
            </w:r>
          </w:p>
          <w:p w14:paraId="2E004834"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31, 2024</w:t>
            </w:r>
          </w:p>
          <w:p w14:paraId="5BDED17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E177B6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Security Alert Communication Tools:</w:t>
            </w:r>
          </w:p>
          <w:p w14:paraId="35E59EB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Deploy tools and platforms that facilitate the rapid dissemination of </w:t>
            </w:r>
            <w:r w:rsidRPr="00921996">
              <w:rPr>
                <w:b/>
                <w:bCs/>
                <w:sz w:val="20"/>
              </w:rPr>
              <w:lastRenderedPageBreak/>
              <w:t>security alerts and directives to all relevant parties within the organization.</w:t>
            </w:r>
          </w:p>
          <w:p w14:paraId="4506C83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January 31, 2025</w:t>
            </w:r>
          </w:p>
          <w:p w14:paraId="303AE75A"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ECA429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Awareness Program:</w:t>
            </w:r>
          </w:p>
          <w:p w14:paraId="106934A2"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staff on the new procedures and tools for handling security alerts, advisories, and directives, emphasizing the importance of timely compliance and the potential consequences of delays.</w:t>
            </w:r>
          </w:p>
          <w:p w14:paraId="2F14F0E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February 28, 2025</w:t>
            </w:r>
          </w:p>
          <w:p w14:paraId="516AEE1D"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E3DB5B7"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Testing and Validation:</w:t>
            </w:r>
          </w:p>
          <w:p w14:paraId="7070E58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tests to ensure that the communication channels, procedures, and tools are working effectively. Validate the organization's ability to receive, generate, and disseminate security alerts and directives in a timely manner.</w:t>
            </w:r>
          </w:p>
          <w:p w14:paraId="707ADCBE" w14:textId="362240CA"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March 31, 2025</w:t>
            </w:r>
          </w:p>
        </w:tc>
        <w:tc>
          <w:tcPr>
            <w:tcW w:w="1800" w:type="dxa"/>
          </w:tcPr>
          <w:p w14:paraId="740A9850"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4734E6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46927B56" w14:textId="55823CA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C927080" w14:textId="005ED6BA"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bl>
    <w:p w14:paraId="36AD0666" w14:textId="77777777" w:rsidR="00A5634B" w:rsidRPr="00921996" w:rsidRDefault="00A5634B">
      <w:pPr>
        <w:rPr>
          <w:b/>
          <w:bCs/>
        </w:rPr>
      </w:pPr>
    </w:p>
    <w:p w14:paraId="286ACB38" w14:textId="77777777" w:rsidR="00081C7E" w:rsidRPr="00921996" w:rsidRDefault="00081C7E" w:rsidP="00EF5FA5">
      <w:pPr>
        <w:jc w:val="center"/>
        <w:rPr>
          <w:b/>
          <w:bCs/>
          <w:sz w:val="32"/>
          <w:szCs w:val="32"/>
        </w:rPr>
      </w:pPr>
    </w:p>
    <w:sectPr w:rsidR="00081C7E" w:rsidRPr="00921996" w:rsidSect="00EF5FA5">
      <w:headerReference w:type="default" r:id="rId12"/>
      <w:footerReference w:type="default" r:id="rId13"/>
      <w:pgSz w:w="15840" w:h="12240" w:orient="landscape"/>
      <w:pgMar w:top="720" w:right="1080" w:bottom="72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3A0F4" w14:textId="77777777" w:rsidR="00F61BB0" w:rsidRDefault="00F61BB0" w:rsidP="00EF5FA5">
      <w:r>
        <w:separator/>
      </w:r>
    </w:p>
  </w:endnote>
  <w:endnote w:type="continuationSeparator" w:id="0">
    <w:p w14:paraId="56F8C2B0" w14:textId="77777777" w:rsidR="00F61BB0" w:rsidRDefault="00F61BB0" w:rsidP="00EF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242243"/>
      <w:docPartObj>
        <w:docPartGallery w:val="Page Numbers (Bottom of Page)"/>
        <w:docPartUnique/>
      </w:docPartObj>
    </w:sdtPr>
    <w:sdtEndPr>
      <w:rPr>
        <w:noProof/>
      </w:rPr>
    </w:sdtEndPr>
    <w:sdtContent>
      <w:p w14:paraId="057FBF0D" w14:textId="77777777" w:rsidR="00EF5FA5" w:rsidRDefault="00EF5FA5">
        <w:pPr>
          <w:pStyle w:val="Footer"/>
          <w:jc w:val="right"/>
        </w:pPr>
        <w:r>
          <w:t xml:space="preserve">Page </w:t>
        </w:r>
        <w:r>
          <w:fldChar w:fldCharType="begin"/>
        </w:r>
        <w:r>
          <w:instrText xml:space="preserve"> PAGE   \* MERGEFORMAT </w:instrText>
        </w:r>
        <w:r>
          <w:fldChar w:fldCharType="separate"/>
        </w:r>
        <w:r w:rsidR="00EF692C">
          <w:rPr>
            <w:noProof/>
          </w:rPr>
          <w:t>2</w:t>
        </w:r>
        <w:r>
          <w:rPr>
            <w:noProof/>
          </w:rPr>
          <w:fldChar w:fldCharType="end"/>
        </w:r>
      </w:p>
    </w:sdtContent>
  </w:sdt>
  <w:p w14:paraId="10D1145E" w14:textId="77777777" w:rsidR="00EF5FA5" w:rsidRDefault="00EF5F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9E53C" w14:textId="77777777" w:rsidR="00F61BB0" w:rsidRDefault="00F61BB0" w:rsidP="00EF5FA5">
      <w:r>
        <w:separator/>
      </w:r>
    </w:p>
  </w:footnote>
  <w:footnote w:type="continuationSeparator" w:id="0">
    <w:p w14:paraId="57D96E93" w14:textId="77777777" w:rsidR="00F61BB0" w:rsidRDefault="00F61BB0" w:rsidP="00EF5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E46DD" w14:textId="38408897" w:rsidR="00EF5FA5" w:rsidRPr="00054E18" w:rsidRDefault="00EF5FA5" w:rsidP="00EF5FA5">
    <w:pPr>
      <w:pStyle w:val="Header"/>
      <w:jc w:val="center"/>
      <w:rPr>
        <w:b/>
      </w:rPr>
    </w:pPr>
    <w:r>
      <w:t>Controlled Unclassified Information Plan of Action</w:t>
    </w:r>
    <w:r w:rsidR="00054E18">
      <w:t xml:space="preserve"> for </w:t>
    </w:r>
    <w:r w:rsidR="00054E18" w:rsidRPr="00054E18">
      <w:rPr>
        <w:b/>
      </w:rPr>
      <w:t>[</w:t>
    </w:r>
    <w:proofErr w:type="spellStart"/>
    <w:r w:rsidR="00EF692C">
      <w:rPr>
        <w:b/>
      </w:rPr>
      <w:t>JohnDoe&amp;Co</w:t>
    </w:r>
    <w:proofErr w:type="spellEnd"/>
    <w:r w:rsidR="00054E18" w:rsidRPr="00054E18">
      <w:rPr>
        <w:b/>
      </w:rPr>
      <w:t>]</w:t>
    </w:r>
  </w:p>
  <w:p w14:paraId="79B15244" w14:textId="77777777" w:rsidR="00EF5FA5" w:rsidRDefault="00EF5F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60AD2"/>
    <w:multiLevelType w:val="multilevel"/>
    <w:tmpl w:val="B4A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F4531F"/>
    <w:multiLevelType w:val="multilevel"/>
    <w:tmpl w:val="358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C12AB"/>
    <w:multiLevelType w:val="multilevel"/>
    <w:tmpl w:val="C8F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C7B0A"/>
    <w:multiLevelType w:val="multilevel"/>
    <w:tmpl w:val="EEFE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4272B6"/>
    <w:multiLevelType w:val="multilevel"/>
    <w:tmpl w:val="02AC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1359E"/>
    <w:multiLevelType w:val="multilevel"/>
    <w:tmpl w:val="5006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0352FC"/>
    <w:multiLevelType w:val="multilevel"/>
    <w:tmpl w:val="9FCC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DD6FA7"/>
    <w:multiLevelType w:val="multilevel"/>
    <w:tmpl w:val="561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7671BB"/>
    <w:multiLevelType w:val="multilevel"/>
    <w:tmpl w:val="CE1A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6"/>
  </w:num>
  <w:num w:numId="5">
    <w:abstractNumId w:val="2"/>
  </w:num>
  <w:num w:numId="6">
    <w:abstractNumId w:val="1"/>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F7"/>
    <w:rsid w:val="00012672"/>
    <w:rsid w:val="000159E2"/>
    <w:rsid w:val="00054E18"/>
    <w:rsid w:val="00081C7E"/>
    <w:rsid w:val="00152A74"/>
    <w:rsid w:val="001E6F90"/>
    <w:rsid w:val="00227DA0"/>
    <w:rsid w:val="00231A6A"/>
    <w:rsid w:val="00286256"/>
    <w:rsid w:val="0033565B"/>
    <w:rsid w:val="003C0900"/>
    <w:rsid w:val="003C54DB"/>
    <w:rsid w:val="003D2E9C"/>
    <w:rsid w:val="00481768"/>
    <w:rsid w:val="00496E50"/>
    <w:rsid w:val="004C1385"/>
    <w:rsid w:val="005B5019"/>
    <w:rsid w:val="00607E46"/>
    <w:rsid w:val="00652E5B"/>
    <w:rsid w:val="006E36EE"/>
    <w:rsid w:val="007645B5"/>
    <w:rsid w:val="00765F35"/>
    <w:rsid w:val="00780637"/>
    <w:rsid w:val="008D441F"/>
    <w:rsid w:val="008E2540"/>
    <w:rsid w:val="00921996"/>
    <w:rsid w:val="00A07E00"/>
    <w:rsid w:val="00A10E43"/>
    <w:rsid w:val="00A2235F"/>
    <w:rsid w:val="00A46C69"/>
    <w:rsid w:val="00A5634B"/>
    <w:rsid w:val="00A9659D"/>
    <w:rsid w:val="00B45F97"/>
    <w:rsid w:val="00BA46E8"/>
    <w:rsid w:val="00BC6C29"/>
    <w:rsid w:val="00C170F7"/>
    <w:rsid w:val="00C61A01"/>
    <w:rsid w:val="00C75920"/>
    <w:rsid w:val="00D54CC9"/>
    <w:rsid w:val="00E34441"/>
    <w:rsid w:val="00EF5FA5"/>
    <w:rsid w:val="00EF692C"/>
    <w:rsid w:val="00F6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1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C6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5FA5"/>
    <w:rPr>
      <w:sz w:val="16"/>
      <w:szCs w:val="16"/>
    </w:rPr>
  </w:style>
  <w:style w:type="paragraph" w:styleId="CommentText">
    <w:name w:val="annotation text"/>
    <w:basedOn w:val="Normal"/>
    <w:link w:val="CommentTextChar"/>
    <w:uiPriority w:val="99"/>
    <w:semiHidden/>
    <w:unhideWhenUsed/>
    <w:rsid w:val="00EF5FA5"/>
    <w:rPr>
      <w:sz w:val="20"/>
    </w:rPr>
  </w:style>
  <w:style w:type="character" w:customStyle="1" w:styleId="CommentTextChar">
    <w:name w:val="Comment Text Char"/>
    <w:basedOn w:val="DefaultParagraphFont"/>
    <w:link w:val="CommentText"/>
    <w:uiPriority w:val="99"/>
    <w:semiHidden/>
    <w:rsid w:val="00EF5F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5FA5"/>
    <w:rPr>
      <w:b/>
      <w:bCs/>
    </w:rPr>
  </w:style>
  <w:style w:type="character" w:customStyle="1" w:styleId="CommentSubjectChar">
    <w:name w:val="Comment Subject Char"/>
    <w:basedOn w:val="CommentTextChar"/>
    <w:link w:val="CommentSubject"/>
    <w:uiPriority w:val="99"/>
    <w:semiHidden/>
    <w:rsid w:val="00EF5F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F5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FA5"/>
    <w:rPr>
      <w:rFonts w:ascii="Segoe UI" w:eastAsia="Times New Roman" w:hAnsi="Segoe UI" w:cs="Segoe UI"/>
      <w:sz w:val="18"/>
      <w:szCs w:val="18"/>
    </w:rPr>
  </w:style>
  <w:style w:type="table" w:customStyle="1" w:styleId="GridTable4Accent1">
    <w:name w:val="Grid Table 4 Accent 1"/>
    <w:basedOn w:val="TableNormal"/>
    <w:uiPriority w:val="49"/>
    <w:rsid w:val="00EF5FA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EF5FA5"/>
    <w:pPr>
      <w:tabs>
        <w:tab w:val="center" w:pos="4680"/>
        <w:tab w:val="right" w:pos="9360"/>
      </w:tabs>
    </w:pPr>
  </w:style>
  <w:style w:type="character" w:customStyle="1" w:styleId="HeaderChar">
    <w:name w:val="Header Char"/>
    <w:basedOn w:val="DefaultParagraphFont"/>
    <w:link w:val="Header"/>
    <w:uiPriority w:val="99"/>
    <w:rsid w:val="00EF5FA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EF5FA5"/>
    <w:pPr>
      <w:tabs>
        <w:tab w:val="center" w:pos="4680"/>
        <w:tab w:val="right" w:pos="9360"/>
      </w:tabs>
    </w:pPr>
  </w:style>
  <w:style w:type="character" w:customStyle="1" w:styleId="FooterChar">
    <w:name w:val="Footer Char"/>
    <w:basedOn w:val="DefaultParagraphFont"/>
    <w:link w:val="Footer"/>
    <w:uiPriority w:val="99"/>
    <w:rsid w:val="00EF5FA5"/>
    <w:rPr>
      <w:rFonts w:ascii="Times New Roman" w:eastAsia="Times New Roman" w:hAnsi="Times New Roman" w:cs="Times New Roman"/>
      <w:sz w:val="24"/>
      <w:szCs w:val="20"/>
    </w:rPr>
  </w:style>
  <w:style w:type="table" w:styleId="TableGrid">
    <w:name w:val="Table Grid"/>
    <w:basedOn w:val="TableNormal"/>
    <w:uiPriority w:val="59"/>
    <w:rsid w:val="00A10E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C6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5FA5"/>
    <w:rPr>
      <w:sz w:val="16"/>
      <w:szCs w:val="16"/>
    </w:rPr>
  </w:style>
  <w:style w:type="paragraph" w:styleId="CommentText">
    <w:name w:val="annotation text"/>
    <w:basedOn w:val="Normal"/>
    <w:link w:val="CommentTextChar"/>
    <w:uiPriority w:val="99"/>
    <w:semiHidden/>
    <w:unhideWhenUsed/>
    <w:rsid w:val="00EF5FA5"/>
    <w:rPr>
      <w:sz w:val="20"/>
    </w:rPr>
  </w:style>
  <w:style w:type="character" w:customStyle="1" w:styleId="CommentTextChar">
    <w:name w:val="Comment Text Char"/>
    <w:basedOn w:val="DefaultParagraphFont"/>
    <w:link w:val="CommentText"/>
    <w:uiPriority w:val="99"/>
    <w:semiHidden/>
    <w:rsid w:val="00EF5F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5FA5"/>
    <w:rPr>
      <w:b/>
      <w:bCs/>
    </w:rPr>
  </w:style>
  <w:style w:type="character" w:customStyle="1" w:styleId="CommentSubjectChar">
    <w:name w:val="Comment Subject Char"/>
    <w:basedOn w:val="CommentTextChar"/>
    <w:link w:val="CommentSubject"/>
    <w:uiPriority w:val="99"/>
    <w:semiHidden/>
    <w:rsid w:val="00EF5F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F5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FA5"/>
    <w:rPr>
      <w:rFonts w:ascii="Segoe UI" w:eastAsia="Times New Roman" w:hAnsi="Segoe UI" w:cs="Segoe UI"/>
      <w:sz w:val="18"/>
      <w:szCs w:val="18"/>
    </w:rPr>
  </w:style>
  <w:style w:type="table" w:customStyle="1" w:styleId="GridTable4Accent1">
    <w:name w:val="Grid Table 4 Accent 1"/>
    <w:basedOn w:val="TableNormal"/>
    <w:uiPriority w:val="49"/>
    <w:rsid w:val="00EF5FA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EF5FA5"/>
    <w:pPr>
      <w:tabs>
        <w:tab w:val="center" w:pos="4680"/>
        <w:tab w:val="right" w:pos="9360"/>
      </w:tabs>
    </w:pPr>
  </w:style>
  <w:style w:type="character" w:customStyle="1" w:styleId="HeaderChar">
    <w:name w:val="Header Char"/>
    <w:basedOn w:val="DefaultParagraphFont"/>
    <w:link w:val="Header"/>
    <w:uiPriority w:val="99"/>
    <w:rsid w:val="00EF5FA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EF5FA5"/>
    <w:pPr>
      <w:tabs>
        <w:tab w:val="center" w:pos="4680"/>
        <w:tab w:val="right" w:pos="9360"/>
      </w:tabs>
    </w:pPr>
  </w:style>
  <w:style w:type="character" w:customStyle="1" w:styleId="FooterChar">
    <w:name w:val="Footer Char"/>
    <w:basedOn w:val="DefaultParagraphFont"/>
    <w:link w:val="Footer"/>
    <w:uiPriority w:val="99"/>
    <w:rsid w:val="00EF5FA5"/>
    <w:rPr>
      <w:rFonts w:ascii="Times New Roman" w:eastAsia="Times New Roman" w:hAnsi="Times New Roman" w:cs="Times New Roman"/>
      <w:sz w:val="24"/>
      <w:szCs w:val="20"/>
    </w:rPr>
  </w:style>
  <w:style w:type="table" w:styleId="TableGrid">
    <w:name w:val="Table Grid"/>
    <w:basedOn w:val="TableNormal"/>
    <w:uiPriority w:val="59"/>
    <w:rsid w:val="00A10E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959">
      <w:bodyDiv w:val="1"/>
      <w:marLeft w:val="0"/>
      <w:marRight w:val="0"/>
      <w:marTop w:val="0"/>
      <w:marBottom w:val="0"/>
      <w:divBdr>
        <w:top w:val="none" w:sz="0" w:space="0" w:color="auto"/>
        <w:left w:val="none" w:sz="0" w:space="0" w:color="auto"/>
        <w:bottom w:val="none" w:sz="0" w:space="0" w:color="auto"/>
        <w:right w:val="none" w:sz="0" w:space="0" w:color="auto"/>
      </w:divBdr>
    </w:div>
    <w:div w:id="5597654">
      <w:bodyDiv w:val="1"/>
      <w:marLeft w:val="0"/>
      <w:marRight w:val="0"/>
      <w:marTop w:val="0"/>
      <w:marBottom w:val="0"/>
      <w:divBdr>
        <w:top w:val="none" w:sz="0" w:space="0" w:color="auto"/>
        <w:left w:val="none" w:sz="0" w:space="0" w:color="auto"/>
        <w:bottom w:val="none" w:sz="0" w:space="0" w:color="auto"/>
        <w:right w:val="none" w:sz="0" w:space="0" w:color="auto"/>
      </w:divBdr>
    </w:div>
    <w:div w:id="31544258">
      <w:bodyDiv w:val="1"/>
      <w:marLeft w:val="0"/>
      <w:marRight w:val="0"/>
      <w:marTop w:val="0"/>
      <w:marBottom w:val="0"/>
      <w:divBdr>
        <w:top w:val="none" w:sz="0" w:space="0" w:color="auto"/>
        <w:left w:val="none" w:sz="0" w:space="0" w:color="auto"/>
        <w:bottom w:val="none" w:sz="0" w:space="0" w:color="auto"/>
        <w:right w:val="none" w:sz="0" w:space="0" w:color="auto"/>
      </w:divBdr>
    </w:div>
    <w:div w:id="41757442">
      <w:bodyDiv w:val="1"/>
      <w:marLeft w:val="0"/>
      <w:marRight w:val="0"/>
      <w:marTop w:val="0"/>
      <w:marBottom w:val="0"/>
      <w:divBdr>
        <w:top w:val="none" w:sz="0" w:space="0" w:color="auto"/>
        <w:left w:val="none" w:sz="0" w:space="0" w:color="auto"/>
        <w:bottom w:val="none" w:sz="0" w:space="0" w:color="auto"/>
        <w:right w:val="none" w:sz="0" w:space="0" w:color="auto"/>
      </w:divBdr>
    </w:div>
    <w:div w:id="47414497">
      <w:bodyDiv w:val="1"/>
      <w:marLeft w:val="0"/>
      <w:marRight w:val="0"/>
      <w:marTop w:val="0"/>
      <w:marBottom w:val="0"/>
      <w:divBdr>
        <w:top w:val="none" w:sz="0" w:space="0" w:color="auto"/>
        <w:left w:val="none" w:sz="0" w:space="0" w:color="auto"/>
        <w:bottom w:val="none" w:sz="0" w:space="0" w:color="auto"/>
        <w:right w:val="none" w:sz="0" w:space="0" w:color="auto"/>
      </w:divBdr>
    </w:div>
    <w:div w:id="63718788">
      <w:bodyDiv w:val="1"/>
      <w:marLeft w:val="0"/>
      <w:marRight w:val="0"/>
      <w:marTop w:val="0"/>
      <w:marBottom w:val="0"/>
      <w:divBdr>
        <w:top w:val="none" w:sz="0" w:space="0" w:color="auto"/>
        <w:left w:val="none" w:sz="0" w:space="0" w:color="auto"/>
        <w:bottom w:val="none" w:sz="0" w:space="0" w:color="auto"/>
        <w:right w:val="none" w:sz="0" w:space="0" w:color="auto"/>
      </w:divBdr>
    </w:div>
    <w:div w:id="71007617">
      <w:bodyDiv w:val="1"/>
      <w:marLeft w:val="0"/>
      <w:marRight w:val="0"/>
      <w:marTop w:val="0"/>
      <w:marBottom w:val="0"/>
      <w:divBdr>
        <w:top w:val="none" w:sz="0" w:space="0" w:color="auto"/>
        <w:left w:val="none" w:sz="0" w:space="0" w:color="auto"/>
        <w:bottom w:val="none" w:sz="0" w:space="0" w:color="auto"/>
        <w:right w:val="none" w:sz="0" w:space="0" w:color="auto"/>
      </w:divBdr>
    </w:div>
    <w:div w:id="91169675">
      <w:bodyDiv w:val="1"/>
      <w:marLeft w:val="0"/>
      <w:marRight w:val="0"/>
      <w:marTop w:val="0"/>
      <w:marBottom w:val="0"/>
      <w:divBdr>
        <w:top w:val="none" w:sz="0" w:space="0" w:color="auto"/>
        <w:left w:val="none" w:sz="0" w:space="0" w:color="auto"/>
        <w:bottom w:val="none" w:sz="0" w:space="0" w:color="auto"/>
        <w:right w:val="none" w:sz="0" w:space="0" w:color="auto"/>
      </w:divBdr>
    </w:div>
    <w:div w:id="131334477">
      <w:bodyDiv w:val="1"/>
      <w:marLeft w:val="0"/>
      <w:marRight w:val="0"/>
      <w:marTop w:val="0"/>
      <w:marBottom w:val="0"/>
      <w:divBdr>
        <w:top w:val="none" w:sz="0" w:space="0" w:color="auto"/>
        <w:left w:val="none" w:sz="0" w:space="0" w:color="auto"/>
        <w:bottom w:val="none" w:sz="0" w:space="0" w:color="auto"/>
        <w:right w:val="none" w:sz="0" w:space="0" w:color="auto"/>
      </w:divBdr>
    </w:div>
    <w:div w:id="157814979">
      <w:bodyDiv w:val="1"/>
      <w:marLeft w:val="0"/>
      <w:marRight w:val="0"/>
      <w:marTop w:val="0"/>
      <w:marBottom w:val="0"/>
      <w:divBdr>
        <w:top w:val="none" w:sz="0" w:space="0" w:color="auto"/>
        <w:left w:val="none" w:sz="0" w:space="0" w:color="auto"/>
        <w:bottom w:val="none" w:sz="0" w:space="0" w:color="auto"/>
        <w:right w:val="none" w:sz="0" w:space="0" w:color="auto"/>
      </w:divBdr>
    </w:div>
    <w:div w:id="170685778">
      <w:bodyDiv w:val="1"/>
      <w:marLeft w:val="0"/>
      <w:marRight w:val="0"/>
      <w:marTop w:val="0"/>
      <w:marBottom w:val="0"/>
      <w:divBdr>
        <w:top w:val="none" w:sz="0" w:space="0" w:color="auto"/>
        <w:left w:val="none" w:sz="0" w:space="0" w:color="auto"/>
        <w:bottom w:val="none" w:sz="0" w:space="0" w:color="auto"/>
        <w:right w:val="none" w:sz="0" w:space="0" w:color="auto"/>
      </w:divBdr>
    </w:div>
    <w:div w:id="198468943">
      <w:bodyDiv w:val="1"/>
      <w:marLeft w:val="0"/>
      <w:marRight w:val="0"/>
      <w:marTop w:val="0"/>
      <w:marBottom w:val="0"/>
      <w:divBdr>
        <w:top w:val="none" w:sz="0" w:space="0" w:color="auto"/>
        <w:left w:val="none" w:sz="0" w:space="0" w:color="auto"/>
        <w:bottom w:val="none" w:sz="0" w:space="0" w:color="auto"/>
        <w:right w:val="none" w:sz="0" w:space="0" w:color="auto"/>
      </w:divBdr>
    </w:div>
    <w:div w:id="218790135">
      <w:bodyDiv w:val="1"/>
      <w:marLeft w:val="0"/>
      <w:marRight w:val="0"/>
      <w:marTop w:val="0"/>
      <w:marBottom w:val="0"/>
      <w:divBdr>
        <w:top w:val="none" w:sz="0" w:space="0" w:color="auto"/>
        <w:left w:val="none" w:sz="0" w:space="0" w:color="auto"/>
        <w:bottom w:val="none" w:sz="0" w:space="0" w:color="auto"/>
        <w:right w:val="none" w:sz="0" w:space="0" w:color="auto"/>
      </w:divBdr>
    </w:div>
    <w:div w:id="220798457">
      <w:bodyDiv w:val="1"/>
      <w:marLeft w:val="0"/>
      <w:marRight w:val="0"/>
      <w:marTop w:val="0"/>
      <w:marBottom w:val="0"/>
      <w:divBdr>
        <w:top w:val="none" w:sz="0" w:space="0" w:color="auto"/>
        <w:left w:val="none" w:sz="0" w:space="0" w:color="auto"/>
        <w:bottom w:val="none" w:sz="0" w:space="0" w:color="auto"/>
        <w:right w:val="none" w:sz="0" w:space="0" w:color="auto"/>
      </w:divBdr>
    </w:div>
    <w:div w:id="230117512">
      <w:bodyDiv w:val="1"/>
      <w:marLeft w:val="0"/>
      <w:marRight w:val="0"/>
      <w:marTop w:val="0"/>
      <w:marBottom w:val="0"/>
      <w:divBdr>
        <w:top w:val="none" w:sz="0" w:space="0" w:color="auto"/>
        <w:left w:val="none" w:sz="0" w:space="0" w:color="auto"/>
        <w:bottom w:val="none" w:sz="0" w:space="0" w:color="auto"/>
        <w:right w:val="none" w:sz="0" w:space="0" w:color="auto"/>
      </w:divBdr>
    </w:div>
    <w:div w:id="236284326">
      <w:bodyDiv w:val="1"/>
      <w:marLeft w:val="0"/>
      <w:marRight w:val="0"/>
      <w:marTop w:val="0"/>
      <w:marBottom w:val="0"/>
      <w:divBdr>
        <w:top w:val="none" w:sz="0" w:space="0" w:color="auto"/>
        <w:left w:val="none" w:sz="0" w:space="0" w:color="auto"/>
        <w:bottom w:val="none" w:sz="0" w:space="0" w:color="auto"/>
        <w:right w:val="none" w:sz="0" w:space="0" w:color="auto"/>
      </w:divBdr>
    </w:div>
    <w:div w:id="246690227">
      <w:bodyDiv w:val="1"/>
      <w:marLeft w:val="0"/>
      <w:marRight w:val="0"/>
      <w:marTop w:val="0"/>
      <w:marBottom w:val="0"/>
      <w:divBdr>
        <w:top w:val="none" w:sz="0" w:space="0" w:color="auto"/>
        <w:left w:val="none" w:sz="0" w:space="0" w:color="auto"/>
        <w:bottom w:val="none" w:sz="0" w:space="0" w:color="auto"/>
        <w:right w:val="none" w:sz="0" w:space="0" w:color="auto"/>
      </w:divBdr>
    </w:div>
    <w:div w:id="276717615">
      <w:bodyDiv w:val="1"/>
      <w:marLeft w:val="0"/>
      <w:marRight w:val="0"/>
      <w:marTop w:val="0"/>
      <w:marBottom w:val="0"/>
      <w:divBdr>
        <w:top w:val="none" w:sz="0" w:space="0" w:color="auto"/>
        <w:left w:val="none" w:sz="0" w:space="0" w:color="auto"/>
        <w:bottom w:val="none" w:sz="0" w:space="0" w:color="auto"/>
        <w:right w:val="none" w:sz="0" w:space="0" w:color="auto"/>
      </w:divBdr>
    </w:div>
    <w:div w:id="312103992">
      <w:bodyDiv w:val="1"/>
      <w:marLeft w:val="0"/>
      <w:marRight w:val="0"/>
      <w:marTop w:val="0"/>
      <w:marBottom w:val="0"/>
      <w:divBdr>
        <w:top w:val="none" w:sz="0" w:space="0" w:color="auto"/>
        <w:left w:val="none" w:sz="0" w:space="0" w:color="auto"/>
        <w:bottom w:val="none" w:sz="0" w:space="0" w:color="auto"/>
        <w:right w:val="none" w:sz="0" w:space="0" w:color="auto"/>
      </w:divBdr>
    </w:div>
    <w:div w:id="313410783">
      <w:bodyDiv w:val="1"/>
      <w:marLeft w:val="0"/>
      <w:marRight w:val="0"/>
      <w:marTop w:val="0"/>
      <w:marBottom w:val="0"/>
      <w:divBdr>
        <w:top w:val="none" w:sz="0" w:space="0" w:color="auto"/>
        <w:left w:val="none" w:sz="0" w:space="0" w:color="auto"/>
        <w:bottom w:val="none" w:sz="0" w:space="0" w:color="auto"/>
        <w:right w:val="none" w:sz="0" w:space="0" w:color="auto"/>
      </w:divBdr>
    </w:div>
    <w:div w:id="315302722">
      <w:bodyDiv w:val="1"/>
      <w:marLeft w:val="0"/>
      <w:marRight w:val="0"/>
      <w:marTop w:val="0"/>
      <w:marBottom w:val="0"/>
      <w:divBdr>
        <w:top w:val="none" w:sz="0" w:space="0" w:color="auto"/>
        <w:left w:val="none" w:sz="0" w:space="0" w:color="auto"/>
        <w:bottom w:val="none" w:sz="0" w:space="0" w:color="auto"/>
        <w:right w:val="none" w:sz="0" w:space="0" w:color="auto"/>
      </w:divBdr>
    </w:div>
    <w:div w:id="320888896">
      <w:bodyDiv w:val="1"/>
      <w:marLeft w:val="0"/>
      <w:marRight w:val="0"/>
      <w:marTop w:val="0"/>
      <w:marBottom w:val="0"/>
      <w:divBdr>
        <w:top w:val="none" w:sz="0" w:space="0" w:color="auto"/>
        <w:left w:val="none" w:sz="0" w:space="0" w:color="auto"/>
        <w:bottom w:val="none" w:sz="0" w:space="0" w:color="auto"/>
        <w:right w:val="none" w:sz="0" w:space="0" w:color="auto"/>
      </w:divBdr>
    </w:div>
    <w:div w:id="336032383">
      <w:bodyDiv w:val="1"/>
      <w:marLeft w:val="0"/>
      <w:marRight w:val="0"/>
      <w:marTop w:val="0"/>
      <w:marBottom w:val="0"/>
      <w:divBdr>
        <w:top w:val="none" w:sz="0" w:space="0" w:color="auto"/>
        <w:left w:val="none" w:sz="0" w:space="0" w:color="auto"/>
        <w:bottom w:val="none" w:sz="0" w:space="0" w:color="auto"/>
        <w:right w:val="none" w:sz="0" w:space="0" w:color="auto"/>
      </w:divBdr>
    </w:div>
    <w:div w:id="337970973">
      <w:bodyDiv w:val="1"/>
      <w:marLeft w:val="0"/>
      <w:marRight w:val="0"/>
      <w:marTop w:val="0"/>
      <w:marBottom w:val="0"/>
      <w:divBdr>
        <w:top w:val="none" w:sz="0" w:space="0" w:color="auto"/>
        <w:left w:val="none" w:sz="0" w:space="0" w:color="auto"/>
        <w:bottom w:val="none" w:sz="0" w:space="0" w:color="auto"/>
        <w:right w:val="none" w:sz="0" w:space="0" w:color="auto"/>
      </w:divBdr>
    </w:div>
    <w:div w:id="338385774">
      <w:bodyDiv w:val="1"/>
      <w:marLeft w:val="0"/>
      <w:marRight w:val="0"/>
      <w:marTop w:val="0"/>
      <w:marBottom w:val="0"/>
      <w:divBdr>
        <w:top w:val="none" w:sz="0" w:space="0" w:color="auto"/>
        <w:left w:val="none" w:sz="0" w:space="0" w:color="auto"/>
        <w:bottom w:val="none" w:sz="0" w:space="0" w:color="auto"/>
        <w:right w:val="none" w:sz="0" w:space="0" w:color="auto"/>
      </w:divBdr>
    </w:div>
    <w:div w:id="373045397">
      <w:bodyDiv w:val="1"/>
      <w:marLeft w:val="0"/>
      <w:marRight w:val="0"/>
      <w:marTop w:val="0"/>
      <w:marBottom w:val="0"/>
      <w:divBdr>
        <w:top w:val="none" w:sz="0" w:space="0" w:color="auto"/>
        <w:left w:val="none" w:sz="0" w:space="0" w:color="auto"/>
        <w:bottom w:val="none" w:sz="0" w:space="0" w:color="auto"/>
        <w:right w:val="none" w:sz="0" w:space="0" w:color="auto"/>
      </w:divBdr>
    </w:div>
    <w:div w:id="429349476">
      <w:bodyDiv w:val="1"/>
      <w:marLeft w:val="0"/>
      <w:marRight w:val="0"/>
      <w:marTop w:val="0"/>
      <w:marBottom w:val="0"/>
      <w:divBdr>
        <w:top w:val="none" w:sz="0" w:space="0" w:color="auto"/>
        <w:left w:val="none" w:sz="0" w:space="0" w:color="auto"/>
        <w:bottom w:val="none" w:sz="0" w:space="0" w:color="auto"/>
        <w:right w:val="none" w:sz="0" w:space="0" w:color="auto"/>
      </w:divBdr>
    </w:div>
    <w:div w:id="441918554">
      <w:bodyDiv w:val="1"/>
      <w:marLeft w:val="0"/>
      <w:marRight w:val="0"/>
      <w:marTop w:val="0"/>
      <w:marBottom w:val="0"/>
      <w:divBdr>
        <w:top w:val="none" w:sz="0" w:space="0" w:color="auto"/>
        <w:left w:val="none" w:sz="0" w:space="0" w:color="auto"/>
        <w:bottom w:val="none" w:sz="0" w:space="0" w:color="auto"/>
        <w:right w:val="none" w:sz="0" w:space="0" w:color="auto"/>
      </w:divBdr>
    </w:div>
    <w:div w:id="502552458">
      <w:bodyDiv w:val="1"/>
      <w:marLeft w:val="0"/>
      <w:marRight w:val="0"/>
      <w:marTop w:val="0"/>
      <w:marBottom w:val="0"/>
      <w:divBdr>
        <w:top w:val="none" w:sz="0" w:space="0" w:color="auto"/>
        <w:left w:val="none" w:sz="0" w:space="0" w:color="auto"/>
        <w:bottom w:val="none" w:sz="0" w:space="0" w:color="auto"/>
        <w:right w:val="none" w:sz="0" w:space="0" w:color="auto"/>
      </w:divBdr>
    </w:div>
    <w:div w:id="518667080">
      <w:bodyDiv w:val="1"/>
      <w:marLeft w:val="0"/>
      <w:marRight w:val="0"/>
      <w:marTop w:val="0"/>
      <w:marBottom w:val="0"/>
      <w:divBdr>
        <w:top w:val="none" w:sz="0" w:space="0" w:color="auto"/>
        <w:left w:val="none" w:sz="0" w:space="0" w:color="auto"/>
        <w:bottom w:val="none" w:sz="0" w:space="0" w:color="auto"/>
        <w:right w:val="none" w:sz="0" w:space="0" w:color="auto"/>
      </w:divBdr>
    </w:div>
    <w:div w:id="541333609">
      <w:bodyDiv w:val="1"/>
      <w:marLeft w:val="0"/>
      <w:marRight w:val="0"/>
      <w:marTop w:val="0"/>
      <w:marBottom w:val="0"/>
      <w:divBdr>
        <w:top w:val="none" w:sz="0" w:space="0" w:color="auto"/>
        <w:left w:val="none" w:sz="0" w:space="0" w:color="auto"/>
        <w:bottom w:val="none" w:sz="0" w:space="0" w:color="auto"/>
        <w:right w:val="none" w:sz="0" w:space="0" w:color="auto"/>
      </w:divBdr>
    </w:div>
    <w:div w:id="549807955">
      <w:bodyDiv w:val="1"/>
      <w:marLeft w:val="0"/>
      <w:marRight w:val="0"/>
      <w:marTop w:val="0"/>
      <w:marBottom w:val="0"/>
      <w:divBdr>
        <w:top w:val="none" w:sz="0" w:space="0" w:color="auto"/>
        <w:left w:val="none" w:sz="0" w:space="0" w:color="auto"/>
        <w:bottom w:val="none" w:sz="0" w:space="0" w:color="auto"/>
        <w:right w:val="none" w:sz="0" w:space="0" w:color="auto"/>
      </w:divBdr>
    </w:div>
    <w:div w:id="558905751">
      <w:bodyDiv w:val="1"/>
      <w:marLeft w:val="0"/>
      <w:marRight w:val="0"/>
      <w:marTop w:val="0"/>
      <w:marBottom w:val="0"/>
      <w:divBdr>
        <w:top w:val="none" w:sz="0" w:space="0" w:color="auto"/>
        <w:left w:val="none" w:sz="0" w:space="0" w:color="auto"/>
        <w:bottom w:val="none" w:sz="0" w:space="0" w:color="auto"/>
        <w:right w:val="none" w:sz="0" w:space="0" w:color="auto"/>
      </w:divBdr>
    </w:div>
    <w:div w:id="561216195">
      <w:bodyDiv w:val="1"/>
      <w:marLeft w:val="0"/>
      <w:marRight w:val="0"/>
      <w:marTop w:val="0"/>
      <w:marBottom w:val="0"/>
      <w:divBdr>
        <w:top w:val="none" w:sz="0" w:space="0" w:color="auto"/>
        <w:left w:val="none" w:sz="0" w:space="0" w:color="auto"/>
        <w:bottom w:val="none" w:sz="0" w:space="0" w:color="auto"/>
        <w:right w:val="none" w:sz="0" w:space="0" w:color="auto"/>
      </w:divBdr>
    </w:div>
    <w:div w:id="573272346">
      <w:bodyDiv w:val="1"/>
      <w:marLeft w:val="0"/>
      <w:marRight w:val="0"/>
      <w:marTop w:val="0"/>
      <w:marBottom w:val="0"/>
      <w:divBdr>
        <w:top w:val="none" w:sz="0" w:space="0" w:color="auto"/>
        <w:left w:val="none" w:sz="0" w:space="0" w:color="auto"/>
        <w:bottom w:val="none" w:sz="0" w:space="0" w:color="auto"/>
        <w:right w:val="none" w:sz="0" w:space="0" w:color="auto"/>
      </w:divBdr>
    </w:div>
    <w:div w:id="583950837">
      <w:bodyDiv w:val="1"/>
      <w:marLeft w:val="0"/>
      <w:marRight w:val="0"/>
      <w:marTop w:val="0"/>
      <w:marBottom w:val="0"/>
      <w:divBdr>
        <w:top w:val="none" w:sz="0" w:space="0" w:color="auto"/>
        <w:left w:val="none" w:sz="0" w:space="0" w:color="auto"/>
        <w:bottom w:val="none" w:sz="0" w:space="0" w:color="auto"/>
        <w:right w:val="none" w:sz="0" w:space="0" w:color="auto"/>
      </w:divBdr>
    </w:div>
    <w:div w:id="595290821">
      <w:bodyDiv w:val="1"/>
      <w:marLeft w:val="0"/>
      <w:marRight w:val="0"/>
      <w:marTop w:val="0"/>
      <w:marBottom w:val="0"/>
      <w:divBdr>
        <w:top w:val="none" w:sz="0" w:space="0" w:color="auto"/>
        <w:left w:val="none" w:sz="0" w:space="0" w:color="auto"/>
        <w:bottom w:val="none" w:sz="0" w:space="0" w:color="auto"/>
        <w:right w:val="none" w:sz="0" w:space="0" w:color="auto"/>
      </w:divBdr>
    </w:div>
    <w:div w:id="596716808">
      <w:bodyDiv w:val="1"/>
      <w:marLeft w:val="0"/>
      <w:marRight w:val="0"/>
      <w:marTop w:val="0"/>
      <w:marBottom w:val="0"/>
      <w:divBdr>
        <w:top w:val="none" w:sz="0" w:space="0" w:color="auto"/>
        <w:left w:val="none" w:sz="0" w:space="0" w:color="auto"/>
        <w:bottom w:val="none" w:sz="0" w:space="0" w:color="auto"/>
        <w:right w:val="none" w:sz="0" w:space="0" w:color="auto"/>
      </w:divBdr>
    </w:div>
    <w:div w:id="606080103">
      <w:bodyDiv w:val="1"/>
      <w:marLeft w:val="0"/>
      <w:marRight w:val="0"/>
      <w:marTop w:val="0"/>
      <w:marBottom w:val="0"/>
      <w:divBdr>
        <w:top w:val="none" w:sz="0" w:space="0" w:color="auto"/>
        <w:left w:val="none" w:sz="0" w:space="0" w:color="auto"/>
        <w:bottom w:val="none" w:sz="0" w:space="0" w:color="auto"/>
        <w:right w:val="none" w:sz="0" w:space="0" w:color="auto"/>
      </w:divBdr>
    </w:div>
    <w:div w:id="643394324">
      <w:bodyDiv w:val="1"/>
      <w:marLeft w:val="0"/>
      <w:marRight w:val="0"/>
      <w:marTop w:val="0"/>
      <w:marBottom w:val="0"/>
      <w:divBdr>
        <w:top w:val="none" w:sz="0" w:space="0" w:color="auto"/>
        <w:left w:val="none" w:sz="0" w:space="0" w:color="auto"/>
        <w:bottom w:val="none" w:sz="0" w:space="0" w:color="auto"/>
        <w:right w:val="none" w:sz="0" w:space="0" w:color="auto"/>
      </w:divBdr>
    </w:div>
    <w:div w:id="663817556">
      <w:bodyDiv w:val="1"/>
      <w:marLeft w:val="0"/>
      <w:marRight w:val="0"/>
      <w:marTop w:val="0"/>
      <w:marBottom w:val="0"/>
      <w:divBdr>
        <w:top w:val="none" w:sz="0" w:space="0" w:color="auto"/>
        <w:left w:val="none" w:sz="0" w:space="0" w:color="auto"/>
        <w:bottom w:val="none" w:sz="0" w:space="0" w:color="auto"/>
        <w:right w:val="none" w:sz="0" w:space="0" w:color="auto"/>
      </w:divBdr>
    </w:div>
    <w:div w:id="709378454">
      <w:bodyDiv w:val="1"/>
      <w:marLeft w:val="0"/>
      <w:marRight w:val="0"/>
      <w:marTop w:val="0"/>
      <w:marBottom w:val="0"/>
      <w:divBdr>
        <w:top w:val="none" w:sz="0" w:space="0" w:color="auto"/>
        <w:left w:val="none" w:sz="0" w:space="0" w:color="auto"/>
        <w:bottom w:val="none" w:sz="0" w:space="0" w:color="auto"/>
        <w:right w:val="none" w:sz="0" w:space="0" w:color="auto"/>
      </w:divBdr>
    </w:div>
    <w:div w:id="718170528">
      <w:bodyDiv w:val="1"/>
      <w:marLeft w:val="0"/>
      <w:marRight w:val="0"/>
      <w:marTop w:val="0"/>
      <w:marBottom w:val="0"/>
      <w:divBdr>
        <w:top w:val="none" w:sz="0" w:space="0" w:color="auto"/>
        <w:left w:val="none" w:sz="0" w:space="0" w:color="auto"/>
        <w:bottom w:val="none" w:sz="0" w:space="0" w:color="auto"/>
        <w:right w:val="none" w:sz="0" w:space="0" w:color="auto"/>
      </w:divBdr>
    </w:div>
    <w:div w:id="734935871">
      <w:bodyDiv w:val="1"/>
      <w:marLeft w:val="0"/>
      <w:marRight w:val="0"/>
      <w:marTop w:val="0"/>
      <w:marBottom w:val="0"/>
      <w:divBdr>
        <w:top w:val="none" w:sz="0" w:space="0" w:color="auto"/>
        <w:left w:val="none" w:sz="0" w:space="0" w:color="auto"/>
        <w:bottom w:val="none" w:sz="0" w:space="0" w:color="auto"/>
        <w:right w:val="none" w:sz="0" w:space="0" w:color="auto"/>
      </w:divBdr>
    </w:div>
    <w:div w:id="767120233">
      <w:bodyDiv w:val="1"/>
      <w:marLeft w:val="0"/>
      <w:marRight w:val="0"/>
      <w:marTop w:val="0"/>
      <w:marBottom w:val="0"/>
      <w:divBdr>
        <w:top w:val="none" w:sz="0" w:space="0" w:color="auto"/>
        <w:left w:val="none" w:sz="0" w:space="0" w:color="auto"/>
        <w:bottom w:val="none" w:sz="0" w:space="0" w:color="auto"/>
        <w:right w:val="none" w:sz="0" w:space="0" w:color="auto"/>
      </w:divBdr>
    </w:div>
    <w:div w:id="771706920">
      <w:bodyDiv w:val="1"/>
      <w:marLeft w:val="0"/>
      <w:marRight w:val="0"/>
      <w:marTop w:val="0"/>
      <w:marBottom w:val="0"/>
      <w:divBdr>
        <w:top w:val="none" w:sz="0" w:space="0" w:color="auto"/>
        <w:left w:val="none" w:sz="0" w:space="0" w:color="auto"/>
        <w:bottom w:val="none" w:sz="0" w:space="0" w:color="auto"/>
        <w:right w:val="none" w:sz="0" w:space="0" w:color="auto"/>
      </w:divBdr>
    </w:div>
    <w:div w:id="833956118">
      <w:bodyDiv w:val="1"/>
      <w:marLeft w:val="0"/>
      <w:marRight w:val="0"/>
      <w:marTop w:val="0"/>
      <w:marBottom w:val="0"/>
      <w:divBdr>
        <w:top w:val="none" w:sz="0" w:space="0" w:color="auto"/>
        <w:left w:val="none" w:sz="0" w:space="0" w:color="auto"/>
        <w:bottom w:val="none" w:sz="0" w:space="0" w:color="auto"/>
        <w:right w:val="none" w:sz="0" w:space="0" w:color="auto"/>
      </w:divBdr>
    </w:div>
    <w:div w:id="871262669">
      <w:bodyDiv w:val="1"/>
      <w:marLeft w:val="0"/>
      <w:marRight w:val="0"/>
      <w:marTop w:val="0"/>
      <w:marBottom w:val="0"/>
      <w:divBdr>
        <w:top w:val="none" w:sz="0" w:space="0" w:color="auto"/>
        <w:left w:val="none" w:sz="0" w:space="0" w:color="auto"/>
        <w:bottom w:val="none" w:sz="0" w:space="0" w:color="auto"/>
        <w:right w:val="none" w:sz="0" w:space="0" w:color="auto"/>
      </w:divBdr>
    </w:div>
    <w:div w:id="886600164">
      <w:bodyDiv w:val="1"/>
      <w:marLeft w:val="0"/>
      <w:marRight w:val="0"/>
      <w:marTop w:val="0"/>
      <w:marBottom w:val="0"/>
      <w:divBdr>
        <w:top w:val="none" w:sz="0" w:space="0" w:color="auto"/>
        <w:left w:val="none" w:sz="0" w:space="0" w:color="auto"/>
        <w:bottom w:val="none" w:sz="0" w:space="0" w:color="auto"/>
        <w:right w:val="none" w:sz="0" w:space="0" w:color="auto"/>
      </w:divBdr>
    </w:div>
    <w:div w:id="891774236">
      <w:bodyDiv w:val="1"/>
      <w:marLeft w:val="0"/>
      <w:marRight w:val="0"/>
      <w:marTop w:val="0"/>
      <w:marBottom w:val="0"/>
      <w:divBdr>
        <w:top w:val="none" w:sz="0" w:space="0" w:color="auto"/>
        <w:left w:val="none" w:sz="0" w:space="0" w:color="auto"/>
        <w:bottom w:val="none" w:sz="0" w:space="0" w:color="auto"/>
        <w:right w:val="none" w:sz="0" w:space="0" w:color="auto"/>
      </w:divBdr>
    </w:div>
    <w:div w:id="912204322">
      <w:bodyDiv w:val="1"/>
      <w:marLeft w:val="0"/>
      <w:marRight w:val="0"/>
      <w:marTop w:val="0"/>
      <w:marBottom w:val="0"/>
      <w:divBdr>
        <w:top w:val="none" w:sz="0" w:space="0" w:color="auto"/>
        <w:left w:val="none" w:sz="0" w:space="0" w:color="auto"/>
        <w:bottom w:val="none" w:sz="0" w:space="0" w:color="auto"/>
        <w:right w:val="none" w:sz="0" w:space="0" w:color="auto"/>
      </w:divBdr>
    </w:div>
    <w:div w:id="943997250">
      <w:bodyDiv w:val="1"/>
      <w:marLeft w:val="0"/>
      <w:marRight w:val="0"/>
      <w:marTop w:val="0"/>
      <w:marBottom w:val="0"/>
      <w:divBdr>
        <w:top w:val="none" w:sz="0" w:space="0" w:color="auto"/>
        <w:left w:val="none" w:sz="0" w:space="0" w:color="auto"/>
        <w:bottom w:val="none" w:sz="0" w:space="0" w:color="auto"/>
        <w:right w:val="none" w:sz="0" w:space="0" w:color="auto"/>
      </w:divBdr>
    </w:div>
    <w:div w:id="964240843">
      <w:bodyDiv w:val="1"/>
      <w:marLeft w:val="0"/>
      <w:marRight w:val="0"/>
      <w:marTop w:val="0"/>
      <w:marBottom w:val="0"/>
      <w:divBdr>
        <w:top w:val="none" w:sz="0" w:space="0" w:color="auto"/>
        <w:left w:val="none" w:sz="0" w:space="0" w:color="auto"/>
        <w:bottom w:val="none" w:sz="0" w:space="0" w:color="auto"/>
        <w:right w:val="none" w:sz="0" w:space="0" w:color="auto"/>
      </w:divBdr>
    </w:div>
    <w:div w:id="977801184">
      <w:bodyDiv w:val="1"/>
      <w:marLeft w:val="0"/>
      <w:marRight w:val="0"/>
      <w:marTop w:val="0"/>
      <w:marBottom w:val="0"/>
      <w:divBdr>
        <w:top w:val="none" w:sz="0" w:space="0" w:color="auto"/>
        <w:left w:val="none" w:sz="0" w:space="0" w:color="auto"/>
        <w:bottom w:val="none" w:sz="0" w:space="0" w:color="auto"/>
        <w:right w:val="none" w:sz="0" w:space="0" w:color="auto"/>
      </w:divBdr>
    </w:div>
    <w:div w:id="991786865">
      <w:bodyDiv w:val="1"/>
      <w:marLeft w:val="0"/>
      <w:marRight w:val="0"/>
      <w:marTop w:val="0"/>
      <w:marBottom w:val="0"/>
      <w:divBdr>
        <w:top w:val="none" w:sz="0" w:space="0" w:color="auto"/>
        <w:left w:val="none" w:sz="0" w:space="0" w:color="auto"/>
        <w:bottom w:val="none" w:sz="0" w:space="0" w:color="auto"/>
        <w:right w:val="none" w:sz="0" w:space="0" w:color="auto"/>
      </w:divBdr>
    </w:div>
    <w:div w:id="1001547200">
      <w:bodyDiv w:val="1"/>
      <w:marLeft w:val="0"/>
      <w:marRight w:val="0"/>
      <w:marTop w:val="0"/>
      <w:marBottom w:val="0"/>
      <w:divBdr>
        <w:top w:val="none" w:sz="0" w:space="0" w:color="auto"/>
        <w:left w:val="none" w:sz="0" w:space="0" w:color="auto"/>
        <w:bottom w:val="none" w:sz="0" w:space="0" w:color="auto"/>
        <w:right w:val="none" w:sz="0" w:space="0" w:color="auto"/>
      </w:divBdr>
    </w:div>
    <w:div w:id="1024479763">
      <w:bodyDiv w:val="1"/>
      <w:marLeft w:val="0"/>
      <w:marRight w:val="0"/>
      <w:marTop w:val="0"/>
      <w:marBottom w:val="0"/>
      <w:divBdr>
        <w:top w:val="none" w:sz="0" w:space="0" w:color="auto"/>
        <w:left w:val="none" w:sz="0" w:space="0" w:color="auto"/>
        <w:bottom w:val="none" w:sz="0" w:space="0" w:color="auto"/>
        <w:right w:val="none" w:sz="0" w:space="0" w:color="auto"/>
      </w:divBdr>
    </w:div>
    <w:div w:id="1090807388">
      <w:bodyDiv w:val="1"/>
      <w:marLeft w:val="0"/>
      <w:marRight w:val="0"/>
      <w:marTop w:val="0"/>
      <w:marBottom w:val="0"/>
      <w:divBdr>
        <w:top w:val="none" w:sz="0" w:space="0" w:color="auto"/>
        <w:left w:val="none" w:sz="0" w:space="0" w:color="auto"/>
        <w:bottom w:val="none" w:sz="0" w:space="0" w:color="auto"/>
        <w:right w:val="none" w:sz="0" w:space="0" w:color="auto"/>
      </w:divBdr>
    </w:div>
    <w:div w:id="1129933122">
      <w:bodyDiv w:val="1"/>
      <w:marLeft w:val="0"/>
      <w:marRight w:val="0"/>
      <w:marTop w:val="0"/>
      <w:marBottom w:val="0"/>
      <w:divBdr>
        <w:top w:val="none" w:sz="0" w:space="0" w:color="auto"/>
        <w:left w:val="none" w:sz="0" w:space="0" w:color="auto"/>
        <w:bottom w:val="none" w:sz="0" w:space="0" w:color="auto"/>
        <w:right w:val="none" w:sz="0" w:space="0" w:color="auto"/>
      </w:divBdr>
    </w:div>
    <w:div w:id="1140998199">
      <w:bodyDiv w:val="1"/>
      <w:marLeft w:val="0"/>
      <w:marRight w:val="0"/>
      <w:marTop w:val="0"/>
      <w:marBottom w:val="0"/>
      <w:divBdr>
        <w:top w:val="none" w:sz="0" w:space="0" w:color="auto"/>
        <w:left w:val="none" w:sz="0" w:space="0" w:color="auto"/>
        <w:bottom w:val="none" w:sz="0" w:space="0" w:color="auto"/>
        <w:right w:val="none" w:sz="0" w:space="0" w:color="auto"/>
      </w:divBdr>
    </w:div>
    <w:div w:id="1143086421">
      <w:bodyDiv w:val="1"/>
      <w:marLeft w:val="0"/>
      <w:marRight w:val="0"/>
      <w:marTop w:val="0"/>
      <w:marBottom w:val="0"/>
      <w:divBdr>
        <w:top w:val="none" w:sz="0" w:space="0" w:color="auto"/>
        <w:left w:val="none" w:sz="0" w:space="0" w:color="auto"/>
        <w:bottom w:val="none" w:sz="0" w:space="0" w:color="auto"/>
        <w:right w:val="none" w:sz="0" w:space="0" w:color="auto"/>
      </w:divBdr>
    </w:div>
    <w:div w:id="1154033395">
      <w:bodyDiv w:val="1"/>
      <w:marLeft w:val="0"/>
      <w:marRight w:val="0"/>
      <w:marTop w:val="0"/>
      <w:marBottom w:val="0"/>
      <w:divBdr>
        <w:top w:val="none" w:sz="0" w:space="0" w:color="auto"/>
        <w:left w:val="none" w:sz="0" w:space="0" w:color="auto"/>
        <w:bottom w:val="none" w:sz="0" w:space="0" w:color="auto"/>
        <w:right w:val="none" w:sz="0" w:space="0" w:color="auto"/>
      </w:divBdr>
    </w:div>
    <w:div w:id="1169826871">
      <w:bodyDiv w:val="1"/>
      <w:marLeft w:val="0"/>
      <w:marRight w:val="0"/>
      <w:marTop w:val="0"/>
      <w:marBottom w:val="0"/>
      <w:divBdr>
        <w:top w:val="none" w:sz="0" w:space="0" w:color="auto"/>
        <w:left w:val="none" w:sz="0" w:space="0" w:color="auto"/>
        <w:bottom w:val="none" w:sz="0" w:space="0" w:color="auto"/>
        <w:right w:val="none" w:sz="0" w:space="0" w:color="auto"/>
      </w:divBdr>
    </w:div>
    <w:div w:id="1198157757">
      <w:bodyDiv w:val="1"/>
      <w:marLeft w:val="0"/>
      <w:marRight w:val="0"/>
      <w:marTop w:val="0"/>
      <w:marBottom w:val="0"/>
      <w:divBdr>
        <w:top w:val="none" w:sz="0" w:space="0" w:color="auto"/>
        <w:left w:val="none" w:sz="0" w:space="0" w:color="auto"/>
        <w:bottom w:val="none" w:sz="0" w:space="0" w:color="auto"/>
        <w:right w:val="none" w:sz="0" w:space="0" w:color="auto"/>
      </w:divBdr>
    </w:div>
    <w:div w:id="1213879717">
      <w:bodyDiv w:val="1"/>
      <w:marLeft w:val="0"/>
      <w:marRight w:val="0"/>
      <w:marTop w:val="0"/>
      <w:marBottom w:val="0"/>
      <w:divBdr>
        <w:top w:val="none" w:sz="0" w:space="0" w:color="auto"/>
        <w:left w:val="none" w:sz="0" w:space="0" w:color="auto"/>
        <w:bottom w:val="none" w:sz="0" w:space="0" w:color="auto"/>
        <w:right w:val="none" w:sz="0" w:space="0" w:color="auto"/>
      </w:divBdr>
    </w:div>
    <w:div w:id="1218778871">
      <w:bodyDiv w:val="1"/>
      <w:marLeft w:val="0"/>
      <w:marRight w:val="0"/>
      <w:marTop w:val="0"/>
      <w:marBottom w:val="0"/>
      <w:divBdr>
        <w:top w:val="none" w:sz="0" w:space="0" w:color="auto"/>
        <w:left w:val="none" w:sz="0" w:space="0" w:color="auto"/>
        <w:bottom w:val="none" w:sz="0" w:space="0" w:color="auto"/>
        <w:right w:val="none" w:sz="0" w:space="0" w:color="auto"/>
      </w:divBdr>
    </w:div>
    <w:div w:id="1248806371">
      <w:bodyDiv w:val="1"/>
      <w:marLeft w:val="0"/>
      <w:marRight w:val="0"/>
      <w:marTop w:val="0"/>
      <w:marBottom w:val="0"/>
      <w:divBdr>
        <w:top w:val="none" w:sz="0" w:space="0" w:color="auto"/>
        <w:left w:val="none" w:sz="0" w:space="0" w:color="auto"/>
        <w:bottom w:val="none" w:sz="0" w:space="0" w:color="auto"/>
        <w:right w:val="none" w:sz="0" w:space="0" w:color="auto"/>
      </w:divBdr>
    </w:div>
    <w:div w:id="1270552508">
      <w:bodyDiv w:val="1"/>
      <w:marLeft w:val="0"/>
      <w:marRight w:val="0"/>
      <w:marTop w:val="0"/>
      <w:marBottom w:val="0"/>
      <w:divBdr>
        <w:top w:val="none" w:sz="0" w:space="0" w:color="auto"/>
        <w:left w:val="none" w:sz="0" w:space="0" w:color="auto"/>
        <w:bottom w:val="none" w:sz="0" w:space="0" w:color="auto"/>
        <w:right w:val="none" w:sz="0" w:space="0" w:color="auto"/>
      </w:divBdr>
    </w:div>
    <w:div w:id="1299993714">
      <w:bodyDiv w:val="1"/>
      <w:marLeft w:val="0"/>
      <w:marRight w:val="0"/>
      <w:marTop w:val="0"/>
      <w:marBottom w:val="0"/>
      <w:divBdr>
        <w:top w:val="none" w:sz="0" w:space="0" w:color="auto"/>
        <w:left w:val="none" w:sz="0" w:space="0" w:color="auto"/>
        <w:bottom w:val="none" w:sz="0" w:space="0" w:color="auto"/>
        <w:right w:val="none" w:sz="0" w:space="0" w:color="auto"/>
      </w:divBdr>
    </w:div>
    <w:div w:id="1306003987">
      <w:bodyDiv w:val="1"/>
      <w:marLeft w:val="0"/>
      <w:marRight w:val="0"/>
      <w:marTop w:val="0"/>
      <w:marBottom w:val="0"/>
      <w:divBdr>
        <w:top w:val="none" w:sz="0" w:space="0" w:color="auto"/>
        <w:left w:val="none" w:sz="0" w:space="0" w:color="auto"/>
        <w:bottom w:val="none" w:sz="0" w:space="0" w:color="auto"/>
        <w:right w:val="none" w:sz="0" w:space="0" w:color="auto"/>
      </w:divBdr>
    </w:div>
    <w:div w:id="1323895849">
      <w:bodyDiv w:val="1"/>
      <w:marLeft w:val="0"/>
      <w:marRight w:val="0"/>
      <w:marTop w:val="0"/>
      <w:marBottom w:val="0"/>
      <w:divBdr>
        <w:top w:val="none" w:sz="0" w:space="0" w:color="auto"/>
        <w:left w:val="none" w:sz="0" w:space="0" w:color="auto"/>
        <w:bottom w:val="none" w:sz="0" w:space="0" w:color="auto"/>
        <w:right w:val="none" w:sz="0" w:space="0" w:color="auto"/>
      </w:divBdr>
    </w:div>
    <w:div w:id="1343359127">
      <w:bodyDiv w:val="1"/>
      <w:marLeft w:val="0"/>
      <w:marRight w:val="0"/>
      <w:marTop w:val="0"/>
      <w:marBottom w:val="0"/>
      <w:divBdr>
        <w:top w:val="none" w:sz="0" w:space="0" w:color="auto"/>
        <w:left w:val="none" w:sz="0" w:space="0" w:color="auto"/>
        <w:bottom w:val="none" w:sz="0" w:space="0" w:color="auto"/>
        <w:right w:val="none" w:sz="0" w:space="0" w:color="auto"/>
      </w:divBdr>
    </w:div>
    <w:div w:id="1354765187">
      <w:bodyDiv w:val="1"/>
      <w:marLeft w:val="0"/>
      <w:marRight w:val="0"/>
      <w:marTop w:val="0"/>
      <w:marBottom w:val="0"/>
      <w:divBdr>
        <w:top w:val="none" w:sz="0" w:space="0" w:color="auto"/>
        <w:left w:val="none" w:sz="0" w:space="0" w:color="auto"/>
        <w:bottom w:val="none" w:sz="0" w:space="0" w:color="auto"/>
        <w:right w:val="none" w:sz="0" w:space="0" w:color="auto"/>
      </w:divBdr>
    </w:div>
    <w:div w:id="1359509750">
      <w:bodyDiv w:val="1"/>
      <w:marLeft w:val="0"/>
      <w:marRight w:val="0"/>
      <w:marTop w:val="0"/>
      <w:marBottom w:val="0"/>
      <w:divBdr>
        <w:top w:val="none" w:sz="0" w:space="0" w:color="auto"/>
        <w:left w:val="none" w:sz="0" w:space="0" w:color="auto"/>
        <w:bottom w:val="none" w:sz="0" w:space="0" w:color="auto"/>
        <w:right w:val="none" w:sz="0" w:space="0" w:color="auto"/>
      </w:divBdr>
    </w:div>
    <w:div w:id="1375622637">
      <w:bodyDiv w:val="1"/>
      <w:marLeft w:val="0"/>
      <w:marRight w:val="0"/>
      <w:marTop w:val="0"/>
      <w:marBottom w:val="0"/>
      <w:divBdr>
        <w:top w:val="none" w:sz="0" w:space="0" w:color="auto"/>
        <w:left w:val="none" w:sz="0" w:space="0" w:color="auto"/>
        <w:bottom w:val="none" w:sz="0" w:space="0" w:color="auto"/>
        <w:right w:val="none" w:sz="0" w:space="0" w:color="auto"/>
      </w:divBdr>
    </w:div>
    <w:div w:id="1437944806">
      <w:bodyDiv w:val="1"/>
      <w:marLeft w:val="0"/>
      <w:marRight w:val="0"/>
      <w:marTop w:val="0"/>
      <w:marBottom w:val="0"/>
      <w:divBdr>
        <w:top w:val="none" w:sz="0" w:space="0" w:color="auto"/>
        <w:left w:val="none" w:sz="0" w:space="0" w:color="auto"/>
        <w:bottom w:val="none" w:sz="0" w:space="0" w:color="auto"/>
        <w:right w:val="none" w:sz="0" w:space="0" w:color="auto"/>
      </w:divBdr>
    </w:div>
    <w:div w:id="1438988345">
      <w:bodyDiv w:val="1"/>
      <w:marLeft w:val="0"/>
      <w:marRight w:val="0"/>
      <w:marTop w:val="0"/>
      <w:marBottom w:val="0"/>
      <w:divBdr>
        <w:top w:val="none" w:sz="0" w:space="0" w:color="auto"/>
        <w:left w:val="none" w:sz="0" w:space="0" w:color="auto"/>
        <w:bottom w:val="none" w:sz="0" w:space="0" w:color="auto"/>
        <w:right w:val="none" w:sz="0" w:space="0" w:color="auto"/>
      </w:divBdr>
    </w:div>
    <w:div w:id="1457024713">
      <w:bodyDiv w:val="1"/>
      <w:marLeft w:val="0"/>
      <w:marRight w:val="0"/>
      <w:marTop w:val="0"/>
      <w:marBottom w:val="0"/>
      <w:divBdr>
        <w:top w:val="none" w:sz="0" w:space="0" w:color="auto"/>
        <w:left w:val="none" w:sz="0" w:space="0" w:color="auto"/>
        <w:bottom w:val="none" w:sz="0" w:space="0" w:color="auto"/>
        <w:right w:val="none" w:sz="0" w:space="0" w:color="auto"/>
      </w:divBdr>
    </w:div>
    <w:div w:id="1474299270">
      <w:bodyDiv w:val="1"/>
      <w:marLeft w:val="0"/>
      <w:marRight w:val="0"/>
      <w:marTop w:val="0"/>
      <w:marBottom w:val="0"/>
      <w:divBdr>
        <w:top w:val="none" w:sz="0" w:space="0" w:color="auto"/>
        <w:left w:val="none" w:sz="0" w:space="0" w:color="auto"/>
        <w:bottom w:val="none" w:sz="0" w:space="0" w:color="auto"/>
        <w:right w:val="none" w:sz="0" w:space="0" w:color="auto"/>
      </w:divBdr>
    </w:div>
    <w:div w:id="1489782481">
      <w:bodyDiv w:val="1"/>
      <w:marLeft w:val="0"/>
      <w:marRight w:val="0"/>
      <w:marTop w:val="0"/>
      <w:marBottom w:val="0"/>
      <w:divBdr>
        <w:top w:val="none" w:sz="0" w:space="0" w:color="auto"/>
        <w:left w:val="none" w:sz="0" w:space="0" w:color="auto"/>
        <w:bottom w:val="none" w:sz="0" w:space="0" w:color="auto"/>
        <w:right w:val="none" w:sz="0" w:space="0" w:color="auto"/>
      </w:divBdr>
    </w:div>
    <w:div w:id="1496872720">
      <w:bodyDiv w:val="1"/>
      <w:marLeft w:val="0"/>
      <w:marRight w:val="0"/>
      <w:marTop w:val="0"/>
      <w:marBottom w:val="0"/>
      <w:divBdr>
        <w:top w:val="none" w:sz="0" w:space="0" w:color="auto"/>
        <w:left w:val="none" w:sz="0" w:space="0" w:color="auto"/>
        <w:bottom w:val="none" w:sz="0" w:space="0" w:color="auto"/>
        <w:right w:val="none" w:sz="0" w:space="0" w:color="auto"/>
      </w:divBdr>
    </w:div>
    <w:div w:id="1504316361">
      <w:bodyDiv w:val="1"/>
      <w:marLeft w:val="0"/>
      <w:marRight w:val="0"/>
      <w:marTop w:val="0"/>
      <w:marBottom w:val="0"/>
      <w:divBdr>
        <w:top w:val="none" w:sz="0" w:space="0" w:color="auto"/>
        <w:left w:val="none" w:sz="0" w:space="0" w:color="auto"/>
        <w:bottom w:val="none" w:sz="0" w:space="0" w:color="auto"/>
        <w:right w:val="none" w:sz="0" w:space="0" w:color="auto"/>
      </w:divBdr>
    </w:div>
    <w:div w:id="1513295586">
      <w:bodyDiv w:val="1"/>
      <w:marLeft w:val="0"/>
      <w:marRight w:val="0"/>
      <w:marTop w:val="0"/>
      <w:marBottom w:val="0"/>
      <w:divBdr>
        <w:top w:val="none" w:sz="0" w:space="0" w:color="auto"/>
        <w:left w:val="none" w:sz="0" w:space="0" w:color="auto"/>
        <w:bottom w:val="none" w:sz="0" w:space="0" w:color="auto"/>
        <w:right w:val="none" w:sz="0" w:space="0" w:color="auto"/>
      </w:divBdr>
    </w:div>
    <w:div w:id="1522818087">
      <w:bodyDiv w:val="1"/>
      <w:marLeft w:val="0"/>
      <w:marRight w:val="0"/>
      <w:marTop w:val="0"/>
      <w:marBottom w:val="0"/>
      <w:divBdr>
        <w:top w:val="none" w:sz="0" w:space="0" w:color="auto"/>
        <w:left w:val="none" w:sz="0" w:space="0" w:color="auto"/>
        <w:bottom w:val="none" w:sz="0" w:space="0" w:color="auto"/>
        <w:right w:val="none" w:sz="0" w:space="0" w:color="auto"/>
      </w:divBdr>
    </w:div>
    <w:div w:id="1535997228">
      <w:bodyDiv w:val="1"/>
      <w:marLeft w:val="0"/>
      <w:marRight w:val="0"/>
      <w:marTop w:val="0"/>
      <w:marBottom w:val="0"/>
      <w:divBdr>
        <w:top w:val="none" w:sz="0" w:space="0" w:color="auto"/>
        <w:left w:val="none" w:sz="0" w:space="0" w:color="auto"/>
        <w:bottom w:val="none" w:sz="0" w:space="0" w:color="auto"/>
        <w:right w:val="none" w:sz="0" w:space="0" w:color="auto"/>
      </w:divBdr>
    </w:div>
    <w:div w:id="1588882699">
      <w:bodyDiv w:val="1"/>
      <w:marLeft w:val="0"/>
      <w:marRight w:val="0"/>
      <w:marTop w:val="0"/>
      <w:marBottom w:val="0"/>
      <w:divBdr>
        <w:top w:val="none" w:sz="0" w:space="0" w:color="auto"/>
        <w:left w:val="none" w:sz="0" w:space="0" w:color="auto"/>
        <w:bottom w:val="none" w:sz="0" w:space="0" w:color="auto"/>
        <w:right w:val="none" w:sz="0" w:space="0" w:color="auto"/>
      </w:divBdr>
    </w:div>
    <w:div w:id="1638993440">
      <w:bodyDiv w:val="1"/>
      <w:marLeft w:val="0"/>
      <w:marRight w:val="0"/>
      <w:marTop w:val="0"/>
      <w:marBottom w:val="0"/>
      <w:divBdr>
        <w:top w:val="none" w:sz="0" w:space="0" w:color="auto"/>
        <w:left w:val="none" w:sz="0" w:space="0" w:color="auto"/>
        <w:bottom w:val="none" w:sz="0" w:space="0" w:color="auto"/>
        <w:right w:val="none" w:sz="0" w:space="0" w:color="auto"/>
      </w:divBdr>
    </w:div>
    <w:div w:id="1648702286">
      <w:bodyDiv w:val="1"/>
      <w:marLeft w:val="0"/>
      <w:marRight w:val="0"/>
      <w:marTop w:val="0"/>
      <w:marBottom w:val="0"/>
      <w:divBdr>
        <w:top w:val="none" w:sz="0" w:space="0" w:color="auto"/>
        <w:left w:val="none" w:sz="0" w:space="0" w:color="auto"/>
        <w:bottom w:val="none" w:sz="0" w:space="0" w:color="auto"/>
        <w:right w:val="none" w:sz="0" w:space="0" w:color="auto"/>
      </w:divBdr>
    </w:div>
    <w:div w:id="1678461273">
      <w:bodyDiv w:val="1"/>
      <w:marLeft w:val="0"/>
      <w:marRight w:val="0"/>
      <w:marTop w:val="0"/>
      <w:marBottom w:val="0"/>
      <w:divBdr>
        <w:top w:val="none" w:sz="0" w:space="0" w:color="auto"/>
        <w:left w:val="none" w:sz="0" w:space="0" w:color="auto"/>
        <w:bottom w:val="none" w:sz="0" w:space="0" w:color="auto"/>
        <w:right w:val="none" w:sz="0" w:space="0" w:color="auto"/>
      </w:divBdr>
    </w:div>
    <w:div w:id="1678775977">
      <w:bodyDiv w:val="1"/>
      <w:marLeft w:val="0"/>
      <w:marRight w:val="0"/>
      <w:marTop w:val="0"/>
      <w:marBottom w:val="0"/>
      <w:divBdr>
        <w:top w:val="none" w:sz="0" w:space="0" w:color="auto"/>
        <w:left w:val="none" w:sz="0" w:space="0" w:color="auto"/>
        <w:bottom w:val="none" w:sz="0" w:space="0" w:color="auto"/>
        <w:right w:val="none" w:sz="0" w:space="0" w:color="auto"/>
      </w:divBdr>
    </w:div>
    <w:div w:id="1722629063">
      <w:bodyDiv w:val="1"/>
      <w:marLeft w:val="0"/>
      <w:marRight w:val="0"/>
      <w:marTop w:val="0"/>
      <w:marBottom w:val="0"/>
      <w:divBdr>
        <w:top w:val="none" w:sz="0" w:space="0" w:color="auto"/>
        <w:left w:val="none" w:sz="0" w:space="0" w:color="auto"/>
        <w:bottom w:val="none" w:sz="0" w:space="0" w:color="auto"/>
        <w:right w:val="none" w:sz="0" w:space="0" w:color="auto"/>
      </w:divBdr>
    </w:div>
    <w:div w:id="1751541867">
      <w:bodyDiv w:val="1"/>
      <w:marLeft w:val="0"/>
      <w:marRight w:val="0"/>
      <w:marTop w:val="0"/>
      <w:marBottom w:val="0"/>
      <w:divBdr>
        <w:top w:val="none" w:sz="0" w:space="0" w:color="auto"/>
        <w:left w:val="none" w:sz="0" w:space="0" w:color="auto"/>
        <w:bottom w:val="none" w:sz="0" w:space="0" w:color="auto"/>
        <w:right w:val="none" w:sz="0" w:space="0" w:color="auto"/>
      </w:divBdr>
    </w:div>
    <w:div w:id="1822768581">
      <w:bodyDiv w:val="1"/>
      <w:marLeft w:val="0"/>
      <w:marRight w:val="0"/>
      <w:marTop w:val="0"/>
      <w:marBottom w:val="0"/>
      <w:divBdr>
        <w:top w:val="none" w:sz="0" w:space="0" w:color="auto"/>
        <w:left w:val="none" w:sz="0" w:space="0" w:color="auto"/>
        <w:bottom w:val="none" w:sz="0" w:space="0" w:color="auto"/>
        <w:right w:val="none" w:sz="0" w:space="0" w:color="auto"/>
      </w:divBdr>
    </w:div>
    <w:div w:id="1857694520">
      <w:bodyDiv w:val="1"/>
      <w:marLeft w:val="0"/>
      <w:marRight w:val="0"/>
      <w:marTop w:val="0"/>
      <w:marBottom w:val="0"/>
      <w:divBdr>
        <w:top w:val="none" w:sz="0" w:space="0" w:color="auto"/>
        <w:left w:val="none" w:sz="0" w:space="0" w:color="auto"/>
        <w:bottom w:val="none" w:sz="0" w:space="0" w:color="auto"/>
        <w:right w:val="none" w:sz="0" w:space="0" w:color="auto"/>
      </w:divBdr>
    </w:div>
    <w:div w:id="1863743546">
      <w:bodyDiv w:val="1"/>
      <w:marLeft w:val="0"/>
      <w:marRight w:val="0"/>
      <w:marTop w:val="0"/>
      <w:marBottom w:val="0"/>
      <w:divBdr>
        <w:top w:val="none" w:sz="0" w:space="0" w:color="auto"/>
        <w:left w:val="none" w:sz="0" w:space="0" w:color="auto"/>
        <w:bottom w:val="none" w:sz="0" w:space="0" w:color="auto"/>
        <w:right w:val="none" w:sz="0" w:space="0" w:color="auto"/>
      </w:divBdr>
    </w:div>
    <w:div w:id="1879126186">
      <w:bodyDiv w:val="1"/>
      <w:marLeft w:val="0"/>
      <w:marRight w:val="0"/>
      <w:marTop w:val="0"/>
      <w:marBottom w:val="0"/>
      <w:divBdr>
        <w:top w:val="none" w:sz="0" w:space="0" w:color="auto"/>
        <w:left w:val="none" w:sz="0" w:space="0" w:color="auto"/>
        <w:bottom w:val="none" w:sz="0" w:space="0" w:color="auto"/>
        <w:right w:val="none" w:sz="0" w:space="0" w:color="auto"/>
      </w:divBdr>
    </w:div>
    <w:div w:id="1932278291">
      <w:bodyDiv w:val="1"/>
      <w:marLeft w:val="0"/>
      <w:marRight w:val="0"/>
      <w:marTop w:val="0"/>
      <w:marBottom w:val="0"/>
      <w:divBdr>
        <w:top w:val="none" w:sz="0" w:space="0" w:color="auto"/>
        <w:left w:val="none" w:sz="0" w:space="0" w:color="auto"/>
        <w:bottom w:val="none" w:sz="0" w:space="0" w:color="auto"/>
        <w:right w:val="none" w:sz="0" w:space="0" w:color="auto"/>
      </w:divBdr>
    </w:div>
    <w:div w:id="1935362128">
      <w:bodyDiv w:val="1"/>
      <w:marLeft w:val="0"/>
      <w:marRight w:val="0"/>
      <w:marTop w:val="0"/>
      <w:marBottom w:val="0"/>
      <w:divBdr>
        <w:top w:val="none" w:sz="0" w:space="0" w:color="auto"/>
        <w:left w:val="none" w:sz="0" w:space="0" w:color="auto"/>
        <w:bottom w:val="none" w:sz="0" w:space="0" w:color="auto"/>
        <w:right w:val="none" w:sz="0" w:space="0" w:color="auto"/>
      </w:divBdr>
    </w:div>
    <w:div w:id="1983730019">
      <w:bodyDiv w:val="1"/>
      <w:marLeft w:val="0"/>
      <w:marRight w:val="0"/>
      <w:marTop w:val="0"/>
      <w:marBottom w:val="0"/>
      <w:divBdr>
        <w:top w:val="none" w:sz="0" w:space="0" w:color="auto"/>
        <w:left w:val="none" w:sz="0" w:space="0" w:color="auto"/>
        <w:bottom w:val="none" w:sz="0" w:space="0" w:color="auto"/>
        <w:right w:val="none" w:sz="0" w:space="0" w:color="auto"/>
      </w:divBdr>
    </w:div>
    <w:div w:id="2053530518">
      <w:bodyDiv w:val="1"/>
      <w:marLeft w:val="0"/>
      <w:marRight w:val="0"/>
      <w:marTop w:val="0"/>
      <w:marBottom w:val="0"/>
      <w:divBdr>
        <w:top w:val="none" w:sz="0" w:space="0" w:color="auto"/>
        <w:left w:val="none" w:sz="0" w:space="0" w:color="auto"/>
        <w:bottom w:val="none" w:sz="0" w:space="0" w:color="auto"/>
        <w:right w:val="none" w:sz="0" w:space="0" w:color="auto"/>
      </w:divBdr>
    </w:div>
    <w:div w:id="2056463943">
      <w:bodyDiv w:val="1"/>
      <w:marLeft w:val="0"/>
      <w:marRight w:val="0"/>
      <w:marTop w:val="0"/>
      <w:marBottom w:val="0"/>
      <w:divBdr>
        <w:top w:val="none" w:sz="0" w:space="0" w:color="auto"/>
        <w:left w:val="none" w:sz="0" w:space="0" w:color="auto"/>
        <w:bottom w:val="none" w:sz="0" w:space="0" w:color="auto"/>
        <w:right w:val="none" w:sz="0" w:space="0" w:color="auto"/>
      </w:divBdr>
    </w:div>
    <w:div w:id="2096365674">
      <w:bodyDiv w:val="1"/>
      <w:marLeft w:val="0"/>
      <w:marRight w:val="0"/>
      <w:marTop w:val="0"/>
      <w:marBottom w:val="0"/>
      <w:divBdr>
        <w:top w:val="none" w:sz="0" w:space="0" w:color="auto"/>
        <w:left w:val="none" w:sz="0" w:space="0" w:color="auto"/>
        <w:bottom w:val="none" w:sz="0" w:space="0" w:color="auto"/>
        <w:right w:val="none" w:sz="0" w:space="0" w:color="auto"/>
      </w:divBdr>
    </w:div>
    <w:div w:id="2100709056">
      <w:bodyDiv w:val="1"/>
      <w:marLeft w:val="0"/>
      <w:marRight w:val="0"/>
      <w:marTop w:val="0"/>
      <w:marBottom w:val="0"/>
      <w:divBdr>
        <w:top w:val="none" w:sz="0" w:space="0" w:color="auto"/>
        <w:left w:val="none" w:sz="0" w:space="0" w:color="auto"/>
        <w:bottom w:val="none" w:sz="0" w:space="0" w:color="auto"/>
        <w:right w:val="none" w:sz="0" w:space="0" w:color="auto"/>
      </w:divBdr>
    </w:div>
    <w:div w:id="2102098576">
      <w:bodyDiv w:val="1"/>
      <w:marLeft w:val="0"/>
      <w:marRight w:val="0"/>
      <w:marTop w:val="0"/>
      <w:marBottom w:val="0"/>
      <w:divBdr>
        <w:top w:val="none" w:sz="0" w:space="0" w:color="auto"/>
        <w:left w:val="none" w:sz="0" w:space="0" w:color="auto"/>
        <w:bottom w:val="none" w:sz="0" w:space="0" w:color="auto"/>
        <w:right w:val="none" w:sz="0" w:space="0" w:color="auto"/>
      </w:divBdr>
    </w:div>
    <w:div w:id="21084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6DDC62D2E614B8349009FA2B533FE" ma:contentTypeVersion="2" ma:contentTypeDescription="Create a new document." ma:contentTypeScope="" ma:versionID="1ee1d69afd195515b9a111f68316ca4d">
  <xsd:schema xmlns:xsd="http://www.w3.org/2001/XMLSchema" xmlns:xs="http://www.w3.org/2001/XMLSchema" xmlns:p="http://schemas.microsoft.com/office/2006/metadata/properties" xmlns:ns2="01fcfbda-9643-476e-88fb-ce7a1280f67e" targetNamespace="http://schemas.microsoft.com/office/2006/metadata/properties" ma:root="true" ma:fieldsID="a107d5cbf8f6fe1f188b873914e6d7c1" ns2:_="">
    <xsd:import namespace="01fcfbda-9643-476e-88fb-ce7a1280f6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cfbda-9643-476e-88fb-ce7a1280f67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69622-5E42-412F-AC6A-08D8DB4D11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cfbda-9643-476e-88fb-ce7a1280f6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07AAD2-272C-4871-AA14-D7130871AD44}">
  <ds:schemaRefs>
    <ds:schemaRef ds:uri="http://schemas.microsoft.com/sharepoint/v3/contenttype/forms"/>
  </ds:schemaRefs>
</ds:datastoreItem>
</file>

<file path=customXml/itemProps3.xml><?xml version="1.0" encoding="utf-8"?>
<ds:datastoreItem xmlns:ds="http://schemas.openxmlformats.org/officeDocument/2006/customXml" ds:itemID="{8F6C9DE9-83AA-4826-820D-137758A7DD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785A59-7D72-43EA-AA7C-0038644F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77</Pages>
  <Words>23256</Words>
  <Characters>132561</Characters>
  <DocSecurity>0</DocSecurity>
  <Lines>1104</Lines>
  <Paragraphs>311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2024-09-01T04:58:00Z</dcterms:created>
  <dcterms:modified xsi:type="dcterms:W3CDTF">2025-04-16T18:26:00Z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0x0101007B36DDC62D2E614B8349009FA2B533FE</vt:lpwstr>
  </property>
</Properties>
</file>