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2B51" w14:textId="77777777" w:rsidR="005070A6" w:rsidRDefault="00000000">
      <w:pPr>
        <w:pStyle w:val="Tytu"/>
      </w:pPr>
      <w:r>
        <w:t>Polityka Prywatności serwisu Planogolny.info</w:t>
      </w:r>
    </w:p>
    <w:p w14:paraId="437CB644" w14:textId="77777777" w:rsidR="005070A6" w:rsidRDefault="00000000">
      <w:pPr>
        <w:pStyle w:val="Nagwek1"/>
      </w:pPr>
      <w:r>
        <w:t>§1. Informacje ogólne</w:t>
      </w:r>
    </w:p>
    <w:p w14:paraId="22692180" w14:textId="77777777" w:rsidR="005070A6" w:rsidRDefault="00000000">
      <w:r>
        <w:t>Niniejsza Polityka Prywatności określa zasady przetwarzania danych osobowych użytkowników serwisu internetowego Planogolny.info (dalej: „Serwis”), prowadzonego przez PTAHA Spółka z ograniczoną odpowiedzialnością z siedzibą przy ul. Kieleckiej 2/50, 31-526 Kraków, wpisaną do Krajowego Rejestru Sądowego pod numerem KRS: 0001177010, NIP: 6751814574, REGON: 541957673 (dalej: „Administrator” lub „Usługodawca”).</w:t>
      </w:r>
    </w:p>
    <w:p w14:paraId="3636FA53" w14:textId="77777777" w:rsidR="005070A6" w:rsidRDefault="00000000">
      <w:r>
        <w:t>Administrator dokłada szczególnej staranności w zakresie ochrony prywatności i przetwarzania danych osobowych zgodnie z obowiązującymi przepisami prawa, w tym Rozporządzeniem Parlamentu Europejskiego i Rady (UE) 2016/679 („RODO”).</w:t>
      </w:r>
    </w:p>
    <w:p w14:paraId="762E1F49" w14:textId="77777777" w:rsidR="005070A6" w:rsidRDefault="00000000">
      <w:pPr>
        <w:pStyle w:val="Nagwek1"/>
      </w:pPr>
      <w:r>
        <w:t>§2. Administrator danych osobowych</w:t>
      </w:r>
    </w:p>
    <w:p w14:paraId="62732B41" w14:textId="77777777" w:rsidR="005070A6" w:rsidRDefault="00000000">
      <w:r>
        <w:t>Administratorem danych osobowych użytkowników Serwisu jest:</w:t>
      </w:r>
    </w:p>
    <w:p w14:paraId="774F40A4" w14:textId="6AF0D09D" w:rsidR="005070A6" w:rsidRDefault="00000000">
      <w:r>
        <w:t>PTAHA Sp. z o.o.</w:t>
      </w:r>
      <w:r>
        <w:br/>
        <w:t>ul. Kielecka 2/50</w:t>
      </w:r>
      <w:r>
        <w:br/>
        <w:t>31-526 Kraków</w:t>
      </w:r>
      <w:r>
        <w:br/>
        <w:t>e-mail: kontakt@planogolny.info</w:t>
      </w:r>
      <w:r>
        <w:br/>
        <w:t>tel.: +48</w:t>
      </w:r>
      <w:r w:rsidR="0065173B">
        <w:t> 503 860 266</w:t>
      </w:r>
    </w:p>
    <w:p w14:paraId="366FC03A" w14:textId="77777777" w:rsidR="005070A6" w:rsidRDefault="00000000">
      <w:pPr>
        <w:pStyle w:val="Nagwek1"/>
      </w:pPr>
      <w:r>
        <w:t>§3. Cele i podstawy prawne przetwarzania danych</w:t>
      </w:r>
    </w:p>
    <w:p w14:paraId="782E333B" w14:textId="77777777" w:rsidR="005070A6" w:rsidRDefault="00000000">
      <w:r>
        <w:t>Administrator przetwarza dane osobowe użytkowników w następujących celach:</w:t>
      </w:r>
    </w:p>
    <w:p w14:paraId="1F704730" w14:textId="77777777" w:rsidR="005070A6" w:rsidRDefault="00000000">
      <w:r>
        <w:t>- Realizacja usług świadczonych drogą elektroniczną (np. wygenerowanie raportu) – art. 6 ust. 1 lit. b RODO</w:t>
      </w:r>
    </w:p>
    <w:p w14:paraId="3167AD84" w14:textId="77777777" w:rsidR="005070A6" w:rsidRDefault="00000000">
      <w:r>
        <w:t>- Obsługa reklamacji, kontakt e-mailowy – art. 6 ust. 1 lit. f RODO</w:t>
      </w:r>
    </w:p>
    <w:p w14:paraId="717879D1" w14:textId="77777777" w:rsidR="005070A6" w:rsidRDefault="00000000">
      <w:r>
        <w:t>- Wystawienie faktury i prowadzenie dokumentacji księgowej – art. 6 ust. 1 lit. c RODO</w:t>
      </w:r>
    </w:p>
    <w:p w14:paraId="35E6311A" w14:textId="77777777" w:rsidR="005070A6" w:rsidRDefault="00000000">
      <w:r>
        <w:t>- Prowadzenie działań marketingowych, np. newsletter – art. 6 ust. 1 lit. a RODO</w:t>
      </w:r>
    </w:p>
    <w:p w14:paraId="5AF674C1" w14:textId="77777777" w:rsidR="005070A6" w:rsidRDefault="00000000">
      <w:r>
        <w:t>- Ustalenie, dochodzenie lub obrona roszczeń – art. 6 ust. 1 lit. f RODO</w:t>
      </w:r>
    </w:p>
    <w:p w14:paraId="3BEA06CD" w14:textId="77777777" w:rsidR="005070A6" w:rsidRDefault="00000000">
      <w:pPr>
        <w:pStyle w:val="Nagwek1"/>
      </w:pPr>
      <w:r>
        <w:lastRenderedPageBreak/>
        <w:t>§4. Zakres przetwarzanych danych</w:t>
      </w:r>
    </w:p>
    <w:p w14:paraId="1C13B586" w14:textId="77777777" w:rsidR="005070A6" w:rsidRDefault="00000000">
      <w:r>
        <w:t>Administrator może przetwarzać następujące dane:</w:t>
      </w:r>
    </w:p>
    <w:p w14:paraId="3B27A15C" w14:textId="77777777" w:rsidR="005070A6" w:rsidRDefault="00000000">
      <w:r>
        <w:t>- imię i nazwisko</w:t>
      </w:r>
    </w:p>
    <w:p w14:paraId="7A660B6D" w14:textId="77777777" w:rsidR="005070A6" w:rsidRDefault="00000000">
      <w:r>
        <w:t>- adres e-mail</w:t>
      </w:r>
    </w:p>
    <w:p w14:paraId="37D15FF7" w14:textId="77777777" w:rsidR="005070A6" w:rsidRDefault="00000000">
      <w:r>
        <w:t>- adres IP</w:t>
      </w:r>
    </w:p>
    <w:p w14:paraId="765B5ADF" w14:textId="77777777" w:rsidR="005070A6" w:rsidRDefault="00000000">
      <w:r>
        <w:t>- lokalizacja wskazana przy generowaniu raportu</w:t>
      </w:r>
    </w:p>
    <w:p w14:paraId="29BA1C8B" w14:textId="77777777" w:rsidR="005070A6" w:rsidRDefault="00000000">
      <w:r>
        <w:t xml:space="preserve">-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zawarte</w:t>
      </w:r>
      <w:proofErr w:type="spellEnd"/>
      <w:r>
        <w:t xml:space="preserve"> w plikach cookies</w:t>
      </w:r>
    </w:p>
    <w:p w14:paraId="63E5B9F7" w14:textId="77777777" w:rsidR="005070A6" w:rsidRDefault="00000000">
      <w:r>
        <w:t xml:space="preserve">-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zawarte</w:t>
      </w:r>
      <w:proofErr w:type="spellEnd"/>
      <w:r>
        <w:t xml:space="preserve"> w zgłoszeniach reklamacyjnych</w:t>
      </w:r>
    </w:p>
    <w:p w14:paraId="7F1C1EC7" w14:textId="77777777" w:rsidR="005070A6" w:rsidRDefault="00000000">
      <w:r>
        <w:t>- dane niezbędne do wystawienia faktury</w:t>
      </w:r>
    </w:p>
    <w:p w14:paraId="74D5C7A1" w14:textId="77777777" w:rsidR="005070A6" w:rsidRDefault="00000000">
      <w:pPr>
        <w:pStyle w:val="Nagwek1"/>
      </w:pPr>
      <w:r>
        <w:t>§5. Źródło danych</w:t>
      </w:r>
    </w:p>
    <w:p w14:paraId="485857C2" w14:textId="77777777" w:rsidR="005070A6" w:rsidRDefault="00000000">
      <w:r>
        <w:t>Dane są pozyskiwane bezpośrednio od użytkowników podczas korzystania z Serwisu (formularze, płatności, zgłoszenia).</w:t>
      </w:r>
    </w:p>
    <w:p w14:paraId="002B9974" w14:textId="77777777" w:rsidR="005070A6" w:rsidRDefault="00000000">
      <w:pPr>
        <w:pStyle w:val="Nagwek1"/>
      </w:pPr>
      <w:r>
        <w:t>§6. Odbiorcy danych</w:t>
      </w:r>
    </w:p>
    <w:p w14:paraId="23AAA0CE" w14:textId="77777777" w:rsidR="005070A6" w:rsidRDefault="00000000">
      <w:r>
        <w:t>Dane mogą być przekazywane:</w:t>
      </w:r>
    </w:p>
    <w:p w14:paraId="63E7B203" w14:textId="77777777" w:rsidR="005070A6" w:rsidRDefault="00000000">
      <w:r>
        <w:t>- operatorom płatności (np. Przelewy24, Stripe)</w:t>
      </w:r>
    </w:p>
    <w:p w14:paraId="4AA507A3" w14:textId="77777777" w:rsidR="005070A6" w:rsidRDefault="00000000">
      <w:r>
        <w:t>- firmom księgowym i informatycznym współpracującym z Administratorem</w:t>
      </w:r>
    </w:p>
    <w:p w14:paraId="3822DD4B" w14:textId="77777777" w:rsidR="005070A6" w:rsidRDefault="00000000">
      <w:r>
        <w:t>- dostawcom usług hostingowych i chmurowych</w:t>
      </w:r>
    </w:p>
    <w:p w14:paraId="2C90615C" w14:textId="77777777" w:rsidR="005070A6" w:rsidRDefault="00000000">
      <w:r>
        <w:t>- podmiotom uprawnionym na podstawie przepisów prawa (np. urząd skarbowy)</w:t>
      </w:r>
    </w:p>
    <w:p w14:paraId="39F3DB77" w14:textId="77777777" w:rsidR="005070A6" w:rsidRDefault="00000000">
      <w:r>
        <w:t>- firmom analitycznym (np. Google Analytics – wyłącznie w formie zanonimizowanej)</w:t>
      </w:r>
    </w:p>
    <w:p w14:paraId="5B37444A" w14:textId="77777777" w:rsidR="005070A6" w:rsidRDefault="00000000">
      <w:r>
        <w:t>Dane nie są przekazywane do państw trzecich ani organizacji międzynarodowych, chyba że korzystasz z funkcji zewnętrznych dostawców (np. Google).</w:t>
      </w:r>
    </w:p>
    <w:p w14:paraId="72439F79" w14:textId="77777777" w:rsidR="005070A6" w:rsidRDefault="00000000">
      <w:pPr>
        <w:pStyle w:val="Nagwek1"/>
      </w:pPr>
      <w:r>
        <w:t>§7. Okres przechowywania danych</w:t>
      </w:r>
    </w:p>
    <w:p w14:paraId="2749E7EF" w14:textId="77777777" w:rsidR="005070A6" w:rsidRDefault="00000000">
      <w:r>
        <w:t>Dane będą przechowywane przez:</w:t>
      </w:r>
    </w:p>
    <w:p w14:paraId="595382C8" w14:textId="77777777" w:rsidR="005070A6" w:rsidRDefault="00000000">
      <w:r>
        <w:t>- czas niezbędny do realizacji usługi oraz obowiązków prawnych (np. 5 lat dla danych księgowych)</w:t>
      </w:r>
    </w:p>
    <w:p w14:paraId="73CD0D04" w14:textId="77777777" w:rsidR="005070A6" w:rsidRDefault="00000000">
      <w:r>
        <w:t>- okres niezbędny do obrony lub dochodzenia roszczeń (do 6 lat)</w:t>
      </w:r>
    </w:p>
    <w:p w14:paraId="1C7954E8" w14:textId="77777777" w:rsidR="005070A6" w:rsidRDefault="00000000">
      <w:r>
        <w:lastRenderedPageBreak/>
        <w:t>- do momentu cofnięcia zgody w przypadku danych przetwarzanych na podstawie zgody (np. newsletter)</w:t>
      </w:r>
    </w:p>
    <w:p w14:paraId="75BB04E5" w14:textId="77777777" w:rsidR="005070A6" w:rsidRDefault="00000000">
      <w:pPr>
        <w:pStyle w:val="Nagwek1"/>
      </w:pPr>
      <w:r>
        <w:t>§8. Prawa użytkownika</w:t>
      </w:r>
    </w:p>
    <w:p w14:paraId="22B7C35F" w14:textId="77777777" w:rsidR="005070A6" w:rsidRDefault="00000000">
      <w:r>
        <w:t>Użytkownik ma prawo do:</w:t>
      </w:r>
    </w:p>
    <w:p w14:paraId="7ECEE8DA" w14:textId="77777777" w:rsidR="005070A6" w:rsidRDefault="00000000">
      <w:r>
        <w:t>- dostępu do swoich danych</w:t>
      </w:r>
    </w:p>
    <w:p w14:paraId="62C7EF20" w14:textId="77777777" w:rsidR="005070A6" w:rsidRDefault="00000000">
      <w:r>
        <w:t>- sprostowania danych</w:t>
      </w:r>
    </w:p>
    <w:p w14:paraId="2B2D8940" w14:textId="77777777" w:rsidR="005070A6" w:rsidRDefault="00000000">
      <w:r>
        <w:t>- usunięcia danych („prawo do bycia zapomnianym”)</w:t>
      </w:r>
    </w:p>
    <w:p w14:paraId="0CF721F0" w14:textId="77777777" w:rsidR="005070A6" w:rsidRDefault="00000000">
      <w:r>
        <w:t>- ograniczenia przetwarzania</w:t>
      </w:r>
    </w:p>
    <w:p w14:paraId="7FDDA4D0" w14:textId="77777777" w:rsidR="005070A6" w:rsidRDefault="00000000">
      <w:r>
        <w:t>- przenoszenia danych</w:t>
      </w:r>
    </w:p>
    <w:p w14:paraId="7508BB57" w14:textId="77777777" w:rsidR="005070A6" w:rsidRDefault="00000000">
      <w:r>
        <w:t>- wniesienia sprzeciwu wobec przetwarzania</w:t>
      </w:r>
    </w:p>
    <w:p w14:paraId="6B07FB81" w14:textId="77777777" w:rsidR="005070A6" w:rsidRDefault="00000000">
      <w:r>
        <w:t>- cofnięcia zgody (jeśli przetwarzanie odbywa się na podstawie zgody)</w:t>
      </w:r>
    </w:p>
    <w:p w14:paraId="2C486A4B" w14:textId="77777777" w:rsidR="005070A6" w:rsidRDefault="00000000">
      <w:r>
        <w:t>- wniesienia skargi do Prezesa UODO</w:t>
      </w:r>
    </w:p>
    <w:p w14:paraId="71227E68" w14:textId="77777777" w:rsidR="005070A6" w:rsidRDefault="00000000">
      <w:pPr>
        <w:pStyle w:val="Nagwek1"/>
      </w:pPr>
      <w:r>
        <w:t>§9. Polityka Cookies</w:t>
      </w:r>
    </w:p>
    <w:p w14:paraId="535860B4" w14:textId="77777777" w:rsidR="005070A6" w:rsidRDefault="00000000">
      <w:r>
        <w:t>Serwis może korzystać z plików cookies, które służą do:</w:t>
      </w:r>
    </w:p>
    <w:p w14:paraId="0082BC3A" w14:textId="77777777" w:rsidR="005070A6" w:rsidRDefault="00000000">
      <w:r>
        <w:t>- poprawnego działania Serwisu</w:t>
      </w:r>
    </w:p>
    <w:p w14:paraId="327BA096" w14:textId="77777777" w:rsidR="005070A6" w:rsidRDefault="00000000">
      <w:r>
        <w:t>- analizy statystycznej ruchu</w:t>
      </w:r>
    </w:p>
    <w:p w14:paraId="4BCC7814" w14:textId="77777777" w:rsidR="005070A6" w:rsidRDefault="00000000">
      <w:r>
        <w:t>- zapamiętywania ustawień użytkownika</w:t>
      </w:r>
    </w:p>
    <w:p w14:paraId="7E277795" w14:textId="77777777" w:rsidR="005070A6" w:rsidRDefault="00000000">
      <w:r>
        <w:t>- prowadzenia działań marketingowych</w:t>
      </w:r>
    </w:p>
    <w:p w14:paraId="4B238F42" w14:textId="77777777" w:rsidR="005070A6" w:rsidRDefault="00000000">
      <w:r>
        <w:t>Użytkownik może w każdej chwili zarządzać cookies w ustawieniach swojej przeglądarki.</w:t>
      </w:r>
    </w:p>
    <w:p w14:paraId="2E3BA1D5" w14:textId="77777777" w:rsidR="005070A6" w:rsidRDefault="00000000">
      <w:pPr>
        <w:pStyle w:val="Nagwek1"/>
      </w:pPr>
      <w:r>
        <w:t>§10. Zabezpieczenia</w:t>
      </w:r>
    </w:p>
    <w:p w14:paraId="40BC2D77" w14:textId="77777777" w:rsidR="005070A6" w:rsidRDefault="00000000">
      <w:r>
        <w:t>Administrator wdrożył środki techniczne i organizacyjne zapewniające ochronę danych osobowych (m.in. szyfrowanie SSL, ograniczony dostęp do danych, umowy powierzenia z podwykonawcami).</w:t>
      </w:r>
    </w:p>
    <w:p w14:paraId="0E28F3D8" w14:textId="77777777" w:rsidR="005070A6" w:rsidRDefault="00000000">
      <w:pPr>
        <w:pStyle w:val="Nagwek1"/>
      </w:pPr>
      <w:r>
        <w:t>§11. Zmiany Polityki Prywatności</w:t>
      </w:r>
    </w:p>
    <w:p w14:paraId="541F4F21" w14:textId="77777777" w:rsidR="005070A6" w:rsidRDefault="00000000">
      <w:r>
        <w:t>Polityka Prywatności może być aktualizowana. Nowa wersja dokumentu będzie publikowana w Serwisie z odpowiednim oznaczeniem daty wejścia w życie.</w:t>
      </w:r>
    </w:p>
    <w:sectPr w:rsidR="005070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430863">
    <w:abstractNumId w:val="8"/>
  </w:num>
  <w:num w:numId="2" w16cid:durableId="596139201">
    <w:abstractNumId w:val="6"/>
  </w:num>
  <w:num w:numId="3" w16cid:durableId="574750827">
    <w:abstractNumId w:val="5"/>
  </w:num>
  <w:num w:numId="4" w16cid:durableId="554320557">
    <w:abstractNumId w:val="4"/>
  </w:num>
  <w:num w:numId="5" w16cid:durableId="934216282">
    <w:abstractNumId w:val="7"/>
  </w:num>
  <w:num w:numId="6" w16cid:durableId="139926011">
    <w:abstractNumId w:val="3"/>
  </w:num>
  <w:num w:numId="7" w16cid:durableId="582033555">
    <w:abstractNumId w:val="2"/>
  </w:num>
  <w:num w:numId="8" w16cid:durableId="37050522">
    <w:abstractNumId w:val="1"/>
  </w:num>
  <w:num w:numId="9" w16cid:durableId="38248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70A6"/>
    <w:rsid w:val="0065173B"/>
    <w:rsid w:val="009E0D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714EE"/>
  <w14:defaultImageDpi w14:val="300"/>
  <w15:docId w15:val="{80E2AF8C-8327-41F0-9822-C7031A23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533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Stefański</cp:lastModifiedBy>
  <cp:revision>2</cp:revision>
  <dcterms:created xsi:type="dcterms:W3CDTF">2026-01-02T09:18:00Z</dcterms:created>
  <dcterms:modified xsi:type="dcterms:W3CDTF">2026-01-02T09:18:00Z</dcterms:modified>
  <cp:category/>
</cp:coreProperties>
</file>