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01BAE1">
      <w:pPr>
        <w:jc w:val="both"/>
        <w:rPr>
          <w:rFonts w:hint="default"/>
          <w:b/>
          <w:bCs/>
          <w:sz w:val="24"/>
          <w:szCs w:val="24"/>
          <w:lang w:val="en-US"/>
        </w:rPr>
      </w:pPr>
      <w:r>
        <w:rPr>
          <w:rFonts w:hint="default"/>
          <w:b/>
          <w:bCs/>
          <w:sz w:val="24"/>
          <w:szCs w:val="24"/>
          <w:lang w:val="en-US"/>
        </w:rPr>
        <w:t>HOW TO RUN DOCKER ON AWS EC2 INSTANCE AND DEPLOY A STATIC HTML PAGE THROUGH ECS</w:t>
      </w:r>
    </w:p>
    <w:p w14:paraId="5343EEB9">
      <w:pPr>
        <w:jc w:val="both"/>
        <w:rPr>
          <w:rFonts w:hint="default"/>
          <w:b/>
          <w:bCs/>
          <w:sz w:val="24"/>
          <w:szCs w:val="24"/>
          <w:lang w:val="en-US"/>
        </w:rPr>
      </w:pPr>
    </w:p>
    <w:p w14:paraId="7631CF33">
      <w:pPr>
        <w:jc w:val="both"/>
        <w:rPr>
          <w:rFonts w:hint="default"/>
          <w:b w:val="0"/>
          <w:bCs w:val="0"/>
          <w:sz w:val="24"/>
          <w:szCs w:val="24"/>
          <w:lang w:val="en-US"/>
        </w:rPr>
      </w:pPr>
      <w:r>
        <w:rPr>
          <w:rFonts w:hint="default"/>
          <w:b w:val="0"/>
          <w:bCs w:val="0"/>
          <w:sz w:val="24"/>
          <w:szCs w:val="24"/>
          <w:lang w:val="en-US"/>
        </w:rPr>
        <w:t>Launch an EC2 instance through AWS console with desired OS (preferably Ubuntu)</w:t>
      </w:r>
    </w:p>
    <w:p w14:paraId="5B7E095B">
      <w:pPr>
        <w:jc w:val="both"/>
        <w:rPr>
          <w:rFonts w:hint="default"/>
          <w:b w:val="0"/>
          <w:bCs w:val="0"/>
          <w:sz w:val="24"/>
          <w:szCs w:val="24"/>
          <w:lang w:val="en-US"/>
        </w:rPr>
      </w:pPr>
      <w:r>
        <w:rPr>
          <w:rFonts w:hint="default"/>
          <w:b w:val="0"/>
          <w:bCs w:val="0"/>
          <w:sz w:val="24"/>
          <w:szCs w:val="24"/>
          <w:lang w:val="en-US"/>
        </w:rPr>
        <w:t xml:space="preserve">Create a new key pair on the launch window. A file with key pair will be downloaded on your local machine that’s used to get the SSH session of the instance. </w:t>
      </w:r>
    </w:p>
    <w:p w14:paraId="4D136943">
      <w:pPr>
        <w:jc w:val="both"/>
      </w:pPr>
      <w:r>
        <w:drawing>
          <wp:inline distT="0" distB="0" distL="114300" distR="114300">
            <wp:extent cx="4010660" cy="1018540"/>
            <wp:effectExtent l="0" t="0" r="2540"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
                    <a:stretch>
                      <a:fillRect/>
                    </a:stretch>
                  </pic:blipFill>
                  <pic:spPr>
                    <a:xfrm>
                      <a:off x="0" y="0"/>
                      <a:ext cx="4010660" cy="1018540"/>
                    </a:xfrm>
                    <a:prstGeom prst="rect">
                      <a:avLst/>
                    </a:prstGeom>
                    <a:noFill/>
                    <a:ln>
                      <a:noFill/>
                    </a:ln>
                  </pic:spPr>
                </pic:pic>
              </a:graphicData>
            </a:graphic>
          </wp:inline>
        </w:drawing>
      </w:r>
    </w:p>
    <w:p w14:paraId="702B55A0">
      <w:pPr>
        <w:jc w:val="both"/>
        <w:rPr>
          <w:rFonts w:hint="default"/>
          <w:lang w:val="en-US"/>
        </w:rPr>
      </w:pPr>
      <w:r>
        <w:drawing>
          <wp:inline distT="0" distB="0" distL="114300" distR="114300">
            <wp:extent cx="4027170" cy="3521075"/>
            <wp:effectExtent l="0" t="0" r="1143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4027170" cy="3521075"/>
                    </a:xfrm>
                    <a:prstGeom prst="rect">
                      <a:avLst/>
                    </a:prstGeom>
                    <a:noFill/>
                    <a:ln>
                      <a:noFill/>
                    </a:ln>
                  </pic:spPr>
                </pic:pic>
              </a:graphicData>
            </a:graphic>
          </wp:inline>
        </w:drawing>
      </w:r>
    </w:p>
    <w:p w14:paraId="26E7E21B">
      <w:pPr>
        <w:jc w:val="both"/>
        <w:rPr>
          <w:rFonts w:hint="default"/>
          <w:b w:val="0"/>
          <w:bCs w:val="0"/>
          <w:sz w:val="24"/>
          <w:szCs w:val="24"/>
          <w:lang w:val="en-US"/>
        </w:rPr>
      </w:pPr>
      <w:r>
        <w:drawing>
          <wp:inline distT="0" distB="0" distL="114300" distR="114300">
            <wp:extent cx="4674235" cy="1127125"/>
            <wp:effectExtent l="0" t="0" r="12065"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4674235" cy="1127125"/>
                    </a:xfrm>
                    <a:prstGeom prst="rect">
                      <a:avLst/>
                    </a:prstGeom>
                    <a:noFill/>
                    <a:ln>
                      <a:noFill/>
                    </a:ln>
                  </pic:spPr>
                </pic:pic>
              </a:graphicData>
            </a:graphic>
          </wp:inline>
        </w:drawing>
      </w:r>
    </w:p>
    <w:p w14:paraId="4F16ED0B">
      <w:pPr>
        <w:jc w:val="both"/>
        <w:rPr>
          <w:rFonts w:hint="default"/>
          <w:b/>
          <w:bCs/>
          <w:sz w:val="24"/>
          <w:szCs w:val="24"/>
          <w:lang w:val="en-US"/>
        </w:rPr>
      </w:pPr>
    </w:p>
    <w:p w14:paraId="32DAA21B">
      <w:pPr>
        <w:jc w:val="both"/>
        <w:rPr>
          <w:rFonts w:hint="default"/>
          <w:b w:val="0"/>
          <w:bCs w:val="0"/>
          <w:sz w:val="24"/>
          <w:szCs w:val="24"/>
          <w:lang w:val="en-US"/>
        </w:rPr>
      </w:pPr>
      <w:r>
        <w:rPr>
          <w:rFonts w:hint="default"/>
          <w:b w:val="0"/>
          <w:bCs w:val="0"/>
          <w:sz w:val="24"/>
          <w:szCs w:val="24"/>
          <w:lang w:val="en-US"/>
        </w:rPr>
        <w:t>Once the instance is launched, c</w:t>
      </w:r>
      <w:bookmarkStart w:id="0" w:name="_GoBack"/>
      <w:bookmarkEnd w:id="0"/>
      <w:r>
        <w:rPr>
          <w:rFonts w:hint="default"/>
          <w:b w:val="0"/>
          <w:bCs w:val="0"/>
          <w:sz w:val="24"/>
          <w:szCs w:val="24"/>
          <w:lang w:val="en-US"/>
        </w:rPr>
        <w:t>onnect to the EC2 instance by selecting the server and clicking on connect button. Then go to the SSH client tab and copy the example command.</w:t>
      </w:r>
    </w:p>
    <w:p w14:paraId="2CBA789E">
      <w:pPr>
        <w:jc w:val="both"/>
        <w:rPr>
          <w:rFonts w:hint="default"/>
          <w:b w:val="0"/>
          <w:bCs w:val="0"/>
          <w:sz w:val="24"/>
          <w:szCs w:val="24"/>
          <w:lang w:val="en-US"/>
        </w:rPr>
      </w:pPr>
    </w:p>
    <w:p w14:paraId="258180C6">
      <w:pPr>
        <w:jc w:val="both"/>
        <w:rPr>
          <w:rFonts w:hint="default"/>
          <w:b w:val="0"/>
          <w:bCs w:val="0"/>
          <w:sz w:val="24"/>
          <w:szCs w:val="24"/>
          <w:lang w:val="en-US"/>
        </w:rPr>
      </w:pPr>
      <w:r>
        <w:rPr>
          <w:rFonts w:hint="default"/>
          <w:b w:val="0"/>
          <w:bCs w:val="0"/>
          <w:sz w:val="24"/>
          <w:szCs w:val="24"/>
          <w:lang w:val="en-US"/>
        </w:rPr>
        <w:t>Now open terminal and change directory to where the key pair file is located.</w:t>
      </w:r>
    </w:p>
    <w:p w14:paraId="50D12FA4">
      <w:pPr>
        <w:jc w:val="both"/>
        <w:rPr>
          <w:rFonts w:hint="default"/>
          <w:b w:val="0"/>
          <w:bCs w:val="0"/>
          <w:sz w:val="24"/>
          <w:szCs w:val="24"/>
          <w:lang w:val="en-US"/>
        </w:rPr>
      </w:pPr>
      <w:r>
        <w:rPr>
          <w:rFonts w:hint="default"/>
          <w:b w:val="0"/>
          <w:bCs w:val="0"/>
          <w:sz w:val="24"/>
          <w:szCs w:val="24"/>
          <w:lang w:val="en-US"/>
        </w:rPr>
        <w:t>Run the command so you can enter the SSH session of the EC2 instance.</w:t>
      </w:r>
    </w:p>
    <w:p w14:paraId="5B30CDC3">
      <w:pPr>
        <w:jc w:val="both"/>
        <w:rPr>
          <w:rFonts w:hint="default"/>
          <w:b w:val="0"/>
          <w:bCs w:val="0"/>
          <w:sz w:val="24"/>
          <w:szCs w:val="24"/>
          <w:lang w:val="en-US"/>
        </w:rPr>
      </w:pPr>
    </w:p>
    <w:p w14:paraId="3B075C7F">
      <w:pPr>
        <w:jc w:val="both"/>
        <w:rPr>
          <w:rFonts w:hint="default"/>
          <w:b w:val="0"/>
          <w:bCs w:val="0"/>
          <w:sz w:val="24"/>
          <w:szCs w:val="24"/>
          <w:lang w:val="en-US"/>
        </w:rPr>
      </w:pPr>
      <w:r>
        <w:rPr>
          <w:rFonts w:hint="default"/>
          <w:b w:val="0"/>
          <w:bCs w:val="0"/>
          <w:sz w:val="24"/>
          <w:szCs w:val="24"/>
          <w:lang w:val="en-US"/>
        </w:rPr>
        <w:t>In the SSH session of EC2 instance, download Docker engine for Ubuntu. Instructions to install Docker engine can be found on official Docker page.</w:t>
      </w:r>
    </w:p>
    <w:p w14:paraId="6E19CC38">
      <w:pPr>
        <w:jc w:val="both"/>
        <w:rPr>
          <w:rFonts w:hint="default"/>
          <w:b w:val="0"/>
          <w:bCs w:val="0"/>
          <w:sz w:val="24"/>
          <w:szCs w:val="24"/>
          <w:lang w:val="en-US"/>
        </w:rPr>
      </w:pPr>
    </w:p>
    <w:p w14:paraId="6AF125D4">
      <w:pPr>
        <w:jc w:val="both"/>
        <w:rPr>
          <w:rFonts w:hint="default"/>
          <w:b w:val="0"/>
          <w:bCs w:val="0"/>
          <w:sz w:val="24"/>
          <w:szCs w:val="24"/>
          <w:lang w:val="en-US"/>
        </w:rPr>
      </w:pPr>
      <w:r>
        <w:rPr>
          <w:rFonts w:hint="default"/>
          <w:b w:val="0"/>
          <w:bCs w:val="0"/>
          <w:sz w:val="24"/>
          <w:szCs w:val="24"/>
          <w:lang w:val="en-US"/>
        </w:rPr>
        <w:fldChar w:fldCharType="begin"/>
      </w:r>
      <w:r>
        <w:rPr>
          <w:rFonts w:hint="default"/>
          <w:b w:val="0"/>
          <w:bCs w:val="0"/>
          <w:sz w:val="24"/>
          <w:szCs w:val="24"/>
          <w:lang w:val="en-US"/>
        </w:rPr>
        <w:instrText xml:space="preserve"> HYPERLINK "https://docs.docker.com/engine/install/ubuntu/" </w:instrText>
      </w:r>
      <w:r>
        <w:rPr>
          <w:rFonts w:hint="default"/>
          <w:b w:val="0"/>
          <w:bCs w:val="0"/>
          <w:sz w:val="24"/>
          <w:szCs w:val="24"/>
          <w:lang w:val="en-US"/>
        </w:rPr>
        <w:fldChar w:fldCharType="separate"/>
      </w:r>
      <w:r>
        <w:rPr>
          <w:rStyle w:val="6"/>
          <w:rFonts w:hint="default"/>
          <w:b w:val="0"/>
          <w:bCs w:val="0"/>
          <w:sz w:val="24"/>
          <w:szCs w:val="24"/>
          <w:lang w:val="en-US"/>
        </w:rPr>
        <w:t>https://docs.docker.com/engine/install/ubuntu/</w:t>
      </w:r>
      <w:r>
        <w:rPr>
          <w:rFonts w:hint="default"/>
          <w:b w:val="0"/>
          <w:bCs w:val="0"/>
          <w:sz w:val="24"/>
          <w:szCs w:val="24"/>
          <w:lang w:val="en-US"/>
        </w:rPr>
        <w:fldChar w:fldCharType="end"/>
      </w:r>
    </w:p>
    <w:p w14:paraId="4D8D375F">
      <w:pPr>
        <w:jc w:val="both"/>
        <w:rPr>
          <w:rFonts w:hint="default"/>
          <w:b w:val="0"/>
          <w:bCs w:val="0"/>
          <w:sz w:val="24"/>
          <w:szCs w:val="24"/>
          <w:lang w:val="en-US"/>
        </w:rPr>
      </w:pPr>
    </w:p>
    <w:p w14:paraId="126E49A2">
      <w:pPr>
        <w:jc w:val="both"/>
        <w:rPr>
          <w:rFonts w:hint="default"/>
          <w:b w:val="0"/>
          <w:bCs w:val="0"/>
          <w:sz w:val="24"/>
          <w:szCs w:val="24"/>
          <w:lang w:val="en-US"/>
        </w:rPr>
      </w:pPr>
      <w:r>
        <w:rPr>
          <w:rFonts w:hint="default"/>
          <w:b w:val="0"/>
          <w:bCs w:val="0"/>
          <w:sz w:val="24"/>
          <w:szCs w:val="24"/>
          <w:lang w:val="en-US"/>
        </w:rPr>
        <w:t>Now that your EC2 instance has Docker installed, we are ready to dockerize the application. Change directory to where your source code is.</w:t>
      </w:r>
    </w:p>
    <w:p w14:paraId="66BA1B10">
      <w:pPr>
        <w:jc w:val="both"/>
        <w:rPr>
          <w:rFonts w:hint="default"/>
          <w:b w:val="0"/>
          <w:bCs w:val="0"/>
          <w:sz w:val="24"/>
          <w:szCs w:val="24"/>
          <w:lang w:val="en-US"/>
        </w:rPr>
      </w:pPr>
      <w:r>
        <w:rPr>
          <w:rFonts w:hint="default"/>
          <w:b w:val="0"/>
          <w:bCs w:val="0"/>
          <w:sz w:val="24"/>
          <w:szCs w:val="24"/>
          <w:lang w:val="en-US"/>
        </w:rPr>
        <w:t>I have a very basic HTML page</w:t>
      </w:r>
    </w:p>
    <w:p w14:paraId="198C4E41">
      <w:pPr>
        <w:jc w:val="both"/>
      </w:pPr>
      <w:r>
        <w:drawing>
          <wp:inline distT="0" distB="0" distL="114300" distR="114300">
            <wp:extent cx="3882390" cy="1144270"/>
            <wp:effectExtent l="0" t="0" r="3810" b="1143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rcRect l="1248" t="13963" r="11572" b="42461"/>
                    <a:stretch>
                      <a:fillRect/>
                    </a:stretch>
                  </pic:blipFill>
                  <pic:spPr>
                    <a:xfrm>
                      <a:off x="0" y="0"/>
                      <a:ext cx="3882390" cy="1144270"/>
                    </a:xfrm>
                    <a:prstGeom prst="rect">
                      <a:avLst/>
                    </a:prstGeom>
                    <a:noFill/>
                    <a:ln>
                      <a:noFill/>
                    </a:ln>
                  </pic:spPr>
                </pic:pic>
              </a:graphicData>
            </a:graphic>
          </wp:inline>
        </w:drawing>
      </w:r>
    </w:p>
    <w:p w14:paraId="560D54EF">
      <w:pPr>
        <w:jc w:val="both"/>
      </w:pPr>
    </w:p>
    <w:p w14:paraId="1BEB88B7">
      <w:pPr>
        <w:jc w:val="both"/>
        <w:rPr>
          <w:rFonts w:hint="default"/>
          <w:sz w:val="24"/>
          <w:szCs w:val="24"/>
          <w:lang w:val="en-US"/>
        </w:rPr>
      </w:pPr>
      <w:r>
        <w:rPr>
          <w:rFonts w:hint="default"/>
          <w:sz w:val="24"/>
          <w:szCs w:val="24"/>
          <w:lang w:val="en-US"/>
        </w:rPr>
        <w:t>Now create a Dockerfile to build image with your source code.</w:t>
      </w:r>
    </w:p>
    <w:p w14:paraId="4B52A845">
      <w:pPr>
        <w:jc w:val="both"/>
      </w:pPr>
      <w:r>
        <w:drawing>
          <wp:inline distT="0" distB="0" distL="114300" distR="114300">
            <wp:extent cx="3879850" cy="746760"/>
            <wp:effectExtent l="0" t="0" r="635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a:srcRect l="609" t="12877" r="13090" b="58643"/>
                    <a:stretch>
                      <a:fillRect/>
                    </a:stretch>
                  </pic:blipFill>
                  <pic:spPr>
                    <a:xfrm>
                      <a:off x="0" y="0"/>
                      <a:ext cx="3879850" cy="746760"/>
                    </a:xfrm>
                    <a:prstGeom prst="rect">
                      <a:avLst/>
                    </a:prstGeom>
                    <a:noFill/>
                    <a:ln>
                      <a:noFill/>
                    </a:ln>
                  </pic:spPr>
                </pic:pic>
              </a:graphicData>
            </a:graphic>
          </wp:inline>
        </w:drawing>
      </w:r>
    </w:p>
    <w:p w14:paraId="05153C52">
      <w:pPr>
        <w:jc w:val="both"/>
      </w:pPr>
    </w:p>
    <w:p w14:paraId="6B81A527">
      <w:pPr>
        <w:jc w:val="both"/>
        <w:rPr>
          <w:rFonts w:hint="default"/>
          <w:sz w:val="24"/>
          <w:szCs w:val="24"/>
          <w:lang w:val="en-US"/>
        </w:rPr>
      </w:pPr>
      <w:r>
        <w:rPr>
          <w:rFonts w:hint="default"/>
          <w:sz w:val="24"/>
          <w:szCs w:val="24"/>
          <w:lang w:val="en-US"/>
        </w:rPr>
        <w:t xml:space="preserve">Now in order to push the image to AWS Elastic Container Registry, first install AWS CLI in your EC2 instance </w:t>
      </w:r>
    </w:p>
    <w:p w14:paraId="0271DEEB">
      <w:pPr>
        <w:jc w:val="both"/>
        <w:rPr>
          <w:sz w:val="24"/>
          <w:szCs w:val="24"/>
        </w:rPr>
      </w:pPr>
    </w:p>
    <w:p w14:paraId="1C926947">
      <w:pPr>
        <w:jc w:val="both"/>
        <w:rPr>
          <w:rFonts w:hint="default"/>
          <w:sz w:val="24"/>
          <w:szCs w:val="24"/>
          <w:lang w:val="en-US"/>
        </w:rPr>
      </w:pPr>
      <w:r>
        <w:rPr>
          <w:rFonts w:hint="default"/>
          <w:sz w:val="24"/>
          <w:szCs w:val="24"/>
          <w:lang w:val="en-US"/>
        </w:rPr>
        <w:t>curl "https://awscli.amazonaws.com/awscli-exe-linux-x86_64.zip" -o "awscliv2.zip"</w:t>
      </w:r>
    </w:p>
    <w:p w14:paraId="1605ECB9">
      <w:pPr>
        <w:jc w:val="both"/>
        <w:rPr>
          <w:rFonts w:hint="default"/>
          <w:sz w:val="24"/>
          <w:szCs w:val="24"/>
          <w:lang w:val="en-US"/>
        </w:rPr>
      </w:pPr>
      <w:r>
        <w:rPr>
          <w:rFonts w:hint="default"/>
          <w:sz w:val="24"/>
          <w:szCs w:val="24"/>
          <w:lang w:val="en-US"/>
        </w:rPr>
        <w:t>unzip awscliv2.zip</w:t>
      </w:r>
    </w:p>
    <w:p w14:paraId="7EB03C4E">
      <w:pPr>
        <w:jc w:val="both"/>
        <w:rPr>
          <w:rFonts w:hint="default"/>
          <w:lang w:val="en-US"/>
        </w:rPr>
      </w:pPr>
      <w:r>
        <w:rPr>
          <w:rFonts w:hint="default"/>
          <w:sz w:val="24"/>
          <w:szCs w:val="24"/>
          <w:lang w:val="en-US"/>
        </w:rPr>
        <w:t>sudo ./aws/install</w:t>
      </w:r>
    </w:p>
    <w:p w14:paraId="4A43CE1E">
      <w:pPr>
        <w:jc w:val="both"/>
        <w:rPr>
          <w:rFonts w:hint="default"/>
          <w:b w:val="0"/>
          <w:bCs w:val="0"/>
          <w:sz w:val="24"/>
          <w:szCs w:val="24"/>
          <w:lang w:val="en-US"/>
        </w:rPr>
      </w:pPr>
    </w:p>
    <w:p w14:paraId="73614378">
      <w:pPr>
        <w:jc w:val="left"/>
        <w:rPr>
          <w:rFonts w:hint="default"/>
          <w:b w:val="0"/>
          <w:bCs w:val="0"/>
          <w:sz w:val="24"/>
          <w:szCs w:val="24"/>
          <w:lang w:val="en-US"/>
        </w:rPr>
      </w:pPr>
      <w:r>
        <w:rPr>
          <w:rFonts w:hint="default"/>
          <w:b w:val="0"/>
          <w:bCs w:val="0"/>
          <w:sz w:val="24"/>
          <w:szCs w:val="24"/>
          <w:lang w:val="en-US"/>
        </w:rPr>
        <w:t>In AWS Console, create an IAM user with policy “</w:t>
      </w:r>
      <w:r>
        <w:rPr>
          <w:rFonts w:hint="default" w:ascii="Calibri" w:hAnsi="Calibri" w:cs="Calibri"/>
          <w:b w:val="0"/>
          <w:bCs w:val="0"/>
          <w:sz w:val="24"/>
          <w:szCs w:val="24"/>
          <w:lang w:val="en-US"/>
        </w:rPr>
        <w:t>AmazonEC2ContainerRegistryFullAccess</w:t>
      </w:r>
      <w:r>
        <w:rPr>
          <w:rFonts w:hint="default"/>
          <w:b w:val="0"/>
          <w:bCs w:val="0"/>
          <w:sz w:val="24"/>
          <w:szCs w:val="24"/>
          <w:lang w:val="en-US"/>
        </w:rPr>
        <w:t>” assigned to it. This policy will give full access to the ECR to user.</w:t>
      </w:r>
    </w:p>
    <w:p w14:paraId="20FCEA83">
      <w:pPr>
        <w:jc w:val="both"/>
      </w:pPr>
      <w:r>
        <w:drawing>
          <wp:inline distT="0" distB="0" distL="114300" distR="114300">
            <wp:extent cx="5268595" cy="2602230"/>
            <wp:effectExtent l="0" t="0" r="1905"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5268595" cy="2602230"/>
                    </a:xfrm>
                    <a:prstGeom prst="rect">
                      <a:avLst/>
                    </a:prstGeom>
                    <a:noFill/>
                    <a:ln>
                      <a:noFill/>
                    </a:ln>
                  </pic:spPr>
                </pic:pic>
              </a:graphicData>
            </a:graphic>
          </wp:inline>
        </w:drawing>
      </w:r>
    </w:p>
    <w:p w14:paraId="3B6DA42C">
      <w:pPr>
        <w:jc w:val="both"/>
      </w:pPr>
    </w:p>
    <w:p w14:paraId="07F7BCF3">
      <w:pPr>
        <w:jc w:val="both"/>
        <w:rPr>
          <w:rFonts w:hint="default"/>
          <w:sz w:val="24"/>
          <w:szCs w:val="24"/>
          <w:lang w:val="en-US"/>
        </w:rPr>
      </w:pPr>
      <w:r>
        <w:rPr>
          <w:rFonts w:hint="default"/>
          <w:sz w:val="24"/>
          <w:szCs w:val="24"/>
          <w:lang w:val="en-US"/>
        </w:rPr>
        <w:t>Once the user is created, generate access key for the user and save the access key and secret access key.</w:t>
      </w:r>
    </w:p>
    <w:p w14:paraId="2FF90704">
      <w:pPr>
        <w:jc w:val="both"/>
        <w:rPr>
          <w:rFonts w:hint="default"/>
          <w:sz w:val="24"/>
          <w:szCs w:val="24"/>
          <w:lang w:val="en-US"/>
        </w:rPr>
      </w:pPr>
    </w:p>
    <w:p w14:paraId="5043CE3E">
      <w:pPr>
        <w:jc w:val="both"/>
        <w:rPr>
          <w:rFonts w:hint="default" w:ascii="Calibri" w:hAnsi="Calibri" w:cs="Calibri"/>
          <w:b w:val="0"/>
          <w:bCs w:val="0"/>
          <w:sz w:val="24"/>
          <w:szCs w:val="24"/>
          <w:lang w:val="en-US"/>
        </w:rPr>
      </w:pPr>
      <w:r>
        <w:rPr>
          <w:rFonts w:hint="default" w:ascii="Calibri" w:hAnsi="Calibri" w:cs="Calibri"/>
          <w:b w:val="0"/>
          <w:bCs w:val="0"/>
          <w:sz w:val="24"/>
          <w:szCs w:val="24"/>
          <w:lang w:val="en-US"/>
        </w:rPr>
        <w:t>In the terminal, create the credentials by running ‘aws configure’ command and use the access key and secret access key that we generated in the preceding step.</w:t>
      </w:r>
    </w:p>
    <w:p w14:paraId="34598FFB">
      <w:pPr>
        <w:jc w:val="both"/>
        <w:rPr>
          <w:rFonts w:hint="default" w:ascii="Calibri" w:hAnsi="Calibri" w:cs="Calibri"/>
          <w:b w:val="0"/>
          <w:bCs w:val="0"/>
          <w:sz w:val="24"/>
          <w:szCs w:val="24"/>
          <w:lang w:val="en-US"/>
        </w:rPr>
      </w:pPr>
      <w:r>
        <w:rPr>
          <w:rFonts w:hint="default" w:ascii="Calibri" w:hAnsi="Calibri" w:cs="Calibri"/>
          <w:b w:val="0"/>
          <w:bCs w:val="0"/>
          <w:sz w:val="24"/>
          <w:szCs w:val="24"/>
          <w:lang w:val="en-US"/>
        </w:rPr>
        <w:t>In the AWS console, create a repository in Elastic Container Registry</w:t>
      </w:r>
    </w:p>
    <w:p w14:paraId="1508F9EA">
      <w:pPr>
        <w:jc w:val="both"/>
      </w:pPr>
      <w:r>
        <w:drawing>
          <wp:inline distT="0" distB="0" distL="114300" distR="114300">
            <wp:extent cx="4655820" cy="1112520"/>
            <wp:effectExtent l="0" t="0" r="5080" b="508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4655820" cy="1112520"/>
                    </a:xfrm>
                    <a:prstGeom prst="rect">
                      <a:avLst/>
                    </a:prstGeom>
                    <a:noFill/>
                    <a:ln>
                      <a:noFill/>
                    </a:ln>
                  </pic:spPr>
                </pic:pic>
              </a:graphicData>
            </a:graphic>
          </wp:inline>
        </w:drawing>
      </w:r>
    </w:p>
    <w:p w14:paraId="6E560DFB">
      <w:pPr>
        <w:jc w:val="both"/>
      </w:pPr>
    </w:p>
    <w:p w14:paraId="09219607">
      <w:pPr>
        <w:jc w:val="both"/>
        <w:rPr>
          <w:rFonts w:hint="default"/>
          <w:sz w:val="24"/>
          <w:szCs w:val="24"/>
          <w:lang w:val="en-US"/>
        </w:rPr>
      </w:pPr>
      <w:r>
        <w:rPr>
          <w:rFonts w:hint="default"/>
          <w:sz w:val="24"/>
          <w:szCs w:val="24"/>
          <w:lang w:val="en-US"/>
        </w:rPr>
        <w:t>Select the registry and click on “View Push Commands”</w:t>
      </w:r>
    </w:p>
    <w:p w14:paraId="4AC25EC1">
      <w:pPr>
        <w:jc w:val="both"/>
        <w:rPr>
          <w:rFonts w:hint="default"/>
          <w:sz w:val="24"/>
          <w:szCs w:val="24"/>
          <w:lang w:val="en-US"/>
        </w:rPr>
      </w:pPr>
    </w:p>
    <w:p w14:paraId="149B2913">
      <w:pPr>
        <w:jc w:val="both"/>
        <w:rPr>
          <w:rFonts w:hint="default"/>
          <w:sz w:val="24"/>
          <w:szCs w:val="24"/>
          <w:lang w:val="en-US"/>
        </w:rPr>
      </w:pPr>
      <w:r>
        <w:rPr>
          <w:rFonts w:hint="default"/>
          <w:sz w:val="24"/>
          <w:szCs w:val="24"/>
          <w:lang w:val="en-US"/>
        </w:rPr>
        <w:t>And then run each command in the EC2 instance terminal.</w:t>
      </w:r>
    </w:p>
    <w:p w14:paraId="5B52F9AF">
      <w:pPr>
        <w:jc w:val="both"/>
        <w:rPr>
          <w:rFonts w:hint="default"/>
          <w:sz w:val="24"/>
          <w:szCs w:val="24"/>
          <w:lang w:val="en-US"/>
        </w:rPr>
      </w:pPr>
      <w:r>
        <w:rPr>
          <w:rFonts w:hint="default"/>
          <w:sz w:val="24"/>
          <w:szCs w:val="24"/>
          <w:lang w:val="en-US"/>
        </w:rPr>
        <w:t>Running these commands will r</w:t>
      </w:r>
      <w:r>
        <w:rPr>
          <w:sz w:val="24"/>
          <w:szCs w:val="24"/>
        </w:rPr>
        <w:t>etrieve an authentication token and authenticate your Docker client to your registry</w:t>
      </w:r>
      <w:r>
        <w:rPr>
          <w:rFonts w:hint="default"/>
          <w:sz w:val="24"/>
          <w:szCs w:val="24"/>
          <w:lang w:val="en-US"/>
        </w:rPr>
        <w:t>, then build your docker image, tag your docker image so it is ready to push to the ECR repository, and finally push the docker image to ECR repository.</w:t>
      </w:r>
    </w:p>
    <w:p w14:paraId="4C095A61">
      <w:pPr>
        <w:jc w:val="both"/>
        <w:rPr>
          <w:rFonts w:hint="default"/>
          <w:sz w:val="24"/>
          <w:szCs w:val="24"/>
          <w:lang w:val="en-US"/>
        </w:rPr>
      </w:pPr>
    </w:p>
    <w:p w14:paraId="3F717F39">
      <w:pPr>
        <w:jc w:val="both"/>
        <w:rPr>
          <w:rFonts w:hint="default"/>
          <w:b w:val="0"/>
          <w:bCs w:val="0"/>
          <w:sz w:val="24"/>
          <w:szCs w:val="24"/>
          <w:lang w:val="en-US"/>
        </w:rPr>
      </w:pPr>
      <w:r>
        <w:rPr>
          <w:rFonts w:hint="default"/>
          <w:b w:val="0"/>
          <w:bCs w:val="0"/>
          <w:sz w:val="24"/>
          <w:szCs w:val="24"/>
          <w:lang w:val="en-US"/>
        </w:rPr>
        <w:t>In AWS Console, click on the repository and you will see the image got pushed with the latest tag</w:t>
      </w:r>
    </w:p>
    <w:p w14:paraId="76F543F4">
      <w:pPr>
        <w:jc w:val="both"/>
      </w:pPr>
      <w:r>
        <w:drawing>
          <wp:inline distT="0" distB="0" distL="114300" distR="114300">
            <wp:extent cx="4787265" cy="1095375"/>
            <wp:effectExtent l="0" t="0" r="635"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4787265" cy="1095375"/>
                    </a:xfrm>
                    <a:prstGeom prst="rect">
                      <a:avLst/>
                    </a:prstGeom>
                    <a:noFill/>
                    <a:ln>
                      <a:noFill/>
                    </a:ln>
                  </pic:spPr>
                </pic:pic>
              </a:graphicData>
            </a:graphic>
          </wp:inline>
        </w:drawing>
      </w:r>
    </w:p>
    <w:p w14:paraId="0A3CFFB6">
      <w:pPr>
        <w:jc w:val="both"/>
      </w:pPr>
    </w:p>
    <w:p w14:paraId="55691F80">
      <w:pPr>
        <w:jc w:val="both"/>
        <w:rPr>
          <w:rFonts w:hint="default"/>
          <w:sz w:val="24"/>
          <w:szCs w:val="24"/>
          <w:lang w:val="en-US"/>
        </w:rPr>
      </w:pPr>
      <w:r>
        <w:rPr>
          <w:rFonts w:hint="default"/>
          <w:sz w:val="24"/>
          <w:szCs w:val="24"/>
          <w:lang w:val="en-US"/>
        </w:rPr>
        <w:t>Now copy image URI, and open the Elastic Container Service (ECS)</w:t>
      </w:r>
    </w:p>
    <w:p w14:paraId="3B41E286">
      <w:pPr>
        <w:jc w:val="both"/>
        <w:rPr>
          <w:rFonts w:hint="default"/>
          <w:sz w:val="24"/>
          <w:szCs w:val="24"/>
          <w:lang w:val="en-US"/>
        </w:rPr>
      </w:pPr>
      <w:r>
        <w:rPr>
          <w:rFonts w:hint="default"/>
          <w:sz w:val="24"/>
          <w:szCs w:val="24"/>
          <w:lang w:val="en-US"/>
        </w:rPr>
        <w:t>Create a cluster</w:t>
      </w:r>
    </w:p>
    <w:p w14:paraId="474D53E2">
      <w:pPr>
        <w:jc w:val="both"/>
      </w:pPr>
      <w:r>
        <w:drawing>
          <wp:inline distT="0" distB="0" distL="114300" distR="114300">
            <wp:extent cx="4784090" cy="1369695"/>
            <wp:effectExtent l="0" t="0" r="3810" b="190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4784090" cy="1369695"/>
                    </a:xfrm>
                    <a:prstGeom prst="rect">
                      <a:avLst/>
                    </a:prstGeom>
                    <a:noFill/>
                    <a:ln>
                      <a:noFill/>
                    </a:ln>
                  </pic:spPr>
                </pic:pic>
              </a:graphicData>
            </a:graphic>
          </wp:inline>
        </w:drawing>
      </w:r>
    </w:p>
    <w:p w14:paraId="6C632A57">
      <w:pPr>
        <w:jc w:val="both"/>
        <w:rPr>
          <w:rFonts w:hint="default"/>
          <w:lang w:val="en-US"/>
        </w:rPr>
      </w:pPr>
    </w:p>
    <w:p w14:paraId="6ABF19AD">
      <w:pPr>
        <w:jc w:val="both"/>
        <w:rPr>
          <w:rFonts w:hint="default"/>
          <w:sz w:val="24"/>
          <w:szCs w:val="24"/>
          <w:lang w:val="en-US"/>
        </w:rPr>
      </w:pPr>
    </w:p>
    <w:p w14:paraId="1ECAFA7F">
      <w:pPr>
        <w:jc w:val="both"/>
        <w:rPr>
          <w:rFonts w:hint="default"/>
          <w:sz w:val="24"/>
          <w:szCs w:val="24"/>
          <w:lang w:val="en-US"/>
        </w:rPr>
      </w:pPr>
    </w:p>
    <w:p w14:paraId="5EE83391">
      <w:pPr>
        <w:jc w:val="both"/>
        <w:rPr>
          <w:rFonts w:hint="default"/>
          <w:sz w:val="24"/>
          <w:szCs w:val="24"/>
          <w:lang w:val="en-US"/>
        </w:rPr>
      </w:pPr>
    </w:p>
    <w:p w14:paraId="3D4058F7">
      <w:pPr>
        <w:jc w:val="both"/>
        <w:rPr>
          <w:rFonts w:hint="default"/>
          <w:sz w:val="24"/>
          <w:szCs w:val="24"/>
          <w:lang w:val="en-US"/>
        </w:rPr>
      </w:pPr>
    </w:p>
    <w:p w14:paraId="7E79883A">
      <w:pPr>
        <w:jc w:val="both"/>
        <w:rPr>
          <w:rFonts w:hint="default"/>
          <w:sz w:val="24"/>
          <w:szCs w:val="24"/>
          <w:lang w:val="en-US"/>
        </w:rPr>
      </w:pPr>
    </w:p>
    <w:p w14:paraId="4119F152">
      <w:pPr>
        <w:jc w:val="both"/>
        <w:rPr>
          <w:rFonts w:hint="default"/>
          <w:sz w:val="24"/>
          <w:szCs w:val="24"/>
          <w:lang w:val="en-US"/>
        </w:rPr>
      </w:pPr>
    </w:p>
    <w:p w14:paraId="0865E1CE">
      <w:pPr>
        <w:jc w:val="both"/>
        <w:rPr>
          <w:rFonts w:hint="default"/>
          <w:sz w:val="24"/>
          <w:szCs w:val="24"/>
          <w:lang w:val="en-US"/>
        </w:rPr>
      </w:pPr>
    </w:p>
    <w:p w14:paraId="1A102085">
      <w:pPr>
        <w:jc w:val="both"/>
        <w:rPr>
          <w:rFonts w:hint="default"/>
          <w:sz w:val="24"/>
          <w:szCs w:val="24"/>
          <w:lang w:val="en-US"/>
        </w:rPr>
      </w:pPr>
    </w:p>
    <w:p w14:paraId="3FE2C800">
      <w:pPr>
        <w:jc w:val="both"/>
        <w:rPr>
          <w:rFonts w:hint="default"/>
          <w:sz w:val="24"/>
          <w:szCs w:val="24"/>
          <w:lang w:val="en-US"/>
        </w:rPr>
      </w:pPr>
    </w:p>
    <w:p w14:paraId="02B8E804">
      <w:pPr>
        <w:jc w:val="both"/>
        <w:rPr>
          <w:rFonts w:hint="default"/>
          <w:sz w:val="24"/>
          <w:szCs w:val="24"/>
          <w:lang w:val="en-US"/>
        </w:rPr>
      </w:pPr>
    </w:p>
    <w:p w14:paraId="402F0339">
      <w:pPr>
        <w:jc w:val="both"/>
        <w:rPr>
          <w:rFonts w:hint="default"/>
          <w:sz w:val="24"/>
          <w:szCs w:val="24"/>
          <w:lang w:val="en-US"/>
        </w:rPr>
      </w:pPr>
    </w:p>
    <w:p w14:paraId="2B0CDED2">
      <w:pPr>
        <w:jc w:val="both"/>
        <w:rPr>
          <w:rFonts w:hint="default"/>
          <w:sz w:val="24"/>
          <w:szCs w:val="24"/>
          <w:lang w:val="en-US"/>
        </w:rPr>
      </w:pPr>
    </w:p>
    <w:p w14:paraId="0F836DD0">
      <w:pPr>
        <w:jc w:val="both"/>
        <w:rPr>
          <w:rFonts w:hint="default"/>
          <w:sz w:val="24"/>
          <w:szCs w:val="24"/>
          <w:lang w:val="en-US"/>
        </w:rPr>
      </w:pPr>
      <w:r>
        <w:rPr>
          <w:rFonts w:hint="default"/>
          <w:sz w:val="24"/>
          <w:szCs w:val="24"/>
          <w:lang w:val="en-US"/>
        </w:rPr>
        <w:t>Then create a task definition and select “ecsTaskExecutionRole” in Task Role</w:t>
      </w:r>
    </w:p>
    <w:p w14:paraId="22A0D6CB">
      <w:pPr>
        <w:jc w:val="both"/>
        <w:rPr>
          <w:rFonts w:hint="default"/>
          <w:sz w:val="24"/>
          <w:szCs w:val="24"/>
          <w:lang w:val="en-US"/>
        </w:rPr>
      </w:pPr>
      <w:r>
        <w:drawing>
          <wp:inline distT="0" distB="0" distL="114300" distR="114300">
            <wp:extent cx="4239260" cy="3122295"/>
            <wp:effectExtent l="0" t="0" r="2540" b="190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tretch>
                      <a:fillRect/>
                    </a:stretch>
                  </pic:blipFill>
                  <pic:spPr>
                    <a:xfrm>
                      <a:off x="0" y="0"/>
                      <a:ext cx="4239260" cy="3122295"/>
                    </a:xfrm>
                    <a:prstGeom prst="rect">
                      <a:avLst/>
                    </a:prstGeom>
                    <a:noFill/>
                    <a:ln>
                      <a:noFill/>
                    </a:ln>
                  </pic:spPr>
                </pic:pic>
              </a:graphicData>
            </a:graphic>
          </wp:inline>
        </w:drawing>
      </w:r>
    </w:p>
    <w:p w14:paraId="50C06719">
      <w:pPr>
        <w:jc w:val="both"/>
        <w:rPr>
          <w:rFonts w:hint="default"/>
          <w:sz w:val="24"/>
          <w:szCs w:val="24"/>
          <w:lang w:val="en-US"/>
        </w:rPr>
      </w:pPr>
    </w:p>
    <w:p w14:paraId="2EDC0A13">
      <w:pPr>
        <w:jc w:val="both"/>
        <w:rPr>
          <w:rFonts w:hint="default"/>
          <w:b/>
          <w:bCs/>
          <w:sz w:val="24"/>
          <w:szCs w:val="24"/>
          <w:lang w:val="en-US"/>
        </w:rPr>
      </w:pPr>
    </w:p>
    <w:p w14:paraId="1C5C8D6C">
      <w:pPr>
        <w:jc w:val="both"/>
        <w:rPr>
          <w:rFonts w:hint="default"/>
          <w:b w:val="0"/>
          <w:bCs w:val="0"/>
          <w:sz w:val="24"/>
          <w:szCs w:val="24"/>
          <w:lang w:val="en-US"/>
        </w:rPr>
      </w:pPr>
      <w:r>
        <w:rPr>
          <w:rFonts w:hint="default"/>
          <w:b w:val="0"/>
          <w:bCs w:val="0"/>
          <w:sz w:val="24"/>
          <w:szCs w:val="24"/>
          <w:lang w:val="en-US"/>
        </w:rPr>
        <w:t>In the essential container, paste the image URI that we copied in the preceding step</w:t>
      </w:r>
    </w:p>
    <w:p w14:paraId="4D168FCA">
      <w:pPr>
        <w:jc w:val="both"/>
        <w:rPr>
          <w:rFonts w:hint="default"/>
          <w:b w:val="0"/>
          <w:bCs w:val="0"/>
          <w:sz w:val="24"/>
          <w:szCs w:val="24"/>
          <w:lang w:val="en-US"/>
        </w:rPr>
      </w:pPr>
      <w:r>
        <w:rPr>
          <w:rFonts w:hint="default"/>
          <w:b w:val="0"/>
          <w:bCs w:val="0"/>
          <w:sz w:val="24"/>
          <w:szCs w:val="24"/>
          <w:lang w:val="en-US"/>
        </w:rPr>
        <w:t>Be sure to enter the correct port number in the container port</w:t>
      </w:r>
    </w:p>
    <w:p w14:paraId="1C6B939E">
      <w:pPr>
        <w:jc w:val="both"/>
        <w:rPr>
          <w:rFonts w:hint="default"/>
          <w:b w:val="0"/>
          <w:bCs w:val="0"/>
          <w:sz w:val="24"/>
          <w:szCs w:val="24"/>
          <w:lang w:val="en-US"/>
        </w:rPr>
      </w:pPr>
      <w:r>
        <w:drawing>
          <wp:inline distT="0" distB="0" distL="114300" distR="114300">
            <wp:extent cx="4206875" cy="2397760"/>
            <wp:effectExtent l="0" t="0" r="952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4206875" cy="2397760"/>
                    </a:xfrm>
                    <a:prstGeom prst="rect">
                      <a:avLst/>
                    </a:prstGeom>
                    <a:noFill/>
                    <a:ln>
                      <a:noFill/>
                    </a:ln>
                  </pic:spPr>
                </pic:pic>
              </a:graphicData>
            </a:graphic>
          </wp:inline>
        </w:drawing>
      </w:r>
    </w:p>
    <w:p w14:paraId="2588E67A">
      <w:pPr>
        <w:jc w:val="both"/>
        <w:rPr>
          <w:rFonts w:hint="default"/>
          <w:b/>
          <w:bCs/>
          <w:sz w:val="24"/>
          <w:szCs w:val="24"/>
          <w:lang w:val="en-US"/>
        </w:rPr>
      </w:pPr>
    </w:p>
    <w:p w14:paraId="459B026A">
      <w:pPr>
        <w:jc w:val="both"/>
        <w:rPr>
          <w:rFonts w:hint="default"/>
          <w:b/>
          <w:bCs/>
          <w:sz w:val="24"/>
          <w:szCs w:val="24"/>
          <w:lang w:val="en-US"/>
        </w:rPr>
      </w:pPr>
    </w:p>
    <w:p w14:paraId="4D82FC56">
      <w:pPr>
        <w:jc w:val="both"/>
        <w:rPr>
          <w:rFonts w:hint="default"/>
          <w:b w:val="0"/>
          <w:bCs w:val="0"/>
          <w:sz w:val="24"/>
          <w:szCs w:val="24"/>
          <w:lang w:val="en-US"/>
        </w:rPr>
      </w:pPr>
      <w:r>
        <w:rPr>
          <w:rFonts w:hint="default"/>
          <w:b w:val="0"/>
          <w:bCs w:val="0"/>
          <w:sz w:val="24"/>
          <w:szCs w:val="24"/>
          <w:lang w:val="en-US"/>
        </w:rPr>
        <w:t>Once the task is created, go back to clusters, select the cluster, go to tasks tab, and select “Run new task”</w:t>
      </w:r>
    </w:p>
    <w:p w14:paraId="6AEDA5B2">
      <w:pPr>
        <w:jc w:val="both"/>
        <w:rPr>
          <w:rFonts w:hint="default"/>
          <w:b w:val="0"/>
          <w:bCs w:val="0"/>
          <w:sz w:val="24"/>
          <w:szCs w:val="24"/>
          <w:lang w:val="en-US"/>
        </w:rPr>
      </w:pPr>
      <w:r>
        <w:drawing>
          <wp:inline distT="0" distB="0" distL="114300" distR="114300">
            <wp:extent cx="4001135" cy="1592580"/>
            <wp:effectExtent l="0" t="0" r="12065"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4001135" cy="1592580"/>
                    </a:xfrm>
                    <a:prstGeom prst="rect">
                      <a:avLst/>
                    </a:prstGeom>
                    <a:noFill/>
                    <a:ln>
                      <a:noFill/>
                    </a:ln>
                  </pic:spPr>
                </pic:pic>
              </a:graphicData>
            </a:graphic>
          </wp:inline>
        </w:drawing>
      </w:r>
    </w:p>
    <w:p w14:paraId="4793C64D">
      <w:pPr>
        <w:jc w:val="both"/>
      </w:pPr>
      <w:r>
        <w:drawing>
          <wp:inline distT="0" distB="0" distL="114300" distR="114300">
            <wp:extent cx="5274310" cy="4274820"/>
            <wp:effectExtent l="0" t="0" r="8890" b="508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6"/>
                    <a:stretch>
                      <a:fillRect/>
                    </a:stretch>
                  </pic:blipFill>
                  <pic:spPr>
                    <a:xfrm>
                      <a:off x="0" y="0"/>
                      <a:ext cx="5274310" cy="4274820"/>
                    </a:xfrm>
                    <a:prstGeom prst="rect">
                      <a:avLst/>
                    </a:prstGeom>
                    <a:noFill/>
                    <a:ln>
                      <a:noFill/>
                    </a:ln>
                  </pic:spPr>
                </pic:pic>
              </a:graphicData>
            </a:graphic>
          </wp:inline>
        </w:drawing>
      </w:r>
    </w:p>
    <w:p w14:paraId="1FFE83D8">
      <w:pPr>
        <w:jc w:val="both"/>
      </w:pPr>
    </w:p>
    <w:p w14:paraId="34EB7900">
      <w:pPr>
        <w:jc w:val="left"/>
        <w:rPr>
          <w:rFonts w:hint="default"/>
          <w:sz w:val="24"/>
          <w:szCs w:val="24"/>
          <w:lang w:val="en-US"/>
        </w:rPr>
      </w:pPr>
      <w:r>
        <w:rPr>
          <w:rFonts w:hint="default"/>
          <w:sz w:val="24"/>
          <w:szCs w:val="24"/>
          <w:lang w:val="en-US"/>
        </w:rPr>
        <w:t>In the Networking section, create a custom security group with following configuration</w:t>
      </w:r>
    </w:p>
    <w:p w14:paraId="3551D7D5">
      <w:pPr>
        <w:jc w:val="left"/>
      </w:pPr>
      <w:r>
        <w:drawing>
          <wp:inline distT="0" distB="0" distL="114300" distR="114300">
            <wp:extent cx="5266690" cy="1677035"/>
            <wp:effectExtent l="0" t="0" r="3810" b="1206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7"/>
                    <a:stretch>
                      <a:fillRect/>
                    </a:stretch>
                  </pic:blipFill>
                  <pic:spPr>
                    <a:xfrm>
                      <a:off x="0" y="0"/>
                      <a:ext cx="5266690" cy="1677035"/>
                    </a:xfrm>
                    <a:prstGeom prst="rect">
                      <a:avLst/>
                    </a:prstGeom>
                    <a:noFill/>
                    <a:ln>
                      <a:noFill/>
                    </a:ln>
                  </pic:spPr>
                </pic:pic>
              </a:graphicData>
            </a:graphic>
          </wp:inline>
        </w:drawing>
      </w:r>
    </w:p>
    <w:p w14:paraId="22897994">
      <w:pPr>
        <w:jc w:val="left"/>
      </w:pPr>
    </w:p>
    <w:p w14:paraId="60E8ED14">
      <w:pPr>
        <w:jc w:val="both"/>
        <w:rPr>
          <w:rFonts w:hint="default"/>
          <w:sz w:val="24"/>
          <w:szCs w:val="24"/>
          <w:lang w:val="en-US"/>
        </w:rPr>
      </w:pPr>
      <w:r>
        <w:rPr>
          <w:rFonts w:hint="default"/>
          <w:sz w:val="24"/>
          <w:szCs w:val="24"/>
          <w:lang w:val="en-US"/>
        </w:rPr>
        <w:t>Once the task is running, click on the running task and locate the Public IP Address in the configuration. Open address, and you should be able to see your application there</w:t>
      </w:r>
    </w:p>
    <w:p w14:paraId="2916DBE8">
      <w:pPr>
        <w:jc w:val="both"/>
        <w:rPr>
          <w:rFonts w:hint="default"/>
          <w:sz w:val="24"/>
          <w:szCs w:val="24"/>
          <w:lang w:val="en-US"/>
        </w:rPr>
      </w:pPr>
    </w:p>
    <w:p w14:paraId="2F5D457F">
      <w:pPr>
        <w:jc w:val="both"/>
        <w:rPr>
          <w:rFonts w:hint="default"/>
          <w:b/>
          <w:bCs/>
          <w:sz w:val="24"/>
          <w:szCs w:val="24"/>
          <w:lang w:val="en-US"/>
        </w:rPr>
      </w:pPr>
      <w:r>
        <w:drawing>
          <wp:inline distT="0" distB="0" distL="114300" distR="114300">
            <wp:extent cx="4328160" cy="2154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4328160" cy="2154555"/>
                    </a:xfrm>
                    <a:prstGeom prst="rect">
                      <a:avLst/>
                    </a:prstGeom>
                    <a:noFill/>
                    <a:ln>
                      <a:noFill/>
                    </a:ln>
                  </pic:spPr>
                </pic:pic>
              </a:graphicData>
            </a:graphic>
          </wp:inline>
        </w:drawing>
      </w:r>
    </w:p>
    <w:p w14:paraId="0BA32561">
      <w:pPr>
        <w:jc w:val="center"/>
        <w:rPr>
          <w:rFonts w:hint="default"/>
          <w:b/>
          <w:bCs/>
          <w:sz w:val="24"/>
          <w:szCs w:val="24"/>
          <w:lang w:val="en-US"/>
        </w:rPr>
      </w:pPr>
    </w:p>
    <w:p w14:paraId="1E7B7BEE">
      <w:pPr>
        <w:jc w:val="center"/>
        <w:rPr>
          <w:rFonts w:hint="default"/>
          <w:b/>
          <w:bCs/>
          <w:sz w:val="24"/>
          <w:szCs w:val="24"/>
          <w:lang w:val="en-US"/>
        </w:rPr>
      </w:pPr>
    </w:p>
    <w:p w14:paraId="16D4D6BF">
      <w:pPr>
        <w:jc w:val="center"/>
        <w:rPr>
          <w:rFonts w:hint="default"/>
          <w:b/>
          <w:bCs/>
          <w:sz w:val="24"/>
          <w:szCs w:val="24"/>
          <w:lang w:val="en-US"/>
        </w:rPr>
      </w:pPr>
    </w:p>
    <w:p w14:paraId="096F7DDE">
      <w:pPr>
        <w:jc w:val="center"/>
        <w:rPr>
          <w:rFonts w:hint="default"/>
          <w:b/>
          <w:bCs/>
          <w:sz w:val="24"/>
          <w:szCs w:val="24"/>
          <w:lang w:val="en-US"/>
        </w:rPr>
      </w:pPr>
    </w:p>
    <w:p w14:paraId="225BBD5A">
      <w:pPr>
        <w:jc w:val="center"/>
        <w:rPr>
          <w:rFonts w:hint="default"/>
          <w:b/>
          <w:bCs/>
          <w:sz w:val="24"/>
          <w:szCs w:val="24"/>
          <w:lang w:val="en-US"/>
        </w:rPr>
      </w:pPr>
    </w:p>
    <w:p w14:paraId="32B6ABD1">
      <w:pPr>
        <w:jc w:val="center"/>
        <w:rPr>
          <w:rFonts w:hint="default"/>
          <w:b/>
          <w:bCs/>
          <w:sz w:val="24"/>
          <w:szCs w:val="24"/>
          <w:lang w:val="en-US"/>
        </w:rPr>
      </w:pPr>
    </w:p>
    <w:p w14:paraId="068FE55B">
      <w:pPr>
        <w:jc w:val="center"/>
        <w:rPr>
          <w:rFonts w:hint="default"/>
          <w:b/>
          <w:bCs/>
          <w:sz w:val="24"/>
          <w:szCs w:val="24"/>
          <w:lang w:val="en-US"/>
        </w:rPr>
      </w:pPr>
    </w:p>
    <w:p w14:paraId="6A45E386">
      <w:pPr>
        <w:jc w:val="left"/>
        <w:rPr>
          <w:rFonts w:hint="default"/>
          <w:b w:val="0"/>
          <w:bCs w:val="0"/>
          <w:i w:val="0"/>
          <w:i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2072E"/>
    <w:rsid w:val="00C5409C"/>
    <w:rsid w:val="00F623CE"/>
    <w:rsid w:val="04561706"/>
    <w:rsid w:val="04635FDA"/>
    <w:rsid w:val="04BF57BC"/>
    <w:rsid w:val="05A91A1A"/>
    <w:rsid w:val="0A9D1CF9"/>
    <w:rsid w:val="0BBE2197"/>
    <w:rsid w:val="0C375F99"/>
    <w:rsid w:val="0C590374"/>
    <w:rsid w:val="0D385778"/>
    <w:rsid w:val="0EF654C7"/>
    <w:rsid w:val="0F3A1A89"/>
    <w:rsid w:val="0FCB3577"/>
    <w:rsid w:val="1067606A"/>
    <w:rsid w:val="11744968"/>
    <w:rsid w:val="13180506"/>
    <w:rsid w:val="15A55D68"/>
    <w:rsid w:val="195C122A"/>
    <w:rsid w:val="1A7D7856"/>
    <w:rsid w:val="1BB2137E"/>
    <w:rsid w:val="1C8651B5"/>
    <w:rsid w:val="1E4C73FE"/>
    <w:rsid w:val="1F080E63"/>
    <w:rsid w:val="1F1745F6"/>
    <w:rsid w:val="201E1010"/>
    <w:rsid w:val="20247300"/>
    <w:rsid w:val="20932183"/>
    <w:rsid w:val="21A60DC4"/>
    <w:rsid w:val="21B55A58"/>
    <w:rsid w:val="22CA3482"/>
    <w:rsid w:val="237F2917"/>
    <w:rsid w:val="24A34F2A"/>
    <w:rsid w:val="25140068"/>
    <w:rsid w:val="25D83EF7"/>
    <w:rsid w:val="270A1021"/>
    <w:rsid w:val="27B2482C"/>
    <w:rsid w:val="27E6155D"/>
    <w:rsid w:val="281D75BC"/>
    <w:rsid w:val="2827071F"/>
    <w:rsid w:val="293F1C4C"/>
    <w:rsid w:val="296F6ACB"/>
    <w:rsid w:val="2A995920"/>
    <w:rsid w:val="2B5A68AC"/>
    <w:rsid w:val="2C0B2FDF"/>
    <w:rsid w:val="2CE208EC"/>
    <w:rsid w:val="2EA712DE"/>
    <w:rsid w:val="302E4A7C"/>
    <w:rsid w:val="30804C77"/>
    <w:rsid w:val="322D6589"/>
    <w:rsid w:val="32DC5792"/>
    <w:rsid w:val="33812BDB"/>
    <w:rsid w:val="33DC5895"/>
    <w:rsid w:val="3497609D"/>
    <w:rsid w:val="350A7012"/>
    <w:rsid w:val="35D905E4"/>
    <w:rsid w:val="36097188"/>
    <w:rsid w:val="36841277"/>
    <w:rsid w:val="379E42AA"/>
    <w:rsid w:val="37A42641"/>
    <w:rsid w:val="38764AB1"/>
    <w:rsid w:val="3A21645A"/>
    <w:rsid w:val="3A7E1E38"/>
    <w:rsid w:val="3B026D5A"/>
    <w:rsid w:val="3B9B6557"/>
    <w:rsid w:val="3D994465"/>
    <w:rsid w:val="3E143768"/>
    <w:rsid w:val="3E743EEF"/>
    <w:rsid w:val="40563E58"/>
    <w:rsid w:val="435412BA"/>
    <w:rsid w:val="45C75919"/>
    <w:rsid w:val="46A94D95"/>
    <w:rsid w:val="4AD26996"/>
    <w:rsid w:val="4B3A6458"/>
    <w:rsid w:val="4CD86AB8"/>
    <w:rsid w:val="4DE267C5"/>
    <w:rsid w:val="4E3A0840"/>
    <w:rsid w:val="4F4067E4"/>
    <w:rsid w:val="51C608D7"/>
    <w:rsid w:val="51CB1D77"/>
    <w:rsid w:val="583F3276"/>
    <w:rsid w:val="59D73B83"/>
    <w:rsid w:val="59E47D41"/>
    <w:rsid w:val="5A4C498C"/>
    <w:rsid w:val="5AFB2EB5"/>
    <w:rsid w:val="5C875527"/>
    <w:rsid w:val="5D262194"/>
    <w:rsid w:val="5D5800B9"/>
    <w:rsid w:val="60E922D1"/>
    <w:rsid w:val="613A2DB2"/>
    <w:rsid w:val="65CA3AA1"/>
    <w:rsid w:val="6602534E"/>
    <w:rsid w:val="68184B53"/>
    <w:rsid w:val="696F1944"/>
    <w:rsid w:val="6A755CB7"/>
    <w:rsid w:val="6AFD556A"/>
    <w:rsid w:val="6BA54DB6"/>
    <w:rsid w:val="6BEA1734"/>
    <w:rsid w:val="6C9879E1"/>
    <w:rsid w:val="6D031B69"/>
    <w:rsid w:val="6D430958"/>
    <w:rsid w:val="6E4C468D"/>
    <w:rsid w:val="6F102494"/>
    <w:rsid w:val="6F1C2267"/>
    <w:rsid w:val="72850EF0"/>
    <w:rsid w:val="748432A1"/>
    <w:rsid w:val="7558626E"/>
    <w:rsid w:val="799D7414"/>
    <w:rsid w:val="7A807C8B"/>
    <w:rsid w:val="7C2339A4"/>
    <w:rsid w:val="7C470082"/>
    <w:rsid w:val="7FBB40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Code"/>
    <w:basedOn w:val="2"/>
    <w:uiPriority w:val="0"/>
    <w:rPr>
      <w:rFonts w:ascii="Courier New" w:hAnsi="Courier New" w:cs="Courier New"/>
      <w:sz w:val="20"/>
      <w:szCs w:val="20"/>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5</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2025-01-05T01:52:00Z</dcterms:created>
  <dc:creator>afsah</dc:creator>
  <cp:lastModifiedBy>Afsah</cp:lastModifiedBy>
  <dcterms:modified xsi:type="dcterms:W3CDTF">2025-01-07T06:57:43Z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787BC65CD2D94BD19A0717F64C06684C_12</vt:lpwstr>
  </property>
</Properties>
</file>