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1EDFC" w:themeColor="accent6" w:themeTint="33">
    <v:background id="_x0000_s1025" o:bwmode="white" fillcolor="#c1edfc [665]" o:targetscreensize="1024,768">
      <v:fill color2="fill darken(164)" method="linear sigma" focus="100%" type="gradient"/>
    </v:background>
  </w:background>
  <w:body>
    <w:sdt>
      <w:sdtPr>
        <w:id w:val="1406804918"/>
        <w:docPartObj>
          <w:docPartGallery w:val="Cover Pages"/>
          <w:docPartUnique/>
        </w:docPartObj>
      </w:sdtPr>
      <w:sdtContent>
        <w:p w:rsidR="006451D9" w:rsidRPr="0043044F" w:rsidRDefault="008A3648" w:rsidP="0043044F">
          <w:pPr>
            <w:rPr>
              <w:rtl/>
            </w:rPr>
          </w:pPr>
          <w:r>
            <w:rPr>
              <w:noProof/>
            </w:rPr>
            <mc:AlternateContent>
              <mc:Choice Requires="wpg">
                <w:drawing>
                  <wp:anchor distT="0" distB="0" distL="114300" distR="114300" simplePos="0" relativeHeight="251659264" behindDoc="0" locked="0" layoutInCell="1" allowOverlap="1" wp14:anchorId="7742B4EE" wp14:editId="5523F915">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16271" w:rsidRDefault="00A16271" w:rsidP="008A3648">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16271" w:rsidRDefault="00A16271">
                                  <w:pPr>
                                    <w:pStyle w:val="NoSpacing"/>
                                    <w:spacing w:line="360" w:lineRule="auto"/>
                                    <w:rPr>
                                      <w:sz w:val="36"/>
                                      <w:szCs w:val="36"/>
                                      <w:rtl/>
                                      <w:lang w:bidi="fa-IR"/>
                                    </w:rPr>
                                  </w:pPr>
                                  <w:r>
                                    <w:rPr>
                                      <w:rFonts w:hint="cs"/>
                                      <w:sz w:val="36"/>
                                      <w:szCs w:val="36"/>
                                      <w:rtl/>
                                      <w:lang w:bidi="fa-IR"/>
                                    </w:rPr>
                                    <w:t>نام و نام خانوادگی : افسانه رحیمی</w:t>
                                  </w:r>
                                </w:p>
                                <w:p w:rsidR="00A16271" w:rsidRDefault="00A16271">
                                  <w:pPr>
                                    <w:pStyle w:val="NoSpacing"/>
                                    <w:spacing w:line="360" w:lineRule="auto"/>
                                    <w:rPr>
                                      <w:sz w:val="36"/>
                                      <w:szCs w:val="36"/>
                                      <w:rtl/>
                                      <w:lang w:bidi="fa-IR"/>
                                    </w:rPr>
                                  </w:pPr>
                                  <w:r>
                                    <w:rPr>
                                      <w:rFonts w:hint="cs"/>
                                      <w:sz w:val="36"/>
                                      <w:szCs w:val="36"/>
                                      <w:rtl/>
                                      <w:lang w:bidi="fa-IR"/>
                                    </w:rPr>
                                    <w:t xml:space="preserve">دانشگاه پیام نور مرکز پاکدشت </w:t>
                                  </w:r>
                                </w:p>
                                <w:p w:rsidR="00A16271" w:rsidRPr="00D73453" w:rsidRDefault="00A16271">
                                  <w:pPr>
                                    <w:pStyle w:val="NoSpacing"/>
                                    <w:spacing w:line="360" w:lineRule="auto"/>
                                    <w:rPr>
                                      <w:sz w:val="36"/>
                                      <w:szCs w:val="36"/>
                                      <w:lang w:bidi="fa-IR"/>
                                    </w:rPr>
                                  </w:pPr>
                                  <w:r>
                                    <w:rPr>
                                      <w:rFonts w:hint="cs"/>
                                      <w:sz w:val="36"/>
                                      <w:szCs w:val="36"/>
                                      <w:rtl/>
                                      <w:lang w:bidi="fa-IR"/>
                                    </w:rPr>
                                    <w:t>استاد : سرکار خانم کره ای</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742B4EE"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45cbf5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45cbf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A16271" w:rsidRDefault="00A16271" w:rsidP="008A3648">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A16271" w:rsidRDefault="00A16271">
                            <w:pPr>
                              <w:pStyle w:val="NoSpacing"/>
                              <w:spacing w:line="360" w:lineRule="auto"/>
                              <w:rPr>
                                <w:sz w:val="36"/>
                                <w:szCs w:val="36"/>
                                <w:rtl/>
                                <w:lang w:bidi="fa-IR"/>
                              </w:rPr>
                            </w:pPr>
                            <w:r>
                              <w:rPr>
                                <w:rFonts w:hint="cs"/>
                                <w:sz w:val="36"/>
                                <w:szCs w:val="36"/>
                                <w:rtl/>
                                <w:lang w:bidi="fa-IR"/>
                              </w:rPr>
                              <w:t>نام و نام خانوادگی : افسانه رحیمی</w:t>
                            </w:r>
                          </w:p>
                          <w:p w:rsidR="00A16271" w:rsidRDefault="00A16271">
                            <w:pPr>
                              <w:pStyle w:val="NoSpacing"/>
                              <w:spacing w:line="360" w:lineRule="auto"/>
                              <w:rPr>
                                <w:sz w:val="36"/>
                                <w:szCs w:val="36"/>
                                <w:rtl/>
                                <w:lang w:bidi="fa-IR"/>
                              </w:rPr>
                            </w:pPr>
                            <w:r>
                              <w:rPr>
                                <w:rFonts w:hint="cs"/>
                                <w:sz w:val="36"/>
                                <w:szCs w:val="36"/>
                                <w:rtl/>
                                <w:lang w:bidi="fa-IR"/>
                              </w:rPr>
                              <w:t xml:space="preserve">دانشگاه پیام نور مرکز پاکدشت </w:t>
                            </w:r>
                          </w:p>
                          <w:p w:rsidR="00A16271" w:rsidRPr="00D73453" w:rsidRDefault="00A16271">
                            <w:pPr>
                              <w:pStyle w:val="NoSpacing"/>
                              <w:spacing w:line="360" w:lineRule="auto"/>
                              <w:rPr>
                                <w:sz w:val="36"/>
                                <w:szCs w:val="36"/>
                                <w:lang w:bidi="fa-IR"/>
                              </w:rPr>
                            </w:pPr>
                            <w:r>
                              <w:rPr>
                                <w:rFonts w:hint="cs"/>
                                <w:sz w:val="36"/>
                                <w:szCs w:val="36"/>
                                <w:rtl/>
                                <w:lang w:bidi="fa-IR"/>
                              </w:rPr>
                              <w:t>استاد : سرکار خانم کره ای</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01786C0" wp14:editId="019951B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5">
                                <a:lumMod val="75000"/>
                              </a:schemeClr>
                            </a:solidFill>
                            <a:ln w="19050">
                              <a:solidFill>
                                <a:schemeClr val="tx1"/>
                              </a:solidFill>
                              <a:miter lim="800000"/>
                              <a:headEnd/>
                              <a:tailEnd/>
                            </a:ln>
                          </wps:spPr>
                          <wps:txbx>
                            <w:txbxContent>
                              <w:sdt>
                                <w:sdtPr>
                                  <w:rPr>
                                    <w:color w:val="FFFFFF" w:themeColor="background1"/>
                                    <w:sz w:val="72"/>
                                    <w:szCs w:val="72"/>
                                  </w:rPr>
                                  <w:alias w:val="Title"/>
                                  <w:id w:val="-1486077407"/>
                                  <w:dataBinding w:prefixMappings="xmlns:ns0='http://schemas.openxmlformats.org/package/2006/metadata/core-properties' xmlns:ns1='http://purl.org/dc/elements/1.1/'" w:xpath="/ns0:coreProperties[1]/ns1:title[1]" w:storeItemID="{6C3C8BC8-F283-45AE-878A-BAB7291924A1}"/>
                                  <w:text/>
                                </w:sdtPr>
                                <w:sdtContent>
                                  <w:p w:rsidR="00A16271" w:rsidRDefault="00A16271" w:rsidP="002E41C7">
                                    <w:pPr>
                                      <w:pStyle w:val="NoSpacing"/>
                                      <w:jc w:val="center"/>
                                      <w:rPr>
                                        <w:color w:val="FFFFFF" w:themeColor="background1"/>
                                        <w:sz w:val="72"/>
                                        <w:szCs w:val="72"/>
                                      </w:rPr>
                                    </w:pPr>
                                    <w:r>
                                      <w:rPr>
                                        <w:rFonts w:hint="cs"/>
                                        <w:color w:val="FFFFFF" w:themeColor="background1"/>
                                        <w:sz w:val="72"/>
                                        <w:szCs w:val="72"/>
                                        <w:rtl/>
                                      </w:rPr>
                                      <w:t>جنین‌زایی در نهاندانگان</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1786C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" o:allowincell="f" fillcolor="#318b98 [2408]" strokecolor="black [3213]" strokeweight="1.5pt">
                    <v:textbox style="mso-fit-shape-to-text:t" inset="14.4pt,,14.4pt">
                      <w:txbxContent>
                        <w:sdt>
                          <w:sdtPr>
                            <w:rPr>
                              <w:color w:val="FFFFFF" w:themeColor="background1"/>
                              <w:sz w:val="72"/>
                              <w:szCs w:val="72"/>
                            </w:rPr>
                            <w:alias w:val="Title"/>
                            <w:id w:val="-1486077407"/>
                            <w:dataBinding w:prefixMappings="xmlns:ns0='http://schemas.openxmlformats.org/package/2006/metadata/core-properties' xmlns:ns1='http://purl.org/dc/elements/1.1/'" w:xpath="/ns0:coreProperties[1]/ns1:title[1]" w:storeItemID="{6C3C8BC8-F283-45AE-878A-BAB7291924A1}"/>
                            <w:text/>
                          </w:sdtPr>
                          <w:sdtContent>
                            <w:p w:rsidR="00A16271" w:rsidRDefault="00A16271" w:rsidP="002E41C7">
                              <w:pPr>
                                <w:pStyle w:val="NoSpacing"/>
                                <w:jc w:val="center"/>
                                <w:rPr>
                                  <w:color w:val="FFFFFF" w:themeColor="background1"/>
                                  <w:sz w:val="72"/>
                                  <w:szCs w:val="72"/>
                                </w:rPr>
                              </w:pPr>
                              <w:r>
                                <w:rPr>
                                  <w:rFonts w:hint="cs"/>
                                  <w:color w:val="FFFFFF" w:themeColor="background1"/>
                                  <w:sz w:val="72"/>
                                  <w:szCs w:val="72"/>
                                  <w:rtl/>
                                </w:rPr>
                                <w:t>جنین‌زایی در نهاندانگان</w:t>
                              </w:r>
                            </w:p>
                          </w:sdtContent>
                        </w:sdt>
                      </w:txbxContent>
                    </v:textbox>
                    <w10:wrap anchorx="page" anchory="page"/>
                  </v:rect>
                </w:pict>
              </mc:Fallback>
            </mc:AlternateContent>
          </w:r>
          <w:r w:rsidR="00413D22">
            <w:rPr>
              <w:noProof/>
            </w:rPr>
            <mc:AlternateContent>
              <mc:Choice Requires="wps">
                <w:drawing>
                  <wp:anchor distT="91440" distB="91440" distL="91440" distR="91440" simplePos="0" relativeHeight="251663360" behindDoc="1" locked="0" layoutInCell="1" allowOverlap="1" wp14:anchorId="0D8F0229" wp14:editId="425294B1">
                    <wp:simplePos x="0" y="0"/>
                    <wp:positionH relativeFrom="margin">
                      <wp:posOffset>109855</wp:posOffset>
                    </wp:positionH>
                    <wp:positionV relativeFrom="margin">
                      <wp:posOffset>2553970</wp:posOffset>
                    </wp:positionV>
                    <wp:extent cx="6021705" cy="4272280"/>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6021705" cy="4272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271" w:rsidRDefault="00A16271" w:rsidP="00413D22">
                                <w:pPr>
                                  <w:pStyle w:val="NoSpacing"/>
                                  <w:ind w:left="360"/>
                                  <w:rPr>
                                    <w:color w:val="7F7F7F" w:themeColor="text1" w:themeTint="80"/>
                                    <w:sz w:val="18"/>
                                    <w:szCs w:val="18"/>
                                  </w:rPr>
                                </w:pPr>
                                <w:r>
                                  <w:rPr>
                                    <w:noProof/>
                                  </w:rPr>
                                  <w:drawing>
                                    <wp:inline distT="0" distB="0" distL="0" distR="0" wp14:anchorId="73A6D3B6" wp14:editId="6214D963">
                                      <wp:extent cx="6254538" cy="4540250"/>
                                      <wp:effectExtent l="0" t="0" r="0" b="0"/>
                                      <wp:docPr id="7" name="Picture 7" descr="تولیدمثل جنسی نهاندانگان/لقاح مضاعف/گل/گیاهی یازدهم/دانه/گرده/پرچم/بر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تولیدمثل جنسی نهاندانگان/لقاح مضاعف/گل/گیاهی یازدهم/دانه/گرده/پرچم/برچ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6214" cy="4606799"/>
                                              </a:xfrm>
                                              <a:prstGeom prst="rect">
                                                <a:avLst/>
                                              </a:prstGeom>
                                              <a:noFill/>
                                              <a:ln>
                                                <a:noFill/>
                                              </a:ln>
                                            </pic:spPr>
                                          </pic:pic>
                                        </a:graphicData>
                                      </a:graphic>
                                    </wp:inline>
                                  </w:drawing>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8F0229" id="_x0000_t202" coordsize="21600,21600" o:spt="202" path="m,l,21600r21600,l21600,xe">
                    <v:stroke joinstyle="miter"/>
                    <v:path gradientshapeok="t" o:connecttype="rect"/>
                  </v:shapetype>
                  <v:shape id="Text Box 135" o:spid="_x0000_s1032" type="#_x0000_t202" style="position:absolute;margin-left:8.65pt;margin-top:201.1pt;width:474.15pt;height:336.4pt;z-index:-25165312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" filled="f" stroked="f" strokeweight=".5pt">
                    <v:textbox inset=",7.2pt,,7.2pt">
                      <w:txbxContent>
                        <w:p w:rsidR="00A16271" w:rsidRDefault="00A16271" w:rsidP="00413D22">
                          <w:pPr>
                            <w:pStyle w:val="NoSpacing"/>
                            <w:ind w:left="360"/>
                            <w:rPr>
                              <w:color w:val="7F7F7F" w:themeColor="text1" w:themeTint="80"/>
                              <w:sz w:val="18"/>
                              <w:szCs w:val="18"/>
                            </w:rPr>
                          </w:pPr>
                          <w:r>
                            <w:rPr>
                              <w:noProof/>
                            </w:rPr>
                            <w:drawing>
                              <wp:inline distT="0" distB="0" distL="0" distR="0" wp14:anchorId="73A6D3B6" wp14:editId="6214D963">
                                <wp:extent cx="6254538" cy="4540250"/>
                                <wp:effectExtent l="0" t="0" r="0" b="0"/>
                                <wp:docPr id="7" name="Picture 7" descr="تولیدمثل جنسی نهاندانگان/لقاح مضاعف/گل/گیاهی یازدهم/دانه/گرده/پرچم/برچ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تولیدمثل جنسی نهاندانگان/لقاح مضاعف/گل/گیاهی یازدهم/دانه/گرده/پرچم/برچ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6214" cy="4606799"/>
                                        </a:xfrm>
                                        <a:prstGeom prst="rect">
                                          <a:avLst/>
                                        </a:prstGeom>
                                        <a:noFill/>
                                        <a:ln>
                                          <a:noFill/>
                                        </a:ln>
                                      </pic:spPr>
                                    </pic:pic>
                                  </a:graphicData>
                                </a:graphic>
                              </wp:inline>
                            </w:drawing>
                          </w:r>
                        </w:p>
                      </w:txbxContent>
                    </v:textbox>
                    <w10:wrap type="square" anchorx="margin" anchory="margin"/>
                  </v:shape>
                </w:pict>
              </mc:Fallback>
            </mc:AlternateContent>
          </w:r>
        </w:p>
        <w:p w:rsidR="006451D9" w:rsidRDefault="006451D9" w:rsidP="0032651B">
          <w:pPr>
            <w:bidi/>
            <w:rPr>
              <w:rtl/>
            </w:rPr>
          </w:pPr>
        </w:p>
        <w:p w:rsidR="006451D9" w:rsidRDefault="006451D9" w:rsidP="0032651B">
          <w:pPr>
            <w:bidi/>
            <w:rPr>
              <w:rtl/>
            </w:rPr>
          </w:pPr>
        </w:p>
        <w:p w:rsidR="006451D9" w:rsidRDefault="006451D9" w:rsidP="0032651B">
          <w:pPr>
            <w:bidi/>
            <w:rPr>
              <w:rtl/>
            </w:rPr>
          </w:pPr>
        </w:p>
        <w:p w:rsidR="006451D9" w:rsidRDefault="006451D9" w:rsidP="0032651B">
          <w:pPr>
            <w:bidi/>
            <w:rPr>
              <w:rtl/>
            </w:rPr>
          </w:pPr>
        </w:p>
        <w:p w:rsidR="006451D9" w:rsidRDefault="006451D9" w:rsidP="0032651B">
          <w:pPr>
            <w:bidi/>
            <w:rPr>
              <w:rtl/>
            </w:rPr>
          </w:pPr>
        </w:p>
        <w:p w:rsidR="006451D9" w:rsidRDefault="006451D9" w:rsidP="0032651B">
          <w:pPr>
            <w:bidi/>
            <w:rPr>
              <w:rtl/>
            </w:rPr>
          </w:pPr>
        </w:p>
        <w:p w:rsidR="006451D9" w:rsidRDefault="006451D9" w:rsidP="0032651B">
          <w:pPr>
            <w:bidi/>
            <w:rPr>
              <w:rtl/>
            </w:rPr>
          </w:pPr>
        </w:p>
        <w:p w:rsidR="006451D9" w:rsidRDefault="006451D9" w:rsidP="0032651B">
          <w:pPr>
            <w:bidi/>
            <w:rPr>
              <w:rtl/>
            </w:rPr>
          </w:pPr>
        </w:p>
        <w:p w:rsidR="0032651B" w:rsidRDefault="0032651B" w:rsidP="0032651B"/>
        <w:p w:rsidR="00413D22" w:rsidRDefault="00413D22"/>
        <w:p w:rsidR="00413D22" w:rsidRDefault="00413D22"/>
        <w:p w:rsidR="00413D22" w:rsidRDefault="00413D22"/>
        <w:p w:rsidR="008A3648" w:rsidRDefault="002E2D6F" w:rsidP="00ED40F7"/>
      </w:sdtContent>
    </w:sdt>
    <w:p w:rsidR="00CA7482" w:rsidRPr="00C92C74" w:rsidRDefault="00CA7482" w:rsidP="00ED40F7">
      <w:pPr>
        <w:pBdr>
          <w:top w:val="double" w:sz="4" w:space="1" w:color="auto"/>
        </w:pBdr>
        <w:tabs>
          <w:tab w:val="left" w:pos="2553"/>
        </w:tabs>
        <w:bidi/>
        <w:rPr>
          <w:rFonts w:cs="B Nazanin"/>
          <w:b/>
          <w:bCs/>
          <w:sz w:val="52"/>
          <w:szCs w:val="52"/>
          <w:rtl/>
        </w:rPr>
      </w:pPr>
      <w:r w:rsidRPr="005D522B">
        <w:rPr>
          <w:rFonts w:cs="B Nazanin" w:hint="cs"/>
          <w:b/>
          <w:bCs/>
          <w:sz w:val="48"/>
          <w:szCs w:val="48"/>
          <w:rtl/>
          <w14:shadow w14:blurRad="63500" w14:dist="0" w14:dir="0" w14:sx="102000" w14:sy="102000" w14:kx="0" w14:ky="0" w14:algn="ctr">
            <w14:srgbClr w14:val="000000">
              <w14:alpha w14:val="60000"/>
            </w14:srgbClr>
          </w14:shadow>
        </w:rPr>
        <w:t>مقدمه</w:t>
      </w:r>
      <w:r w:rsidRPr="00C92C74">
        <w:rPr>
          <w:rFonts w:cs="B Nazanin" w:hint="cs"/>
          <w:b/>
          <w:bCs/>
          <w:sz w:val="52"/>
          <w:szCs w:val="52"/>
          <w:rtl/>
        </w:rPr>
        <w:t xml:space="preserve"> </w:t>
      </w:r>
      <w:r w:rsidR="0032651B">
        <w:rPr>
          <w:rFonts w:cs="B Nazanin"/>
          <w:b/>
          <w:bCs/>
          <w:sz w:val="52"/>
          <w:szCs w:val="52"/>
          <w:rtl/>
        </w:rPr>
        <w:tab/>
      </w:r>
    </w:p>
    <w:p w:rsidR="00B63337" w:rsidRPr="00ED40F7" w:rsidRDefault="00B63337" w:rsidP="0032651B">
      <w:pPr>
        <w:bidi/>
        <w:rPr>
          <w:rFonts w:cs="B Nazanin"/>
          <w:sz w:val="44"/>
          <w:szCs w:val="44"/>
          <w:rtl/>
        </w:rPr>
      </w:pPr>
      <w:r w:rsidRPr="00ED40F7">
        <w:rPr>
          <w:rFonts w:cs="B Nazanin" w:hint="cs"/>
          <w:sz w:val="44"/>
          <w:szCs w:val="44"/>
          <w:rtl/>
        </w:rPr>
        <w:t xml:space="preserve">رشد جنین در نهاندانگان به چندین مرحله تقسیم میشود. تخم به شکل نامتقارن به یک سلول آپیکال کوچک و سلول بازال بزرگ تقسیم میشود. </w:t>
      </w:r>
      <w:r w:rsidR="0046396E" w:rsidRPr="00ED40F7">
        <w:rPr>
          <w:rFonts w:cs="B Nazanin" w:hint="cs"/>
          <w:sz w:val="44"/>
          <w:szCs w:val="44"/>
          <w:rtl/>
        </w:rPr>
        <w:t xml:space="preserve">الگوی سازمانی شکل گرفته در مرحله کروی و جنینی به مرحله لپه انتقال می‌یابد. رشد جنین در </w:t>
      </w:r>
      <w:r w:rsidR="0046396E" w:rsidRPr="00ED40F7">
        <w:rPr>
          <w:rFonts w:cs="B Nazanin" w:hint="cs"/>
          <w:b/>
          <w:bCs/>
          <w:sz w:val="44"/>
          <w:szCs w:val="44"/>
          <w:rtl/>
        </w:rPr>
        <w:t xml:space="preserve">تک لپه‌ای‌ها </w:t>
      </w:r>
      <w:r w:rsidR="0046396E" w:rsidRPr="00ED40F7">
        <w:rPr>
          <w:rFonts w:cs="B Nazanin" w:hint="cs"/>
          <w:sz w:val="44"/>
          <w:szCs w:val="44"/>
          <w:rtl/>
        </w:rPr>
        <w:t xml:space="preserve">و </w:t>
      </w:r>
      <w:r w:rsidR="0046396E" w:rsidRPr="00ED40F7">
        <w:rPr>
          <w:rFonts w:cs="B Nazanin" w:hint="cs"/>
          <w:b/>
          <w:bCs/>
          <w:sz w:val="44"/>
          <w:szCs w:val="44"/>
          <w:rtl/>
        </w:rPr>
        <w:t>دولپه‌ای</w:t>
      </w:r>
      <w:bookmarkStart w:id="0" w:name="_GoBack"/>
      <w:bookmarkEnd w:id="0"/>
      <w:r w:rsidR="0046396E" w:rsidRPr="00ED40F7">
        <w:rPr>
          <w:rFonts w:cs="B Nazanin" w:hint="cs"/>
          <w:b/>
          <w:bCs/>
          <w:sz w:val="44"/>
          <w:szCs w:val="44"/>
          <w:rtl/>
        </w:rPr>
        <w:t>‌ها</w:t>
      </w:r>
      <w:r w:rsidR="0046396E" w:rsidRPr="00ED40F7">
        <w:rPr>
          <w:rFonts w:cs="B Nazanin" w:hint="cs"/>
          <w:sz w:val="44"/>
          <w:szCs w:val="44"/>
          <w:rtl/>
        </w:rPr>
        <w:t xml:space="preserve"> متفاوت میشود. </w:t>
      </w:r>
    </w:p>
    <w:p w:rsidR="0046396E" w:rsidRPr="00ED40F7" w:rsidRDefault="0046396E" w:rsidP="0032651B">
      <w:pPr>
        <w:bidi/>
        <w:rPr>
          <w:rFonts w:cs="B Nazanin"/>
          <w:sz w:val="44"/>
          <w:szCs w:val="44"/>
          <w:rtl/>
        </w:rPr>
      </w:pPr>
      <w:r w:rsidRPr="00ED40F7">
        <w:rPr>
          <w:rFonts w:cs="B Nazanin" w:hint="cs"/>
          <w:sz w:val="44"/>
          <w:szCs w:val="44"/>
          <w:rtl/>
        </w:rPr>
        <w:t>دولپه‌ای‌ها مراحل کروی، اسکتلار و کلئوپتیلار را سپری میکنند بسیاری از سیستم‌های کشت جنین زایی  سوماتیک را به وسیله در معرض قرار دادن مداوم با</w:t>
      </w:r>
      <w:r w:rsidRPr="003674DF">
        <w:rPr>
          <w:rFonts w:asciiTheme="majorBidi" w:hAnsiTheme="majorBidi" w:cstheme="majorBidi"/>
          <w:sz w:val="44"/>
          <w:szCs w:val="44"/>
          <w:rtl/>
        </w:rPr>
        <w:t xml:space="preserve"> </w:t>
      </w:r>
      <w:r w:rsidRPr="003674DF">
        <w:rPr>
          <w:rFonts w:asciiTheme="majorBidi" w:hAnsiTheme="majorBidi" w:cstheme="majorBidi"/>
          <w:b/>
          <w:bCs/>
          <w:sz w:val="44"/>
          <w:szCs w:val="44"/>
          <w:rtl/>
        </w:rPr>
        <w:t>2و4</w:t>
      </w:r>
      <w:r w:rsidRPr="00ED40F7">
        <w:rPr>
          <w:rFonts w:cs="B Nazanin" w:hint="cs"/>
          <w:b/>
          <w:bCs/>
          <w:sz w:val="44"/>
          <w:szCs w:val="44"/>
          <w:rtl/>
        </w:rPr>
        <w:t xml:space="preserve">_دی‌کلروفنوکسی استیک اسید </w:t>
      </w:r>
      <w:r w:rsidRPr="00ED40F7">
        <w:rPr>
          <w:rFonts w:cs="B Nazanin" w:hint="cs"/>
          <w:sz w:val="44"/>
          <w:szCs w:val="44"/>
          <w:rtl/>
        </w:rPr>
        <w:t xml:space="preserve">القا و حفظ میکنند. </w:t>
      </w:r>
    </w:p>
    <w:p w:rsidR="00ED40F7" w:rsidRDefault="0046396E" w:rsidP="00ED40F7">
      <w:pPr>
        <w:bidi/>
        <w:rPr>
          <w:rFonts w:cs="B Nazanin"/>
          <w:sz w:val="44"/>
          <w:szCs w:val="44"/>
          <w:rtl/>
        </w:rPr>
      </w:pPr>
      <w:r w:rsidRPr="00ED40F7">
        <w:rPr>
          <w:rFonts w:cs="B Nazanin" w:hint="cs"/>
          <w:sz w:val="44"/>
          <w:szCs w:val="44"/>
          <w:rtl/>
        </w:rPr>
        <w:t>گزارش شده است که آبسیزیک اسید جنین زایی را در نهال ها القا میکند. بعد از شکل گیری کالوس، کشت دادن روی یک محی</w:t>
      </w:r>
      <w:r w:rsidR="005A3AFB" w:rsidRPr="00ED40F7">
        <w:rPr>
          <w:rFonts w:cs="B Nazanin" w:hint="cs"/>
          <w:sz w:val="44"/>
          <w:szCs w:val="44"/>
          <w:rtl/>
        </w:rPr>
        <w:t xml:space="preserve">ط کشت فاقد اکسین یا با اکسین کم، رشد جنین یا شکل گیری ریشه را بهبود خواهد داد. </w:t>
      </w:r>
    </w:p>
    <w:p w:rsidR="00C00A9E" w:rsidRPr="00ED40F7" w:rsidRDefault="00C00A9E" w:rsidP="00ED40F7">
      <w:pPr>
        <w:pBdr>
          <w:bottom w:val="double" w:sz="4" w:space="1" w:color="auto"/>
        </w:pBdr>
        <w:bidi/>
        <w:rPr>
          <w:rFonts w:cs="B Nazanin"/>
          <w:sz w:val="44"/>
          <w:szCs w:val="44"/>
          <w:rtl/>
        </w:rPr>
      </w:pPr>
      <w:r w:rsidRPr="00ED40F7">
        <w:rPr>
          <w:rFonts w:cs="B Nazanin" w:hint="cs"/>
          <w:sz w:val="44"/>
          <w:szCs w:val="44"/>
          <w:rtl/>
        </w:rPr>
        <w:t>در تک لپه‌ای‌ها قابلیت جنین‌زایی معمولا به بافت‌های با منشا جنینی یا مریستمی محدود شده است.</w:t>
      </w:r>
    </w:p>
    <w:p w:rsidR="009C49CF" w:rsidRPr="00ED40F7" w:rsidRDefault="009C49CF" w:rsidP="00ED40F7">
      <w:pPr>
        <w:pBdr>
          <w:top w:val="double" w:sz="4" w:space="1" w:color="auto"/>
        </w:pBdr>
        <w:bidi/>
        <w:rPr>
          <w:rFonts w:cs="B Nazanin"/>
          <w:sz w:val="44"/>
          <w:szCs w:val="44"/>
          <w:rtl/>
        </w:rPr>
      </w:pPr>
      <w:r w:rsidRPr="00ED40F7">
        <w:rPr>
          <w:rFonts w:cs="B Nazanin" w:hint="cs"/>
          <w:sz w:val="44"/>
          <w:szCs w:val="44"/>
          <w:rtl/>
        </w:rPr>
        <w:lastRenderedPageBreak/>
        <w:t xml:space="preserve">سلول‌های سوماتیک تک‌لپه‌ای‌ها خیلی زود تمایز میابد و سپس ظرفیت میتوزی و موفوژنیک را از دست میدهند. </w:t>
      </w:r>
    </w:p>
    <w:p w:rsidR="009C49CF" w:rsidRPr="00ED40F7" w:rsidRDefault="009C49CF" w:rsidP="0032651B">
      <w:pPr>
        <w:bidi/>
        <w:rPr>
          <w:rFonts w:cs="B Nazanin"/>
          <w:sz w:val="44"/>
          <w:szCs w:val="44"/>
          <w:rtl/>
        </w:rPr>
      </w:pPr>
      <w:r w:rsidRPr="00ED40F7">
        <w:rPr>
          <w:rFonts w:cs="B Nazanin" w:hint="cs"/>
          <w:sz w:val="44"/>
          <w:szCs w:val="44"/>
          <w:rtl/>
        </w:rPr>
        <w:t xml:space="preserve">تفاوت حساسیت به اکسین در رشد کالوس‌های جنینی میان ژنوتیپ‌های متفاوت گونه‌های یکسان نشان میدهد که پاسخ‌های اکسینی میتواند متفاوت باشد. </w:t>
      </w:r>
    </w:p>
    <w:p w:rsidR="005E78B0" w:rsidRPr="00ED40F7" w:rsidRDefault="005E78B0" w:rsidP="00ED40F7">
      <w:pPr>
        <w:bidi/>
        <w:rPr>
          <w:rFonts w:cs="B Nazanin"/>
          <w:sz w:val="44"/>
          <w:szCs w:val="44"/>
          <w:rtl/>
          <w:lang w:bidi="fa-IR"/>
        </w:rPr>
      </w:pPr>
      <w:r w:rsidRPr="00ED40F7">
        <w:rPr>
          <w:rFonts w:cs="B Nazanin" w:hint="cs"/>
          <w:sz w:val="44"/>
          <w:szCs w:val="44"/>
          <w:rtl/>
        </w:rPr>
        <w:t xml:space="preserve">در گیاهان نهان دانه که لقاح مضاعف صورت میگیرد جنین حاصل آمیزش سلول‌های تخمزای </w:t>
      </w:r>
      <w:r w:rsidRPr="003674DF">
        <w:rPr>
          <w:rFonts w:asciiTheme="majorBidi" w:hAnsiTheme="majorBidi" w:cstheme="majorBidi"/>
          <w:sz w:val="44"/>
          <w:szCs w:val="44"/>
        </w:rPr>
        <w:t>n</w:t>
      </w:r>
      <w:r w:rsidRPr="00ED40F7">
        <w:rPr>
          <w:rFonts w:cs="B Nazanin" w:hint="cs"/>
          <w:sz w:val="44"/>
          <w:szCs w:val="44"/>
          <w:rtl/>
          <w:lang w:bidi="fa-IR"/>
        </w:rPr>
        <w:t xml:space="preserve"> کروموزومی با یکی از سلول‌های آنتروزوئید </w:t>
      </w:r>
      <w:r w:rsidRPr="003674DF">
        <w:rPr>
          <w:rFonts w:asciiTheme="majorBidi" w:hAnsiTheme="majorBidi" w:cstheme="majorBidi"/>
          <w:sz w:val="44"/>
          <w:szCs w:val="44"/>
          <w:lang w:bidi="fa-IR"/>
        </w:rPr>
        <w:t>n</w:t>
      </w:r>
      <w:r w:rsidRPr="00ED40F7">
        <w:rPr>
          <w:rFonts w:cs="B Nazanin" w:hint="cs"/>
          <w:sz w:val="44"/>
          <w:szCs w:val="44"/>
          <w:rtl/>
          <w:lang w:bidi="fa-IR"/>
        </w:rPr>
        <w:t xml:space="preserve"> است. به عبارتی سلول تخمزای لقاح یافته یا تخم در درون تخمک از طریق فرآیند جنین‌زایی، جنین را در داخل بذر به وجود می‌آورد. چنین ساختمانی قطبی است به طوری که در یک سمت آن طرح‌های اولیه ساقه و اندام هوایی و در طرف دیگر آن طرح‌های اولیه ریشه‌</w:t>
      </w:r>
      <w:r w:rsidR="00ED40F7">
        <w:rPr>
          <w:rFonts w:cs="B Nazanin" w:hint="cs"/>
          <w:sz w:val="44"/>
          <w:szCs w:val="44"/>
          <w:rtl/>
          <w:lang w:bidi="fa-IR"/>
        </w:rPr>
        <w:t>چه وجود دارد.</w:t>
      </w:r>
    </w:p>
    <w:p w:rsidR="005E78B0" w:rsidRPr="00ED40F7" w:rsidRDefault="00583943" w:rsidP="00ED40F7">
      <w:pPr>
        <w:pBdr>
          <w:bottom w:val="double" w:sz="4" w:space="1" w:color="auto"/>
        </w:pBdr>
        <w:bidi/>
        <w:rPr>
          <w:rFonts w:cs="B Nazanin"/>
          <w:sz w:val="44"/>
          <w:szCs w:val="44"/>
          <w:rtl/>
          <w:lang w:bidi="fa-IR"/>
        </w:rPr>
      </w:pPr>
      <w:r w:rsidRPr="00ED40F7">
        <w:rPr>
          <w:rFonts w:cs="B Nazanin" w:hint="cs"/>
          <w:sz w:val="44"/>
          <w:szCs w:val="44"/>
          <w:rtl/>
          <w:lang w:bidi="fa-IR"/>
        </w:rPr>
        <w:t xml:space="preserve">در شرایط طبیعی هنگامی که بذر </w:t>
      </w:r>
      <w:r w:rsidR="006858FC" w:rsidRPr="00ED40F7">
        <w:rPr>
          <w:rFonts w:cs="B Nazanin" w:hint="cs"/>
          <w:sz w:val="44"/>
          <w:szCs w:val="44"/>
          <w:rtl/>
          <w:lang w:bidi="fa-IR"/>
        </w:rPr>
        <w:t xml:space="preserve">در محیط مناسب از نظر دما، رطوبت، اکسیژن و... قرار میگیرد، جنین با استفاده از آنزیم های موجود از ذخیره غذایی بذر و لپه‌ها، آندوسپرم و.. استفاده کرده و در هر دو جهت رشد و نمو پیدا میکند. </w:t>
      </w:r>
      <w:r w:rsidR="008725CB" w:rsidRPr="00ED40F7">
        <w:rPr>
          <w:rFonts w:cs="B Nazanin" w:hint="cs"/>
          <w:sz w:val="44"/>
          <w:szCs w:val="44"/>
          <w:rtl/>
          <w:lang w:bidi="fa-IR"/>
        </w:rPr>
        <w:t>همانند اندام های دیگر گیاه، از جنین میتوان به عنوان یک ریز نمونه در محیط کشت استفاده کرد.</w:t>
      </w:r>
    </w:p>
    <w:p w:rsidR="00A30491" w:rsidRDefault="008725CB" w:rsidP="003E3D1E">
      <w:pPr>
        <w:pBdr>
          <w:top w:val="double" w:sz="4" w:space="1" w:color="auto"/>
        </w:pBdr>
        <w:bidi/>
        <w:rPr>
          <w:rFonts w:cs="B Nazanin"/>
          <w:sz w:val="44"/>
          <w:szCs w:val="44"/>
          <w:rtl/>
          <w:lang w:bidi="fa-IR"/>
        </w:rPr>
      </w:pPr>
      <w:r w:rsidRPr="00ED40F7">
        <w:rPr>
          <w:rFonts w:cs="B Nazanin" w:hint="cs"/>
          <w:sz w:val="44"/>
          <w:szCs w:val="44"/>
          <w:rtl/>
          <w:lang w:bidi="fa-IR"/>
        </w:rPr>
        <w:lastRenderedPageBreak/>
        <w:t>گیاهان گلدار علاوه بر اینکه از رشد و نمو تخمک بارور شده تولید جنین میکنند، میتوانند از سلولها و بافت های رویشی یا سوماتیکی نیز ایجاد جنین بنمایند.</w:t>
      </w:r>
    </w:p>
    <w:p w:rsidR="00EC670D" w:rsidRDefault="00EC670D" w:rsidP="00EC670D">
      <w:pPr>
        <w:bidi/>
        <w:rPr>
          <w:rFonts w:cs="B Nazanin"/>
          <w:sz w:val="44"/>
          <w:szCs w:val="44"/>
          <w:rtl/>
          <w:lang w:bidi="fa-IR"/>
        </w:rPr>
      </w:pPr>
    </w:p>
    <w:p w:rsidR="00EC670D" w:rsidRPr="005D522B" w:rsidRDefault="0043044F" w:rsidP="003E3D1E">
      <w:pPr>
        <w:bidi/>
        <w:rPr>
          <w:rFonts w:cs="B Nazanin"/>
          <w:b/>
          <w:bCs/>
          <w:sz w:val="44"/>
          <w:szCs w:val="44"/>
          <w:rtl/>
          <w:lang w:bidi="fa-IR"/>
          <w14:shadow w14:blurRad="63500" w14:dist="0" w14:dir="0" w14:sx="102000" w14:sy="102000" w14:kx="0" w14:ky="0" w14:algn="ctr">
            <w14:srgbClr w14:val="000000">
              <w14:alpha w14:val="60000"/>
            </w14:srgbClr>
          </w14:shadow>
        </w:rPr>
      </w:pPr>
      <w:r w:rsidRPr="005D522B">
        <w:rPr>
          <w:rFonts w:cs="B Nazanin" w:hint="cs"/>
          <w:b/>
          <w:bCs/>
          <w:sz w:val="44"/>
          <w:szCs w:val="44"/>
          <w:rtl/>
          <w:lang w:bidi="fa-IR"/>
          <w14:shadow w14:blurRad="63500" w14:dist="0" w14:dir="0" w14:sx="102000" w14:sy="102000" w14:kx="0" w14:ky="0" w14:algn="ctr">
            <w14:srgbClr w14:val="000000">
              <w14:alpha w14:val="60000"/>
            </w14:srgbClr>
          </w14:shadow>
        </w:rPr>
        <w:t xml:space="preserve"> </w:t>
      </w:r>
      <w:r w:rsidR="00EC670D" w:rsidRPr="004864EA">
        <w:rPr>
          <w:rFonts w:cs="B Nazanin" w:hint="cs"/>
          <w:b/>
          <w:bCs/>
          <w:sz w:val="48"/>
          <w:szCs w:val="48"/>
          <w:rtl/>
          <w:lang w:bidi="fa-IR"/>
          <w14:shadow w14:blurRad="63500" w14:dist="0" w14:dir="0" w14:sx="102000" w14:sy="102000" w14:kx="0" w14:ky="0" w14:algn="ctr">
            <w14:srgbClr w14:val="000000">
              <w14:alpha w14:val="60000"/>
            </w14:srgbClr>
          </w14:shadow>
        </w:rPr>
        <w:t>ریخت شناسی در گل :</w:t>
      </w:r>
    </w:p>
    <w:p w:rsidR="00EC670D" w:rsidRPr="00A30491" w:rsidRDefault="00EC670D" w:rsidP="003E3D1E">
      <w:pPr>
        <w:pStyle w:val="ListParagraph"/>
        <w:numPr>
          <w:ilvl w:val="0"/>
          <w:numId w:val="1"/>
        </w:numPr>
        <w:bidi/>
        <w:ind w:left="360"/>
        <w:rPr>
          <w:rFonts w:cs="B Nazanin"/>
          <w:sz w:val="44"/>
          <w:szCs w:val="44"/>
          <w:rtl/>
          <w:lang w:bidi="fa-IR"/>
        </w:rPr>
      </w:pPr>
      <w:r w:rsidRPr="00A30491">
        <w:rPr>
          <w:rFonts w:cs="B Nazanin" w:hint="cs"/>
          <w:b/>
          <w:bCs/>
          <w:sz w:val="44"/>
          <w:szCs w:val="44"/>
          <w:rtl/>
          <w:lang w:bidi="fa-IR"/>
        </w:rPr>
        <w:t>گلبرگ</w:t>
      </w:r>
      <w:r w:rsidRPr="00A30491">
        <w:rPr>
          <w:rFonts w:cs="B Nazanin" w:hint="cs"/>
          <w:sz w:val="44"/>
          <w:szCs w:val="44"/>
          <w:rtl/>
          <w:lang w:bidi="fa-IR"/>
        </w:rPr>
        <w:t xml:space="preserve"> (</w:t>
      </w:r>
      <w:r w:rsidRPr="00045C75">
        <w:rPr>
          <w:rFonts w:asciiTheme="majorBidi" w:hAnsiTheme="majorBidi" w:cstheme="majorBidi"/>
          <w:sz w:val="44"/>
          <w:szCs w:val="44"/>
          <w:lang w:bidi="fa-IR"/>
        </w:rPr>
        <w:t>petals</w:t>
      </w:r>
      <w:r w:rsidRPr="00A30491">
        <w:rPr>
          <w:rFonts w:cs="B Nazanin" w:hint="cs"/>
          <w:sz w:val="44"/>
          <w:szCs w:val="44"/>
          <w:rtl/>
          <w:lang w:bidi="fa-IR"/>
        </w:rPr>
        <w:t xml:space="preserve">) : به مجموعه گلبرگ و جام گل یا </w:t>
      </w:r>
      <w:r w:rsidRPr="00045C75">
        <w:rPr>
          <w:rFonts w:asciiTheme="majorBidi" w:hAnsiTheme="majorBidi" w:cstheme="majorBidi"/>
          <w:sz w:val="44"/>
          <w:szCs w:val="44"/>
          <w:lang w:bidi="fa-IR"/>
        </w:rPr>
        <w:t>corola</w:t>
      </w:r>
      <w:r w:rsidRPr="00A30491">
        <w:rPr>
          <w:rFonts w:cs="B Nazanin" w:hint="cs"/>
          <w:sz w:val="44"/>
          <w:szCs w:val="44"/>
          <w:rtl/>
          <w:lang w:bidi="fa-IR"/>
        </w:rPr>
        <w:t xml:space="preserve"> میگویند.</w:t>
      </w:r>
    </w:p>
    <w:p w:rsidR="00EC670D" w:rsidRPr="00A30491" w:rsidRDefault="00EC670D" w:rsidP="003E3D1E">
      <w:pPr>
        <w:pStyle w:val="ListParagraph"/>
        <w:numPr>
          <w:ilvl w:val="0"/>
          <w:numId w:val="1"/>
        </w:numPr>
        <w:bidi/>
        <w:ind w:left="360"/>
        <w:rPr>
          <w:rFonts w:cs="B Nazanin"/>
          <w:sz w:val="44"/>
          <w:szCs w:val="44"/>
          <w:rtl/>
          <w:lang w:bidi="fa-IR"/>
        </w:rPr>
      </w:pPr>
      <w:r w:rsidRPr="00A30491">
        <w:rPr>
          <w:rFonts w:cs="B Nazanin" w:hint="cs"/>
          <w:b/>
          <w:bCs/>
          <w:sz w:val="44"/>
          <w:szCs w:val="44"/>
          <w:rtl/>
          <w:lang w:bidi="fa-IR"/>
        </w:rPr>
        <w:t>کاسبرگ</w:t>
      </w:r>
      <w:r w:rsidRPr="00A30491">
        <w:rPr>
          <w:rFonts w:cs="B Nazanin" w:hint="cs"/>
          <w:sz w:val="44"/>
          <w:szCs w:val="44"/>
          <w:rtl/>
          <w:lang w:bidi="fa-IR"/>
        </w:rPr>
        <w:t xml:space="preserve"> (</w:t>
      </w:r>
      <w:r w:rsidRPr="00045C75">
        <w:rPr>
          <w:rFonts w:asciiTheme="majorBidi" w:hAnsiTheme="majorBidi" w:cstheme="majorBidi"/>
          <w:sz w:val="44"/>
          <w:szCs w:val="44"/>
          <w:lang w:bidi="fa-IR"/>
        </w:rPr>
        <w:t>sepals</w:t>
      </w:r>
      <w:r w:rsidRPr="00A30491">
        <w:rPr>
          <w:rFonts w:cs="B Nazanin" w:hint="cs"/>
          <w:sz w:val="44"/>
          <w:szCs w:val="44"/>
          <w:rtl/>
          <w:lang w:bidi="fa-IR"/>
        </w:rPr>
        <w:t xml:space="preserve">) : به مجموع کاسبرگ‌ها کاسه گل یا </w:t>
      </w:r>
      <w:r w:rsidRPr="00A30491">
        <w:rPr>
          <w:rFonts w:cs="B Nazanin"/>
          <w:sz w:val="44"/>
          <w:szCs w:val="44"/>
          <w:lang w:bidi="fa-IR"/>
        </w:rPr>
        <w:t>calyx</w:t>
      </w:r>
      <w:r w:rsidRPr="00A30491">
        <w:rPr>
          <w:rFonts w:cs="B Nazanin" w:hint="cs"/>
          <w:sz w:val="44"/>
          <w:szCs w:val="44"/>
          <w:rtl/>
          <w:lang w:bidi="fa-IR"/>
        </w:rPr>
        <w:t xml:space="preserve"> میگویند.</w:t>
      </w:r>
    </w:p>
    <w:p w:rsidR="00EC670D" w:rsidRPr="00A30491" w:rsidRDefault="00EC670D" w:rsidP="003E3D1E">
      <w:pPr>
        <w:pStyle w:val="ListParagraph"/>
        <w:numPr>
          <w:ilvl w:val="0"/>
          <w:numId w:val="1"/>
        </w:numPr>
        <w:bidi/>
        <w:ind w:left="360"/>
        <w:rPr>
          <w:rFonts w:cs="B Nazanin"/>
          <w:sz w:val="44"/>
          <w:szCs w:val="44"/>
          <w:rtl/>
          <w:lang w:bidi="fa-IR"/>
        </w:rPr>
      </w:pPr>
      <w:r w:rsidRPr="00A30491">
        <w:rPr>
          <w:rFonts w:cs="B Nazanin" w:hint="cs"/>
          <w:b/>
          <w:bCs/>
          <w:sz w:val="44"/>
          <w:szCs w:val="44"/>
          <w:rtl/>
          <w:lang w:bidi="fa-IR"/>
        </w:rPr>
        <w:t xml:space="preserve">پرچم </w:t>
      </w:r>
      <w:r w:rsidRPr="00A30491">
        <w:rPr>
          <w:rFonts w:cs="B Nazanin" w:hint="cs"/>
          <w:sz w:val="44"/>
          <w:szCs w:val="44"/>
          <w:rtl/>
          <w:lang w:bidi="fa-IR"/>
        </w:rPr>
        <w:t>(</w:t>
      </w:r>
      <w:r w:rsidRPr="00045C75">
        <w:rPr>
          <w:rFonts w:asciiTheme="majorBidi" w:hAnsiTheme="majorBidi" w:cstheme="majorBidi"/>
          <w:sz w:val="44"/>
          <w:szCs w:val="44"/>
          <w:lang w:bidi="fa-IR"/>
        </w:rPr>
        <w:t>stamens</w:t>
      </w:r>
      <w:r w:rsidRPr="00A30491">
        <w:rPr>
          <w:rFonts w:cs="B Nazanin" w:hint="cs"/>
          <w:sz w:val="44"/>
          <w:szCs w:val="44"/>
          <w:rtl/>
          <w:lang w:bidi="fa-IR"/>
        </w:rPr>
        <w:t xml:space="preserve">) : پرچم‌ها اندام نر گیاه که گرده تولید میکنند و تشکیل شده از بساک </w:t>
      </w:r>
      <w:r w:rsidRPr="00045C75">
        <w:rPr>
          <w:rFonts w:asciiTheme="majorBidi" w:hAnsiTheme="majorBidi" w:cstheme="majorBidi"/>
          <w:sz w:val="44"/>
          <w:szCs w:val="44"/>
          <w:lang w:bidi="fa-IR"/>
        </w:rPr>
        <w:t>Anther</w:t>
      </w:r>
      <w:r w:rsidRPr="00A30491">
        <w:rPr>
          <w:rFonts w:cs="B Nazanin" w:hint="cs"/>
          <w:sz w:val="44"/>
          <w:szCs w:val="44"/>
          <w:rtl/>
          <w:lang w:bidi="fa-IR"/>
        </w:rPr>
        <w:t xml:space="preserve"> میله پرچم </w:t>
      </w:r>
      <w:r w:rsidRPr="00045C75">
        <w:rPr>
          <w:rFonts w:asciiTheme="majorBidi" w:hAnsiTheme="majorBidi" w:cstheme="majorBidi"/>
          <w:sz w:val="44"/>
          <w:szCs w:val="44"/>
          <w:lang w:bidi="fa-IR"/>
        </w:rPr>
        <w:t>Filamen</w:t>
      </w:r>
      <w:r w:rsidRPr="00A30491">
        <w:rPr>
          <w:rFonts w:cs="B Nazanin" w:hint="cs"/>
          <w:sz w:val="44"/>
          <w:szCs w:val="44"/>
          <w:rtl/>
          <w:lang w:bidi="fa-IR"/>
        </w:rPr>
        <w:t xml:space="preserve"> هستند.</w:t>
      </w:r>
    </w:p>
    <w:p w:rsidR="00EC670D" w:rsidRDefault="00EC670D" w:rsidP="003E3D1E">
      <w:pPr>
        <w:pStyle w:val="ListParagraph"/>
        <w:numPr>
          <w:ilvl w:val="0"/>
          <w:numId w:val="1"/>
        </w:numPr>
        <w:bidi/>
        <w:ind w:left="360"/>
        <w:rPr>
          <w:rFonts w:cs="B Nazanin"/>
          <w:sz w:val="44"/>
          <w:szCs w:val="44"/>
          <w:lang w:bidi="fa-IR"/>
        </w:rPr>
      </w:pPr>
      <w:r w:rsidRPr="00A30491">
        <w:rPr>
          <w:rFonts w:cs="B Nazanin" w:hint="cs"/>
          <w:b/>
          <w:bCs/>
          <w:sz w:val="44"/>
          <w:szCs w:val="44"/>
          <w:rtl/>
          <w:lang w:bidi="fa-IR"/>
        </w:rPr>
        <w:t>مادگی</w:t>
      </w:r>
      <w:r w:rsidRPr="00A30491">
        <w:rPr>
          <w:rFonts w:cs="B Nazanin" w:hint="cs"/>
          <w:sz w:val="44"/>
          <w:szCs w:val="44"/>
          <w:rtl/>
          <w:lang w:bidi="fa-IR"/>
        </w:rPr>
        <w:t xml:space="preserve"> </w:t>
      </w:r>
      <w:r w:rsidRPr="00045C75">
        <w:rPr>
          <w:rFonts w:asciiTheme="majorBidi" w:hAnsiTheme="majorBidi" w:cstheme="majorBidi"/>
          <w:sz w:val="44"/>
          <w:szCs w:val="44"/>
          <w:rtl/>
          <w:lang w:bidi="fa-IR"/>
        </w:rPr>
        <w:t>(</w:t>
      </w:r>
      <w:r w:rsidRPr="00045C75">
        <w:rPr>
          <w:rFonts w:asciiTheme="majorBidi" w:hAnsiTheme="majorBidi" w:cstheme="majorBidi"/>
          <w:sz w:val="44"/>
          <w:szCs w:val="44"/>
          <w:lang w:bidi="fa-IR"/>
        </w:rPr>
        <w:t>pistil</w:t>
      </w:r>
      <w:r w:rsidRPr="00A30491">
        <w:rPr>
          <w:rFonts w:cs="B Nazanin" w:hint="cs"/>
          <w:sz w:val="44"/>
          <w:szCs w:val="44"/>
          <w:rtl/>
          <w:lang w:bidi="fa-IR"/>
        </w:rPr>
        <w:t>) : مادگی اندام ماده گل که شامل کلاله</w:t>
      </w:r>
      <w:r w:rsidRPr="00045C75">
        <w:rPr>
          <w:rFonts w:asciiTheme="majorBidi" w:hAnsiTheme="majorBidi" w:cstheme="majorBidi"/>
          <w:sz w:val="44"/>
          <w:szCs w:val="44"/>
          <w:rtl/>
          <w:lang w:bidi="fa-IR"/>
        </w:rPr>
        <w:t xml:space="preserve"> </w:t>
      </w:r>
      <w:r w:rsidRPr="00045C75">
        <w:rPr>
          <w:rFonts w:asciiTheme="majorBidi" w:hAnsiTheme="majorBidi" w:cstheme="majorBidi"/>
          <w:sz w:val="44"/>
          <w:szCs w:val="44"/>
          <w:lang w:bidi="fa-IR"/>
        </w:rPr>
        <w:t>Stigma</w:t>
      </w:r>
      <w:r w:rsidRPr="00A30491">
        <w:rPr>
          <w:rFonts w:cs="B Nazanin" w:hint="cs"/>
          <w:sz w:val="44"/>
          <w:szCs w:val="44"/>
          <w:rtl/>
          <w:lang w:bidi="fa-IR"/>
        </w:rPr>
        <w:t xml:space="preserve">، تخمدان </w:t>
      </w:r>
      <w:r w:rsidRPr="00045C75">
        <w:rPr>
          <w:rFonts w:asciiTheme="majorBidi" w:hAnsiTheme="majorBidi" w:cstheme="majorBidi"/>
          <w:sz w:val="44"/>
          <w:szCs w:val="44"/>
          <w:lang w:bidi="fa-IR"/>
        </w:rPr>
        <w:t>Ovary</w:t>
      </w:r>
      <w:r w:rsidRPr="00045C75">
        <w:rPr>
          <w:rFonts w:asciiTheme="majorBidi" w:hAnsiTheme="majorBidi" w:cstheme="majorBidi"/>
          <w:sz w:val="44"/>
          <w:szCs w:val="44"/>
          <w:rtl/>
          <w:lang w:bidi="fa-IR"/>
        </w:rPr>
        <w:t xml:space="preserve"> </w:t>
      </w:r>
      <w:r w:rsidRPr="00A30491">
        <w:rPr>
          <w:rFonts w:cs="B Nazanin" w:hint="cs"/>
          <w:sz w:val="44"/>
          <w:szCs w:val="44"/>
          <w:rtl/>
          <w:lang w:bidi="fa-IR"/>
        </w:rPr>
        <w:t>میباشند.</w:t>
      </w:r>
    </w:p>
    <w:p w:rsidR="00EC670D" w:rsidRPr="002D00D5" w:rsidRDefault="00EC670D" w:rsidP="003E3D1E">
      <w:pPr>
        <w:bidi/>
        <w:ind w:left="360"/>
        <w:rPr>
          <w:rFonts w:cs="B Nazanin"/>
          <w:b/>
          <w:bCs/>
          <w:sz w:val="48"/>
          <w:szCs w:val="48"/>
          <w:rtl/>
          <w:lang w:bidi="fa-IR"/>
        </w:rPr>
      </w:pPr>
      <w:r w:rsidRPr="002D00D5">
        <w:rPr>
          <w:rFonts w:cs="B Nazanin" w:hint="cs"/>
          <w:b/>
          <w:bCs/>
          <w:sz w:val="48"/>
          <w:szCs w:val="48"/>
          <w:rtl/>
          <w:lang w:bidi="fa-IR"/>
        </w:rPr>
        <w:t>مگاسپور:</w:t>
      </w:r>
    </w:p>
    <w:p w:rsidR="003E3D1E" w:rsidRDefault="003E3D1E" w:rsidP="003E3D1E">
      <w:pPr>
        <w:pBdr>
          <w:bottom w:val="double" w:sz="4" w:space="1" w:color="auto"/>
        </w:pBdr>
        <w:bidi/>
        <w:ind w:left="360"/>
        <w:rPr>
          <w:rFonts w:cs="B Nazanin"/>
          <w:b/>
          <w:bCs/>
          <w:sz w:val="44"/>
          <w:szCs w:val="44"/>
          <w:rtl/>
          <w:lang w:bidi="fa-IR"/>
        </w:rPr>
      </w:pPr>
    </w:p>
    <w:p w:rsidR="00EC670D" w:rsidRPr="003E3D1E" w:rsidRDefault="00EC670D" w:rsidP="003E3D1E">
      <w:pPr>
        <w:bidi/>
        <w:rPr>
          <w:rFonts w:cs="B Nazanin"/>
          <w:sz w:val="44"/>
          <w:szCs w:val="44"/>
          <w:rtl/>
          <w:lang w:bidi="fa-IR"/>
        </w:rPr>
      </w:pPr>
    </w:p>
    <w:p w:rsidR="00EC670D" w:rsidRDefault="00EC670D" w:rsidP="00A41223">
      <w:pPr>
        <w:pStyle w:val="ListParagraph"/>
        <w:pBdr>
          <w:top w:val="double" w:sz="4" w:space="1" w:color="auto"/>
        </w:pBdr>
        <w:bidi/>
        <w:ind w:left="0"/>
        <w:rPr>
          <w:rFonts w:cs="B Nazanin"/>
          <w:sz w:val="44"/>
          <w:szCs w:val="44"/>
          <w:rtl/>
          <w:lang w:bidi="fa-IR"/>
        </w:rPr>
      </w:pPr>
      <w:r>
        <w:rPr>
          <w:rFonts w:cs="B Nazanin" w:hint="cs"/>
          <w:sz w:val="44"/>
          <w:szCs w:val="44"/>
          <w:rtl/>
          <w:lang w:bidi="fa-IR"/>
        </w:rPr>
        <w:lastRenderedPageBreak/>
        <w:t xml:space="preserve">در داخل بافت خورش سلولی به نام اکسپوریال ظاهر میشود که ظاهر توسعه یافته آن را از سلولهای مجاورش متمایز میکند. همراه با بزرگ شدن این سلول هسته آن نیز بزرگ میشود و سیتوپلاسم آن جهت </w:t>
      </w:r>
      <w:r w:rsidR="001E3C78">
        <w:rPr>
          <w:rFonts w:cs="B Nazanin" w:hint="cs"/>
          <w:sz w:val="44"/>
          <w:szCs w:val="44"/>
          <w:rtl/>
          <w:lang w:bidi="fa-IR"/>
        </w:rPr>
        <w:t xml:space="preserve">آمادگی برای تقسیم شدن متراکم‌تر میشود. </w:t>
      </w:r>
    </w:p>
    <w:p w:rsidR="001E3C78" w:rsidRDefault="001E3C78" w:rsidP="00A41223">
      <w:pPr>
        <w:pStyle w:val="ListParagraph"/>
        <w:bidi/>
        <w:ind w:left="0"/>
        <w:rPr>
          <w:rFonts w:cs="B Nazanin"/>
          <w:sz w:val="44"/>
          <w:szCs w:val="44"/>
          <w:rtl/>
          <w:lang w:bidi="fa-IR"/>
        </w:rPr>
      </w:pPr>
      <w:r>
        <w:rPr>
          <w:rFonts w:cs="B Nazanin" w:hint="cs"/>
          <w:sz w:val="44"/>
          <w:szCs w:val="44"/>
          <w:rtl/>
          <w:lang w:bidi="fa-IR"/>
        </w:rPr>
        <w:t>اولین تقسیم (میتوز) به تولید سلول مادرمگاسپور یک جان</w:t>
      </w:r>
      <w:r w:rsidR="00BE6EC0">
        <w:rPr>
          <w:rFonts w:cs="B Nazanin" w:hint="cs"/>
          <w:sz w:val="44"/>
          <w:szCs w:val="44"/>
          <w:rtl/>
          <w:lang w:bidi="fa-IR"/>
        </w:rPr>
        <w:t>بی منجر میشود که سلول جانبی به ص</w:t>
      </w:r>
      <w:r>
        <w:rPr>
          <w:rFonts w:cs="B Nazanin" w:hint="cs"/>
          <w:sz w:val="44"/>
          <w:szCs w:val="44"/>
          <w:rtl/>
          <w:lang w:bidi="fa-IR"/>
        </w:rPr>
        <w:t>ورت غیر قابل تقسیم باقی می</w:t>
      </w:r>
      <w:r w:rsidR="00BE6EC0">
        <w:rPr>
          <w:rFonts w:cs="B Nazanin" w:hint="cs"/>
          <w:sz w:val="44"/>
          <w:szCs w:val="44"/>
          <w:rtl/>
          <w:lang w:bidi="fa-IR"/>
        </w:rPr>
        <w:t>‌</w:t>
      </w:r>
      <w:r>
        <w:rPr>
          <w:rFonts w:cs="B Nazanin" w:hint="cs"/>
          <w:sz w:val="44"/>
          <w:szCs w:val="44"/>
          <w:rtl/>
          <w:lang w:bidi="fa-IR"/>
        </w:rPr>
        <w:t>ماند و به زودی از بین میرود.</w:t>
      </w:r>
    </w:p>
    <w:p w:rsidR="001E3C78" w:rsidRDefault="005F7451" w:rsidP="00A41223">
      <w:pPr>
        <w:pStyle w:val="ListParagraph"/>
        <w:bidi/>
        <w:ind w:left="0"/>
        <w:rPr>
          <w:rFonts w:cs="B Nazanin"/>
          <w:sz w:val="44"/>
          <w:szCs w:val="44"/>
          <w:rtl/>
          <w:lang w:bidi="fa-IR"/>
        </w:rPr>
      </w:pPr>
      <w:r w:rsidRPr="005F7451">
        <w:rPr>
          <w:rFonts w:cs="B Nazanin" w:hint="cs"/>
          <w:b/>
          <w:bCs/>
          <w:sz w:val="44"/>
          <w:szCs w:val="44"/>
          <w:rtl/>
          <w:lang w:bidi="fa-IR"/>
        </w:rPr>
        <w:t xml:space="preserve">سلول مادر مگاسپور </w:t>
      </w:r>
      <w:r>
        <w:rPr>
          <w:rFonts w:cs="B Nazanin" w:hint="cs"/>
          <w:sz w:val="44"/>
          <w:szCs w:val="44"/>
          <w:rtl/>
          <w:lang w:bidi="fa-IR"/>
        </w:rPr>
        <w:t xml:space="preserve">دیپلوئید کروموزومی میباشد و دارای کروموزوم‌های مشابه با گیاه والد میباشد این سلول تحت نقسیم دو مرحله‌ای میوز قرار میگیرد و این فرایند به تولید </w:t>
      </w:r>
      <w:r w:rsidRPr="003674DF">
        <w:rPr>
          <w:rFonts w:asciiTheme="majorBidi" w:hAnsiTheme="majorBidi" w:cstheme="majorBidi"/>
          <w:sz w:val="44"/>
          <w:szCs w:val="44"/>
          <w:rtl/>
          <w:lang w:bidi="fa-IR"/>
        </w:rPr>
        <w:t>4</w:t>
      </w:r>
      <w:r>
        <w:rPr>
          <w:rFonts w:cs="B Nazanin" w:hint="cs"/>
          <w:sz w:val="44"/>
          <w:szCs w:val="44"/>
          <w:rtl/>
          <w:lang w:bidi="fa-IR"/>
        </w:rPr>
        <w:t xml:space="preserve"> سلول مگاسپور میگردد که هر کدام دارای ن</w:t>
      </w:r>
      <w:r w:rsidR="00BE6EC0">
        <w:rPr>
          <w:rFonts w:cs="B Nazanin" w:hint="cs"/>
          <w:sz w:val="44"/>
          <w:szCs w:val="44"/>
          <w:rtl/>
          <w:lang w:bidi="fa-IR"/>
        </w:rPr>
        <w:t>ی</w:t>
      </w:r>
      <w:r>
        <w:rPr>
          <w:rFonts w:cs="B Nazanin" w:hint="cs"/>
          <w:sz w:val="44"/>
          <w:szCs w:val="44"/>
          <w:rtl/>
          <w:lang w:bidi="fa-IR"/>
        </w:rPr>
        <w:t>می از کروموروم‌های گیاه مادری هستند که به آنها سلولهای هاپلوئید میگویند.</w:t>
      </w:r>
    </w:p>
    <w:p w:rsidR="005F7451" w:rsidRDefault="005F7451" w:rsidP="00A41223">
      <w:pPr>
        <w:pStyle w:val="ListParagraph"/>
        <w:bidi/>
        <w:ind w:left="0"/>
        <w:rPr>
          <w:rFonts w:cs="B Nazanin"/>
          <w:sz w:val="44"/>
          <w:szCs w:val="44"/>
          <w:rtl/>
          <w:lang w:bidi="fa-IR"/>
        </w:rPr>
      </w:pPr>
      <w:r>
        <w:rPr>
          <w:rFonts w:cs="B Nazanin" w:hint="cs"/>
          <w:sz w:val="44"/>
          <w:szCs w:val="44"/>
          <w:rtl/>
          <w:lang w:bidi="fa-IR"/>
        </w:rPr>
        <w:t xml:space="preserve">معمولا سه سلول از سلول‌های مگاسپور از بین میروند و فقط یک سلول مگاسپور که دورتر از سوراخ سفت قرار دارد باقی می‌ماند. </w:t>
      </w:r>
    </w:p>
    <w:p w:rsidR="005F7451" w:rsidRPr="004864EA" w:rsidRDefault="005F7451" w:rsidP="00A41223">
      <w:pPr>
        <w:pStyle w:val="ListParagraph"/>
        <w:bidi/>
        <w:ind w:left="0"/>
        <w:rPr>
          <w:rFonts w:cs="B Nazanin"/>
          <w:b/>
          <w:bCs/>
          <w:sz w:val="48"/>
          <w:szCs w:val="48"/>
          <w:rtl/>
          <w:lang w:bidi="fa-IR"/>
          <w14:shadow w14:blurRad="50800" w14:dist="38100" w14:dir="0" w14:sx="100000" w14:sy="100000" w14:kx="0" w14:ky="0" w14:algn="l">
            <w14:srgbClr w14:val="000000">
              <w14:alpha w14:val="60000"/>
            </w14:srgbClr>
          </w14:shadow>
        </w:rPr>
      </w:pPr>
      <w:r w:rsidRPr="004864EA">
        <w:rPr>
          <w:rFonts w:cs="B Nazanin" w:hint="cs"/>
          <w:b/>
          <w:bCs/>
          <w:sz w:val="48"/>
          <w:szCs w:val="48"/>
          <w:rtl/>
          <w:lang w:bidi="fa-IR"/>
          <w14:shadow w14:blurRad="50800" w14:dist="38100" w14:dir="0" w14:sx="100000" w14:sy="100000" w14:kx="0" w14:ky="0" w14:algn="l">
            <w14:srgbClr w14:val="000000">
              <w14:alpha w14:val="60000"/>
            </w14:srgbClr>
          </w14:shadow>
        </w:rPr>
        <w:t xml:space="preserve">تشکیل کیسه جنینی (مگاگامتوژنز) </w:t>
      </w:r>
    </w:p>
    <w:p w:rsidR="005F7451" w:rsidRPr="004864EA" w:rsidRDefault="005F7451" w:rsidP="00A41223">
      <w:pPr>
        <w:pStyle w:val="ListParagraph"/>
        <w:pBdr>
          <w:bottom w:val="double" w:sz="4" w:space="1" w:color="auto"/>
        </w:pBdr>
        <w:bidi/>
        <w:ind w:left="0"/>
        <w:rPr>
          <w:rFonts w:cs="B Nazanin"/>
          <w:sz w:val="44"/>
          <w:szCs w:val="44"/>
          <w:rtl/>
          <w:lang w:bidi="fa-IR"/>
        </w:rPr>
      </w:pPr>
      <w:r w:rsidRPr="004864EA">
        <w:rPr>
          <w:rFonts w:cs="B Nazanin" w:hint="cs"/>
          <w:sz w:val="44"/>
          <w:szCs w:val="44"/>
          <w:rtl/>
          <w:lang w:bidi="fa-IR"/>
        </w:rPr>
        <w:t xml:space="preserve">به نمو کیسه جنینی </w:t>
      </w:r>
      <w:r w:rsidR="00DB3A45" w:rsidRPr="004864EA">
        <w:rPr>
          <w:rFonts w:cs="B Nazanin" w:hint="cs"/>
          <w:sz w:val="44"/>
          <w:szCs w:val="44"/>
          <w:rtl/>
          <w:lang w:bidi="fa-IR"/>
        </w:rPr>
        <w:t xml:space="preserve">یا گامتوفیت ماده از مگاسپور فعال (باقیمانده) </w:t>
      </w:r>
      <w:r w:rsidR="00CB5456" w:rsidRPr="004864EA">
        <w:rPr>
          <w:rFonts w:cs="B Nazanin" w:hint="cs"/>
          <w:sz w:val="44"/>
          <w:szCs w:val="44"/>
          <w:rtl/>
          <w:lang w:bidi="fa-IR"/>
        </w:rPr>
        <w:t>را</w:t>
      </w:r>
      <w:r w:rsidR="00CB5456" w:rsidRPr="004864EA">
        <w:rPr>
          <w:rFonts w:cs="B Nazanin" w:hint="cs"/>
          <w:b/>
          <w:bCs/>
          <w:sz w:val="44"/>
          <w:szCs w:val="44"/>
          <w:rtl/>
          <w:lang w:bidi="fa-IR"/>
        </w:rPr>
        <w:t xml:space="preserve"> مگاگامتوژنر</w:t>
      </w:r>
      <w:r w:rsidR="00CB5456" w:rsidRPr="004864EA">
        <w:rPr>
          <w:rFonts w:cs="B Nazanin" w:hint="cs"/>
          <w:sz w:val="44"/>
          <w:szCs w:val="44"/>
          <w:rtl/>
          <w:lang w:bidi="fa-IR"/>
        </w:rPr>
        <w:t xml:space="preserve"> گویند.</w:t>
      </w:r>
    </w:p>
    <w:p w:rsidR="005F7451" w:rsidRPr="004864EA" w:rsidRDefault="00CB5456" w:rsidP="00A41223">
      <w:pPr>
        <w:pStyle w:val="ListParagraph"/>
        <w:pBdr>
          <w:top w:val="double" w:sz="4" w:space="1" w:color="auto"/>
        </w:pBdr>
        <w:bidi/>
        <w:ind w:left="0"/>
        <w:rPr>
          <w:rFonts w:cs="B Nazanin"/>
          <w:sz w:val="44"/>
          <w:szCs w:val="44"/>
          <w:rtl/>
          <w:lang w:bidi="fa-IR"/>
        </w:rPr>
      </w:pPr>
      <w:r w:rsidRPr="004864EA">
        <w:rPr>
          <w:rFonts w:cs="B Nazanin" w:hint="cs"/>
          <w:sz w:val="44"/>
          <w:szCs w:val="44"/>
          <w:rtl/>
          <w:lang w:bidi="fa-IR"/>
        </w:rPr>
        <w:lastRenderedPageBreak/>
        <w:t xml:space="preserve">در طی این فرایند در نتیجه تقسیم متوالی هسته سلول کیسه جنینی تولید میشود سه تقسیم متوالی صورت میگیرد که منجر به تولید </w:t>
      </w:r>
      <w:r w:rsidRPr="003674DF">
        <w:rPr>
          <w:rFonts w:asciiTheme="majorBidi" w:hAnsiTheme="majorBidi" w:cstheme="majorBidi"/>
          <w:sz w:val="44"/>
          <w:szCs w:val="44"/>
          <w:rtl/>
          <w:lang w:bidi="fa-IR"/>
        </w:rPr>
        <w:t>8</w:t>
      </w:r>
      <w:r w:rsidRPr="004864EA">
        <w:rPr>
          <w:rFonts w:cs="B Nazanin" w:hint="cs"/>
          <w:sz w:val="44"/>
          <w:szCs w:val="44"/>
          <w:rtl/>
          <w:lang w:bidi="fa-IR"/>
        </w:rPr>
        <w:t xml:space="preserve"> هسته هاپلوئید میگردد که این هسته ها در داخل کیسه جنینی در حال رشد سازمان پیدا میکنند و اطراف آنها دیواره و دست</w:t>
      </w:r>
      <w:r w:rsidR="00BE6EC0">
        <w:rPr>
          <w:rFonts w:cs="B Nazanin" w:hint="cs"/>
          <w:sz w:val="44"/>
          <w:szCs w:val="44"/>
          <w:rtl/>
          <w:lang w:bidi="fa-IR"/>
        </w:rPr>
        <w:t>گاه تخم شکل میگیرد سه سلول متقاط</w:t>
      </w:r>
      <w:r w:rsidRPr="004864EA">
        <w:rPr>
          <w:rFonts w:cs="B Nazanin" w:hint="cs"/>
          <w:sz w:val="44"/>
          <w:szCs w:val="44"/>
          <w:rtl/>
          <w:lang w:bidi="fa-IR"/>
        </w:rPr>
        <w:t xml:space="preserve">ر (آنتی پودال) در یک طرف سلول، دو سلول قطبی در نزدیکی </w:t>
      </w:r>
      <w:r w:rsidR="00BE6EC0">
        <w:rPr>
          <w:rFonts w:cs="B Nazanin" w:hint="cs"/>
          <w:sz w:val="44"/>
          <w:szCs w:val="44"/>
          <w:rtl/>
          <w:lang w:bidi="fa-IR"/>
        </w:rPr>
        <w:t>مرکز کیسه و دستگاه تخم که شامل س</w:t>
      </w:r>
      <w:r w:rsidR="0043044F" w:rsidRPr="004864EA">
        <w:rPr>
          <w:rFonts w:cs="B Nazanin" w:hint="cs"/>
          <w:sz w:val="44"/>
          <w:szCs w:val="44"/>
          <w:rtl/>
          <w:lang w:bidi="fa-IR"/>
        </w:rPr>
        <w:t>لول تخمزا بین دو سلول قرینه یا سینرژید در انتهای کیسه جنینی قرار میگیرد.</w:t>
      </w:r>
    </w:p>
    <w:p w:rsidR="0043044F" w:rsidRPr="004864EA" w:rsidRDefault="0043044F" w:rsidP="00A41223">
      <w:pPr>
        <w:pStyle w:val="ListParagraph"/>
        <w:bidi/>
        <w:ind w:left="0"/>
        <w:rPr>
          <w:rFonts w:cs="B Nazanin"/>
          <w:sz w:val="44"/>
          <w:szCs w:val="44"/>
          <w:rtl/>
          <w:lang w:bidi="fa-IR"/>
        </w:rPr>
      </w:pPr>
      <w:r w:rsidRPr="004864EA">
        <w:rPr>
          <w:rFonts w:cs="B Nazanin" w:hint="cs"/>
          <w:sz w:val="44"/>
          <w:szCs w:val="44"/>
          <w:rtl/>
          <w:lang w:bidi="fa-IR"/>
        </w:rPr>
        <w:t>بافت خورش توسط پوششهای تخمدانی احاطه شده و از آنها تغذیه میکند.</w:t>
      </w:r>
    </w:p>
    <w:p w:rsidR="0043044F" w:rsidRPr="004864EA" w:rsidRDefault="0043044F" w:rsidP="00A41223">
      <w:pPr>
        <w:pStyle w:val="ListParagraph"/>
        <w:bidi/>
        <w:ind w:left="0"/>
        <w:rPr>
          <w:rFonts w:cs="B Nazanin"/>
          <w:sz w:val="44"/>
          <w:szCs w:val="44"/>
          <w:rtl/>
          <w:lang w:bidi="fa-IR"/>
        </w:rPr>
      </w:pPr>
      <w:r w:rsidRPr="004864EA">
        <w:rPr>
          <w:rFonts w:cs="B Nazanin" w:hint="cs"/>
          <w:sz w:val="44"/>
          <w:szCs w:val="44"/>
          <w:rtl/>
          <w:lang w:bidi="fa-IR"/>
        </w:rPr>
        <w:t>سلول باقی مانده که تبدیل به کیسه جنینی میشود را مگامتوژنر گویند.</w:t>
      </w:r>
    </w:p>
    <w:p w:rsidR="0043044F" w:rsidRDefault="0043044F" w:rsidP="00A41223">
      <w:pPr>
        <w:pStyle w:val="ListParagraph"/>
        <w:bidi/>
        <w:ind w:left="0"/>
        <w:rPr>
          <w:rFonts w:cs="B Nazanin"/>
          <w:sz w:val="44"/>
          <w:szCs w:val="44"/>
          <w:rtl/>
          <w:lang w:bidi="fa-IR"/>
          <w14:shadow w14:blurRad="50800" w14:dist="38100" w14:dir="10800000" w14:sx="100000" w14:sy="100000" w14:kx="0" w14:ky="0" w14:algn="r">
            <w14:srgbClr w14:val="000000">
              <w14:alpha w14:val="60000"/>
            </w14:srgbClr>
          </w14:shadow>
        </w:rPr>
      </w:pPr>
    </w:p>
    <w:p w:rsidR="0043044F" w:rsidRPr="002D00D5" w:rsidRDefault="0043044F" w:rsidP="00A41223">
      <w:pPr>
        <w:pStyle w:val="ListParagraph"/>
        <w:bidi/>
        <w:ind w:left="0"/>
        <w:rPr>
          <w:rFonts w:cs="B Nazanin"/>
          <w:b/>
          <w:bCs/>
          <w:sz w:val="48"/>
          <w:szCs w:val="48"/>
          <w:rtl/>
          <w:lang w:bidi="fa-IR"/>
          <w14:shadow w14:blurRad="50800" w14:dist="38100" w14:dir="13500000" w14:sx="100000" w14:sy="100000" w14:kx="0" w14:ky="0" w14:algn="br">
            <w14:srgbClr w14:val="000000">
              <w14:alpha w14:val="60000"/>
            </w14:srgbClr>
          </w14:shadow>
        </w:rPr>
      </w:pPr>
      <w:r w:rsidRPr="002D00D5">
        <w:rPr>
          <w:rFonts w:cs="B Nazanin" w:hint="cs"/>
          <w:b/>
          <w:bCs/>
          <w:sz w:val="48"/>
          <w:szCs w:val="48"/>
          <w:rtl/>
          <w:lang w:bidi="fa-IR"/>
          <w14:shadow w14:blurRad="50800" w14:dist="38100" w14:dir="13500000" w14:sx="100000" w14:sy="100000" w14:kx="0" w14:ky="0" w14:algn="br">
            <w14:srgbClr w14:val="000000">
              <w14:alpha w14:val="60000"/>
            </w14:srgbClr>
          </w14:shadow>
        </w:rPr>
        <w:t xml:space="preserve">میکروسپور </w:t>
      </w:r>
    </w:p>
    <w:p w:rsidR="00A41223" w:rsidRPr="004864EA" w:rsidRDefault="00094F02" w:rsidP="00A41223">
      <w:pPr>
        <w:pStyle w:val="ListParagraph"/>
        <w:bidi/>
        <w:ind w:left="0"/>
        <w:rPr>
          <w:rFonts w:cs="B Nazanin"/>
          <w:sz w:val="44"/>
          <w:szCs w:val="44"/>
          <w:rtl/>
          <w:lang w:bidi="fa-IR"/>
        </w:rPr>
      </w:pPr>
      <w:r w:rsidRPr="004864EA">
        <w:rPr>
          <w:rFonts w:cs="B Nazanin" w:hint="cs"/>
          <w:sz w:val="44"/>
          <w:szCs w:val="44"/>
          <w:rtl/>
          <w:lang w:bidi="fa-IR"/>
        </w:rPr>
        <w:t xml:space="preserve">در داخل بساک </w:t>
      </w:r>
      <w:r w:rsidRPr="002C143E">
        <w:rPr>
          <w:rFonts w:asciiTheme="majorBidi" w:hAnsiTheme="majorBidi" w:cstheme="majorBidi"/>
          <w:sz w:val="44"/>
          <w:szCs w:val="44"/>
          <w:rtl/>
          <w:lang w:bidi="fa-IR"/>
        </w:rPr>
        <w:t>4</w:t>
      </w:r>
      <w:r w:rsidRPr="004864EA">
        <w:rPr>
          <w:rFonts w:cs="B Nazanin" w:hint="cs"/>
          <w:sz w:val="44"/>
          <w:szCs w:val="44"/>
          <w:rtl/>
          <w:lang w:bidi="fa-IR"/>
        </w:rPr>
        <w:t xml:space="preserve"> سلول وجود دارد که از بقیه سلولها متمایزتر اند که به این سلولها ارکسپوری </w:t>
      </w:r>
      <w:r w:rsidRPr="002C143E">
        <w:rPr>
          <w:rFonts w:asciiTheme="majorBidi" w:hAnsiTheme="majorBidi" w:cstheme="majorBidi"/>
          <w:sz w:val="44"/>
          <w:szCs w:val="44"/>
          <w:rtl/>
          <w:lang w:bidi="fa-IR"/>
        </w:rPr>
        <w:t>(</w:t>
      </w:r>
      <w:r w:rsidRPr="002C143E">
        <w:rPr>
          <w:rFonts w:asciiTheme="majorBidi" w:hAnsiTheme="majorBidi" w:cstheme="majorBidi"/>
          <w:sz w:val="44"/>
          <w:szCs w:val="44"/>
          <w:lang w:bidi="fa-IR"/>
        </w:rPr>
        <w:t>2n</w:t>
      </w:r>
      <w:r w:rsidRPr="002C143E">
        <w:rPr>
          <w:rFonts w:asciiTheme="majorBidi" w:hAnsiTheme="majorBidi" w:cstheme="majorBidi"/>
          <w:sz w:val="44"/>
          <w:szCs w:val="44"/>
          <w:rtl/>
          <w:lang w:bidi="fa-IR"/>
        </w:rPr>
        <w:t>)</w:t>
      </w:r>
      <w:r w:rsidRPr="004864EA">
        <w:rPr>
          <w:rFonts w:cs="B Nazanin" w:hint="cs"/>
          <w:sz w:val="44"/>
          <w:szCs w:val="44"/>
          <w:rtl/>
          <w:lang w:bidi="fa-IR"/>
        </w:rPr>
        <w:t xml:space="preserve"> کروموزومی گفته میشود</w:t>
      </w:r>
      <w:r w:rsidR="00A41223" w:rsidRPr="004864EA">
        <w:rPr>
          <w:rFonts w:cs="B Nazanin" w:hint="cs"/>
          <w:sz w:val="44"/>
          <w:szCs w:val="44"/>
          <w:rtl/>
          <w:lang w:bidi="fa-IR"/>
        </w:rPr>
        <w:t>.</w:t>
      </w:r>
    </w:p>
    <w:p w:rsidR="0043044F" w:rsidRDefault="00094F02" w:rsidP="00A41223">
      <w:pPr>
        <w:pStyle w:val="ListParagraph"/>
        <w:bidi/>
        <w:ind w:left="0"/>
        <w:rPr>
          <w:rFonts w:cs="B Nazanin"/>
          <w:sz w:val="44"/>
          <w:szCs w:val="44"/>
          <w:rtl/>
          <w:lang w:bidi="fa-IR"/>
          <w14:shadow w14:blurRad="50800" w14:dist="38100" w14:dir="13500000" w14:sx="100000" w14:sy="100000" w14:kx="0" w14:ky="0" w14:algn="br">
            <w14:srgbClr w14:val="000000">
              <w14:alpha w14:val="60000"/>
            </w14:srgbClr>
          </w14:shadow>
        </w:rPr>
      </w:pPr>
      <w:r>
        <w:rPr>
          <w:rFonts w:cs="B Nazanin" w:hint="cs"/>
          <w:sz w:val="44"/>
          <w:szCs w:val="44"/>
          <w:rtl/>
          <w:lang w:bidi="fa-IR"/>
          <w14:shadow w14:blurRad="50800" w14:dist="38100" w14:dir="13500000" w14:sx="100000" w14:sy="100000" w14:kx="0" w14:ky="0" w14:algn="br">
            <w14:srgbClr w14:val="000000">
              <w14:alpha w14:val="60000"/>
            </w14:srgbClr>
          </w14:shadow>
        </w:rPr>
        <w:t xml:space="preserve"> </w:t>
      </w:r>
    </w:p>
    <w:p w:rsidR="00A41223" w:rsidRPr="00094F02" w:rsidRDefault="00A41223" w:rsidP="00A41223">
      <w:pPr>
        <w:pStyle w:val="ListParagraph"/>
        <w:pBdr>
          <w:bottom w:val="double" w:sz="4" w:space="1" w:color="auto"/>
        </w:pBdr>
        <w:bidi/>
        <w:ind w:left="0"/>
        <w:rPr>
          <w:rFonts w:cs="B Nazanin"/>
          <w:sz w:val="44"/>
          <w:szCs w:val="44"/>
          <w:rtl/>
          <w:lang w:bidi="fa-IR"/>
          <w14:shadow w14:blurRad="50800" w14:dist="38100" w14:dir="13500000" w14:sx="100000" w14:sy="100000" w14:kx="0" w14:ky="0" w14:algn="br">
            <w14:srgbClr w14:val="000000">
              <w14:alpha w14:val="60000"/>
            </w14:srgbClr>
          </w14:shadow>
        </w:rPr>
      </w:pPr>
    </w:p>
    <w:p w:rsidR="00A30491" w:rsidRDefault="00094F02" w:rsidP="00AC6756">
      <w:pPr>
        <w:pBdr>
          <w:top w:val="double" w:sz="4" w:space="1" w:color="auto"/>
          <w:bottom w:val="double" w:sz="4" w:space="1" w:color="auto"/>
        </w:pBdr>
        <w:bidi/>
        <w:rPr>
          <w:rFonts w:cs="B Nazanin"/>
          <w:sz w:val="44"/>
          <w:szCs w:val="44"/>
          <w:rtl/>
          <w:lang w:bidi="fa-IR"/>
        </w:rPr>
      </w:pPr>
      <w:r>
        <w:rPr>
          <w:rFonts w:cs="B Nazanin" w:hint="cs"/>
          <w:sz w:val="44"/>
          <w:szCs w:val="44"/>
          <w:rtl/>
          <w:lang w:bidi="fa-IR"/>
        </w:rPr>
        <w:lastRenderedPageBreak/>
        <w:t xml:space="preserve">که این سلول ها در ابتدا طی تقسیم مماسی (میتوز) تولید دو سلول مادر میکروسپور </w:t>
      </w:r>
      <w:r w:rsidRPr="002C143E">
        <w:rPr>
          <w:rFonts w:asciiTheme="majorBidi" w:hAnsiTheme="majorBidi" w:cstheme="majorBidi"/>
          <w:sz w:val="44"/>
          <w:szCs w:val="44"/>
          <w:rtl/>
          <w:lang w:bidi="fa-IR"/>
        </w:rPr>
        <w:t>(</w:t>
      </w:r>
      <w:r w:rsidRPr="002C143E">
        <w:rPr>
          <w:rFonts w:asciiTheme="majorBidi" w:hAnsiTheme="majorBidi" w:cstheme="majorBidi"/>
          <w:sz w:val="44"/>
          <w:szCs w:val="44"/>
          <w:lang w:bidi="fa-IR"/>
        </w:rPr>
        <w:t>2n</w:t>
      </w:r>
      <w:r w:rsidRPr="002C143E">
        <w:rPr>
          <w:rFonts w:asciiTheme="majorBidi" w:hAnsiTheme="majorBidi" w:cstheme="majorBidi"/>
          <w:sz w:val="44"/>
          <w:szCs w:val="44"/>
          <w:rtl/>
          <w:lang w:bidi="fa-IR"/>
        </w:rPr>
        <w:t>)</w:t>
      </w:r>
      <w:r>
        <w:rPr>
          <w:rFonts w:cs="B Nazanin" w:hint="cs"/>
          <w:sz w:val="44"/>
          <w:szCs w:val="44"/>
          <w:rtl/>
          <w:lang w:bidi="fa-IR"/>
        </w:rPr>
        <w:t xml:space="preserve"> و سلول حاشیه ای </w:t>
      </w:r>
      <w:r w:rsidRPr="002C143E">
        <w:rPr>
          <w:rFonts w:asciiTheme="majorBidi" w:hAnsiTheme="majorBidi" w:cstheme="majorBidi"/>
          <w:sz w:val="44"/>
          <w:szCs w:val="44"/>
          <w:rtl/>
          <w:lang w:bidi="fa-IR"/>
        </w:rPr>
        <w:t>(</w:t>
      </w:r>
      <w:r w:rsidRPr="002C143E">
        <w:rPr>
          <w:rFonts w:asciiTheme="majorBidi" w:hAnsiTheme="majorBidi" w:cstheme="majorBidi"/>
          <w:sz w:val="44"/>
          <w:szCs w:val="44"/>
          <w:lang w:bidi="fa-IR"/>
        </w:rPr>
        <w:t>2n</w:t>
      </w:r>
      <w:r w:rsidRPr="002C143E">
        <w:rPr>
          <w:rFonts w:asciiTheme="majorBidi" w:hAnsiTheme="majorBidi" w:cstheme="majorBidi"/>
          <w:sz w:val="44"/>
          <w:szCs w:val="44"/>
          <w:rtl/>
          <w:lang w:bidi="fa-IR"/>
        </w:rPr>
        <w:t>)</w:t>
      </w:r>
      <w:r>
        <w:rPr>
          <w:rFonts w:cs="B Nazanin" w:hint="cs"/>
          <w:sz w:val="44"/>
          <w:szCs w:val="44"/>
          <w:rtl/>
          <w:lang w:bidi="fa-IR"/>
        </w:rPr>
        <w:t xml:space="preserve"> را میدهند.</w:t>
      </w:r>
    </w:p>
    <w:p w:rsidR="00931E3F" w:rsidRDefault="00853A24" w:rsidP="00AC6756">
      <w:pPr>
        <w:pBdr>
          <w:top w:val="double" w:sz="4" w:space="1" w:color="auto"/>
          <w:bottom w:val="double" w:sz="4" w:space="1" w:color="auto"/>
        </w:pBdr>
        <w:bidi/>
        <w:rPr>
          <w:rFonts w:cs="B Nazanin"/>
          <w:sz w:val="44"/>
          <w:szCs w:val="44"/>
          <w:rtl/>
          <w:lang w:bidi="fa-IR"/>
        </w:rPr>
      </w:pPr>
      <w:r>
        <w:rPr>
          <w:rFonts w:cs="B Nazanin" w:hint="cs"/>
          <w:sz w:val="44"/>
          <w:szCs w:val="44"/>
          <w:rtl/>
          <w:lang w:bidi="fa-IR"/>
        </w:rPr>
        <w:t>هر</w:t>
      </w:r>
      <w:r w:rsidR="00931E3F">
        <w:rPr>
          <w:rFonts w:cs="B Nazanin" w:hint="cs"/>
          <w:sz w:val="44"/>
          <w:szCs w:val="44"/>
          <w:rtl/>
          <w:lang w:bidi="fa-IR"/>
        </w:rPr>
        <w:t xml:space="preserve"> کدام از سلولهای مادر میکروسپور به صورت جداگانه با تقسیم میوز تشکیل </w:t>
      </w:r>
      <w:r w:rsidR="00931E3F" w:rsidRPr="002C143E">
        <w:rPr>
          <w:rFonts w:asciiTheme="majorBidi" w:hAnsiTheme="majorBidi" w:cstheme="majorBidi"/>
          <w:sz w:val="44"/>
          <w:szCs w:val="44"/>
          <w:rtl/>
          <w:lang w:bidi="fa-IR"/>
        </w:rPr>
        <w:t>4</w:t>
      </w:r>
      <w:r w:rsidR="00931E3F">
        <w:rPr>
          <w:rFonts w:cs="B Nazanin" w:hint="cs"/>
          <w:sz w:val="44"/>
          <w:szCs w:val="44"/>
          <w:rtl/>
          <w:lang w:bidi="fa-IR"/>
        </w:rPr>
        <w:t xml:space="preserve"> سلول هاپلوئید (</w:t>
      </w:r>
      <w:r w:rsidR="00931E3F">
        <w:rPr>
          <w:rFonts w:cs="B Nazanin"/>
          <w:sz w:val="44"/>
          <w:szCs w:val="44"/>
          <w:lang w:bidi="fa-IR"/>
        </w:rPr>
        <w:t>n</w:t>
      </w:r>
      <w:r w:rsidR="00931E3F">
        <w:rPr>
          <w:rFonts w:cs="B Nazanin" w:hint="cs"/>
          <w:sz w:val="44"/>
          <w:szCs w:val="44"/>
          <w:rtl/>
          <w:lang w:bidi="fa-IR"/>
        </w:rPr>
        <w:t xml:space="preserve">) به نام سلول میکروسپورا را میدهند و هر سلول میکروسپور از طریق تقسیم میتوز </w:t>
      </w:r>
      <w:r w:rsidR="00931E3F" w:rsidRPr="002C143E">
        <w:rPr>
          <w:rFonts w:asciiTheme="majorBidi" w:hAnsiTheme="majorBidi" w:cstheme="majorBidi"/>
          <w:sz w:val="44"/>
          <w:szCs w:val="44"/>
          <w:rtl/>
          <w:lang w:bidi="fa-IR"/>
        </w:rPr>
        <w:t>2</w:t>
      </w:r>
      <w:r w:rsidR="00931E3F">
        <w:rPr>
          <w:rFonts w:cs="B Nazanin" w:hint="cs"/>
          <w:sz w:val="44"/>
          <w:szCs w:val="44"/>
          <w:rtl/>
          <w:lang w:bidi="fa-IR"/>
        </w:rPr>
        <w:t xml:space="preserve"> هسته را به وجود می آورند که </w:t>
      </w:r>
      <w:r>
        <w:rPr>
          <w:rFonts w:cs="B Nazanin" w:hint="cs"/>
          <w:sz w:val="44"/>
          <w:szCs w:val="44"/>
          <w:rtl/>
          <w:lang w:bidi="fa-IR"/>
        </w:rPr>
        <w:t>ی</w:t>
      </w:r>
      <w:r w:rsidR="00931E3F">
        <w:rPr>
          <w:rFonts w:cs="B Nazanin" w:hint="cs"/>
          <w:sz w:val="44"/>
          <w:szCs w:val="44"/>
          <w:rtl/>
          <w:lang w:bidi="fa-IR"/>
        </w:rPr>
        <w:t xml:space="preserve">کی از هسته‌ها با مقداری سیتوپلاسم، سلول زایشی را به وجود می آورد و هسته دیگر با بقیه سیتوپلاسم تبدیل به سلول رویشی میشود. </w:t>
      </w:r>
    </w:p>
    <w:p w:rsidR="00931E3F" w:rsidRDefault="00931E3F" w:rsidP="00AC6756">
      <w:pPr>
        <w:pBdr>
          <w:top w:val="double" w:sz="4" w:space="1" w:color="auto"/>
          <w:bottom w:val="double" w:sz="4" w:space="1" w:color="auto"/>
        </w:pBdr>
        <w:bidi/>
        <w:rPr>
          <w:rFonts w:cs="B Nazanin"/>
          <w:sz w:val="44"/>
          <w:szCs w:val="44"/>
          <w:rtl/>
          <w:lang w:bidi="fa-IR"/>
        </w:rPr>
      </w:pPr>
      <w:r>
        <w:rPr>
          <w:rFonts w:cs="B Nazanin" w:hint="cs"/>
          <w:sz w:val="44"/>
          <w:szCs w:val="44"/>
          <w:rtl/>
          <w:lang w:bidi="fa-IR"/>
        </w:rPr>
        <w:t xml:space="preserve">هسته رویشی تا زمانی که روی تخمدان قرار میگیرد از کار می افتد و هسته زایشی با تقسیم میتوز تشکیل </w:t>
      </w:r>
      <w:r w:rsidRPr="002C143E">
        <w:rPr>
          <w:rFonts w:asciiTheme="majorBidi" w:hAnsiTheme="majorBidi" w:cstheme="majorBidi"/>
          <w:sz w:val="44"/>
          <w:szCs w:val="44"/>
          <w:rtl/>
          <w:lang w:bidi="fa-IR"/>
        </w:rPr>
        <w:t>2</w:t>
      </w:r>
      <w:r>
        <w:rPr>
          <w:rFonts w:cs="B Nazanin" w:hint="cs"/>
          <w:sz w:val="44"/>
          <w:szCs w:val="44"/>
          <w:rtl/>
          <w:lang w:bidi="fa-IR"/>
        </w:rPr>
        <w:t xml:space="preserve"> دانه گرده به نام</w:t>
      </w:r>
      <w:r w:rsidRPr="00931E3F">
        <w:rPr>
          <w:rFonts w:cs="B Nazanin" w:hint="cs"/>
          <w:b/>
          <w:bCs/>
          <w:sz w:val="44"/>
          <w:szCs w:val="44"/>
          <w:rtl/>
          <w:lang w:bidi="fa-IR"/>
        </w:rPr>
        <w:t xml:space="preserve"> آنتروزئید</w:t>
      </w:r>
      <w:r>
        <w:rPr>
          <w:rFonts w:cs="B Nazanin" w:hint="cs"/>
          <w:sz w:val="44"/>
          <w:szCs w:val="44"/>
          <w:rtl/>
          <w:lang w:bidi="fa-IR"/>
        </w:rPr>
        <w:t xml:space="preserve"> را میدهد. آنتروزوئید </w:t>
      </w:r>
      <w:r w:rsidR="0095361D">
        <w:rPr>
          <w:rFonts w:cs="B Nazanin" w:hint="cs"/>
          <w:sz w:val="44"/>
          <w:szCs w:val="44"/>
          <w:rtl/>
          <w:lang w:bidi="fa-IR"/>
        </w:rPr>
        <w:t>با سلول تخمزا لقاح پیدا کرده و س</w:t>
      </w:r>
      <w:r>
        <w:rPr>
          <w:rFonts w:cs="B Nazanin" w:hint="cs"/>
          <w:sz w:val="44"/>
          <w:szCs w:val="44"/>
          <w:rtl/>
          <w:lang w:bidi="fa-IR"/>
        </w:rPr>
        <w:t>لول تخم دیپلوئید را به وجو</w:t>
      </w:r>
      <w:r w:rsidR="00034D9D">
        <w:rPr>
          <w:rFonts w:cs="B Nazanin" w:hint="cs"/>
          <w:sz w:val="44"/>
          <w:szCs w:val="44"/>
          <w:rtl/>
          <w:lang w:bidi="fa-IR"/>
        </w:rPr>
        <w:t>د</w:t>
      </w:r>
      <w:r>
        <w:rPr>
          <w:rFonts w:cs="B Nazanin" w:hint="cs"/>
          <w:sz w:val="44"/>
          <w:szCs w:val="44"/>
          <w:rtl/>
          <w:lang w:bidi="fa-IR"/>
        </w:rPr>
        <w:t xml:space="preserve"> می‌آورد و آنتروزوئید دوم با هسته قطبی تلقیح پیدا میکند و آندوسپرم</w:t>
      </w:r>
      <w:r w:rsidRPr="002C143E">
        <w:rPr>
          <w:rFonts w:asciiTheme="majorBidi" w:hAnsiTheme="majorBidi" w:cstheme="majorBidi"/>
          <w:sz w:val="44"/>
          <w:szCs w:val="44"/>
          <w:rtl/>
          <w:lang w:bidi="fa-IR"/>
        </w:rPr>
        <w:t xml:space="preserve"> (</w:t>
      </w:r>
      <w:r w:rsidRPr="002C143E">
        <w:rPr>
          <w:rFonts w:asciiTheme="majorBidi" w:hAnsiTheme="majorBidi" w:cstheme="majorBidi"/>
          <w:sz w:val="44"/>
          <w:szCs w:val="44"/>
          <w:lang w:bidi="fa-IR"/>
        </w:rPr>
        <w:t>3n</w:t>
      </w:r>
      <w:r w:rsidRPr="002C143E">
        <w:rPr>
          <w:rFonts w:asciiTheme="majorBidi" w:hAnsiTheme="majorBidi" w:cstheme="majorBidi"/>
          <w:sz w:val="44"/>
          <w:szCs w:val="44"/>
          <w:rtl/>
          <w:lang w:bidi="fa-IR"/>
        </w:rPr>
        <w:t>)</w:t>
      </w:r>
      <w:r>
        <w:rPr>
          <w:rFonts w:cs="B Nazanin" w:hint="cs"/>
          <w:sz w:val="44"/>
          <w:szCs w:val="44"/>
          <w:rtl/>
          <w:lang w:bidi="fa-IR"/>
        </w:rPr>
        <w:t xml:space="preserve"> کروموزومی را به وجود می‌آورد.</w:t>
      </w:r>
    </w:p>
    <w:p w:rsidR="00931E3F" w:rsidRDefault="00931E3F" w:rsidP="00AC6756">
      <w:pPr>
        <w:pBdr>
          <w:top w:val="double" w:sz="4" w:space="1" w:color="auto"/>
          <w:bottom w:val="double" w:sz="4" w:space="1" w:color="auto"/>
        </w:pBdr>
        <w:bidi/>
        <w:rPr>
          <w:rFonts w:cs="B Nazanin"/>
          <w:sz w:val="44"/>
          <w:szCs w:val="44"/>
          <w:rtl/>
          <w:lang w:bidi="fa-IR"/>
        </w:rPr>
      </w:pPr>
    </w:p>
    <w:p w:rsidR="00931E3F" w:rsidRPr="002D00D5" w:rsidRDefault="00931E3F" w:rsidP="00AC6756">
      <w:pPr>
        <w:pBdr>
          <w:top w:val="double" w:sz="4" w:space="1" w:color="auto"/>
          <w:bottom w:val="double" w:sz="4" w:space="1" w:color="auto"/>
        </w:pBdr>
        <w:bidi/>
        <w:rPr>
          <w:rFonts w:cs="B Nazanin"/>
          <w:b/>
          <w:bCs/>
          <w:sz w:val="48"/>
          <w:szCs w:val="48"/>
          <w:rtl/>
          <w:lang w:bidi="fa-IR"/>
          <w14:shadow w14:blurRad="63500" w14:dist="0" w14:dir="0" w14:sx="102000" w14:sy="102000" w14:kx="0" w14:ky="0" w14:algn="ctr">
            <w14:srgbClr w14:val="000000">
              <w14:alpha w14:val="60000"/>
            </w14:srgbClr>
          </w14:shadow>
        </w:rPr>
      </w:pPr>
      <w:r w:rsidRPr="002D00D5">
        <w:rPr>
          <w:rFonts w:cs="B Nazanin" w:hint="cs"/>
          <w:b/>
          <w:bCs/>
          <w:sz w:val="48"/>
          <w:szCs w:val="48"/>
          <w:rtl/>
          <w:lang w:bidi="fa-IR"/>
          <w14:shadow w14:blurRad="63500" w14:dist="0" w14:dir="0" w14:sx="102000" w14:sy="102000" w14:kx="0" w14:ky="0" w14:algn="ctr">
            <w14:srgbClr w14:val="000000">
              <w14:alpha w14:val="60000"/>
            </w14:srgbClr>
          </w14:shadow>
        </w:rPr>
        <w:t>قوانین جنین‌زایی</w:t>
      </w:r>
    </w:p>
    <w:p w:rsidR="00931E3F" w:rsidRDefault="0077349B" w:rsidP="00AC6756">
      <w:pPr>
        <w:pBdr>
          <w:top w:val="double" w:sz="4" w:space="1" w:color="auto"/>
          <w:bottom w:val="double" w:sz="4" w:space="1" w:color="auto"/>
        </w:pBdr>
        <w:bidi/>
        <w:rPr>
          <w:rFonts w:cs="B Nazanin"/>
          <w:sz w:val="44"/>
          <w:szCs w:val="44"/>
          <w:rtl/>
          <w:lang w:bidi="fa-IR"/>
        </w:rPr>
      </w:pPr>
      <w:r>
        <w:rPr>
          <w:rFonts w:cs="B Nazanin" w:hint="cs"/>
          <w:sz w:val="44"/>
          <w:szCs w:val="44"/>
          <w:rtl/>
          <w:lang w:bidi="fa-IR"/>
        </w:rPr>
        <w:t>برای توصیف نمو جنین 4 قانون ارائه میشود :</w:t>
      </w:r>
    </w:p>
    <w:p w:rsidR="00AC6756" w:rsidRPr="0077349B" w:rsidRDefault="0077349B" w:rsidP="00AC6756">
      <w:pPr>
        <w:pBdr>
          <w:top w:val="double" w:sz="4" w:space="1" w:color="auto"/>
          <w:bottom w:val="double" w:sz="4" w:space="1" w:color="auto"/>
        </w:pBdr>
        <w:bidi/>
        <w:rPr>
          <w:rFonts w:cs="B Nazanin"/>
          <w:sz w:val="44"/>
          <w:szCs w:val="44"/>
          <w:rtl/>
          <w:lang w:bidi="fa-IR"/>
        </w:rPr>
      </w:pPr>
      <w:r>
        <w:rPr>
          <w:rFonts w:cs="B Nazanin" w:hint="cs"/>
          <w:sz w:val="44"/>
          <w:szCs w:val="44"/>
          <w:rtl/>
          <w:lang w:bidi="fa-IR"/>
        </w:rPr>
        <w:t>قانون صرفه‌جویی : هیچ سلول</w:t>
      </w:r>
      <w:r w:rsidR="00AC6756">
        <w:rPr>
          <w:rFonts w:cs="B Nazanin" w:hint="cs"/>
          <w:sz w:val="44"/>
          <w:szCs w:val="44"/>
          <w:rtl/>
          <w:lang w:bidi="fa-IR"/>
        </w:rPr>
        <w:t>ی مازاد بر نیاز مطلق تولید نمیشود.</w:t>
      </w:r>
    </w:p>
    <w:p w:rsidR="0045619F" w:rsidRDefault="00A30491" w:rsidP="00A552E4">
      <w:pPr>
        <w:pBdr>
          <w:top w:val="double" w:sz="4" w:space="1" w:color="auto"/>
          <w:bottom w:val="double" w:sz="4" w:space="1" w:color="auto"/>
        </w:pBdr>
        <w:tabs>
          <w:tab w:val="right" w:pos="9360"/>
        </w:tabs>
        <w:bidi/>
        <w:rPr>
          <w:rFonts w:cs="B Nazanin"/>
          <w:sz w:val="44"/>
          <w:szCs w:val="44"/>
          <w:rtl/>
          <w:lang w:bidi="fa-IR"/>
        </w:rPr>
      </w:pPr>
      <w:r>
        <w:rPr>
          <w:rFonts w:cs="B Nazanin"/>
          <w:sz w:val="44"/>
          <w:szCs w:val="44"/>
          <w:rtl/>
          <w:lang w:bidi="fa-IR"/>
        </w:rPr>
        <w:br w:type="page"/>
      </w:r>
      <w:r w:rsidR="0045619F">
        <w:rPr>
          <w:rFonts w:cs="B Nazanin" w:hint="cs"/>
          <w:sz w:val="44"/>
          <w:szCs w:val="44"/>
          <w:rtl/>
          <w:lang w:bidi="fa-IR"/>
        </w:rPr>
        <w:lastRenderedPageBreak/>
        <w:t>قانون مبدا : در هر گونه گیاهی حوالی تشکیل سلول به روش مشخص یا چنان نظمی ایجاد میشود که مبداء هر سلول را میتوان بر حسب یا بر اساس واحدهای پیشین مشخص کنیم.</w:t>
      </w:r>
    </w:p>
    <w:p w:rsidR="0045619F" w:rsidRDefault="0045619F" w:rsidP="00A552E4">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قانون تعداد : تعداد سلولهای تولید مثل شده بر حسب گونه متفاوت اند و به سرعت تقسیم سلول‌های نسل مشابه بستگی دارد.</w:t>
      </w:r>
    </w:p>
    <w:p w:rsidR="0045619F" w:rsidRDefault="0045619F" w:rsidP="00A552E4">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 xml:space="preserve">قانون مقصد : در حالت نمو طبیعی جنین، سلولها با تقسیمات کاملا جهت دار ایجاد میشوند </w:t>
      </w:r>
      <w:r w:rsidR="00034D9D">
        <w:rPr>
          <w:rFonts w:cs="B Nazanin" w:hint="cs"/>
          <w:sz w:val="44"/>
          <w:szCs w:val="44"/>
          <w:rtl/>
          <w:lang w:bidi="fa-IR"/>
        </w:rPr>
        <w:t>و به نظر میرسد که بر اساس نقشی ک</w:t>
      </w:r>
      <w:r>
        <w:rPr>
          <w:rFonts w:cs="B Nazanin" w:hint="cs"/>
          <w:sz w:val="44"/>
          <w:szCs w:val="44"/>
          <w:rtl/>
          <w:lang w:bidi="fa-IR"/>
        </w:rPr>
        <w:t>ه ایفا میکنند در مکان‌های مناسب قرار میگیرند.</w:t>
      </w:r>
    </w:p>
    <w:p w:rsidR="0045619F" w:rsidRPr="0045619F" w:rsidRDefault="0045619F" w:rsidP="00A552E4">
      <w:pPr>
        <w:pBdr>
          <w:top w:val="double" w:sz="4" w:space="1" w:color="auto"/>
          <w:bottom w:val="double" w:sz="4" w:space="1" w:color="auto"/>
        </w:pBdr>
        <w:tabs>
          <w:tab w:val="right" w:pos="9360"/>
        </w:tabs>
        <w:bidi/>
        <w:rPr>
          <w:rFonts w:cs="B Nazanin"/>
          <w:b/>
          <w:bCs/>
          <w:sz w:val="44"/>
          <w:szCs w:val="44"/>
          <w:rtl/>
          <w:lang w:bidi="fa-IR"/>
          <w14:shadow w14:blurRad="50800" w14:dist="38100" w14:dir="10800000" w14:sx="100000" w14:sy="100000" w14:kx="0" w14:ky="0" w14:algn="r">
            <w14:srgbClr w14:val="000000">
              <w14:alpha w14:val="60000"/>
            </w14:srgbClr>
          </w14:shadow>
        </w:rPr>
      </w:pPr>
    </w:p>
    <w:p w:rsidR="00A30491" w:rsidRPr="005D522B" w:rsidRDefault="0045619F" w:rsidP="00A552E4">
      <w:pPr>
        <w:pBdr>
          <w:top w:val="double" w:sz="4" w:space="1" w:color="auto"/>
          <w:bottom w:val="double" w:sz="4" w:space="1" w:color="auto"/>
        </w:pBdr>
        <w:tabs>
          <w:tab w:val="right" w:pos="9360"/>
        </w:tabs>
        <w:bidi/>
        <w:rPr>
          <w:rFonts w:cs="B Nazanin"/>
          <w:b/>
          <w:bCs/>
          <w:sz w:val="44"/>
          <w:szCs w:val="44"/>
          <w:rtl/>
          <w:lang w:bidi="fa-IR"/>
          <w14:shadow w14:blurRad="63500" w14:dist="0" w14:dir="0" w14:sx="102000" w14:sy="102000" w14:kx="0" w14:ky="0" w14:algn="ctr">
            <w14:srgbClr w14:val="000000">
              <w14:alpha w14:val="60000"/>
            </w14:srgbClr>
          </w14:shadow>
        </w:rPr>
      </w:pPr>
      <w:r w:rsidRPr="005D522B">
        <w:rPr>
          <w:rFonts w:cs="B Nazanin" w:hint="cs"/>
          <w:b/>
          <w:bCs/>
          <w:sz w:val="44"/>
          <w:szCs w:val="44"/>
          <w:rtl/>
          <w:lang w:bidi="fa-IR"/>
          <w14:shadow w14:blurRad="63500" w14:dist="0" w14:dir="0" w14:sx="102000" w14:sy="102000" w14:kx="0" w14:ky="0" w14:algn="ctr">
            <w14:srgbClr w14:val="000000">
              <w14:alpha w14:val="60000"/>
            </w14:srgbClr>
          </w14:shadow>
        </w:rPr>
        <w:t xml:space="preserve">آندوسپرم </w:t>
      </w:r>
    </w:p>
    <w:p w:rsidR="00C9384F" w:rsidRDefault="0045619F" w:rsidP="00A552E4">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 xml:space="preserve">اندوخته غذای اصلی </w:t>
      </w:r>
      <w:r w:rsidR="00C9384F">
        <w:rPr>
          <w:rFonts w:cs="B Nazanin" w:hint="cs"/>
          <w:sz w:val="44"/>
          <w:szCs w:val="44"/>
          <w:rtl/>
          <w:lang w:bidi="fa-IR"/>
        </w:rPr>
        <w:t>برای جنین بسیاری از گونه های گیاهی به‌خصوص تک لپه ای‌ها میباشد که طی نمو بذر و جوانه‌زنی موزد استفاده قرار میگیرد و در نهاندانگان از تلقیح یک هسته سلول اسپرم با هسته های دیپلوئید قطبی حاصل ازکیسه‌های جنین به وجود می‌آید که هسته تشکیل شده را تریپلوئید گویند.</w:t>
      </w:r>
    </w:p>
    <w:p w:rsidR="00A30491" w:rsidRDefault="00C9384F" w:rsidP="00C9384F">
      <w:pPr>
        <w:pBdr>
          <w:top w:val="double" w:sz="4" w:space="1" w:color="auto"/>
          <w:bottom w:val="double" w:sz="4" w:space="1" w:color="auto"/>
        </w:pBdr>
        <w:tabs>
          <w:tab w:val="right" w:pos="9360"/>
        </w:tabs>
        <w:jc w:val="right"/>
        <w:rPr>
          <w:rFonts w:cs="B Nazanin"/>
          <w:sz w:val="44"/>
          <w:szCs w:val="44"/>
          <w:rtl/>
          <w:lang w:bidi="fa-IR"/>
        </w:rPr>
      </w:pPr>
      <w:r>
        <w:rPr>
          <w:rFonts w:cs="B Nazanin" w:hint="cs"/>
          <w:sz w:val="44"/>
          <w:szCs w:val="44"/>
          <w:rtl/>
          <w:lang w:bidi="fa-IR"/>
        </w:rPr>
        <w:t xml:space="preserve"> </w:t>
      </w:r>
    </w:p>
    <w:p w:rsidR="00C9384F" w:rsidRDefault="00C9384F" w:rsidP="00C9384F">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lastRenderedPageBreak/>
        <w:t>و از اصلی ترین کا</w:t>
      </w:r>
      <w:r w:rsidR="00034D9D">
        <w:rPr>
          <w:rFonts w:cs="B Nazanin" w:hint="cs"/>
          <w:sz w:val="44"/>
          <w:szCs w:val="44"/>
          <w:rtl/>
          <w:lang w:bidi="fa-IR"/>
        </w:rPr>
        <w:t>رکردهای آندوسپرم از طریق تامین ذ</w:t>
      </w:r>
      <w:r>
        <w:rPr>
          <w:rFonts w:cs="B Nazanin" w:hint="cs"/>
          <w:sz w:val="44"/>
          <w:szCs w:val="44"/>
          <w:rtl/>
          <w:lang w:bidi="fa-IR"/>
        </w:rPr>
        <w:t xml:space="preserve">خایر غذایی برای کیسه جنین و ترکیب آندوسپرم مطابق با نیازهای جنین است، آندوسپرم را جنین غیرعادی نیز میگویند چون به صورت </w:t>
      </w:r>
      <w:r w:rsidRPr="002C143E">
        <w:rPr>
          <w:rFonts w:asciiTheme="majorBidi" w:hAnsiTheme="majorBidi" w:cstheme="majorBidi"/>
          <w:sz w:val="44"/>
          <w:szCs w:val="44"/>
          <w:rtl/>
          <w:lang w:bidi="fa-IR"/>
        </w:rPr>
        <w:t>(</w:t>
      </w:r>
      <w:r w:rsidRPr="002C143E">
        <w:rPr>
          <w:rFonts w:asciiTheme="majorBidi" w:hAnsiTheme="majorBidi" w:cstheme="majorBidi"/>
          <w:sz w:val="44"/>
          <w:szCs w:val="44"/>
          <w:lang w:bidi="fa-IR"/>
        </w:rPr>
        <w:t>3n</w:t>
      </w:r>
      <w:r w:rsidRPr="002C143E">
        <w:rPr>
          <w:rFonts w:asciiTheme="majorBidi" w:hAnsiTheme="majorBidi" w:cstheme="majorBidi"/>
          <w:sz w:val="44"/>
          <w:szCs w:val="44"/>
          <w:rtl/>
          <w:lang w:bidi="fa-IR"/>
        </w:rPr>
        <w:t xml:space="preserve">) </w:t>
      </w:r>
      <w:r>
        <w:rPr>
          <w:rFonts w:cs="B Nazanin" w:hint="cs"/>
          <w:sz w:val="44"/>
          <w:szCs w:val="44"/>
          <w:rtl/>
          <w:lang w:bidi="fa-IR"/>
        </w:rPr>
        <w:t>کروموزومی میباشد.</w:t>
      </w:r>
    </w:p>
    <w:p w:rsidR="00C9384F" w:rsidRDefault="00C9384F" w:rsidP="00C9384F">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بافت خورش : از سلول‌های مریستمی به وجود می‌آیند (زایا) مدام در حال تقسیم هستند.</w:t>
      </w:r>
    </w:p>
    <w:p w:rsidR="00C9384F" w:rsidRDefault="00C9384F" w:rsidP="00C9384F">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بافت خورش از زمان تشکیل ارکسپوریال تا کامل شدن مگاگامتوژنز (کیسه جنینی) برای تغذیه جفت استفا</w:t>
      </w:r>
      <w:r w:rsidR="000707CE">
        <w:rPr>
          <w:rFonts w:cs="B Nazanin" w:hint="cs"/>
          <w:sz w:val="44"/>
          <w:szCs w:val="44"/>
          <w:rtl/>
          <w:lang w:bidi="fa-IR"/>
        </w:rPr>
        <w:t>ده میشود و در انتها تحلیل میرود و تغذیه جنین از آندوسپرم صورت میگیرد.</w:t>
      </w:r>
    </w:p>
    <w:p w:rsidR="000707CE" w:rsidRPr="000707CE" w:rsidRDefault="000707CE" w:rsidP="000707CE">
      <w:pPr>
        <w:pBdr>
          <w:top w:val="double" w:sz="4" w:space="1" w:color="auto"/>
          <w:bottom w:val="double" w:sz="4" w:space="1" w:color="auto"/>
        </w:pBdr>
        <w:tabs>
          <w:tab w:val="right" w:pos="9360"/>
        </w:tabs>
        <w:bidi/>
        <w:rPr>
          <w:rFonts w:cs="B Nazanin"/>
          <w:b/>
          <w:bCs/>
          <w:sz w:val="44"/>
          <w:szCs w:val="44"/>
          <w:rtl/>
          <w:lang w:bidi="fa-IR"/>
          <w14:shadow w14:blurRad="63500" w14:dist="0" w14:dir="0" w14:sx="102000" w14:sy="102000" w14:kx="0" w14:ky="0" w14:algn="ctr">
            <w14:srgbClr w14:val="000000">
              <w14:alpha w14:val="60000"/>
            </w14:srgbClr>
          </w14:shadow>
        </w:rPr>
      </w:pPr>
    </w:p>
    <w:p w:rsidR="000707CE" w:rsidRPr="002D00D5" w:rsidRDefault="000707CE" w:rsidP="000707CE">
      <w:pPr>
        <w:pBdr>
          <w:top w:val="double" w:sz="4" w:space="1" w:color="auto"/>
          <w:bottom w:val="double" w:sz="4" w:space="1" w:color="auto"/>
        </w:pBdr>
        <w:tabs>
          <w:tab w:val="right" w:pos="9360"/>
        </w:tabs>
        <w:bidi/>
        <w:rPr>
          <w:rFonts w:cs="B Nazanin"/>
          <w:b/>
          <w:bCs/>
          <w:sz w:val="48"/>
          <w:szCs w:val="48"/>
          <w:rtl/>
          <w:lang w:bidi="fa-IR"/>
          <w14:shadow w14:blurRad="63500" w14:dist="0" w14:dir="0" w14:sx="102000" w14:sy="102000" w14:kx="0" w14:ky="0" w14:algn="ctr">
            <w14:srgbClr w14:val="000000">
              <w14:alpha w14:val="60000"/>
            </w14:srgbClr>
          </w14:shadow>
        </w:rPr>
      </w:pPr>
      <w:r w:rsidRPr="002D00D5">
        <w:rPr>
          <w:rFonts w:cs="B Nazanin" w:hint="cs"/>
          <w:b/>
          <w:bCs/>
          <w:sz w:val="48"/>
          <w:szCs w:val="48"/>
          <w:rtl/>
          <w:lang w:bidi="fa-IR"/>
          <w14:shadow w14:blurRad="63500" w14:dist="0" w14:dir="0" w14:sx="102000" w14:sy="102000" w14:kx="0" w14:ky="0" w14:algn="ctr">
            <w14:srgbClr w14:val="000000">
              <w14:alpha w14:val="60000"/>
            </w14:srgbClr>
          </w14:shadow>
        </w:rPr>
        <w:t xml:space="preserve">نحوه آرایش تخمک </w:t>
      </w:r>
    </w:p>
    <w:p w:rsidR="000707CE" w:rsidRDefault="000707CE" w:rsidP="000707CE">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 xml:space="preserve">نحوه آرایش تخمک‌ها در تخمدان را </w:t>
      </w:r>
      <w:r w:rsidRPr="000707CE">
        <w:rPr>
          <w:rFonts w:cs="B Nazanin" w:hint="cs"/>
          <w:b/>
          <w:bCs/>
          <w:sz w:val="44"/>
          <w:szCs w:val="44"/>
          <w:rtl/>
          <w:lang w:bidi="fa-IR"/>
        </w:rPr>
        <w:t>تمکن</w:t>
      </w:r>
      <w:r>
        <w:rPr>
          <w:rFonts w:cs="B Nazanin" w:hint="cs"/>
          <w:sz w:val="44"/>
          <w:szCs w:val="44"/>
          <w:rtl/>
          <w:lang w:bidi="fa-IR"/>
        </w:rPr>
        <w:t xml:space="preserve"> یا </w:t>
      </w:r>
      <w:r w:rsidRPr="000707CE">
        <w:rPr>
          <w:rFonts w:cs="B Nazanin" w:hint="cs"/>
          <w:b/>
          <w:bCs/>
          <w:sz w:val="44"/>
          <w:szCs w:val="44"/>
          <w:rtl/>
          <w:lang w:bidi="fa-IR"/>
        </w:rPr>
        <w:t xml:space="preserve">جفت بندی </w:t>
      </w:r>
      <w:r>
        <w:rPr>
          <w:rFonts w:cs="B Nazanin" w:hint="cs"/>
          <w:sz w:val="44"/>
          <w:szCs w:val="44"/>
          <w:rtl/>
          <w:lang w:bidi="fa-IR"/>
        </w:rPr>
        <w:t>میگویند. که در گیاهان نهاندانه بر دو نوع میباشد:</w:t>
      </w:r>
    </w:p>
    <w:p w:rsidR="000707CE" w:rsidRDefault="000707CE" w:rsidP="000707CE">
      <w:pPr>
        <w:pBdr>
          <w:top w:val="double" w:sz="4" w:space="1" w:color="auto"/>
          <w:bottom w:val="double" w:sz="4" w:space="1" w:color="auto"/>
        </w:pBdr>
        <w:tabs>
          <w:tab w:val="right" w:pos="9360"/>
        </w:tabs>
        <w:bidi/>
        <w:rPr>
          <w:rFonts w:cs="B Nazanin"/>
          <w:sz w:val="44"/>
          <w:szCs w:val="44"/>
          <w:rtl/>
          <w:lang w:bidi="fa-IR"/>
        </w:rPr>
      </w:pPr>
      <w:r w:rsidRPr="00C743CC">
        <w:rPr>
          <w:rFonts w:cs="B Nazanin" w:hint="cs"/>
          <w:b/>
          <w:bCs/>
          <w:sz w:val="44"/>
          <w:szCs w:val="44"/>
          <w:rtl/>
          <w:lang w:bidi="fa-IR"/>
        </w:rPr>
        <w:t>تمکن برگی</w:t>
      </w:r>
      <w:r>
        <w:rPr>
          <w:rFonts w:cs="B Nazanin" w:hint="cs"/>
          <w:sz w:val="44"/>
          <w:szCs w:val="44"/>
          <w:rtl/>
          <w:lang w:bidi="fa-IR"/>
        </w:rPr>
        <w:t xml:space="preserve"> : تخمک ها بر روی برچه‌ها استقرار دارند و بر حسب اینکه بر روی چه قسمتی از برچه قرار بگیرند انواع مختلفی دارند.</w:t>
      </w:r>
    </w:p>
    <w:p w:rsidR="000707CE" w:rsidRDefault="000707CE" w:rsidP="000707CE">
      <w:pPr>
        <w:pBdr>
          <w:top w:val="double" w:sz="4" w:space="1" w:color="auto"/>
          <w:bottom w:val="double" w:sz="4" w:space="1" w:color="auto"/>
        </w:pBdr>
        <w:tabs>
          <w:tab w:val="right" w:pos="9360"/>
        </w:tabs>
        <w:bidi/>
        <w:rPr>
          <w:rFonts w:cs="B Nazanin"/>
          <w:sz w:val="44"/>
          <w:szCs w:val="44"/>
          <w:rtl/>
          <w:lang w:bidi="fa-IR"/>
        </w:rPr>
      </w:pPr>
    </w:p>
    <w:p w:rsidR="000707CE" w:rsidRDefault="000707CE" w:rsidP="000707CE">
      <w:pPr>
        <w:pBdr>
          <w:top w:val="double" w:sz="4" w:space="1" w:color="auto"/>
          <w:bottom w:val="double" w:sz="4" w:space="1" w:color="auto"/>
        </w:pBdr>
        <w:tabs>
          <w:tab w:val="right" w:pos="9360"/>
        </w:tabs>
        <w:bidi/>
        <w:rPr>
          <w:rFonts w:cs="B Nazanin"/>
          <w:sz w:val="44"/>
          <w:szCs w:val="44"/>
          <w:rtl/>
          <w:lang w:bidi="fa-IR"/>
        </w:rPr>
      </w:pPr>
      <w:r w:rsidRPr="00C743CC">
        <w:rPr>
          <w:rFonts w:cs="B Nazanin" w:hint="cs"/>
          <w:b/>
          <w:bCs/>
          <w:sz w:val="44"/>
          <w:szCs w:val="44"/>
          <w:rtl/>
          <w:lang w:bidi="fa-IR"/>
        </w:rPr>
        <w:lastRenderedPageBreak/>
        <w:t>تمکن ساقه ‌ای</w:t>
      </w:r>
      <w:r>
        <w:rPr>
          <w:rFonts w:cs="B Nazanin" w:hint="cs"/>
          <w:sz w:val="44"/>
          <w:szCs w:val="44"/>
          <w:rtl/>
          <w:lang w:bidi="fa-IR"/>
        </w:rPr>
        <w:t xml:space="preserve"> : </w:t>
      </w:r>
      <w:r w:rsidR="00C743CC">
        <w:rPr>
          <w:rFonts w:cs="B Nazanin" w:hint="cs"/>
          <w:sz w:val="44"/>
          <w:szCs w:val="44"/>
          <w:rtl/>
          <w:lang w:bidi="fa-IR"/>
        </w:rPr>
        <w:t>استقرار تخمک‌ها بر روی نهج یا امتداد محور گل است و محل استقرار تخمک‌ها منشاء ساقه‌ای دارد.</w:t>
      </w:r>
    </w:p>
    <w:p w:rsidR="00C743CC" w:rsidRDefault="00C743CC" w:rsidP="00C743CC">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از انواع تمکن‌های دیگر میتوان : تمکن کناری، تمکن محوری، سطحی، حاشیه‌ای، قاعده‌ای و تمکن تیغک دار را نام برد.</w:t>
      </w:r>
    </w:p>
    <w:p w:rsidR="00C743CC" w:rsidRPr="005D522B" w:rsidRDefault="00C743CC" w:rsidP="00C743CC">
      <w:pPr>
        <w:pBdr>
          <w:top w:val="double" w:sz="4" w:space="1" w:color="auto"/>
          <w:bottom w:val="double" w:sz="4" w:space="1" w:color="auto"/>
        </w:pBdr>
        <w:tabs>
          <w:tab w:val="right" w:pos="9360"/>
        </w:tabs>
        <w:bidi/>
        <w:rPr>
          <w:rFonts w:cs="B Nazanin"/>
          <w:sz w:val="44"/>
          <w:szCs w:val="44"/>
          <w:rtl/>
          <w:lang w:bidi="fa-IR"/>
          <w14:shadow w14:blurRad="63500" w14:dist="0" w14:dir="0" w14:sx="102000" w14:sy="102000" w14:kx="0" w14:ky="0" w14:algn="ctr">
            <w14:srgbClr w14:val="000000">
              <w14:alpha w14:val="60000"/>
            </w14:srgbClr>
          </w14:shadow>
        </w:rPr>
      </w:pPr>
    </w:p>
    <w:p w:rsidR="00C743CC" w:rsidRPr="002D00D5" w:rsidRDefault="00C743CC" w:rsidP="00C743CC">
      <w:pPr>
        <w:pBdr>
          <w:top w:val="double" w:sz="4" w:space="1" w:color="auto"/>
          <w:bottom w:val="double" w:sz="4" w:space="1" w:color="auto"/>
        </w:pBdr>
        <w:tabs>
          <w:tab w:val="right" w:pos="9360"/>
        </w:tabs>
        <w:bidi/>
        <w:rPr>
          <w:rFonts w:cs="B Nazanin"/>
          <w:b/>
          <w:bCs/>
          <w:sz w:val="48"/>
          <w:szCs w:val="48"/>
          <w:rtl/>
          <w:lang w:bidi="fa-IR"/>
          <w14:shadow w14:blurRad="63500" w14:dist="0" w14:dir="0" w14:sx="102000" w14:sy="102000" w14:kx="0" w14:ky="0" w14:algn="ctr">
            <w14:srgbClr w14:val="000000">
              <w14:alpha w14:val="60000"/>
            </w14:srgbClr>
          </w14:shadow>
        </w:rPr>
      </w:pPr>
      <w:r w:rsidRPr="002D00D5">
        <w:rPr>
          <w:rFonts w:cs="B Nazanin" w:hint="cs"/>
          <w:b/>
          <w:bCs/>
          <w:sz w:val="48"/>
          <w:szCs w:val="48"/>
          <w:rtl/>
          <w:lang w:bidi="fa-IR"/>
          <w14:shadow w14:blurRad="63500" w14:dist="0" w14:dir="0" w14:sx="102000" w14:sy="102000" w14:kx="0" w14:ky="0" w14:algn="ctr">
            <w14:srgbClr w14:val="000000">
              <w14:alpha w14:val="60000"/>
            </w14:srgbClr>
          </w14:shadow>
        </w:rPr>
        <w:t xml:space="preserve">تخمک‌ها بر اساس نحوه قرارگرفتن سفت با بند </w:t>
      </w:r>
    </w:p>
    <w:p w:rsidR="00746ECE" w:rsidRDefault="00746ECE" w:rsidP="00746ECE">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به پنج نوع تقسیم میشوند:</w:t>
      </w:r>
    </w:p>
    <w:p w:rsidR="00746ECE" w:rsidRDefault="00746ECE" w:rsidP="00746ECE">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1)</w:t>
      </w:r>
      <w:r w:rsidRPr="005A32DD">
        <w:rPr>
          <w:rFonts w:cs="B Nazanin" w:hint="cs"/>
          <w:b/>
          <w:bCs/>
          <w:sz w:val="44"/>
          <w:szCs w:val="44"/>
          <w:rtl/>
          <w:lang w:bidi="fa-IR"/>
        </w:rPr>
        <w:t xml:space="preserve"> راست‌گرد</w:t>
      </w:r>
      <w:r>
        <w:rPr>
          <w:rFonts w:cs="B Nazanin" w:hint="cs"/>
          <w:sz w:val="44"/>
          <w:szCs w:val="44"/>
          <w:rtl/>
          <w:lang w:bidi="fa-IR"/>
        </w:rPr>
        <w:t xml:space="preserve"> : </w:t>
      </w:r>
      <w:r w:rsidR="0090005D">
        <w:rPr>
          <w:rFonts w:cs="B Nazanin" w:hint="cs"/>
          <w:sz w:val="44"/>
          <w:szCs w:val="44"/>
          <w:rtl/>
          <w:lang w:bidi="fa-IR"/>
        </w:rPr>
        <w:t>تخمک بالغ راست است و س</w:t>
      </w:r>
      <w:r w:rsidR="005203B9">
        <w:rPr>
          <w:rFonts w:cs="B Nazanin" w:hint="cs"/>
          <w:sz w:val="44"/>
          <w:szCs w:val="44"/>
          <w:rtl/>
          <w:lang w:bidi="fa-IR"/>
        </w:rPr>
        <w:t>فت در امتداد بند (به صورت طولی) قرار گرفته است.</w:t>
      </w:r>
    </w:p>
    <w:p w:rsidR="005203B9" w:rsidRDefault="005203B9" w:rsidP="005203B9">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 xml:space="preserve">2) </w:t>
      </w:r>
      <w:r w:rsidRPr="005A32DD">
        <w:rPr>
          <w:rFonts w:cs="B Nazanin" w:hint="cs"/>
          <w:b/>
          <w:bCs/>
          <w:sz w:val="44"/>
          <w:szCs w:val="44"/>
          <w:rtl/>
          <w:lang w:bidi="fa-IR"/>
        </w:rPr>
        <w:t>واژگون (واژگرا)</w:t>
      </w:r>
      <w:r>
        <w:rPr>
          <w:rFonts w:cs="B Nazanin" w:hint="cs"/>
          <w:sz w:val="44"/>
          <w:szCs w:val="44"/>
          <w:rtl/>
          <w:lang w:bidi="fa-IR"/>
        </w:rPr>
        <w:t xml:space="preserve"> : متداولترین نوع تخمک در نهاندانگان تخمک </w:t>
      </w:r>
      <w:r w:rsidRPr="002C143E">
        <w:rPr>
          <w:rFonts w:asciiTheme="majorBidi" w:hAnsiTheme="majorBidi" w:cstheme="majorBidi"/>
          <w:sz w:val="44"/>
          <w:szCs w:val="44"/>
          <w:rtl/>
          <w:lang w:bidi="fa-IR"/>
        </w:rPr>
        <w:t>180</w:t>
      </w:r>
      <w:r>
        <w:rPr>
          <w:rFonts w:cs="B Nazanin" w:hint="cs"/>
          <w:sz w:val="44"/>
          <w:szCs w:val="44"/>
          <w:rtl/>
          <w:lang w:bidi="fa-IR"/>
        </w:rPr>
        <w:t xml:space="preserve"> درجه خم میشود بطوری که سفت به بند نزدیک میشود.</w:t>
      </w:r>
    </w:p>
    <w:p w:rsidR="005203B9" w:rsidRDefault="005203B9" w:rsidP="005203B9">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 xml:space="preserve">3) </w:t>
      </w:r>
      <w:r w:rsidRPr="005A32DD">
        <w:rPr>
          <w:rFonts w:cs="B Nazanin" w:hint="cs"/>
          <w:b/>
          <w:bCs/>
          <w:sz w:val="44"/>
          <w:szCs w:val="44"/>
          <w:rtl/>
          <w:lang w:bidi="fa-IR"/>
        </w:rPr>
        <w:t>نیمه واژگون</w:t>
      </w:r>
      <w:r>
        <w:rPr>
          <w:rFonts w:cs="B Nazanin" w:hint="cs"/>
          <w:sz w:val="44"/>
          <w:szCs w:val="44"/>
          <w:rtl/>
          <w:lang w:bidi="fa-IR"/>
        </w:rPr>
        <w:t xml:space="preserve"> : این نوع تخمک واژگراست، تخمک عمود بر بند و سفت و شالاز (بن) در یک خط راست سفت دورتر از ناف قرار دارد همانند تیره پامچال.</w:t>
      </w:r>
    </w:p>
    <w:p w:rsidR="005203B9" w:rsidRDefault="005203B9" w:rsidP="005203B9">
      <w:pPr>
        <w:pBdr>
          <w:top w:val="double" w:sz="4" w:space="1" w:color="auto"/>
          <w:bottom w:val="double" w:sz="4" w:space="1" w:color="auto"/>
        </w:pBdr>
        <w:tabs>
          <w:tab w:val="right" w:pos="9360"/>
        </w:tabs>
        <w:bidi/>
        <w:rPr>
          <w:rFonts w:cs="B Nazanin"/>
          <w:sz w:val="44"/>
          <w:szCs w:val="44"/>
          <w:rtl/>
          <w:lang w:bidi="fa-IR"/>
        </w:rPr>
      </w:pPr>
      <w:r>
        <w:rPr>
          <w:rFonts w:cs="B Nazanin" w:hint="cs"/>
          <w:sz w:val="44"/>
          <w:szCs w:val="44"/>
          <w:rtl/>
          <w:lang w:bidi="fa-IR"/>
        </w:rPr>
        <w:t xml:space="preserve">4) </w:t>
      </w:r>
      <w:r w:rsidRPr="005A32DD">
        <w:rPr>
          <w:rFonts w:cs="B Nazanin" w:hint="cs"/>
          <w:b/>
          <w:bCs/>
          <w:sz w:val="44"/>
          <w:szCs w:val="44"/>
          <w:rtl/>
          <w:lang w:bidi="fa-IR"/>
        </w:rPr>
        <w:t>آمفی تروپ</w:t>
      </w:r>
      <w:r>
        <w:rPr>
          <w:rFonts w:cs="B Nazanin" w:hint="cs"/>
          <w:sz w:val="44"/>
          <w:szCs w:val="44"/>
          <w:rtl/>
          <w:lang w:bidi="fa-IR"/>
        </w:rPr>
        <w:t xml:space="preserve"> : </w:t>
      </w:r>
      <w:r w:rsidR="00307635">
        <w:rPr>
          <w:rFonts w:cs="B Nazanin" w:hint="cs"/>
          <w:sz w:val="44"/>
          <w:szCs w:val="44"/>
          <w:rtl/>
          <w:lang w:bidi="fa-IR"/>
        </w:rPr>
        <w:t xml:space="preserve">هنگامی که انحنای جسم تخمک بیشتر از خمیدگی اندام تخمک در نوع خمگراست و کیسه رویانی شکل اسبی به خود </w:t>
      </w:r>
    </w:p>
    <w:p w:rsidR="00307635" w:rsidRDefault="00307635" w:rsidP="00307635">
      <w:pPr>
        <w:pBdr>
          <w:top w:val="double" w:sz="4" w:space="1" w:color="auto"/>
        </w:pBdr>
        <w:tabs>
          <w:tab w:val="right" w:pos="9360"/>
        </w:tabs>
        <w:bidi/>
        <w:rPr>
          <w:rFonts w:cs="B Nazanin"/>
          <w:sz w:val="44"/>
          <w:szCs w:val="44"/>
          <w:rtl/>
          <w:lang w:bidi="fa-IR"/>
        </w:rPr>
      </w:pPr>
      <w:r>
        <w:rPr>
          <w:rFonts w:cs="B Nazanin" w:hint="cs"/>
          <w:sz w:val="44"/>
          <w:szCs w:val="44"/>
          <w:rtl/>
          <w:lang w:bidi="fa-IR"/>
        </w:rPr>
        <w:lastRenderedPageBreak/>
        <w:t xml:space="preserve">میگیرد که این نوع تخمک را آمفی تروپ میگویند. همانند تیره آلیسماتاسه‌آ </w:t>
      </w:r>
    </w:p>
    <w:p w:rsidR="00307635" w:rsidRDefault="00307635" w:rsidP="00307635">
      <w:pPr>
        <w:pBdr>
          <w:top w:val="double" w:sz="4" w:space="1" w:color="auto"/>
        </w:pBdr>
        <w:tabs>
          <w:tab w:val="right" w:pos="9360"/>
        </w:tabs>
        <w:bidi/>
        <w:rPr>
          <w:rFonts w:cs="B Nazanin"/>
          <w:sz w:val="44"/>
          <w:szCs w:val="44"/>
          <w:rtl/>
          <w:lang w:bidi="fa-IR"/>
        </w:rPr>
      </w:pPr>
    </w:p>
    <w:p w:rsidR="00307635" w:rsidRPr="002D00D5" w:rsidRDefault="00307635" w:rsidP="00307635">
      <w:pPr>
        <w:pBdr>
          <w:top w:val="double" w:sz="4" w:space="1" w:color="auto"/>
        </w:pBdr>
        <w:tabs>
          <w:tab w:val="right" w:pos="9360"/>
        </w:tabs>
        <w:bidi/>
        <w:rPr>
          <w:rFonts w:cs="B Nazanin"/>
          <w:b/>
          <w:bCs/>
          <w:sz w:val="48"/>
          <w:szCs w:val="48"/>
          <w:rtl/>
          <w:lang w:bidi="fa-IR"/>
          <w14:shadow w14:blurRad="63500" w14:dist="0" w14:dir="0" w14:sx="102000" w14:sy="102000" w14:kx="0" w14:ky="0" w14:algn="ctr">
            <w14:srgbClr w14:val="000000">
              <w14:alpha w14:val="60000"/>
            </w14:srgbClr>
          </w14:shadow>
        </w:rPr>
      </w:pPr>
      <w:r w:rsidRPr="002D00D5">
        <w:rPr>
          <w:rFonts w:cs="B Nazanin" w:hint="cs"/>
          <w:b/>
          <w:bCs/>
          <w:sz w:val="48"/>
          <w:szCs w:val="48"/>
          <w:rtl/>
          <w:lang w:bidi="fa-IR"/>
          <w14:shadow w14:blurRad="63500" w14:dist="0" w14:dir="0" w14:sx="102000" w14:sy="102000" w14:kx="0" w14:ky="0" w14:algn="ctr">
            <w14:srgbClr w14:val="000000">
              <w14:alpha w14:val="60000"/>
            </w14:srgbClr>
          </w14:shadow>
        </w:rPr>
        <w:t>انواع نمو آندوسپرم</w:t>
      </w:r>
    </w:p>
    <w:p w:rsidR="00C743CC" w:rsidRDefault="004954CD" w:rsidP="00307635">
      <w:pPr>
        <w:tabs>
          <w:tab w:val="right" w:pos="9360"/>
        </w:tabs>
        <w:bidi/>
        <w:rPr>
          <w:rFonts w:cs="B Nazanin"/>
          <w:sz w:val="44"/>
          <w:szCs w:val="44"/>
          <w:rtl/>
          <w:lang w:bidi="fa-IR"/>
        </w:rPr>
      </w:pPr>
      <w:r>
        <w:rPr>
          <w:rFonts w:cs="B Nazanin" w:hint="cs"/>
          <w:sz w:val="44"/>
          <w:szCs w:val="44"/>
          <w:rtl/>
          <w:lang w:bidi="fa-IR"/>
        </w:rPr>
        <w:t xml:space="preserve">توسعه آندوسپرم نسبت به توالی تقسیم هسته و تشکیل دیواره سلولی به سه صورت دیده میشود : </w:t>
      </w:r>
    </w:p>
    <w:p w:rsidR="004954CD" w:rsidRDefault="004954CD" w:rsidP="004954CD">
      <w:pPr>
        <w:tabs>
          <w:tab w:val="right" w:pos="9360"/>
        </w:tabs>
        <w:bidi/>
        <w:rPr>
          <w:rFonts w:cs="B Nazanin"/>
          <w:sz w:val="44"/>
          <w:szCs w:val="44"/>
          <w:rtl/>
          <w:lang w:bidi="fa-IR"/>
        </w:rPr>
      </w:pPr>
      <w:r>
        <w:rPr>
          <w:rFonts w:cs="B Nazanin" w:hint="cs"/>
          <w:sz w:val="44"/>
          <w:szCs w:val="44"/>
          <w:rtl/>
          <w:lang w:bidi="fa-IR"/>
        </w:rPr>
        <w:t xml:space="preserve">1) </w:t>
      </w:r>
      <w:r w:rsidRPr="00004E59">
        <w:rPr>
          <w:rFonts w:cs="B Nazanin" w:hint="cs"/>
          <w:b/>
          <w:bCs/>
          <w:sz w:val="44"/>
          <w:szCs w:val="44"/>
          <w:rtl/>
          <w:lang w:bidi="fa-IR"/>
        </w:rPr>
        <w:t>آندوسپرم سلولی (</w:t>
      </w:r>
      <w:r w:rsidRPr="00045C75">
        <w:rPr>
          <w:rFonts w:asciiTheme="majorBidi" w:hAnsiTheme="majorBidi" w:cstheme="majorBidi"/>
          <w:b/>
          <w:bCs/>
          <w:sz w:val="44"/>
          <w:szCs w:val="44"/>
          <w:lang w:bidi="fa-IR"/>
        </w:rPr>
        <w:t>Cellular Endosperm</w:t>
      </w:r>
      <w:r w:rsidRPr="00004E59">
        <w:rPr>
          <w:rFonts w:cs="B Nazanin" w:hint="cs"/>
          <w:b/>
          <w:bCs/>
          <w:sz w:val="44"/>
          <w:szCs w:val="44"/>
          <w:rtl/>
          <w:lang w:bidi="fa-IR"/>
        </w:rPr>
        <w:t>)</w:t>
      </w:r>
      <w:r>
        <w:rPr>
          <w:rFonts w:cs="B Nazanin" w:hint="cs"/>
          <w:sz w:val="44"/>
          <w:szCs w:val="44"/>
          <w:rtl/>
          <w:lang w:bidi="fa-IR"/>
        </w:rPr>
        <w:t xml:space="preserve"> : </w:t>
      </w:r>
      <w:r w:rsidR="00004E59">
        <w:rPr>
          <w:rFonts w:cs="B Nazanin" w:hint="cs"/>
          <w:sz w:val="44"/>
          <w:szCs w:val="44"/>
          <w:rtl/>
          <w:lang w:bidi="fa-IR"/>
        </w:rPr>
        <w:t xml:space="preserve">در این نوع آندوسپرم هر تقسیم هسته‌ای با تشکیل دیواره سلولی همراه است و کل آندوسپرم دارای سلول دیواره است. </w:t>
      </w:r>
    </w:p>
    <w:p w:rsidR="00004E59" w:rsidRDefault="00004E59" w:rsidP="00004E59">
      <w:pPr>
        <w:tabs>
          <w:tab w:val="right" w:pos="9360"/>
        </w:tabs>
        <w:bidi/>
        <w:rPr>
          <w:rFonts w:cs="B Nazanin"/>
          <w:sz w:val="44"/>
          <w:szCs w:val="44"/>
          <w:rtl/>
          <w:lang w:bidi="fa-IR"/>
        </w:rPr>
      </w:pPr>
      <w:r>
        <w:rPr>
          <w:rFonts w:cs="B Nazanin" w:hint="cs"/>
          <w:sz w:val="44"/>
          <w:szCs w:val="44"/>
          <w:rtl/>
          <w:lang w:bidi="fa-IR"/>
        </w:rPr>
        <w:t xml:space="preserve">2) </w:t>
      </w:r>
      <w:r w:rsidRPr="00004E59">
        <w:rPr>
          <w:rFonts w:cs="B Nazanin" w:hint="cs"/>
          <w:b/>
          <w:bCs/>
          <w:sz w:val="44"/>
          <w:szCs w:val="44"/>
          <w:rtl/>
          <w:lang w:bidi="fa-IR"/>
        </w:rPr>
        <w:t>آندوسپرم هسته‌ای (</w:t>
      </w:r>
      <w:r w:rsidRPr="00045C75">
        <w:rPr>
          <w:rFonts w:asciiTheme="majorBidi" w:hAnsiTheme="majorBidi" w:cstheme="majorBidi"/>
          <w:b/>
          <w:bCs/>
          <w:sz w:val="44"/>
          <w:szCs w:val="44"/>
          <w:lang w:bidi="fa-IR"/>
        </w:rPr>
        <w:t>Nuclear Endosperm</w:t>
      </w:r>
      <w:r w:rsidRPr="00004E59">
        <w:rPr>
          <w:rFonts w:cs="B Nazanin" w:hint="cs"/>
          <w:b/>
          <w:bCs/>
          <w:sz w:val="44"/>
          <w:szCs w:val="44"/>
          <w:rtl/>
          <w:lang w:bidi="fa-IR"/>
        </w:rPr>
        <w:t>)</w:t>
      </w:r>
      <w:r>
        <w:rPr>
          <w:rFonts w:cs="B Nazanin" w:hint="cs"/>
          <w:sz w:val="44"/>
          <w:szCs w:val="44"/>
          <w:rtl/>
          <w:lang w:bidi="fa-IR"/>
        </w:rPr>
        <w:t xml:space="preserve"> : در این نوع آندوسپرم تقسیمات هسته‌ای با تشکیل دیواره سلولی همراه نیست و هسته بصورت آزاد باقی می‌ماند.</w:t>
      </w:r>
    </w:p>
    <w:p w:rsidR="00004E59" w:rsidRPr="000707CE" w:rsidRDefault="00004E59" w:rsidP="007E6413">
      <w:pPr>
        <w:pBdr>
          <w:bottom w:val="double" w:sz="4" w:space="1" w:color="auto"/>
        </w:pBdr>
        <w:tabs>
          <w:tab w:val="right" w:pos="9360"/>
        </w:tabs>
        <w:bidi/>
        <w:rPr>
          <w:rFonts w:cs="B Nazanin"/>
          <w:sz w:val="44"/>
          <w:szCs w:val="44"/>
          <w:rtl/>
          <w:lang w:bidi="fa-IR"/>
        </w:rPr>
      </w:pPr>
      <w:r>
        <w:rPr>
          <w:rFonts w:cs="B Nazanin" w:hint="cs"/>
          <w:sz w:val="44"/>
          <w:szCs w:val="44"/>
          <w:rtl/>
          <w:lang w:bidi="fa-IR"/>
        </w:rPr>
        <w:t>3)</w:t>
      </w:r>
      <w:r w:rsidRPr="00004E59">
        <w:rPr>
          <w:rFonts w:cs="B Nazanin" w:hint="cs"/>
          <w:b/>
          <w:bCs/>
          <w:sz w:val="44"/>
          <w:szCs w:val="44"/>
          <w:rtl/>
          <w:lang w:bidi="fa-IR"/>
        </w:rPr>
        <w:t xml:space="preserve"> آندوسپرم هلوبیال (</w:t>
      </w:r>
      <w:r w:rsidRPr="00045C75">
        <w:rPr>
          <w:rFonts w:asciiTheme="majorBidi" w:hAnsiTheme="majorBidi" w:cstheme="majorBidi"/>
          <w:b/>
          <w:bCs/>
          <w:sz w:val="44"/>
          <w:szCs w:val="44"/>
          <w:lang w:bidi="fa-IR"/>
        </w:rPr>
        <w:t>Helobial Endosperm</w:t>
      </w:r>
      <w:r w:rsidRPr="00004E59">
        <w:rPr>
          <w:rFonts w:cs="B Nazanin" w:hint="cs"/>
          <w:b/>
          <w:bCs/>
          <w:sz w:val="44"/>
          <w:szCs w:val="44"/>
          <w:rtl/>
          <w:lang w:bidi="fa-IR"/>
        </w:rPr>
        <w:t>)</w:t>
      </w:r>
      <w:r>
        <w:rPr>
          <w:rFonts w:cs="B Nazanin" w:hint="cs"/>
          <w:sz w:val="44"/>
          <w:szCs w:val="44"/>
          <w:rtl/>
          <w:lang w:bidi="fa-IR"/>
        </w:rPr>
        <w:t xml:space="preserve"> : این آندوسپرم حدواسط آندوسپرم هسته‌ای و سلولی است. تقسیم هسته در این نوع آندوسپرم معمولا به‌صورت آزاد باقی می‌ماند ولی در بخش های به‌خصوص نزدیک به سفت همراه با تشکیل دیواره سلولی است. </w:t>
      </w:r>
    </w:p>
    <w:p w:rsidR="00A30491" w:rsidRDefault="00A30491" w:rsidP="0035263B">
      <w:pPr>
        <w:pBdr>
          <w:top w:val="double" w:sz="4" w:space="1" w:color="auto"/>
          <w:bottom w:val="double" w:sz="4" w:space="1" w:color="auto"/>
        </w:pBdr>
        <w:bidi/>
        <w:rPr>
          <w:rFonts w:cs="B Nazanin"/>
          <w:b/>
          <w:bCs/>
          <w:sz w:val="44"/>
          <w:szCs w:val="44"/>
          <w:rtl/>
          <w:lang w:bidi="fa-IR"/>
          <w14:shadow w14:blurRad="50800" w14:dist="38100" w14:dir="13500000" w14:sx="100000" w14:sy="100000" w14:kx="0" w14:ky="0" w14:algn="br">
            <w14:srgbClr w14:val="000000">
              <w14:alpha w14:val="60000"/>
            </w14:srgbClr>
          </w14:shadow>
        </w:rPr>
      </w:pPr>
      <w:r>
        <w:rPr>
          <w:rFonts w:cs="B Nazanin"/>
          <w:sz w:val="44"/>
          <w:szCs w:val="44"/>
          <w:rtl/>
          <w:lang w:bidi="fa-IR"/>
        </w:rPr>
        <w:br w:type="page"/>
      </w:r>
      <w:r w:rsidR="007E6413" w:rsidRPr="00F760C2">
        <w:rPr>
          <w:rFonts w:cs="B Nazanin" w:hint="cs"/>
          <w:b/>
          <w:bCs/>
          <w:sz w:val="48"/>
          <w:szCs w:val="48"/>
          <w:rtl/>
          <w:lang w:bidi="fa-IR"/>
          <w14:shadow w14:blurRad="63500" w14:dist="0" w14:dir="0" w14:sx="102000" w14:sy="102000" w14:kx="0" w14:ky="0" w14:algn="ctr">
            <w14:srgbClr w14:val="000000">
              <w14:alpha w14:val="60000"/>
            </w14:srgbClr>
          </w14:shadow>
        </w:rPr>
        <w:lastRenderedPageBreak/>
        <w:t xml:space="preserve">مکنده آندوسپرم </w:t>
      </w:r>
    </w:p>
    <w:p w:rsidR="0035263B" w:rsidRDefault="0035263B" w:rsidP="0035263B">
      <w:pPr>
        <w:pBdr>
          <w:top w:val="double" w:sz="4" w:space="1" w:color="auto"/>
          <w:bottom w:val="double" w:sz="4" w:space="1" w:color="auto"/>
        </w:pBdr>
        <w:bidi/>
        <w:rPr>
          <w:rFonts w:cs="B Nazanin"/>
          <w:sz w:val="44"/>
          <w:szCs w:val="44"/>
          <w:rtl/>
          <w:lang w:bidi="fa-IR"/>
        </w:rPr>
      </w:pPr>
      <w:r>
        <w:rPr>
          <w:rFonts w:cs="B Nazanin" w:hint="cs"/>
          <w:sz w:val="44"/>
          <w:szCs w:val="44"/>
          <w:rtl/>
          <w:lang w:bidi="fa-IR"/>
        </w:rPr>
        <w:t>یکی از جنبه‌های قابل توجه در آندوسپرم در حال نمو ظرفیت آن در جذب مواد غذایی از بافت های اطراف و استفاده ار آن در رشد و نمو میباشد و از زاویه جمع‌ آوری کننده مواد غذایی که مکنده یا هوستورسا نامیده میشود و به داخل بافت‌های پوششی و ح</w:t>
      </w:r>
      <w:r w:rsidR="00670879">
        <w:rPr>
          <w:rFonts w:cs="B Nazanin" w:hint="cs"/>
          <w:sz w:val="44"/>
          <w:szCs w:val="44"/>
          <w:rtl/>
          <w:lang w:bidi="fa-IR"/>
        </w:rPr>
        <w:t>تی بافت تخمدان میرسند. وقتی که ذ</w:t>
      </w:r>
      <w:r>
        <w:rPr>
          <w:rFonts w:cs="B Nazanin" w:hint="cs"/>
          <w:sz w:val="44"/>
          <w:szCs w:val="44"/>
          <w:rtl/>
          <w:lang w:bidi="fa-IR"/>
        </w:rPr>
        <w:t>خیره نهایی اطراف تخلیه شد بازوهای مکنده آندوسپرم در اثر رشد بیشتر جنین و آندوسپرم کوچک شده و تحلیل میروند.</w:t>
      </w:r>
    </w:p>
    <w:p w:rsidR="0035263B" w:rsidRPr="002D00D5" w:rsidRDefault="0035263B" w:rsidP="0035263B">
      <w:pPr>
        <w:pBdr>
          <w:top w:val="double" w:sz="4" w:space="1" w:color="auto"/>
          <w:bottom w:val="double" w:sz="4" w:space="1" w:color="auto"/>
        </w:pBdr>
        <w:bidi/>
        <w:rPr>
          <w:rFonts w:cs="B Nazanin"/>
          <w:b/>
          <w:bCs/>
          <w:sz w:val="48"/>
          <w:szCs w:val="48"/>
          <w:rtl/>
          <w:lang w:bidi="fa-IR"/>
          <w14:shadow w14:blurRad="63500" w14:dist="0" w14:dir="0" w14:sx="102000" w14:sy="102000" w14:kx="0" w14:ky="0" w14:algn="ctr">
            <w14:srgbClr w14:val="000000">
              <w14:alpha w14:val="60000"/>
            </w14:srgbClr>
          </w14:shadow>
        </w:rPr>
      </w:pPr>
      <w:r w:rsidRPr="002D00D5">
        <w:rPr>
          <w:rFonts w:cs="B Nazanin" w:hint="cs"/>
          <w:b/>
          <w:bCs/>
          <w:sz w:val="48"/>
          <w:szCs w:val="48"/>
          <w:rtl/>
          <w:lang w:bidi="fa-IR"/>
          <w14:shadow w14:blurRad="63500" w14:dist="0" w14:dir="0" w14:sx="102000" w14:sy="102000" w14:kx="0" w14:ky="0" w14:algn="ctr">
            <w14:srgbClr w14:val="000000">
              <w14:alpha w14:val="60000"/>
            </w14:srgbClr>
          </w14:shadow>
        </w:rPr>
        <w:t xml:space="preserve">نمو تخمک  </w:t>
      </w:r>
    </w:p>
    <w:p w:rsidR="0035263B" w:rsidRPr="0035263B" w:rsidRDefault="0035263B" w:rsidP="00F760C2">
      <w:pPr>
        <w:pBdr>
          <w:top w:val="double" w:sz="4" w:space="1" w:color="auto"/>
          <w:bottom w:val="double" w:sz="4" w:space="1" w:color="auto"/>
        </w:pBdr>
        <w:bidi/>
        <w:rPr>
          <w:rFonts w:cs="B Nazanin"/>
          <w:sz w:val="44"/>
          <w:szCs w:val="44"/>
          <w:rtl/>
          <w:lang w:bidi="fa-IR"/>
        </w:rPr>
      </w:pPr>
      <w:r>
        <w:rPr>
          <w:rFonts w:cs="B Nazanin" w:hint="cs"/>
          <w:sz w:val="44"/>
          <w:szCs w:val="44"/>
          <w:rtl/>
          <w:lang w:bidi="fa-IR"/>
        </w:rPr>
        <w:t>نمو تخمک داخل تخمدان، محلی است برای رشد و نمو گامتوفیت ماده، تلقیح با گامتوفیت نر، توسعه جنین و فعالیت‌های داخلی و خارجی هستند که این پوششها سرانجام به پوسته بذر</w:t>
      </w:r>
      <w:r w:rsidRPr="002C143E">
        <w:rPr>
          <w:rFonts w:asciiTheme="majorBidi" w:hAnsiTheme="majorBidi" w:cstheme="majorBidi"/>
          <w:sz w:val="44"/>
          <w:szCs w:val="44"/>
          <w:rtl/>
          <w:lang w:bidi="fa-IR"/>
        </w:rPr>
        <w:t xml:space="preserve"> (</w:t>
      </w:r>
      <w:r w:rsidRPr="002C143E">
        <w:rPr>
          <w:rFonts w:asciiTheme="majorBidi" w:hAnsiTheme="majorBidi" w:cstheme="majorBidi"/>
          <w:sz w:val="44"/>
          <w:szCs w:val="44"/>
          <w:lang w:bidi="fa-IR"/>
        </w:rPr>
        <w:t>Testa</w:t>
      </w:r>
      <w:r w:rsidRPr="002C143E">
        <w:rPr>
          <w:rFonts w:asciiTheme="majorBidi" w:hAnsiTheme="majorBidi" w:cstheme="majorBidi"/>
          <w:sz w:val="44"/>
          <w:szCs w:val="44"/>
          <w:rtl/>
          <w:lang w:bidi="fa-IR"/>
        </w:rPr>
        <w:t>)</w:t>
      </w:r>
      <w:r>
        <w:rPr>
          <w:rFonts w:cs="B Nazanin" w:hint="cs"/>
          <w:sz w:val="44"/>
          <w:szCs w:val="44"/>
          <w:rtl/>
          <w:lang w:bidi="fa-IR"/>
        </w:rPr>
        <w:t xml:space="preserve"> تبدیل میشوند.</w:t>
      </w:r>
      <w:r w:rsidR="00F760C2">
        <w:rPr>
          <w:rFonts w:cs="B Nazanin" w:hint="cs"/>
          <w:sz w:val="44"/>
          <w:szCs w:val="44"/>
          <w:rtl/>
          <w:lang w:bidi="fa-IR"/>
        </w:rPr>
        <w:t xml:space="preserve"> </w:t>
      </w:r>
      <w:r>
        <w:rPr>
          <w:rFonts w:cs="B Nazanin" w:hint="cs"/>
          <w:sz w:val="44"/>
          <w:szCs w:val="44"/>
          <w:rtl/>
          <w:lang w:bidi="fa-IR"/>
        </w:rPr>
        <w:t>تخمک در حال نمو معمولا از طریق بند به جفت متصل میشوند و به ص</w:t>
      </w:r>
      <w:r w:rsidR="008308BF">
        <w:rPr>
          <w:rFonts w:cs="B Nazanin" w:hint="cs"/>
          <w:sz w:val="44"/>
          <w:szCs w:val="44"/>
          <w:rtl/>
          <w:lang w:bidi="fa-IR"/>
        </w:rPr>
        <w:t>ورت میله باریک و کوتاهی است که ت</w:t>
      </w:r>
      <w:r>
        <w:rPr>
          <w:rFonts w:cs="B Nazanin" w:hint="cs"/>
          <w:sz w:val="44"/>
          <w:szCs w:val="44"/>
          <w:rtl/>
          <w:lang w:bidi="fa-IR"/>
        </w:rPr>
        <w:t>خمک را به تخمدان وصل میکند. به زائده‌ای که روی تخمک قرار دارد و بعد از رسیدن از بند جدا میشود را شالاز (بن) گویند.</w:t>
      </w:r>
    </w:p>
    <w:p w:rsidR="008725CB" w:rsidRDefault="00ED0F9C" w:rsidP="001E686D">
      <w:pPr>
        <w:pBdr>
          <w:top w:val="double" w:sz="4" w:space="1" w:color="auto"/>
          <w:bottom w:val="double" w:sz="4" w:space="1" w:color="auto"/>
        </w:pBdr>
        <w:bidi/>
        <w:rPr>
          <w:rFonts w:cs="B Nazanin"/>
          <w:sz w:val="44"/>
          <w:szCs w:val="44"/>
          <w:rtl/>
          <w:lang w:bidi="fa-IR"/>
        </w:rPr>
      </w:pPr>
      <w:r>
        <w:rPr>
          <w:rFonts w:cs="B Nazanin" w:hint="cs"/>
          <w:sz w:val="44"/>
          <w:szCs w:val="44"/>
          <w:rtl/>
          <w:lang w:bidi="fa-IR"/>
        </w:rPr>
        <w:lastRenderedPageBreak/>
        <w:t>در برخی از ارقام بین بند و ناف فضایی وجو دارد که آن را رافه مینامند.</w:t>
      </w:r>
    </w:p>
    <w:p w:rsidR="00ED0F9C" w:rsidRDefault="00ED0F9C" w:rsidP="001E686D">
      <w:pPr>
        <w:pBdr>
          <w:top w:val="double" w:sz="4" w:space="1" w:color="auto"/>
          <w:bottom w:val="double" w:sz="4" w:space="1" w:color="auto"/>
        </w:pBdr>
        <w:bidi/>
        <w:rPr>
          <w:rFonts w:cs="B Nazanin"/>
          <w:sz w:val="44"/>
          <w:szCs w:val="44"/>
          <w:rtl/>
          <w:lang w:bidi="fa-IR"/>
        </w:rPr>
      </w:pPr>
      <w:r>
        <w:rPr>
          <w:rFonts w:cs="B Nazanin" w:hint="cs"/>
          <w:sz w:val="44"/>
          <w:szCs w:val="44"/>
          <w:rtl/>
          <w:lang w:bidi="fa-IR"/>
        </w:rPr>
        <w:t>با آغاز تشکیل سلول تخم، بطور پیش رونده‌ای قطبی شدن در طول محور جنینی صورت میگیرد یک محور راسی پایه ای که بین دو راس ساقه و ریشه و یک محور شعاعی که از مرکز به سمت خارج گیاه در نظر گرفته میشود.</w:t>
      </w:r>
    </w:p>
    <w:p w:rsidR="00ED0F9C" w:rsidRDefault="00ED0F9C" w:rsidP="001E686D">
      <w:pPr>
        <w:pBdr>
          <w:top w:val="double" w:sz="4" w:space="1" w:color="auto"/>
          <w:bottom w:val="double" w:sz="4" w:space="1" w:color="auto"/>
        </w:pBdr>
        <w:bidi/>
        <w:rPr>
          <w:rFonts w:cs="B Nazanin"/>
          <w:sz w:val="44"/>
          <w:szCs w:val="44"/>
          <w:rtl/>
          <w:lang w:bidi="fa-IR"/>
        </w:rPr>
      </w:pPr>
      <w:r>
        <w:rPr>
          <w:rFonts w:cs="B Nazanin" w:hint="cs"/>
          <w:sz w:val="44"/>
          <w:szCs w:val="44"/>
          <w:rtl/>
          <w:lang w:bidi="fa-IR"/>
        </w:rPr>
        <w:t>تقریبا تمام رویان (جنین) و در نتیجه گیا</w:t>
      </w:r>
      <w:r w:rsidR="00045C75">
        <w:rPr>
          <w:rFonts w:cs="B Nazanin" w:hint="cs"/>
          <w:sz w:val="44"/>
          <w:szCs w:val="44"/>
          <w:rtl/>
          <w:lang w:bidi="fa-IR"/>
        </w:rPr>
        <w:t xml:space="preserve">ه بالغ از سلول راسی گیاه قبل از </w:t>
      </w:r>
      <w:r>
        <w:rPr>
          <w:rFonts w:cs="B Nazanin" w:hint="cs"/>
          <w:sz w:val="44"/>
          <w:szCs w:val="44"/>
          <w:rtl/>
          <w:lang w:bidi="fa-IR"/>
        </w:rPr>
        <w:t xml:space="preserve">اینکه پروتودروم و آویز (بندآویز) کاملا تمایز پیدا کند، دو تقسیم عمودی و یک تقسیم افقی گویچه </w:t>
      </w:r>
      <w:r w:rsidRPr="002C143E">
        <w:rPr>
          <w:rFonts w:asciiTheme="majorBidi" w:hAnsiTheme="majorBidi" w:cstheme="majorBidi"/>
          <w:sz w:val="44"/>
          <w:szCs w:val="44"/>
          <w:rtl/>
          <w:lang w:bidi="fa-IR"/>
        </w:rPr>
        <w:t>8</w:t>
      </w:r>
      <w:r>
        <w:rPr>
          <w:rFonts w:cs="B Nazanin" w:hint="cs"/>
          <w:sz w:val="44"/>
          <w:szCs w:val="44"/>
          <w:rtl/>
          <w:lang w:bidi="fa-IR"/>
        </w:rPr>
        <w:t xml:space="preserve"> سلولی یا اکتانت را به وجود می‌</w:t>
      </w:r>
      <w:r>
        <w:rPr>
          <w:rFonts w:cs="Calibri"/>
          <w:sz w:val="44"/>
          <w:szCs w:val="44"/>
          <w:cs/>
          <w:lang w:bidi="fa-IR"/>
        </w:rPr>
        <w:t>‎</w:t>
      </w:r>
      <w:r>
        <w:rPr>
          <w:rFonts w:cs="B Nazanin" w:hint="cs"/>
          <w:sz w:val="44"/>
          <w:szCs w:val="44"/>
          <w:rtl/>
          <w:lang w:bidi="fa-IR"/>
        </w:rPr>
        <w:t>آورد و سلول پایینی نیز تقسیم میشود. اما تمام تقسیمات به صورت افقی و عمود بر محور جنینی است.</w:t>
      </w:r>
    </w:p>
    <w:p w:rsidR="001E686D" w:rsidRDefault="001E686D" w:rsidP="001E686D">
      <w:pPr>
        <w:pBdr>
          <w:top w:val="double" w:sz="4" w:space="1" w:color="auto"/>
          <w:bottom w:val="double" w:sz="4" w:space="1" w:color="auto"/>
        </w:pBdr>
        <w:bidi/>
        <w:rPr>
          <w:rFonts w:cs="B Nazanin"/>
          <w:sz w:val="44"/>
          <w:szCs w:val="44"/>
          <w:rtl/>
          <w:lang w:bidi="fa-IR"/>
        </w:rPr>
      </w:pPr>
      <w:r>
        <w:rPr>
          <w:rFonts w:cs="B Nazanin" w:hint="cs"/>
          <w:sz w:val="44"/>
          <w:szCs w:val="44"/>
          <w:rtl/>
          <w:lang w:bidi="fa-IR"/>
        </w:rPr>
        <w:t xml:space="preserve">حاصل این تقسیمات رشته ای شامل </w:t>
      </w:r>
      <w:r w:rsidRPr="002C143E">
        <w:rPr>
          <w:rFonts w:asciiTheme="majorBidi" w:hAnsiTheme="majorBidi" w:cstheme="majorBidi"/>
          <w:sz w:val="44"/>
          <w:szCs w:val="44"/>
          <w:rtl/>
          <w:lang w:bidi="fa-IR"/>
        </w:rPr>
        <w:t>8</w:t>
      </w:r>
      <w:r>
        <w:rPr>
          <w:rFonts w:cs="B Nazanin" w:hint="cs"/>
          <w:sz w:val="44"/>
          <w:szCs w:val="44"/>
          <w:rtl/>
          <w:lang w:bidi="fa-IR"/>
        </w:rPr>
        <w:t xml:space="preserve"> تا </w:t>
      </w:r>
      <w:r w:rsidRPr="002C143E">
        <w:rPr>
          <w:rFonts w:asciiTheme="majorBidi" w:hAnsiTheme="majorBidi" w:cstheme="majorBidi"/>
          <w:sz w:val="44"/>
          <w:szCs w:val="44"/>
          <w:rtl/>
          <w:lang w:bidi="fa-IR"/>
        </w:rPr>
        <w:t>9</w:t>
      </w:r>
      <w:r>
        <w:rPr>
          <w:rFonts w:cs="B Nazanin" w:hint="cs"/>
          <w:sz w:val="44"/>
          <w:szCs w:val="44"/>
          <w:rtl/>
          <w:lang w:bidi="fa-IR"/>
        </w:rPr>
        <w:t xml:space="preserve"> سلول که آویز یا بند آویز یا </w:t>
      </w:r>
      <w:r w:rsidRPr="001E686D">
        <w:rPr>
          <w:rFonts w:cs="B Nazanin" w:hint="cs"/>
          <w:b/>
          <w:bCs/>
          <w:sz w:val="44"/>
          <w:szCs w:val="44"/>
          <w:rtl/>
          <w:lang w:bidi="fa-IR"/>
        </w:rPr>
        <w:t>سوسپانسور</w:t>
      </w:r>
      <w:r>
        <w:rPr>
          <w:rFonts w:cs="B Nazanin" w:hint="cs"/>
          <w:sz w:val="44"/>
          <w:szCs w:val="44"/>
          <w:rtl/>
          <w:lang w:bidi="fa-IR"/>
        </w:rPr>
        <w:t xml:space="preserve"> نامیده میشود که این بند آله رویان را به دستگاه آوندی گیاه متصل میکند. فقط یکی از سلول‌های مشتق شده از سلول پایه در رویان شرکت میکند که این سلول نزدیکترین سلول به رویان است که هیپوفیز نامیده میشود و در مراحل بعدی تقسیم میشود و ستونک یا بخش کروی کلاهک ریشه و یک بخش مریستم راسی ریشه در قسمت راس ریشه بنام مرکز آرام را به وجود می</w:t>
      </w:r>
      <w:r>
        <w:rPr>
          <w:rFonts w:cs="Calibri"/>
          <w:sz w:val="44"/>
          <w:szCs w:val="44"/>
          <w:cs/>
          <w:lang w:bidi="fa-IR"/>
        </w:rPr>
        <w:t>‎</w:t>
      </w:r>
      <w:r>
        <w:rPr>
          <w:rFonts w:cs="B Nazanin" w:hint="cs"/>
          <w:sz w:val="44"/>
          <w:szCs w:val="44"/>
          <w:rtl/>
          <w:lang w:bidi="fa-IR"/>
        </w:rPr>
        <w:t>‌آورد.</w:t>
      </w:r>
    </w:p>
    <w:p w:rsidR="001E686D" w:rsidRDefault="00D16379" w:rsidP="001E686D">
      <w:pPr>
        <w:pBdr>
          <w:top w:val="double" w:sz="4" w:space="1" w:color="auto"/>
          <w:bottom w:val="double" w:sz="4" w:space="1" w:color="auto"/>
        </w:pBdr>
        <w:bidi/>
        <w:rPr>
          <w:rFonts w:cs="B Nazanin"/>
          <w:sz w:val="44"/>
          <w:szCs w:val="44"/>
          <w:rtl/>
          <w:lang w:bidi="fa-IR"/>
        </w:rPr>
      </w:pPr>
      <w:r>
        <w:rPr>
          <w:rFonts w:cs="B Nazanin" w:hint="cs"/>
          <w:sz w:val="44"/>
          <w:szCs w:val="44"/>
          <w:rtl/>
          <w:lang w:bidi="fa-IR"/>
        </w:rPr>
        <w:lastRenderedPageBreak/>
        <w:t>اگر چه رویان در سراسر مرحله گویچه‌ای تقریبا کروی شکل است ولی به دنبال رشد رویان مرحله قلبی شکل اینجاد میشود و پس از آن در اثر رشد بیشتر لپه‌ها، مرحله قلبی شکل کامل شده و مرحله اژدی (مرحله 3 رویان زایی) قابل تشخیص است .</w:t>
      </w:r>
    </w:p>
    <w:p w:rsidR="00D16379" w:rsidRDefault="00D16379" w:rsidP="00D16379">
      <w:pPr>
        <w:pBdr>
          <w:top w:val="double" w:sz="4" w:space="1" w:color="auto"/>
          <w:bottom w:val="double" w:sz="4" w:space="1" w:color="auto"/>
        </w:pBdr>
        <w:bidi/>
        <w:rPr>
          <w:rFonts w:cs="B Nazanin"/>
          <w:sz w:val="44"/>
          <w:szCs w:val="44"/>
          <w:rtl/>
          <w:lang w:bidi="fa-IR"/>
        </w:rPr>
      </w:pPr>
    </w:p>
    <w:p w:rsidR="00D16379" w:rsidRPr="00F760C2" w:rsidRDefault="00D16379" w:rsidP="00D16379">
      <w:pPr>
        <w:pBdr>
          <w:top w:val="double" w:sz="4" w:space="1" w:color="auto"/>
          <w:bottom w:val="double" w:sz="4" w:space="1" w:color="auto"/>
        </w:pBdr>
        <w:bidi/>
        <w:rPr>
          <w:rFonts w:cs="B Nazanin"/>
          <w:b/>
          <w:bCs/>
          <w:sz w:val="48"/>
          <w:szCs w:val="48"/>
          <w:rtl/>
          <w:lang w:bidi="fa-IR"/>
          <w14:shadow w14:blurRad="63500" w14:dist="0" w14:dir="0" w14:sx="102000" w14:sy="102000" w14:kx="0" w14:ky="0" w14:algn="ctr">
            <w14:srgbClr w14:val="000000">
              <w14:alpha w14:val="60000"/>
            </w14:srgbClr>
          </w14:shadow>
        </w:rPr>
      </w:pPr>
      <w:r w:rsidRPr="00F760C2">
        <w:rPr>
          <w:rFonts w:cs="B Nazanin" w:hint="cs"/>
          <w:b/>
          <w:bCs/>
          <w:sz w:val="48"/>
          <w:szCs w:val="48"/>
          <w:rtl/>
          <w:lang w:bidi="fa-IR"/>
          <w14:shadow w14:blurRad="63500" w14:dist="0" w14:dir="0" w14:sx="102000" w14:sy="102000" w14:kx="0" w14:ky="0" w14:algn="ctr">
            <w14:srgbClr w14:val="000000">
              <w14:alpha w14:val="60000"/>
            </w14:srgbClr>
          </w14:shadow>
        </w:rPr>
        <w:t>سه ناحیه محوری دیده میشود</w:t>
      </w:r>
    </w:p>
    <w:p w:rsidR="000F5C01" w:rsidRDefault="00D16379" w:rsidP="00F760C2">
      <w:pPr>
        <w:pBdr>
          <w:top w:val="double" w:sz="4" w:space="1" w:color="auto"/>
          <w:bottom w:val="double" w:sz="4" w:space="1" w:color="auto"/>
        </w:pBdr>
        <w:bidi/>
        <w:rPr>
          <w:rFonts w:cs="B Nazanin"/>
          <w:sz w:val="44"/>
          <w:szCs w:val="44"/>
          <w:rtl/>
          <w:lang w:bidi="fa-IR"/>
        </w:rPr>
      </w:pPr>
      <w:r>
        <w:rPr>
          <w:rFonts w:cs="B Nazanin" w:hint="cs"/>
          <w:sz w:val="44"/>
          <w:szCs w:val="44"/>
          <w:rtl/>
          <w:lang w:bidi="fa-IR"/>
        </w:rPr>
        <w:t xml:space="preserve">1) </w:t>
      </w:r>
      <w:r w:rsidRPr="000F5C01">
        <w:rPr>
          <w:rFonts w:cs="B Nazanin" w:hint="cs"/>
          <w:b/>
          <w:bCs/>
          <w:sz w:val="44"/>
          <w:szCs w:val="44"/>
          <w:rtl/>
          <w:lang w:bidi="fa-IR"/>
        </w:rPr>
        <w:t>ناحیه راسی</w:t>
      </w:r>
      <w:r>
        <w:rPr>
          <w:rFonts w:cs="B Nazanin" w:hint="cs"/>
          <w:sz w:val="44"/>
          <w:szCs w:val="44"/>
          <w:rtl/>
          <w:lang w:bidi="fa-IR"/>
        </w:rPr>
        <w:t xml:space="preserve"> : که مشتق شده از بخش راسی سلول ها که لپه ها و مریستم راسی ساقه را به وجود می‌آورد.</w:t>
      </w:r>
    </w:p>
    <w:p w:rsidR="000F5C01" w:rsidRDefault="00D16379" w:rsidP="000F5C01">
      <w:pPr>
        <w:pBdr>
          <w:top w:val="double" w:sz="4" w:space="1" w:color="auto"/>
          <w:bottom w:val="double" w:sz="4" w:space="1" w:color="auto"/>
        </w:pBdr>
        <w:bidi/>
        <w:rPr>
          <w:rFonts w:cs="B Nazanin"/>
          <w:sz w:val="44"/>
          <w:szCs w:val="44"/>
          <w:rtl/>
          <w:lang w:bidi="fa-IR"/>
        </w:rPr>
      </w:pPr>
      <w:r>
        <w:rPr>
          <w:rFonts w:cs="B Nazanin" w:hint="cs"/>
          <w:sz w:val="44"/>
          <w:szCs w:val="44"/>
          <w:rtl/>
          <w:lang w:bidi="fa-IR"/>
        </w:rPr>
        <w:t xml:space="preserve">2) </w:t>
      </w:r>
      <w:r w:rsidRPr="000F5C01">
        <w:rPr>
          <w:rFonts w:cs="B Nazanin" w:hint="cs"/>
          <w:b/>
          <w:bCs/>
          <w:sz w:val="44"/>
          <w:szCs w:val="44"/>
          <w:rtl/>
          <w:lang w:bidi="fa-IR"/>
        </w:rPr>
        <w:t>ناحیه میانی</w:t>
      </w:r>
      <w:r>
        <w:rPr>
          <w:rFonts w:cs="B Nazanin" w:hint="cs"/>
          <w:sz w:val="44"/>
          <w:szCs w:val="44"/>
          <w:rtl/>
          <w:lang w:bidi="fa-IR"/>
        </w:rPr>
        <w:t xml:space="preserve"> : که مشتق شده از سلول‌های بخش پایه که محور زیر لپه ریشه و بیشتر مریستم ریشه را ایجاد میکند.</w:t>
      </w:r>
    </w:p>
    <w:p w:rsidR="00D16379" w:rsidRDefault="00D16379" w:rsidP="00D16379">
      <w:pPr>
        <w:pBdr>
          <w:top w:val="double" w:sz="4" w:space="1" w:color="auto"/>
          <w:bottom w:val="double" w:sz="4" w:space="1" w:color="auto"/>
        </w:pBdr>
        <w:bidi/>
        <w:rPr>
          <w:rFonts w:cs="B Nazanin"/>
          <w:sz w:val="44"/>
          <w:szCs w:val="44"/>
          <w:rtl/>
          <w:lang w:bidi="fa-IR"/>
        </w:rPr>
      </w:pPr>
      <w:r>
        <w:rPr>
          <w:rFonts w:cs="B Nazanin" w:hint="cs"/>
          <w:sz w:val="44"/>
          <w:szCs w:val="44"/>
          <w:rtl/>
          <w:lang w:bidi="fa-IR"/>
        </w:rPr>
        <w:t xml:space="preserve">3) </w:t>
      </w:r>
      <w:r w:rsidRPr="000F5C01">
        <w:rPr>
          <w:rFonts w:cs="B Nazanin" w:hint="cs"/>
          <w:b/>
          <w:bCs/>
          <w:sz w:val="44"/>
          <w:szCs w:val="44"/>
          <w:rtl/>
          <w:lang w:bidi="fa-IR"/>
        </w:rPr>
        <w:t>هیپوفیز</w:t>
      </w:r>
      <w:r>
        <w:rPr>
          <w:rFonts w:cs="B Nazanin" w:hint="cs"/>
          <w:sz w:val="44"/>
          <w:szCs w:val="44"/>
          <w:rtl/>
          <w:lang w:bidi="fa-IR"/>
        </w:rPr>
        <w:t xml:space="preserve"> : که از بالاترین سلول‌های آویز مشتق شده و مابقی مریستم ریشه را که شامل مرکز آرام است را به وجود می آورد.</w:t>
      </w:r>
    </w:p>
    <w:p w:rsidR="00D16379" w:rsidRPr="000F5C01" w:rsidRDefault="00D16379" w:rsidP="00D16379">
      <w:pPr>
        <w:pBdr>
          <w:top w:val="double" w:sz="4" w:space="1" w:color="auto"/>
          <w:bottom w:val="double" w:sz="4" w:space="1" w:color="auto"/>
        </w:pBdr>
        <w:bidi/>
        <w:rPr>
          <w:rFonts w:cs="B Nazanin"/>
          <w:b/>
          <w:bCs/>
          <w:sz w:val="44"/>
          <w:szCs w:val="44"/>
          <w:rtl/>
          <w:lang w:bidi="fa-IR"/>
        </w:rPr>
      </w:pPr>
    </w:p>
    <w:p w:rsidR="00D16379" w:rsidRPr="00CC1736" w:rsidRDefault="00D16379" w:rsidP="00D16379">
      <w:pPr>
        <w:pBdr>
          <w:top w:val="double" w:sz="4" w:space="1" w:color="auto"/>
          <w:bottom w:val="double" w:sz="4" w:space="1" w:color="auto"/>
        </w:pBdr>
        <w:bidi/>
        <w:rPr>
          <w:rFonts w:cs="B Nazanin"/>
          <w:sz w:val="44"/>
          <w:szCs w:val="44"/>
          <w:rtl/>
          <w:lang w:bidi="fa-IR"/>
        </w:rPr>
      </w:pPr>
      <w:r w:rsidRPr="00CC1736">
        <w:rPr>
          <w:rFonts w:cs="B Nazanin" w:hint="cs"/>
          <w:sz w:val="44"/>
          <w:szCs w:val="44"/>
          <w:rtl/>
          <w:lang w:bidi="fa-IR"/>
        </w:rPr>
        <w:t>طرح رویان زایی در گیاهان تک لپه‌ای و دولپه‌ای متفاوت است.</w:t>
      </w:r>
    </w:p>
    <w:p w:rsidR="000F5C01" w:rsidRPr="00D16379" w:rsidRDefault="000F5C01" w:rsidP="000F5C01">
      <w:pPr>
        <w:pBdr>
          <w:top w:val="double" w:sz="4" w:space="1" w:color="auto"/>
          <w:bottom w:val="double" w:sz="4" w:space="1" w:color="auto"/>
        </w:pBdr>
        <w:bidi/>
        <w:rPr>
          <w:rFonts w:cs="B Nazanin"/>
          <w:sz w:val="44"/>
          <w:szCs w:val="44"/>
          <w:rtl/>
          <w:lang w:bidi="fa-IR"/>
        </w:rPr>
      </w:pPr>
    </w:p>
    <w:p w:rsidR="00550478" w:rsidRPr="00ED40F7" w:rsidRDefault="00550478" w:rsidP="000F5C01">
      <w:pPr>
        <w:pBdr>
          <w:top w:val="double" w:sz="4" w:space="1" w:color="auto"/>
        </w:pBdr>
        <w:bidi/>
        <w:rPr>
          <w:rFonts w:cs="B Nazanin"/>
          <w:b/>
          <w:bCs/>
          <w:sz w:val="48"/>
          <w:szCs w:val="48"/>
          <w:rtl/>
          <w:lang w:bidi="fa-IR"/>
        </w:rPr>
      </w:pPr>
      <w:r w:rsidRPr="00E25237">
        <w:rPr>
          <w:rFonts w:cs="B Nazanin" w:hint="cs"/>
          <w:b/>
          <w:bCs/>
          <w:sz w:val="48"/>
          <w:szCs w:val="48"/>
          <w:rtl/>
          <w:lang w:bidi="fa-IR"/>
          <w14:shadow w14:blurRad="63500" w14:dist="0" w14:dir="0" w14:sx="102000" w14:sy="102000" w14:kx="0" w14:ky="0" w14:algn="ctr">
            <w14:srgbClr w14:val="000000">
              <w14:alpha w14:val="60000"/>
            </w14:srgbClr>
          </w14:shadow>
        </w:rPr>
        <w:lastRenderedPageBreak/>
        <w:t xml:space="preserve">جنین زایی رویشی یا سوماتیک </w:t>
      </w:r>
    </w:p>
    <w:p w:rsidR="00C92C74" w:rsidRPr="00ED40F7" w:rsidRDefault="008536C4" w:rsidP="00ED40F7">
      <w:pPr>
        <w:bidi/>
        <w:rPr>
          <w:rFonts w:cs="B Nazanin"/>
          <w:sz w:val="44"/>
          <w:szCs w:val="44"/>
          <w:rtl/>
          <w:lang w:bidi="fa-IR"/>
        </w:rPr>
      </w:pPr>
      <w:r w:rsidRPr="00ED40F7">
        <w:rPr>
          <w:rFonts w:cs="B Nazanin" w:hint="cs"/>
          <w:sz w:val="44"/>
          <w:szCs w:val="44"/>
          <w:rtl/>
          <w:lang w:bidi="fa-IR"/>
        </w:rPr>
        <w:t>هنگامی که جنین از بافت‌ها یا سلول‌های غیرزایشی هاپلوئید (</w:t>
      </w:r>
      <w:r w:rsidRPr="002C143E">
        <w:rPr>
          <w:rFonts w:asciiTheme="majorBidi" w:hAnsiTheme="majorBidi" w:cstheme="majorBidi"/>
          <w:sz w:val="44"/>
          <w:szCs w:val="44"/>
          <w:lang w:bidi="fa-IR"/>
        </w:rPr>
        <w:t>n</w:t>
      </w:r>
      <w:r w:rsidRPr="00ED40F7">
        <w:rPr>
          <w:rFonts w:cs="B Nazanin" w:hint="cs"/>
          <w:sz w:val="44"/>
          <w:szCs w:val="44"/>
          <w:rtl/>
          <w:lang w:bidi="fa-IR"/>
        </w:rPr>
        <w:t xml:space="preserve"> کروموزومی) یا دیپلوئید (</w:t>
      </w:r>
      <w:r w:rsidRPr="002C143E">
        <w:rPr>
          <w:rFonts w:asciiTheme="majorBidi" w:hAnsiTheme="majorBidi" w:cstheme="majorBidi"/>
          <w:sz w:val="44"/>
          <w:szCs w:val="44"/>
          <w:lang w:bidi="fa-IR"/>
        </w:rPr>
        <w:t>2n</w:t>
      </w:r>
      <w:r w:rsidRPr="00ED40F7">
        <w:rPr>
          <w:rFonts w:cs="B Nazanin" w:hint="cs"/>
          <w:sz w:val="44"/>
          <w:szCs w:val="44"/>
          <w:rtl/>
          <w:lang w:bidi="fa-IR"/>
        </w:rPr>
        <w:t xml:space="preserve"> کروموزومی) به وجود آید به آن جنین‌زایی رویشی گفته میشود. </w:t>
      </w:r>
    </w:p>
    <w:p w:rsidR="008536C4" w:rsidRPr="00ED40F7" w:rsidRDefault="008536C4" w:rsidP="0032651B">
      <w:pPr>
        <w:bidi/>
        <w:rPr>
          <w:rFonts w:cs="B Nazanin"/>
          <w:sz w:val="44"/>
          <w:szCs w:val="44"/>
          <w:rtl/>
          <w:lang w:bidi="fa-IR"/>
        </w:rPr>
      </w:pPr>
      <w:r w:rsidRPr="00ED40F7">
        <w:rPr>
          <w:rFonts w:cs="B Nazanin" w:hint="cs"/>
          <w:sz w:val="44"/>
          <w:szCs w:val="44"/>
          <w:rtl/>
          <w:lang w:bidi="fa-IR"/>
        </w:rPr>
        <w:t>در واقع جنین زایی رویشی فرایندی است که طی آن سلول‌های رویشی  (غیر گامتی) تمایز یافته و تشکیل ساختار دو قطبی شامل محور ریشه و ساقه میدهند. جنین‌زایی رویشی، مشابه جنین‌های زیگوتی بوده و میتوانند بالغ شده و جوانه بزنند.</w:t>
      </w:r>
    </w:p>
    <w:p w:rsidR="00ED40F7" w:rsidRDefault="008536C4" w:rsidP="00C47D02">
      <w:pPr>
        <w:bidi/>
        <w:rPr>
          <w:rFonts w:cs="B Nazanin"/>
          <w:sz w:val="44"/>
          <w:szCs w:val="44"/>
          <w:rtl/>
          <w:lang w:bidi="fa-IR"/>
        </w:rPr>
      </w:pPr>
      <w:r w:rsidRPr="00ED40F7">
        <w:rPr>
          <w:rFonts w:cs="B Nazanin" w:hint="cs"/>
          <w:sz w:val="44"/>
          <w:szCs w:val="44"/>
          <w:rtl/>
          <w:lang w:bidi="fa-IR"/>
        </w:rPr>
        <w:t xml:space="preserve">تولید جنین رویشی به طور طبیعی در بین تعداد زیادی از گونه‌های گیاهی </w:t>
      </w:r>
      <w:r w:rsidR="0066490D" w:rsidRPr="00ED40F7">
        <w:rPr>
          <w:rFonts w:cs="B Nazanin" w:hint="cs"/>
          <w:sz w:val="44"/>
          <w:szCs w:val="44"/>
          <w:rtl/>
          <w:lang w:bidi="fa-IR"/>
        </w:rPr>
        <w:t xml:space="preserve">توسط بافت خورشت و یا سلول‌های قرینه و یا سول‌های کناری برگ‌ها اتفاق می‌افتد. </w:t>
      </w:r>
    </w:p>
    <w:p w:rsidR="00442C62" w:rsidRPr="00ED40F7" w:rsidRDefault="0066490D" w:rsidP="00C47D02">
      <w:pPr>
        <w:pBdr>
          <w:bottom w:val="double" w:sz="4" w:space="1" w:color="auto"/>
        </w:pBdr>
        <w:bidi/>
        <w:rPr>
          <w:rFonts w:cs="B Nazanin"/>
          <w:sz w:val="44"/>
          <w:szCs w:val="44"/>
          <w:rtl/>
          <w:lang w:bidi="fa-IR"/>
        </w:rPr>
      </w:pPr>
      <w:r w:rsidRPr="00ED40F7">
        <w:rPr>
          <w:rFonts w:cs="B Nazanin" w:hint="cs"/>
          <w:sz w:val="44"/>
          <w:szCs w:val="44"/>
          <w:rtl/>
          <w:lang w:bidi="fa-IR"/>
        </w:rPr>
        <w:t>تشکیل جنین یکی از مهم ترین مسیرهای القا باززایی از کشت بافت در شرایط کشت درون شیشه ای است که یا به طور مستقیم از سلول و یا از یک بافت تمایز یافته مثل ساقه یا جنین زایشی و یا به طور غیرمستقیم از طریق کشت کالوس، پروتوپلاست و سوسپانسیون سلولی به‌وجود می‌آید.</w:t>
      </w:r>
    </w:p>
    <w:p w:rsidR="008536C4" w:rsidRPr="00ED40F7" w:rsidRDefault="00442C62" w:rsidP="00C47D02">
      <w:pPr>
        <w:pBdr>
          <w:top w:val="double" w:sz="4" w:space="1" w:color="auto"/>
        </w:pBdr>
        <w:bidi/>
        <w:rPr>
          <w:rFonts w:cs="B Nazanin"/>
          <w:sz w:val="44"/>
          <w:szCs w:val="44"/>
          <w:rtl/>
          <w:lang w:bidi="fa-IR"/>
        </w:rPr>
      </w:pPr>
      <w:r w:rsidRPr="00ED40F7">
        <w:rPr>
          <w:rFonts w:cs="B Nazanin" w:hint="cs"/>
          <w:sz w:val="44"/>
          <w:szCs w:val="44"/>
          <w:rtl/>
          <w:lang w:bidi="fa-IR"/>
        </w:rPr>
        <w:lastRenderedPageBreak/>
        <w:t>ساقه‌ها و ریشه‌ها تک‌قطبی (</w:t>
      </w:r>
      <w:r w:rsidRPr="00045C75">
        <w:rPr>
          <w:rFonts w:asciiTheme="majorBidi" w:hAnsiTheme="majorBidi" w:cstheme="majorBidi"/>
          <w:sz w:val="44"/>
          <w:szCs w:val="44"/>
          <w:lang w:bidi="fa-IR"/>
        </w:rPr>
        <w:t>monopolar</w:t>
      </w:r>
      <w:r w:rsidRPr="00ED40F7">
        <w:rPr>
          <w:rFonts w:cs="B Nazanin" w:hint="cs"/>
          <w:sz w:val="44"/>
          <w:szCs w:val="44"/>
          <w:rtl/>
          <w:lang w:bidi="fa-IR"/>
        </w:rPr>
        <w:t>) هستند در حالیکه جنین‌های سوماتیک دو قطبی (</w:t>
      </w:r>
      <w:r w:rsidRPr="00045C75">
        <w:rPr>
          <w:rFonts w:asciiTheme="majorBidi" w:hAnsiTheme="majorBidi" w:cstheme="majorBidi"/>
          <w:sz w:val="44"/>
          <w:szCs w:val="44"/>
          <w:lang w:bidi="fa-IR"/>
        </w:rPr>
        <w:t>bipolar</w:t>
      </w:r>
      <w:r w:rsidRPr="00ED40F7">
        <w:rPr>
          <w:rFonts w:cs="B Nazanin" w:hint="cs"/>
          <w:sz w:val="44"/>
          <w:szCs w:val="44"/>
          <w:rtl/>
          <w:lang w:bidi="fa-IR"/>
        </w:rPr>
        <w:t>)</w:t>
      </w:r>
      <w:r w:rsidR="00624BDE" w:rsidRPr="00ED40F7">
        <w:rPr>
          <w:rFonts w:cs="B Nazanin" w:hint="cs"/>
          <w:sz w:val="44"/>
          <w:szCs w:val="44"/>
          <w:rtl/>
          <w:lang w:bidi="fa-IR"/>
        </w:rPr>
        <w:t xml:space="preserve"> هستند که منجر به شکل‌گیری گیاه کامل بدون کشت روی چندین محیط کشت میشوند. </w:t>
      </w:r>
    </w:p>
    <w:p w:rsidR="009C49CF" w:rsidRPr="00ED40F7" w:rsidRDefault="00624BDE" w:rsidP="00A552E4">
      <w:pPr>
        <w:bidi/>
        <w:rPr>
          <w:rFonts w:cs="B Nazanin"/>
          <w:sz w:val="44"/>
          <w:szCs w:val="44"/>
          <w:rtl/>
        </w:rPr>
      </w:pPr>
      <w:r w:rsidRPr="00ED40F7">
        <w:rPr>
          <w:rFonts w:cs="B Nazanin" w:hint="cs"/>
          <w:sz w:val="44"/>
          <w:szCs w:val="44"/>
          <w:rtl/>
        </w:rPr>
        <w:t>جنین‌زایی سوماتیک به عنوان یک مدل برای فهم و درک وقایع بیوشیمیایی و بیوفیزیکی در طول فرایند توسعه گیاه و همچنین به عنوان جزئی از پیشرفت‌های زیست فناورانه استفاده میشود. اولین استاد و مدارک جنین‌زایی سوماتیک به وسیله</w:t>
      </w:r>
      <w:r w:rsidRPr="00ED40F7">
        <w:rPr>
          <w:rFonts w:cs="B Nazanin" w:hint="cs"/>
          <w:b/>
          <w:bCs/>
          <w:sz w:val="44"/>
          <w:szCs w:val="44"/>
          <w:rtl/>
        </w:rPr>
        <w:t xml:space="preserve"> استفوراد</w:t>
      </w:r>
      <w:r w:rsidRPr="00ED40F7">
        <w:rPr>
          <w:rFonts w:cs="B Nazanin" w:hint="cs"/>
          <w:sz w:val="44"/>
          <w:szCs w:val="44"/>
          <w:rtl/>
        </w:rPr>
        <w:t xml:space="preserve"> و همکارانش </w:t>
      </w:r>
      <w:r w:rsidR="009D6C98" w:rsidRPr="00ED40F7">
        <w:rPr>
          <w:rFonts w:cs="B Nazanin" w:hint="cs"/>
          <w:sz w:val="44"/>
          <w:szCs w:val="44"/>
          <w:rtl/>
        </w:rPr>
        <w:t xml:space="preserve">در سال </w:t>
      </w:r>
      <w:r w:rsidR="009D6C98" w:rsidRPr="002C143E">
        <w:rPr>
          <w:rFonts w:asciiTheme="majorBidi" w:hAnsiTheme="majorBidi" w:cstheme="majorBidi"/>
          <w:sz w:val="44"/>
          <w:szCs w:val="44"/>
          <w:rtl/>
        </w:rPr>
        <w:t>1985</w:t>
      </w:r>
      <w:r w:rsidR="009D6C98" w:rsidRPr="00ED40F7">
        <w:rPr>
          <w:rFonts w:cs="B Nazanin" w:hint="cs"/>
          <w:sz w:val="44"/>
          <w:szCs w:val="44"/>
          <w:rtl/>
        </w:rPr>
        <w:t xml:space="preserve"> و راینر و همکارانش در سال </w:t>
      </w:r>
      <w:r w:rsidR="009D6C98" w:rsidRPr="002C143E">
        <w:rPr>
          <w:rFonts w:asciiTheme="majorBidi" w:hAnsiTheme="majorBidi" w:cstheme="majorBidi"/>
          <w:sz w:val="44"/>
          <w:szCs w:val="44"/>
          <w:rtl/>
        </w:rPr>
        <w:t>1959</w:t>
      </w:r>
      <w:r w:rsidR="009D6C98" w:rsidRPr="00ED40F7">
        <w:rPr>
          <w:rFonts w:cs="B Nazanin" w:hint="cs"/>
          <w:sz w:val="44"/>
          <w:szCs w:val="44"/>
          <w:rtl/>
        </w:rPr>
        <w:t xml:space="preserve"> با کشت‌های سوسپانسیون سلولی هویچ جمع‌آوری شد. </w:t>
      </w:r>
    </w:p>
    <w:p w:rsidR="00ED40F7" w:rsidRDefault="009D6C98" w:rsidP="00A552E4">
      <w:pPr>
        <w:bidi/>
        <w:rPr>
          <w:rFonts w:cs="B Nazanin"/>
          <w:sz w:val="44"/>
          <w:szCs w:val="44"/>
          <w:rtl/>
        </w:rPr>
      </w:pPr>
      <w:r w:rsidRPr="00ED40F7">
        <w:rPr>
          <w:rFonts w:cs="B Nazanin" w:hint="cs"/>
          <w:sz w:val="44"/>
          <w:szCs w:val="44"/>
          <w:rtl/>
        </w:rPr>
        <w:t xml:space="preserve">جنین زایی سوماتیک به دو طریق صورت میگیرد : مستقیم و غیرمستقیم. </w:t>
      </w:r>
    </w:p>
    <w:p w:rsidR="00ED40F7" w:rsidRDefault="00ED40F7" w:rsidP="00A552E4">
      <w:pPr>
        <w:bidi/>
        <w:rPr>
          <w:rFonts w:cs="B Nazanin"/>
          <w:sz w:val="44"/>
          <w:szCs w:val="44"/>
          <w:rtl/>
        </w:rPr>
      </w:pPr>
    </w:p>
    <w:p w:rsidR="009D6C98" w:rsidRDefault="009D6C98" w:rsidP="00662B67">
      <w:pPr>
        <w:pBdr>
          <w:bottom w:val="double" w:sz="4" w:space="1" w:color="auto"/>
        </w:pBdr>
        <w:bidi/>
        <w:rPr>
          <w:rFonts w:cs="B Nazanin"/>
          <w:sz w:val="48"/>
          <w:szCs w:val="48"/>
          <w:rtl/>
        </w:rPr>
      </w:pPr>
      <w:r w:rsidRPr="00ED40F7">
        <w:rPr>
          <w:rFonts w:cs="B Nazanin" w:hint="cs"/>
          <w:sz w:val="44"/>
          <w:szCs w:val="44"/>
          <w:rtl/>
        </w:rPr>
        <w:t xml:space="preserve">جنین‌زایی مستقیم زمانی اتفاق </w:t>
      </w:r>
      <w:r w:rsidR="00AE6F81">
        <w:rPr>
          <w:rFonts w:cs="B Nazanin" w:hint="cs"/>
          <w:sz w:val="44"/>
          <w:szCs w:val="44"/>
          <w:rtl/>
        </w:rPr>
        <w:t>می‌افتد که جنین به طور مستقیم از</w:t>
      </w:r>
      <w:r w:rsidRPr="00ED40F7">
        <w:rPr>
          <w:rFonts w:cs="B Nazanin" w:hint="cs"/>
          <w:sz w:val="44"/>
          <w:szCs w:val="44"/>
          <w:rtl/>
        </w:rPr>
        <w:t xml:space="preserve"> بافتی که یک کلون همسان ایجاد کرده است، آغاز میشود. در حالی که در جنین‌زایی غیرمستقیم بافت از سلول‌های تمایز نیافته یا تمایز یافته ناقص که بعدا به بافت های تمایز یافته تبدیل میشوند، </w:t>
      </w:r>
      <w:r w:rsidR="00FC3CB0" w:rsidRPr="00ED40F7">
        <w:rPr>
          <w:rFonts w:cs="B Nazanin" w:hint="cs"/>
          <w:sz w:val="44"/>
          <w:szCs w:val="44"/>
          <w:rtl/>
        </w:rPr>
        <w:t>منشا</w:t>
      </w:r>
      <w:r w:rsidRPr="00ED40F7">
        <w:rPr>
          <w:rFonts w:cs="B Nazanin" w:hint="cs"/>
          <w:sz w:val="44"/>
          <w:szCs w:val="44"/>
          <w:rtl/>
        </w:rPr>
        <w:t xml:space="preserve"> میشود. </w:t>
      </w:r>
    </w:p>
    <w:p w:rsidR="00650A4C" w:rsidRDefault="00650A4C" w:rsidP="0032651B">
      <w:pPr>
        <w:jc w:val="right"/>
        <w:rPr>
          <w:rFonts w:cs="B Nazanin"/>
          <w:sz w:val="48"/>
          <w:szCs w:val="48"/>
          <w:rtl/>
        </w:rPr>
      </w:pPr>
    </w:p>
    <w:p w:rsidR="00650A4C" w:rsidRPr="00CC1736" w:rsidRDefault="00650A4C" w:rsidP="00662B67">
      <w:pPr>
        <w:pBdr>
          <w:top w:val="double" w:sz="4" w:space="1" w:color="auto"/>
        </w:pBdr>
        <w:jc w:val="right"/>
        <w:rPr>
          <w:rFonts w:cs="B Nazanin"/>
          <w:sz w:val="44"/>
          <w:szCs w:val="44"/>
          <w:rtl/>
          <w14:shadow w14:blurRad="63500" w14:dist="0" w14:dir="0" w14:sx="102000" w14:sy="102000" w14:kx="0" w14:ky="0" w14:algn="ctr">
            <w14:srgbClr w14:val="000000">
              <w14:alpha w14:val="60000"/>
            </w14:srgbClr>
          </w14:shadow>
        </w:rPr>
      </w:pPr>
      <w:r w:rsidRPr="00CC1736">
        <w:rPr>
          <w:rFonts w:cs="B Nazanin" w:hint="cs"/>
          <w:b/>
          <w:bCs/>
          <w:sz w:val="48"/>
          <w:szCs w:val="48"/>
          <w:rtl/>
          <w14:shadow w14:blurRad="63500" w14:dist="0" w14:dir="0" w14:sx="102000" w14:sy="102000" w14:kx="0" w14:ky="0" w14:algn="ctr">
            <w14:srgbClr w14:val="000000">
              <w14:alpha w14:val="60000"/>
            </w14:srgbClr>
          </w14:shadow>
        </w:rPr>
        <w:lastRenderedPageBreak/>
        <w:t>جنین‌زایی زایشی و رویشی</w:t>
      </w:r>
    </w:p>
    <w:p w:rsidR="00650A4C" w:rsidRPr="00ED40F7" w:rsidRDefault="00650A4C" w:rsidP="0032651B">
      <w:pPr>
        <w:bidi/>
        <w:rPr>
          <w:rFonts w:cs="B Nazanin"/>
          <w:sz w:val="44"/>
          <w:szCs w:val="44"/>
          <w:rtl/>
          <w:lang w:bidi="fa-IR"/>
        </w:rPr>
      </w:pPr>
      <w:r w:rsidRPr="00ED40F7">
        <w:rPr>
          <w:rFonts w:cs="B Nazanin" w:hint="cs"/>
          <w:sz w:val="44"/>
          <w:szCs w:val="44"/>
          <w:rtl/>
        </w:rPr>
        <w:t xml:space="preserve">جنین‌های رویشی در بعضی موارد با جنین‌های زایشی تفاوت نشان داده اند. در مراحل اولیه، پایه جنینی در جنین‌های رویش کمتر تولید میشود. بی‌استفاده بودن آن در شرایط </w:t>
      </w:r>
      <w:r w:rsidRPr="005C3827">
        <w:rPr>
          <w:rFonts w:asciiTheme="majorBidi" w:hAnsiTheme="majorBidi" w:cstheme="majorBidi"/>
          <w:sz w:val="44"/>
          <w:szCs w:val="44"/>
        </w:rPr>
        <w:t xml:space="preserve">In vitro </w:t>
      </w:r>
      <w:r w:rsidRPr="00ED40F7">
        <w:rPr>
          <w:rFonts w:cs="B Nazanin" w:hint="cs"/>
          <w:sz w:val="44"/>
          <w:szCs w:val="44"/>
          <w:rtl/>
          <w:lang w:bidi="fa-IR"/>
        </w:rPr>
        <w:t xml:space="preserve"> </w:t>
      </w:r>
      <w:r w:rsidR="00E60095" w:rsidRPr="00ED40F7">
        <w:rPr>
          <w:rFonts w:cs="B Nazanin" w:hint="cs"/>
          <w:sz w:val="44"/>
          <w:szCs w:val="44"/>
          <w:rtl/>
          <w:lang w:bidi="fa-IR"/>
        </w:rPr>
        <w:t>میتواند یکی از دلایل آن باشد.</w:t>
      </w:r>
    </w:p>
    <w:p w:rsidR="006C3AA5" w:rsidRDefault="006C3AA5" w:rsidP="00EC670D">
      <w:pPr>
        <w:bidi/>
        <w:rPr>
          <w:rFonts w:cs="B Nazanin"/>
          <w:sz w:val="44"/>
          <w:szCs w:val="44"/>
          <w:rtl/>
          <w:lang w:bidi="fa-IR"/>
        </w:rPr>
      </w:pPr>
      <w:r w:rsidRPr="00ED40F7">
        <w:rPr>
          <w:rFonts w:cs="B Nazanin" w:hint="cs"/>
          <w:sz w:val="44"/>
          <w:szCs w:val="44"/>
          <w:rtl/>
          <w:lang w:bidi="fa-IR"/>
        </w:rPr>
        <w:t xml:space="preserve">یک تفاوت مهم این میباشد که جنین‌های زایشی بعد ار تشکیل محورهای جنینی با مریستم‌های انتهایی آماده خواب میشوند، </w:t>
      </w:r>
      <w:r w:rsidR="000B321E" w:rsidRPr="00ED40F7">
        <w:rPr>
          <w:rFonts w:cs="B Nazanin" w:hint="cs"/>
          <w:sz w:val="44"/>
          <w:szCs w:val="44"/>
          <w:rtl/>
          <w:lang w:bidi="fa-IR"/>
        </w:rPr>
        <w:t>جنین‌های رویشی وارد این مرحله نشده و جنین‌زایی از سلول ابتدایی تا تشکیل گیاهچه بدون وقفه ادامه می‌یابد .</w:t>
      </w:r>
    </w:p>
    <w:p w:rsidR="000B321E" w:rsidRPr="00ED40F7" w:rsidRDefault="000B321E" w:rsidP="00EC670D">
      <w:pPr>
        <w:bidi/>
        <w:rPr>
          <w:rFonts w:cs="B Nazanin"/>
          <w:sz w:val="44"/>
          <w:szCs w:val="44"/>
          <w:rtl/>
          <w:lang w:bidi="fa-IR"/>
        </w:rPr>
      </w:pPr>
      <w:r w:rsidRPr="00ED40F7">
        <w:rPr>
          <w:rFonts w:cs="B Nazanin" w:hint="cs"/>
          <w:sz w:val="44"/>
          <w:szCs w:val="44"/>
          <w:rtl/>
          <w:lang w:bidi="fa-IR"/>
        </w:rPr>
        <w:t>در شرایط زنده نیز تکامل تا مرحله تورپد و مشابه جنین‌زایی رویشی است. اما در مراحل انتهایی، توسعه جنین‌ های رویشی، خصوصا برنامه توسعه مریستم ها، مسیری را طی میکند که شباهت بیشتری به اندام زایی دارد.</w:t>
      </w:r>
    </w:p>
    <w:p w:rsidR="000B321E" w:rsidRDefault="000B321E" w:rsidP="0032651B">
      <w:pPr>
        <w:bidi/>
        <w:rPr>
          <w:rFonts w:cs="B Nazanin"/>
          <w:sz w:val="48"/>
          <w:szCs w:val="48"/>
          <w:rtl/>
          <w:lang w:bidi="fa-IR"/>
        </w:rPr>
      </w:pPr>
    </w:p>
    <w:p w:rsidR="000B321E" w:rsidRPr="00CC1736" w:rsidRDefault="00DF559A" w:rsidP="00662B67">
      <w:pPr>
        <w:pBdr>
          <w:bottom w:val="double" w:sz="4" w:space="1" w:color="auto"/>
        </w:pBdr>
        <w:bidi/>
        <w:rPr>
          <w:rFonts w:cs="B Nazanin"/>
          <w:b/>
          <w:bCs/>
          <w:sz w:val="48"/>
          <w:szCs w:val="48"/>
          <w:rtl/>
          <w:lang w:bidi="fa-IR"/>
          <w14:shadow w14:blurRad="63500" w14:dist="0" w14:dir="0" w14:sx="102000" w14:sy="102000" w14:kx="0" w14:ky="0" w14:algn="ctr">
            <w14:srgbClr w14:val="000000">
              <w14:alpha w14:val="60000"/>
            </w14:srgbClr>
          </w14:shadow>
        </w:rPr>
      </w:pPr>
      <w:r w:rsidRPr="00CC1736">
        <w:rPr>
          <w:rFonts w:cs="B Nazanin" w:hint="cs"/>
          <w:b/>
          <w:bCs/>
          <w:sz w:val="48"/>
          <w:szCs w:val="48"/>
          <w:rtl/>
          <w:lang w:bidi="fa-IR"/>
          <w14:shadow w14:blurRad="63500" w14:dist="0" w14:dir="0" w14:sx="102000" w14:sy="102000" w14:kx="0" w14:ky="0" w14:algn="ctr">
            <w14:srgbClr w14:val="000000">
              <w14:alpha w14:val="60000"/>
            </w14:srgbClr>
          </w14:shadow>
        </w:rPr>
        <w:t xml:space="preserve"> </w:t>
      </w:r>
      <w:r w:rsidR="000B321E" w:rsidRPr="00CC1736">
        <w:rPr>
          <w:rFonts w:cs="B Nazanin" w:hint="cs"/>
          <w:b/>
          <w:bCs/>
          <w:sz w:val="48"/>
          <w:szCs w:val="48"/>
          <w:rtl/>
          <w:lang w:bidi="fa-IR"/>
          <w14:shadow w14:blurRad="63500" w14:dist="0" w14:dir="0" w14:sx="102000" w14:sy="102000" w14:kx="0" w14:ky="0" w14:algn="ctr">
            <w14:srgbClr w14:val="000000">
              <w14:alpha w14:val="60000"/>
            </w14:srgbClr>
          </w14:shadow>
        </w:rPr>
        <w:t>ویژگی سلول های جنین</w:t>
      </w:r>
    </w:p>
    <w:p w:rsidR="000B321E" w:rsidRPr="00ED40F7" w:rsidRDefault="00AE6F81" w:rsidP="00662B67">
      <w:pPr>
        <w:pBdr>
          <w:top w:val="double" w:sz="4" w:space="1" w:color="auto"/>
        </w:pBdr>
        <w:bidi/>
        <w:rPr>
          <w:rFonts w:cs="B Nazanin"/>
          <w:sz w:val="44"/>
          <w:szCs w:val="44"/>
          <w:rtl/>
          <w:lang w:bidi="fa-IR"/>
        </w:rPr>
      </w:pPr>
      <w:r>
        <w:rPr>
          <w:rFonts w:cs="B Nazanin" w:hint="cs"/>
          <w:sz w:val="44"/>
          <w:szCs w:val="44"/>
          <w:rtl/>
          <w:lang w:bidi="fa-IR"/>
        </w:rPr>
        <w:lastRenderedPageBreak/>
        <w:t>تمام سلول‌های رویشی در یک گیاه ح</w:t>
      </w:r>
      <w:r w:rsidR="00791680" w:rsidRPr="00ED40F7">
        <w:rPr>
          <w:rFonts w:cs="B Nazanin" w:hint="cs"/>
          <w:sz w:val="44"/>
          <w:szCs w:val="44"/>
          <w:rtl/>
          <w:lang w:bidi="fa-IR"/>
        </w:rPr>
        <w:t xml:space="preserve">اوی تمام اطلاعات ژنتیکی لازم برای ایجاد یک گیاه کامل میباشند. تنظیم زمان و مکان بیان ژن‌ها، اجازه تمایز به ارگان های مختلف حین رشد گیاه را میدهد. </w:t>
      </w:r>
    </w:p>
    <w:p w:rsidR="00791680" w:rsidRDefault="00791680" w:rsidP="00EC670D">
      <w:pPr>
        <w:bidi/>
        <w:rPr>
          <w:rFonts w:cs="B Nazanin"/>
          <w:sz w:val="44"/>
          <w:szCs w:val="44"/>
          <w:rtl/>
          <w:lang w:bidi="fa-IR"/>
        </w:rPr>
      </w:pPr>
      <w:r w:rsidRPr="00ED40F7">
        <w:rPr>
          <w:rFonts w:cs="B Nazanin" w:hint="cs"/>
          <w:sz w:val="44"/>
          <w:szCs w:val="44"/>
          <w:rtl/>
          <w:lang w:bidi="fa-IR"/>
        </w:rPr>
        <w:t xml:space="preserve">القا جنین زایی رویشی شامل خاتمه الگوی بیان ژن‌های موجود در بافت ریز نمونه و جایگزینی برنامه بیان ژن‌های جنین‌زایی در آن سلول‌ها میباشد. این رویه ابتدا توسط شارپ و همکارانش و اوران و همکارانش بیان شد که کلمه </w:t>
      </w:r>
      <w:r w:rsidR="00FE6D0B" w:rsidRPr="00ED40F7">
        <w:rPr>
          <w:rStyle w:val="FootnoteReference"/>
          <w:rFonts w:cs="B Nazanin"/>
          <w:sz w:val="44"/>
          <w:szCs w:val="44"/>
          <w:rtl/>
          <w:lang w:bidi="fa-IR"/>
        </w:rPr>
        <w:footnoteReference w:id="1"/>
      </w:r>
      <w:r w:rsidRPr="005C3827">
        <w:rPr>
          <w:rFonts w:asciiTheme="majorBidi" w:hAnsiTheme="majorBidi" w:cstheme="majorBidi"/>
          <w:sz w:val="44"/>
          <w:szCs w:val="44"/>
          <w:lang w:bidi="fa-IR"/>
        </w:rPr>
        <w:t>IEDC</w:t>
      </w:r>
      <w:r w:rsidRPr="005C3827">
        <w:rPr>
          <w:rFonts w:asciiTheme="majorBidi" w:hAnsiTheme="majorBidi" w:cstheme="majorBidi"/>
          <w:sz w:val="44"/>
          <w:szCs w:val="44"/>
          <w:rtl/>
          <w:lang w:bidi="fa-IR"/>
        </w:rPr>
        <w:t xml:space="preserve"> </w:t>
      </w:r>
      <w:r w:rsidR="00FD18D4" w:rsidRPr="00ED40F7">
        <w:rPr>
          <w:rFonts w:cs="B Nazanin" w:hint="cs"/>
          <w:sz w:val="44"/>
          <w:szCs w:val="44"/>
          <w:rtl/>
          <w:lang w:bidi="fa-IR"/>
        </w:rPr>
        <w:t xml:space="preserve">را برای سلول‌های تمایز یافته که جنین‌زایی در آنها القا شده به کار بردند. </w:t>
      </w:r>
    </w:p>
    <w:p w:rsidR="00ED40F7" w:rsidRPr="00ED40F7" w:rsidRDefault="00ED40F7" w:rsidP="00EC670D">
      <w:pPr>
        <w:bidi/>
        <w:rPr>
          <w:rFonts w:cs="B Nazanin"/>
          <w:sz w:val="44"/>
          <w:szCs w:val="44"/>
          <w:rtl/>
          <w:lang w:bidi="fa-IR"/>
        </w:rPr>
      </w:pPr>
    </w:p>
    <w:p w:rsidR="00341521" w:rsidRDefault="00341521" w:rsidP="00662B67">
      <w:pPr>
        <w:pBdr>
          <w:bottom w:val="double" w:sz="4" w:space="1" w:color="auto"/>
        </w:pBdr>
        <w:bidi/>
        <w:rPr>
          <w:rFonts w:cs="B Nazanin"/>
          <w:sz w:val="44"/>
          <w:szCs w:val="44"/>
          <w:rtl/>
          <w:lang w:bidi="fa-IR"/>
        </w:rPr>
      </w:pPr>
      <w:r w:rsidRPr="00ED40F7">
        <w:rPr>
          <w:rFonts w:cs="B Nazanin" w:hint="cs"/>
          <w:sz w:val="44"/>
          <w:szCs w:val="44"/>
          <w:rtl/>
          <w:lang w:bidi="fa-IR"/>
        </w:rPr>
        <w:t xml:space="preserve">این عبارت نشان دهنده‌ی یک سلول جنینی میباشد که از یک سلول (تمایز یافته) غیر جنینی ایجاد شده است. آن دسته از سلول‌های جنینی که ژن های جنین‌زایی را بعدا بیان میکنند، </w:t>
      </w:r>
      <w:r w:rsidR="00FE6D0B" w:rsidRPr="00ED40F7">
        <w:rPr>
          <w:rStyle w:val="FootnoteReference"/>
          <w:rFonts w:cs="B Nazanin"/>
          <w:sz w:val="44"/>
          <w:szCs w:val="44"/>
          <w:rtl/>
          <w:lang w:bidi="fa-IR"/>
        </w:rPr>
        <w:footnoteReference w:id="2"/>
      </w:r>
      <w:r w:rsidRPr="005C3827">
        <w:rPr>
          <w:rFonts w:asciiTheme="majorBidi" w:hAnsiTheme="majorBidi" w:cstheme="majorBidi"/>
          <w:sz w:val="44"/>
          <w:szCs w:val="44"/>
          <w:lang w:bidi="fa-IR"/>
        </w:rPr>
        <w:t>PEDC</w:t>
      </w:r>
      <w:r w:rsidR="002249A3" w:rsidRPr="00ED40F7">
        <w:rPr>
          <w:rFonts w:cs="B Nazanin" w:hint="cs"/>
          <w:sz w:val="44"/>
          <w:szCs w:val="44"/>
          <w:rtl/>
          <w:lang w:bidi="fa-IR"/>
        </w:rPr>
        <w:t xml:space="preserve"> خوانده میشوند و مبین سلول‌های پیش جنینی میباشند. </w:t>
      </w:r>
    </w:p>
    <w:p w:rsidR="00662B67" w:rsidRPr="00ED40F7" w:rsidRDefault="00662B67" w:rsidP="00662B67">
      <w:pPr>
        <w:pBdr>
          <w:bottom w:val="double" w:sz="4" w:space="1" w:color="auto"/>
        </w:pBdr>
        <w:bidi/>
        <w:rPr>
          <w:rFonts w:cs="B Nazanin"/>
          <w:sz w:val="44"/>
          <w:szCs w:val="44"/>
          <w:rtl/>
          <w:lang w:bidi="fa-IR"/>
        </w:rPr>
      </w:pPr>
    </w:p>
    <w:p w:rsidR="002249A3" w:rsidRPr="00ED40F7" w:rsidRDefault="00E6057F" w:rsidP="00662B67">
      <w:pPr>
        <w:pBdr>
          <w:top w:val="double" w:sz="4" w:space="1" w:color="auto"/>
        </w:pBdr>
        <w:bidi/>
        <w:rPr>
          <w:rFonts w:cs="B Nazanin"/>
          <w:sz w:val="44"/>
          <w:szCs w:val="44"/>
          <w:rtl/>
          <w:lang w:bidi="fa-IR"/>
        </w:rPr>
      </w:pPr>
      <w:r w:rsidRPr="00ED40F7">
        <w:rPr>
          <w:rFonts w:cs="B Nazanin" w:hint="cs"/>
          <w:sz w:val="44"/>
          <w:szCs w:val="44"/>
          <w:rtl/>
          <w:lang w:bidi="fa-IR"/>
        </w:rPr>
        <w:lastRenderedPageBreak/>
        <w:t>برای باززایی،</w:t>
      </w:r>
      <w:r w:rsidRPr="005C3827">
        <w:rPr>
          <w:rFonts w:asciiTheme="majorBidi" w:hAnsiTheme="majorBidi" w:cstheme="majorBidi"/>
          <w:sz w:val="44"/>
          <w:szCs w:val="44"/>
          <w:rtl/>
          <w:lang w:bidi="fa-IR"/>
        </w:rPr>
        <w:t xml:space="preserve"> </w:t>
      </w:r>
      <w:r w:rsidRPr="005C3827">
        <w:rPr>
          <w:rFonts w:asciiTheme="majorBidi" w:hAnsiTheme="majorBidi" w:cstheme="majorBidi"/>
          <w:sz w:val="44"/>
          <w:szCs w:val="44"/>
          <w:lang w:bidi="fa-IR"/>
        </w:rPr>
        <w:t>IEDC</w:t>
      </w:r>
      <w:r w:rsidRPr="00ED40F7">
        <w:rPr>
          <w:rFonts w:cs="B Nazanin" w:hint="cs"/>
          <w:sz w:val="44"/>
          <w:szCs w:val="44"/>
          <w:rtl/>
          <w:lang w:bidi="fa-IR"/>
        </w:rPr>
        <w:t xml:space="preserve"> و </w:t>
      </w:r>
      <w:r w:rsidRPr="005C3827">
        <w:rPr>
          <w:rFonts w:asciiTheme="majorBidi" w:hAnsiTheme="majorBidi" w:cstheme="majorBidi"/>
          <w:sz w:val="44"/>
          <w:szCs w:val="44"/>
          <w:lang w:bidi="fa-IR"/>
        </w:rPr>
        <w:t>PEDC</w:t>
      </w:r>
      <w:r w:rsidRPr="00ED40F7">
        <w:rPr>
          <w:rFonts w:cs="B Nazanin" w:hint="cs"/>
          <w:sz w:val="44"/>
          <w:szCs w:val="44"/>
          <w:rtl/>
          <w:lang w:bidi="fa-IR"/>
        </w:rPr>
        <w:t xml:space="preserve"> عملا مشابه هم هستند و ممکن است هر دو را تحت یک عنوان به نام </w:t>
      </w:r>
      <w:r w:rsidRPr="005C3827">
        <w:rPr>
          <w:rFonts w:asciiTheme="majorBidi" w:hAnsiTheme="majorBidi" w:cstheme="majorBidi"/>
          <w:sz w:val="44"/>
          <w:szCs w:val="44"/>
          <w:lang w:bidi="fa-IR"/>
        </w:rPr>
        <w:t>EDC</w:t>
      </w:r>
      <w:r w:rsidRPr="00ED40F7">
        <w:rPr>
          <w:rFonts w:cs="B Nazanin" w:hint="cs"/>
          <w:sz w:val="44"/>
          <w:szCs w:val="44"/>
          <w:rtl/>
          <w:lang w:bidi="fa-IR"/>
        </w:rPr>
        <w:t xml:space="preserve"> یا سلول‌های تعیین شده </w:t>
      </w:r>
      <w:r w:rsidR="00AE6F81">
        <w:rPr>
          <w:rFonts w:cs="B Nazanin" w:hint="cs"/>
          <w:sz w:val="44"/>
          <w:szCs w:val="44"/>
          <w:rtl/>
          <w:lang w:bidi="fa-IR"/>
        </w:rPr>
        <w:t>جنین ر</w:t>
      </w:r>
      <w:r w:rsidRPr="00ED40F7">
        <w:rPr>
          <w:rFonts w:cs="B Nazanin" w:hint="cs"/>
          <w:sz w:val="44"/>
          <w:szCs w:val="44"/>
          <w:rtl/>
          <w:lang w:bidi="fa-IR"/>
        </w:rPr>
        <w:t xml:space="preserve">ا بنامیم. یا به طور ساده تر </w:t>
      </w:r>
      <w:r w:rsidRPr="005C3827">
        <w:rPr>
          <w:rFonts w:asciiTheme="majorBidi" w:hAnsiTheme="majorBidi" w:cstheme="majorBidi"/>
          <w:sz w:val="44"/>
          <w:szCs w:val="44"/>
          <w:lang w:bidi="fa-IR"/>
        </w:rPr>
        <w:t>EC</w:t>
      </w:r>
      <w:r w:rsidRPr="00ED40F7">
        <w:rPr>
          <w:rFonts w:cs="B Nazanin" w:hint="cs"/>
          <w:sz w:val="44"/>
          <w:szCs w:val="44"/>
          <w:rtl/>
          <w:lang w:bidi="fa-IR"/>
        </w:rPr>
        <w:t xml:space="preserve"> یا سلول‌های جنینی خطاب کنیم. </w:t>
      </w:r>
    </w:p>
    <w:p w:rsidR="00E6057F" w:rsidRPr="00ED40F7" w:rsidRDefault="00E6057F" w:rsidP="0032651B">
      <w:pPr>
        <w:bidi/>
        <w:rPr>
          <w:rFonts w:cs="B Nazanin"/>
          <w:sz w:val="44"/>
          <w:szCs w:val="44"/>
          <w:rtl/>
          <w:lang w:bidi="fa-IR"/>
        </w:rPr>
      </w:pPr>
      <w:r w:rsidRPr="00ED40F7">
        <w:rPr>
          <w:rFonts w:cs="B Nazanin" w:hint="cs"/>
          <w:sz w:val="44"/>
          <w:szCs w:val="44"/>
          <w:rtl/>
          <w:lang w:bidi="fa-IR"/>
        </w:rPr>
        <w:t>برای به دست آوردن جنین زایی</w:t>
      </w:r>
      <w:r w:rsidR="00AE6F81">
        <w:rPr>
          <w:rFonts w:cs="B Nazanin" w:hint="cs"/>
          <w:sz w:val="44"/>
          <w:szCs w:val="44"/>
          <w:rtl/>
          <w:lang w:bidi="fa-IR"/>
        </w:rPr>
        <w:t xml:space="preserve"> </w:t>
      </w:r>
      <w:r w:rsidRPr="00ED40F7">
        <w:rPr>
          <w:rFonts w:cs="B Nazanin" w:hint="cs"/>
          <w:sz w:val="44"/>
          <w:szCs w:val="44"/>
          <w:rtl/>
          <w:lang w:bidi="fa-IR"/>
        </w:rPr>
        <w:t xml:space="preserve">رویشی با توجه به نوع بافت ریز نمونه که </w:t>
      </w:r>
      <w:r w:rsidRPr="005C3827">
        <w:rPr>
          <w:rFonts w:asciiTheme="majorBidi" w:hAnsiTheme="majorBidi" w:cstheme="majorBidi"/>
          <w:sz w:val="44"/>
          <w:szCs w:val="44"/>
          <w:lang w:bidi="fa-IR"/>
        </w:rPr>
        <w:t>PEDC</w:t>
      </w:r>
      <w:r w:rsidRPr="00ED40F7">
        <w:rPr>
          <w:rFonts w:cs="B Nazanin" w:hint="cs"/>
          <w:sz w:val="44"/>
          <w:szCs w:val="44"/>
          <w:rtl/>
          <w:lang w:bidi="fa-IR"/>
        </w:rPr>
        <w:t xml:space="preserve"> میباشد یا سلول‌های غیر </w:t>
      </w:r>
      <w:r w:rsidRPr="005C3827">
        <w:rPr>
          <w:rFonts w:asciiTheme="majorBidi" w:hAnsiTheme="majorBidi" w:cstheme="majorBidi"/>
          <w:sz w:val="44"/>
          <w:szCs w:val="44"/>
          <w:lang w:bidi="fa-IR"/>
        </w:rPr>
        <w:t>EC</w:t>
      </w:r>
      <w:r w:rsidRPr="00ED40F7">
        <w:rPr>
          <w:rFonts w:cs="B Nazanin" w:hint="cs"/>
          <w:sz w:val="44"/>
          <w:szCs w:val="44"/>
          <w:rtl/>
          <w:lang w:bidi="fa-IR"/>
        </w:rPr>
        <w:t xml:space="preserve"> تیمارها فرق خواهند داشت. </w:t>
      </w:r>
    </w:p>
    <w:p w:rsidR="00597D3E" w:rsidRDefault="00E6057F" w:rsidP="00EC670D">
      <w:pPr>
        <w:bidi/>
        <w:rPr>
          <w:rFonts w:cs="B Nazanin"/>
          <w:sz w:val="44"/>
          <w:szCs w:val="44"/>
          <w:rtl/>
          <w:lang w:bidi="fa-IR"/>
        </w:rPr>
      </w:pPr>
      <w:r w:rsidRPr="00ED40F7">
        <w:rPr>
          <w:rFonts w:cs="B Nazanin" w:hint="cs"/>
          <w:sz w:val="44"/>
          <w:szCs w:val="44"/>
          <w:rtl/>
          <w:lang w:bidi="fa-IR"/>
        </w:rPr>
        <w:t xml:space="preserve">در نوع اول، یک محرک برای تقسیم سلول کافی است تا جنین رویشی روی بافت ریزنمونه در پروسه‌ای که جنین‌زایی مستقیم مینامند تشکیل شود. در صورتی که یک بافت غیر </w:t>
      </w:r>
      <w:r w:rsidRPr="005C3827">
        <w:rPr>
          <w:rFonts w:asciiTheme="majorBidi" w:hAnsiTheme="majorBidi" w:cstheme="majorBidi"/>
          <w:sz w:val="44"/>
          <w:szCs w:val="44"/>
          <w:lang w:bidi="fa-IR"/>
        </w:rPr>
        <w:t>EC</w:t>
      </w:r>
      <w:r w:rsidRPr="005C3827">
        <w:rPr>
          <w:rFonts w:asciiTheme="majorBidi" w:hAnsiTheme="majorBidi" w:cstheme="majorBidi"/>
          <w:sz w:val="44"/>
          <w:szCs w:val="44"/>
          <w:rtl/>
          <w:lang w:bidi="fa-IR"/>
        </w:rPr>
        <w:t>،</w:t>
      </w:r>
      <w:r w:rsidRPr="00ED40F7">
        <w:rPr>
          <w:rFonts w:cs="B Nazanin" w:hint="cs"/>
          <w:sz w:val="44"/>
          <w:szCs w:val="44"/>
          <w:rtl/>
          <w:lang w:bidi="fa-IR"/>
        </w:rPr>
        <w:t xml:space="preserve"> باید تحت تقسیمات میتوزی در حضور یک اکسین قرار بگیرد. </w:t>
      </w:r>
    </w:p>
    <w:p w:rsidR="00597D3E" w:rsidRDefault="00597D3E" w:rsidP="00EC670D">
      <w:pPr>
        <w:bidi/>
        <w:rPr>
          <w:rFonts w:cs="B Nazanin"/>
          <w:sz w:val="44"/>
          <w:szCs w:val="44"/>
          <w:rtl/>
          <w:lang w:bidi="fa-IR"/>
        </w:rPr>
      </w:pPr>
    </w:p>
    <w:p w:rsidR="00E6057F" w:rsidRPr="00ED40F7" w:rsidRDefault="00E6057F" w:rsidP="00EC670D">
      <w:pPr>
        <w:bidi/>
        <w:rPr>
          <w:rFonts w:cs="B Nazanin"/>
          <w:sz w:val="44"/>
          <w:szCs w:val="44"/>
          <w:rtl/>
          <w:lang w:bidi="fa-IR"/>
        </w:rPr>
      </w:pPr>
      <w:r w:rsidRPr="00ED40F7">
        <w:rPr>
          <w:rFonts w:cs="B Nazanin" w:hint="cs"/>
          <w:sz w:val="44"/>
          <w:szCs w:val="44"/>
          <w:rtl/>
          <w:lang w:bidi="fa-IR"/>
        </w:rPr>
        <w:t xml:space="preserve">سلول‌هایی که از این تقسیمات حاصل میشوند به شکل کالوس ظاهر میشوند و عنوان باززایی غیرمستقیم به آنها اطلاق میگردد تا نشان داده شود که یک فاز </w:t>
      </w:r>
      <w:r w:rsidR="00327BD3" w:rsidRPr="00ED40F7">
        <w:rPr>
          <w:rFonts w:cs="B Nazanin" w:hint="cs"/>
          <w:sz w:val="44"/>
          <w:szCs w:val="44"/>
          <w:rtl/>
          <w:lang w:bidi="fa-IR"/>
        </w:rPr>
        <w:t>کالوسی بین گیاه اصلی و ظهور رویشی وجود دارد.</w:t>
      </w:r>
    </w:p>
    <w:p w:rsidR="0032651B" w:rsidRPr="00ED40F7" w:rsidRDefault="0032651B" w:rsidP="0032651B">
      <w:pPr>
        <w:bidi/>
        <w:rPr>
          <w:rFonts w:cs="B Nazanin"/>
          <w:sz w:val="44"/>
          <w:szCs w:val="44"/>
          <w:rtl/>
          <w:lang w:bidi="fa-IR"/>
        </w:rPr>
      </w:pPr>
    </w:p>
    <w:p w:rsidR="00327BD3" w:rsidRDefault="00BD745A" w:rsidP="00662B67">
      <w:pPr>
        <w:pBdr>
          <w:bottom w:val="double" w:sz="4" w:space="1" w:color="auto"/>
        </w:pBdr>
        <w:bidi/>
        <w:rPr>
          <w:rFonts w:cs="B Nazanin"/>
          <w:b/>
          <w:bCs/>
          <w:sz w:val="48"/>
          <w:szCs w:val="48"/>
          <w:rtl/>
          <w:lang w:bidi="fa-IR"/>
          <w14:shadow w14:blurRad="63500" w14:dist="0" w14:dir="0" w14:sx="102000" w14:sy="102000" w14:kx="0" w14:ky="0" w14:algn="ctr">
            <w14:srgbClr w14:val="000000">
              <w14:alpha w14:val="60000"/>
            </w14:srgbClr>
          </w14:shadow>
        </w:rPr>
      </w:pPr>
      <w:r w:rsidRPr="00CC1736">
        <w:rPr>
          <w:rFonts w:cs="B Nazanin" w:hint="cs"/>
          <w:b/>
          <w:bCs/>
          <w:sz w:val="48"/>
          <w:szCs w:val="48"/>
          <w:rtl/>
          <w:lang w:bidi="fa-IR"/>
          <w14:shadow w14:blurRad="63500" w14:dist="0" w14:dir="0" w14:sx="102000" w14:sy="102000" w14:kx="0" w14:ky="0" w14:algn="ctr">
            <w14:srgbClr w14:val="000000">
              <w14:alpha w14:val="60000"/>
            </w14:srgbClr>
          </w14:shadow>
        </w:rPr>
        <w:t xml:space="preserve"> </w:t>
      </w:r>
      <w:r w:rsidR="006143FB" w:rsidRPr="00CC1736">
        <w:rPr>
          <w:rFonts w:cs="B Nazanin" w:hint="cs"/>
          <w:b/>
          <w:bCs/>
          <w:sz w:val="48"/>
          <w:szCs w:val="48"/>
          <w:rtl/>
          <w:lang w:bidi="fa-IR"/>
          <w14:shadow w14:blurRad="63500" w14:dist="0" w14:dir="0" w14:sx="102000" w14:sy="102000" w14:kx="0" w14:ky="0" w14:algn="ctr">
            <w14:srgbClr w14:val="000000">
              <w14:alpha w14:val="60000"/>
            </w14:srgbClr>
          </w14:shadow>
        </w:rPr>
        <w:t>بافت‌های مورد استفاده برای جنین‌زایی</w:t>
      </w:r>
    </w:p>
    <w:p w:rsidR="00662B67" w:rsidRPr="00CC1736" w:rsidRDefault="00662B67" w:rsidP="00662B67">
      <w:pPr>
        <w:pBdr>
          <w:bottom w:val="double" w:sz="4" w:space="1" w:color="auto"/>
        </w:pBdr>
        <w:bidi/>
        <w:rPr>
          <w:rFonts w:cs="B Nazanin"/>
          <w:b/>
          <w:bCs/>
          <w:sz w:val="52"/>
          <w:szCs w:val="52"/>
          <w:rtl/>
          <w:lang w:bidi="fa-IR"/>
          <w14:shadow w14:blurRad="63500" w14:dist="0" w14:dir="0" w14:sx="102000" w14:sy="102000" w14:kx="0" w14:ky="0" w14:algn="ctr">
            <w14:srgbClr w14:val="000000">
              <w14:alpha w14:val="60000"/>
            </w14:srgbClr>
          </w14:shadow>
        </w:rPr>
      </w:pPr>
    </w:p>
    <w:p w:rsidR="006143FB" w:rsidRDefault="006143FB" w:rsidP="00662B67">
      <w:pPr>
        <w:pBdr>
          <w:top w:val="double" w:sz="4" w:space="1" w:color="auto"/>
        </w:pBdr>
        <w:bidi/>
        <w:rPr>
          <w:rFonts w:cs="B Nazanin"/>
          <w:sz w:val="44"/>
          <w:szCs w:val="44"/>
          <w:rtl/>
          <w:lang w:bidi="fa-IR"/>
        </w:rPr>
      </w:pPr>
      <w:r w:rsidRPr="00ED40F7">
        <w:rPr>
          <w:rFonts w:cs="B Nazanin" w:hint="cs"/>
          <w:sz w:val="44"/>
          <w:szCs w:val="44"/>
          <w:rtl/>
          <w:lang w:bidi="fa-IR"/>
        </w:rPr>
        <w:lastRenderedPageBreak/>
        <w:t>تغییر ژنتیکی گیاهان و کلون کردن ژن از ابزارهای بسیار مهم در بهبود محصولات به‌شمار میروند.</w:t>
      </w:r>
      <w:r w:rsidR="00D50AA6" w:rsidRPr="00ED40F7">
        <w:rPr>
          <w:rFonts w:cs="B Nazanin" w:hint="cs"/>
          <w:sz w:val="44"/>
          <w:szCs w:val="44"/>
          <w:rtl/>
          <w:lang w:bidi="fa-IR"/>
        </w:rPr>
        <w:t xml:space="preserve"> هرچند که ایجاد یک تکنیک موثر برای باززایی و کشت بافت اولین گام در استفاده از این تکنولوژی جدید میباشد. جنین ‌زایی رویشی در تعداد زیادی از گونه های گیاهی ایجاد شده است. اگر چه تبدیل این جنین‌ها به گیاهان کامل کاربرد جنین‌زایی را محدود میسازد. تا به امروز انواع مختلفی از ریزنمونه‌ها برای ایجاد جنین رویشی استفاده شده اند از قبیل برگ، کوتیلدون‌های نابالغ، محورهای جنینی نابالغ و بالغ، جنین بالغ و... .</w:t>
      </w:r>
    </w:p>
    <w:p w:rsidR="00597D3E" w:rsidRDefault="00597D3E" w:rsidP="000F76DE">
      <w:pPr>
        <w:bidi/>
        <w:rPr>
          <w:rFonts w:cs="B Nazanin"/>
          <w:sz w:val="44"/>
          <w:szCs w:val="44"/>
          <w:lang w:bidi="fa-IR"/>
        </w:rPr>
      </w:pPr>
    </w:p>
    <w:p w:rsidR="004F1F46" w:rsidRPr="00463850" w:rsidRDefault="004F1F46" w:rsidP="004F1F46">
      <w:pPr>
        <w:bidi/>
        <w:rPr>
          <w:rFonts w:cs="B Nazanin"/>
          <w:b/>
          <w:bCs/>
          <w:sz w:val="48"/>
          <w:szCs w:val="48"/>
          <w:rtl/>
          <w:lang w:bidi="fa-IR"/>
          <w14:shadow w14:blurRad="63500" w14:dist="0" w14:dir="0" w14:sx="102000" w14:sy="102000" w14:kx="0" w14:ky="0" w14:algn="ctr">
            <w14:srgbClr w14:val="000000">
              <w14:alpha w14:val="60000"/>
            </w14:srgbClr>
          </w14:shadow>
        </w:rPr>
      </w:pPr>
      <w:r w:rsidRPr="00463850">
        <w:rPr>
          <w:rFonts w:cs="B Nazanin" w:hint="cs"/>
          <w:b/>
          <w:bCs/>
          <w:sz w:val="48"/>
          <w:szCs w:val="48"/>
          <w:rtl/>
          <w:lang w:bidi="fa-IR"/>
          <w14:shadow w14:blurRad="63500" w14:dist="0" w14:dir="0" w14:sx="102000" w14:sy="102000" w14:kx="0" w14:ky="0" w14:algn="ctr">
            <w14:srgbClr w14:val="000000">
              <w14:alpha w14:val="60000"/>
            </w14:srgbClr>
          </w14:shadow>
        </w:rPr>
        <w:t>مراحل جنین‌زایی رویشی در گیاهان تک‌لپه و دولپه</w:t>
      </w:r>
    </w:p>
    <w:p w:rsidR="004F1F46" w:rsidRPr="004F1F46" w:rsidRDefault="004F1F46" w:rsidP="00662B67">
      <w:pPr>
        <w:pBdr>
          <w:bottom w:val="double" w:sz="4" w:space="1" w:color="auto"/>
        </w:pBdr>
        <w:bidi/>
        <w:rPr>
          <w:rFonts w:cs="B Nazanin" w:hint="cs"/>
          <w:sz w:val="44"/>
          <w:szCs w:val="44"/>
          <w:rtl/>
          <w:lang w:bidi="fa-IR"/>
        </w:rPr>
      </w:pPr>
      <w:r>
        <w:rPr>
          <w:rFonts w:cs="B Nazanin" w:hint="cs"/>
          <w:noProof/>
          <w:sz w:val="44"/>
          <w:szCs w:val="44"/>
          <w:rtl/>
        </w:rPr>
        <mc:AlternateContent>
          <mc:Choice Requires="wps">
            <w:drawing>
              <wp:anchor distT="0" distB="0" distL="114300" distR="114300" simplePos="0" relativeHeight="251666432" behindDoc="0" locked="0" layoutInCell="1" allowOverlap="1" wp14:anchorId="079D6B31" wp14:editId="3D25F212">
                <wp:simplePos x="0" y="0"/>
                <wp:positionH relativeFrom="column">
                  <wp:posOffset>1881845</wp:posOffset>
                </wp:positionH>
                <wp:positionV relativeFrom="paragraph">
                  <wp:posOffset>1018230</wp:posOffset>
                </wp:positionV>
                <wp:extent cx="425302" cy="202018"/>
                <wp:effectExtent l="19050" t="19050" r="13335" b="45720"/>
                <wp:wrapNone/>
                <wp:docPr id="2" name="Left Arrow 2"/>
                <wp:cNvGraphicFramePr/>
                <a:graphic xmlns:a="http://schemas.openxmlformats.org/drawingml/2006/main">
                  <a:graphicData uri="http://schemas.microsoft.com/office/word/2010/wordprocessingShape">
                    <wps:wsp>
                      <wps:cNvSpPr/>
                      <wps:spPr>
                        <a:xfrm>
                          <a:off x="0" y="0"/>
                          <a:ext cx="425302" cy="20201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AEC06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148.2pt;margin-top:80.2pt;width:33.5pt;height:15.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" adj="5130" fillcolor="#549e39 [3204]" strokecolor="#294e1c [1604]" strokeweight="1pt"/>
            </w:pict>
          </mc:Fallback>
        </mc:AlternateContent>
      </w:r>
      <w:r>
        <w:rPr>
          <w:rFonts w:cs="B Nazanin" w:hint="cs"/>
          <w:noProof/>
          <w:sz w:val="44"/>
          <w:szCs w:val="44"/>
          <w:rtl/>
        </w:rPr>
        <mc:AlternateContent>
          <mc:Choice Requires="wps">
            <w:drawing>
              <wp:anchor distT="0" distB="0" distL="114300" distR="114300" simplePos="0" relativeHeight="251664384" behindDoc="0" locked="0" layoutInCell="1" allowOverlap="1" wp14:anchorId="73C46A03" wp14:editId="5123EE40">
                <wp:simplePos x="0" y="0"/>
                <wp:positionH relativeFrom="column">
                  <wp:posOffset>4019048</wp:posOffset>
                </wp:positionH>
                <wp:positionV relativeFrom="paragraph">
                  <wp:posOffset>584835</wp:posOffset>
                </wp:positionV>
                <wp:extent cx="425302" cy="202018"/>
                <wp:effectExtent l="19050" t="19050" r="13335" b="45720"/>
                <wp:wrapNone/>
                <wp:docPr id="1" name="Left Arrow 1"/>
                <wp:cNvGraphicFramePr/>
                <a:graphic xmlns:a="http://schemas.openxmlformats.org/drawingml/2006/main">
                  <a:graphicData uri="http://schemas.microsoft.com/office/word/2010/wordprocessingShape">
                    <wps:wsp>
                      <wps:cNvSpPr/>
                      <wps:spPr>
                        <a:xfrm>
                          <a:off x="0" y="0"/>
                          <a:ext cx="425302" cy="20201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016FF" id="Left Arrow 1" o:spid="_x0000_s1026" type="#_x0000_t66" style="position:absolute;margin-left:316.45pt;margin-top:46.05pt;width:33.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" adj="5130" fillcolor="#549e39 [3204]" strokecolor="#294e1c [1604]" strokeweight="1pt"/>
            </w:pict>
          </mc:Fallback>
        </mc:AlternateContent>
      </w:r>
      <w:r>
        <w:rPr>
          <w:rFonts w:cs="B Nazanin" w:hint="cs"/>
          <w:sz w:val="44"/>
          <w:szCs w:val="44"/>
          <w:rtl/>
          <w:lang w:bidi="fa-IR"/>
        </w:rPr>
        <w:t xml:space="preserve">مراحل رشد و نمو جنین‌زایی رویشی مشابه با جنین‌زایی زایشی است که در دو لپه‌ای‌ها        شامل مراحل </w:t>
      </w:r>
      <w:r w:rsidR="003D152D">
        <w:rPr>
          <w:rStyle w:val="FootnoteReference"/>
          <w:rFonts w:cs="B Nazanin"/>
          <w:sz w:val="44"/>
          <w:szCs w:val="44"/>
          <w:rtl/>
          <w:lang w:bidi="fa-IR"/>
        </w:rPr>
        <w:footnoteReference w:id="3"/>
      </w:r>
      <w:r>
        <w:rPr>
          <w:rFonts w:cs="B Nazanin" w:hint="cs"/>
          <w:sz w:val="44"/>
          <w:szCs w:val="44"/>
          <w:rtl/>
          <w:lang w:bidi="fa-IR"/>
        </w:rPr>
        <w:t xml:space="preserve">گلبولار، </w:t>
      </w:r>
      <w:r w:rsidR="003D152D">
        <w:rPr>
          <w:rStyle w:val="FootnoteReference"/>
          <w:rFonts w:cs="B Nazanin"/>
          <w:sz w:val="44"/>
          <w:szCs w:val="44"/>
          <w:rtl/>
          <w:lang w:bidi="fa-IR"/>
        </w:rPr>
        <w:footnoteReference w:id="4"/>
      </w:r>
      <w:r>
        <w:rPr>
          <w:rFonts w:cs="B Nazanin" w:hint="cs"/>
          <w:sz w:val="44"/>
          <w:szCs w:val="44"/>
          <w:rtl/>
          <w:lang w:bidi="fa-IR"/>
        </w:rPr>
        <w:t xml:space="preserve">قلبی شکل، </w:t>
      </w:r>
      <w:r w:rsidR="003D152D">
        <w:rPr>
          <w:rStyle w:val="FootnoteReference"/>
          <w:rFonts w:cs="B Nazanin"/>
          <w:sz w:val="44"/>
          <w:szCs w:val="44"/>
          <w:rtl/>
          <w:lang w:bidi="fa-IR"/>
        </w:rPr>
        <w:footnoteReference w:id="5"/>
      </w:r>
      <w:r>
        <w:rPr>
          <w:rFonts w:cs="B Nazanin" w:hint="cs"/>
          <w:sz w:val="44"/>
          <w:szCs w:val="44"/>
          <w:rtl/>
          <w:lang w:bidi="fa-IR"/>
        </w:rPr>
        <w:t xml:space="preserve">خنجری شکل و </w:t>
      </w:r>
      <w:r w:rsidR="003D152D">
        <w:rPr>
          <w:rStyle w:val="FootnoteReference"/>
          <w:rFonts w:cs="B Nazanin"/>
          <w:sz w:val="44"/>
          <w:szCs w:val="44"/>
          <w:rtl/>
          <w:lang w:bidi="fa-IR"/>
        </w:rPr>
        <w:footnoteReference w:id="6"/>
      </w:r>
      <w:r>
        <w:rPr>
          <w:rFonts w:cs="B Nazanin" w:hint="cs"/>
          <w:sz w:val="44"/>
          <w:szCs w:val="44"/>
          <w:rtl/>
          <w:lang w:bidi="fa-IR"/>
        </w:rPr>
        <w:t xml:space="preserve">کوتیلدونی است و در تک لپه‌ای‌ها         شامل مراحل گلبولار، </w:t>
      </w:r>
      <w:r w:rsidR="003D152D">
        <w:rPr>
          <w:rStyle w:val="FootnoteReference"/>
          <w:rFonts w:cs="B Nazanin"/>
          <w:sz w:val="44"/>
          <w:szCs w:val="44"/>
          <w:rtl/>
          <w:lang w:bidi="fa-IR"/>
        </w:rPr>
        <w:footnoteReference w:id="7"/>
      </w:r>
      <w:r>
        <w:rPr>
          <w:rFonts w:cs="B Nazanin" w:hint="cs"/>
          <w:sz w:val="44"/>
          <w:szCs w:val="44"/>
          <w:rtl/>
          <w:lang w:bidi="fa-IR"/>
        </w:rPr>
        <w:t>سپرچه‌</w:t>
      </w:r>
      <w:r w:rsidR="00FB6A90">
        <w:rPr>
          <w:rFonts w:cs="B Nazanin" w:hint="cs"/>
          <w:sz w:val="44"/>
          <w:szCs w:val="44"/>
          <w:rtl/>
          <w:lang w:bidi="fa-IR"/>
        </w:rPr>
        <w:t xml:space="preserve">‌ای و </w:t>
      </w:r>
      <w:r w:rsidR="003D152D">
        <w:rPr>
          <w:rStyle w:val="FootnoteReference"/>
          <w:rFonts w:cs="B Nazanin"/>
          <w:sz w:val="44"/>
          <w:szCs w:val="44"/>
          <w:rtl/>
          <w:lang w:bidi="fa-IR"/>
        </w:rPr>
        <w:footnoteReference w:id="8"/>
      </w:r>
      <w:r w:rsidR="00FB6A90">
        <w:rPr>
          <w:rFonts w:cs="B Nazanin" w:hint="cs"/>
          <w:sz w:val="44"/>
          <w:szCs w:val="44"/>
          <w:rtl/>
          <w:lang w:bidi="fa-IR"/>
        </w:rPr>
        <w:t>کلئوپتیلار است.</w:t>
      </w:r>
      <w:r w:rsidR="00DB4062" w:rsidRPr="00DB4062">
        <w:rPr>
          <w:rFonts w:cs="B Nazanin"/>
          <w:noProof/>
          <w:sz w:val="44"/>
          <w:szCs w:val="44"/>
          <w:rtl/>
        </w:rPr>
        <w:t xml:space="preserve"> </w:t>
      </w:r>
    </w:p>
    <w:p w:rsidR="00597D3E" w:rsidRPr="00E6039E" w:rsidRDefault="00DB4062" w:rsidP="005C3827">
      <w:pPr>
        <w:bidi/>
        <w:rPr>
          <w:rFonts w:cs="B Nazanin"/>
          <w:sz w:val="36"/>
          <w:szCs w:val="36"/>
          <w:rtl/>
          <w:lang w:bidi="fa-IR"/>
        </w:rPr>
      </w:pPr>
      <w:r w:rsidRPr="00DB4062">
        <w:rPr>
          <w:rFonts w:cs="B Nazanin"/>
          <w:noProof/>
          <w:sz w:val="36"/>
          <w:szCs w:val="36"/>
          <w:lang w:bidi="fa-IR"/>
        </w:rPr>
        <w:lastRenderedPageBreak/>
        <mc:AlternateContent>
          <mc:Choice Requires="wps">
            <w:drawing>
              <wp:anchor distT="91440" distB="91440" distL="91440" distR="91440" simplePos="0" relativeHeight="251668480" behindDoc="1" locked="0" layoutInCell="1" allowOverlap="1" wp14:anchorId="103FBF9A" wp14:editId="78A6289F">
                <wp:simplePos x="0" y="0"/>
                <wp:positionH relativeFrom="margin">
                  <wp:posOffset>31750</wp:posOffset>
                </wp:positionH>
                <wp:positionV relativeFrom="margin">
                  <wp:posOffset>350520</wp:posOffset>
                </wp:positionV>
                <wp:extent cx="2870200" cy="10096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70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271" w:rsidRPr="00DB4062" w:rsidRDefault="00A16271" w:rsidP="00DB4062">
                            <w:pPr>
                              <w:jc w:val="center"/>
                              <w:rPr>
                                <w:color w:val="549E39" w:themeColor="accent1"/>
                              </w:rPr>
                            </w:pPr>
                          </w:p>
                          <w:p w:rsidR="00A16271" w:rsidRPr="00DB4062" w:rsidRDefault="00A16271" w:rsidP="00DB4062">
                            <w:pPr>
                              <w:pStyle w:val="NoSpacing"/>
                              <w:bidi/>
                              <w:ind w:left="360"/>
                              <w:rPr>
                                <w:rFonts w:cs="B Nazanin"/>
                                <w:sz w:val="28"/>
                                <w:szCs w:val="28"/>
                              </w:rPr>
                            </w:pPr>
                            <w:r w:rsidRPr="00DB4062">
                              <w:rPr>
                                <w:rFonts w:cs="B Nazanin" w:hint="cs"/>
                                <w:sz w:val="28"/>
                                <w:szCs w:val="28"/>
                                <w:rtl/>
                              </w:rPr>
                              <w:t xml:space="preserve">مراحل مختلف جنین ‌زایی در گیاهان دو لپه‌ای </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FBF9A" id="Text Box 4" o:spid="_x0000_s1033" type="#_x0000_t202" style="position:absolute;left:0;text-align:left;margin-left:2.5pt;margin-top:27.6pt;width:226pt;height:79.5pt;z-index:-25164800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" filled="f" stroked="f" strokeweight=".5pt">
                <v:textbox inset=",7.2pt,,7.2pt">
                  <w:txbxContent>
                    <w:p w:rsidR="00A16271" w:rsidRPr="00DB4062" w:rsidRDefault="00A16271" w:rsidP="00DB4062">
                      <w:pPr>
                        <w:jc w:val="center"/>
                        <w:rPr>
                          <w:color w:val="549E39" w:themeColor="accent1"/>
                        </w:rPr>
                      </w:pPr>
                    </w:p>
                    <w:p w:rsidR="00A16271" w:rsidRPr="00DB4062" w:rsidRDefault="00A16271" w:rsidP="00DB4062">
                      <w:pPr>
                        <w:pStyle w:val="NoSpacing"/>
                        <w:bidi/>
                        <w:ind w:left="360"/>
                        <w:rPr>
                          <w:rFonts w:cs="B Nazanin"/>
                          <w:sz w:val="28"/>
                          <w:szCs w:val="28"/>
                        </w:rPr>
                      </w:pPr>
                      <w:r w:rsidRPr="00DB4062">
                        <w:rPr>
                          <w:rFonts w:cs="B Nazanin" w:hint="cs"/>
                          <w:sz w:val="28"/>
                          <w:szCs w:val="28"/>
                          <w:rtl/>
                        </w:rPr>
                        <w:t xml:space="preserve">مراحل مختلف جنین ‌زایی در گیاهان دو لپه‌ای </w:t>
                      </w:r>
                    </w:p>
                  </w:txbxContent>
                </v:textbox>
                <w10:wrap type="square" anchorx="margin" anchory="margin"/>
              </v:shape>
            </w:pict>
          </mc:Fallback>
        </mc:AlternateContent>
      </w:r>
      <w:r>
        <w:rPr>
          <w:rFonts w:cs="B Nazanin"/>
          <w:noProof/>
          <w:sz w:val="44"/>
          <w:szCs w:val="44"/>
          <w:rtl/>
        </w:rPr>
        <w:drawing>
          <wp:inline distT="0" distB="0" distL="0" distR="0" wp14:anchorId="1025F9D7" wp14:editId="1BEE5F76">
            <wp:extent cx="2902174" cy="1851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rotWithShape="1">
                    <a:blip r:embed="rId10">
                      <a:extLst>
                        <a:ext uri="{28A0092B-C50C-407E-A947-70E740481C1C}">
                          <a14:useLocalDpi xmlns:a14="http://schemas.microsoft.com/office/drawing/2010/main" val="0"/>
                        </a:ext>
                      </a:extLst>
                    </a:blip>
                    <a:srcRect l="12026" t="41182" r="65183" b="32956"/>
                    <a:stretch/>
                  </pic:blipFill>
                  <pic:spPr bwMode="auto">
                    <a:xfrm>
                      <a:off x="0" y="0"/>
                      <a:ext cx="2910271" cy="1856482"/>
                    </a:xfrm>
                    <a:prstGeom prst="rect">
                      <a:avLst/>
                    </a:prstGeom>
                    <a:ln>
                      <a:noFill/>
                    </a:ln>
                    <a:extLst>
                      <a:ext uri="{53640926-AAD7-44D8-BBD7-CCE9431645EC}">
                        <a14:shadowObscured xmlns:a14="http://schemas.microsoft.com/office/drawing/2010/main"/>
                      </a:ext>
                    </a:extLst>
                  </pic:spPr>
                </pic:pic>
              </a:graphicData>
            </a:graphic>
          </wp:inline>
        </w:drawing>
      </w:r>
    </w:p>
    <w:p w:rsidR="00650A4C" w:rsidRDefault="00E822AD" w:rsidP="0032651B">
      <w:pPr>
        <w:jc w:val="right"/>
        <w:rPr>
          <w:rFonts w:cs="B Nazanin"/>
          <w:b/>
          <w:bCs/>
          <w:sz w:val="44"/>
          <w:szCs w:val="44"/>
          <w:rtl/>
          <w14:shadow w14:blurRad="63500" w14:dist="0" w14:dir="0" w14:sx="102000" w14:sy="102000" w14:kx="0" w14:ky="0" w14:algn="ctr">
            <w14:srgbClr w14:val="000000">
              <w14:alpha w14:val="60000"/>
            </w14:srgbClr>
          </w14:shadow>
        </w:rPr>
      </w:pPr>
      <w:r w:rsidRPr="00463850">
        <w:rPr>
          <w:rFonts w:cs="B Nazanin" w:hint="cs"/>
          <w:b/>
          <w:bCs/>
          <w:sz w:val="48"/>
          <w:szCs w:val="48"/>
          <w:rtl/>
          <w14:shadow w14:blurRad="63500" w14:dist="0" w14:dir="0" w14:sx="102000" w14:sy="102000" w14:kx="0" w14:ky="0" w14:algn="ctr">
            <w14:srgbClr w14:val="000000">
              <w14:alpha w14:val="60000"/>
            </w14:srgbClr>
          </w14:shadow>
        </w:rPr>
        <w:t>مراحل کلی در جنین زایی رویشی</w:t>
      </w:r>
    </w:p>
    <w:p w:rsidR="00E822AD" w:rsidRDefault="00587118" w:rsidP="0032651B">
      <w:pPr>
        <w:jc w:val="right"/>
        <w:rPr>
          <w:rFonts w:cs="B Nazanin" w:hint="cs"/>
          <w:sz w:val="44"/>
          <w:szCs w:val="44"/>
          <w:rtl/>
        </w:rPr>
      </w:pPr>
      <w:r>
        <w:rPr>
          <w:rFonts w:cs="B Nazanin" w:hint="cs"/>
          <w:sz w:val="44"/>
          <w:szCs w:val="44"/>
          <w:rtl/>
        </w:rPr>
        <w:t xml:space="preserve">مراحل مختلفی در جنین زایی رویشی وجود دارند که به شرح زیر است: </w:t>
      </w:r>
    </w:p>
    <w:p w:rsidR="00295AAC" w:rsidRDefault="00587118" w:rsidP="0032651B">
      <w:pPr>
        <w:jc w:val="right"/>
        <w:rPr>
          <w:rFonts w:cs="B Nazanin"/>
          <w:sz w:val="44"/>
          <w:szCs w:val="44"/>
          <w:rtl/>
        </w:rPr>
      </w:pPr>
      <w:r>
        <w:rPr>
          <w:rFonts w:cs="B Nazanin" w:hint="cs"/>
          <w:sz w:val="44"/>
          <w:szCs w:val="44"/>
          <w:rtl/>
        </w:rPr>
        <w:t xml:space="preserve">1- </w:t>
      </w:r>
      <w:r w:rsidR="002B432F">
        <w:rPr>
          <w:rFonts w:cs="B Nazanin" w:hint="cs"/>
          <w:sz w:val="44"/>
          <w:szCs w:val="44"/>
          <w:rtl/>
        </w:rPr>
        <w:t>مرحله اول در جنین زایی، مرحله القا میباشد. القا با قرار دادن ریزنمونه ها بر محیطی که حاوی غلظت‌های بالای اکسین میباشد، انجام میشود. اکسین ها با مستعد کردن سلول‌ها برای وارد شدن به مرحله تمایز نقش خود را ایفا می</w:t>
      </w:r>
      <w:r w:rsidR="00295AAC">
        <w:rPr>
          <w:rFonts w:cs="B Nazanin" w:hint="cs"/>
          <w:sz w:val="44"/>
          <w:szCs w:val="44"/>
          <w:rtl/>
        </w:rPr>
        <w:t xml:space="preserve">‌کنند. غلظت اکسین بسته به نوع ریز نمونه و محلی که ریزنمونه از پایه مادری خود جدا شده دارد. </w:t>
      </w:r>
    </w:p>
    <w:p w:rsidR="00AA5179" w:rsidRDefault="00295AAC" w:rsidP="00E6039E">
      <w:pPr>
        <w:pBdr>
          <w:bottom w:val="double" w:sz="4" w:space="1" w:color="auto"/>
        </w:pBdr>
        <w:jc w:val="right"/>
        <w:rPr>
          <w:rFonts w:cs="B Nazanin" w:hint="cs"/>
          <w:sz w:val="44"/>
          <w:szCs w:val="44"/>
          <w:rtl/>
        </w:rPr>
      </w:pPr>
      <w:r>
        <w:rPr>
          <w:rFonts w:cs="B Nazanin" w:hint="cs"/>
          <w:sz w:val="44"/>
          <w:szCs w:val="44"/>
          <w:rtl/>
        </w:rPr>
        <w:t xml:space="preserve">2- بعد از القا تمایز اتفاق می‌افتد که در این مرحله ریز نمونه ها به محیط‌های حاوی غلظت پایین از اکسین و در حضور ستوکینین منتقل میشوند در این مرحله سلول‌های مستعد تمایل دارند به مرحله بدون تمایز برگردند که بتوانند توسط هورمون‌های گیاهی موجود </w:t>
      </w:r>
      <w:r w:rsidR="00AA5179">
        <w:rPr>
          <w:rFonts w:cs="B Nazanin" w:hint="cs"/>
          <w:sz w:val="44"/>
          <w:szCs w:val="44"/>
          <w:rtl/>
        </w:rPr>
        <w:t>در محیط کشت زیاد شوند تا جنین‌های رویشی را ایجاد کنند.</w:t>
      </w:r>
    </w:p>
    <w:p w:rsidR="00AA5179" w:rsidRDefault="00AA5179" w:rsidP="00E6039E">
      <w:pPr>
        <w:pBdr>
          <w:top w:val="double" w:sz="4" w:space="1" w:color="auto"/>
        </w:pBdr>
        <w:jc w:val="right"/>
        <w:rPr>
          <w:rFonts w:cs="B Nazanin" w:hint="cs"/>
          <w:sz w:val="44"/>
          <w:szCs w:val="44"/>
          <w:rtl/>
        </w:rPr>
      </w:pPr>
      <w:r>
        <w:rPr>
          <w:rFonts w:cs="B Nazanin" w:hint="cs"/>
          <w:sz w:val="44"/>
          <w:szCs w:val="44"/>
          <w:rtl/>
        </w:rPr>
        <w:lastRenderedPageBreak/>
        <w:t xml:space="preserve">3- فاز سوم، بلوغ میباشد. در اینجا جنین‌های رویشی به محیط کشت با غلظت پایین هورمون منتقل میشوند. </w:t>
      </w:r>
    </w:p>
    <w:p w:rsidR="002B07DB" w:rsidRDefault="00AA5179" w:rsidP="0032651B">
      <w:pPr>
        <w:jc w:val="right"/>
        <w:rPr>
          <w:rFonts w:cs="B Nazanin" w:hint="cs"/>
          <w:sz w:val="44"/>
          <w:szCs w:val="44"/>
          <w:rtl/>
        </w:rPr>
      </w:pPr>
      <w:r>
        <w:rPr>
          <w:rFonts w:cs="B Nazanin" w:hint="cs"/>
          <w:sz w:val="44"/>
          <w:szCs w:val="44"/>
          <w:rtl/>
        </w:rPr>
        <w:t xml:space="preserve">جنین‌ها مشابه مراحل جنین‌زایی در بازدانگان، تک‌لپه‌ها </w:t>
      </w:r>
      <w:r w:rsidR="002B07DB">
        <w:rPr>
          <w:rFonts w:cs="B Nazanin" w:hint="cs"/>
          <w:sz w:val="44"/>
          <w:szCs w:val="44"/>
          <w:rtl/>
        </w:rPr>
        <w:t>و دولپه‌ها رشد میکنند که شامل مراحل گلبولی، قلبی، تورپدو و کوتیلدونی میباشد.</w:t>
      </w:r>
    </w:p>
    <w:p w:rsidR="00650A4C" w:rsidRPr="00C76EFF" w:rsidRDefault="002B07DB" w:rsidP="00C76EFF">
      <w:pPr>
        <w:jc w:val="right"/>
        <w:rPr>
          <w:rFonts w:cs="B Nazanin"/>
          <w:sz w:val="44"/>
          <w:szCs w:val="44"/>
          <w:rtl/>
        </w:rPr>
      </w:pPr>
      <w:r>
        <w:rPr>
          <w:rFonts w:cs="B Nazanin" w:hint="cs"/>
          <w:sz w:val="44"/>
          <w:szCs w:val="44"/>
          <w:rtl/>
        </w:rPr>
        <w:t>4- نتیجه بلوغ تکثیر بذور میباشد. رشد و توسعه جنین‌های رویشی مشابه بذور گرفته شده از ترکیب گامت‌های زایشی میباشد با این تفاوت که جنین‌های رویشی از نظر ژنتیکی گیاهانی مشابه پایه مادری ایجاد میکنند. بدوری که از جنین‌های رویشی به وجود می‌آیند می‌توانند وارد مرحله خواب شوند یا نشوند.</w:t>
      </w:r>
      <w:r w:rsidR="002B432F">
        <w:rPr>
          <w:rFonts w:cs="B Nazanin" w:hint="cs"/>
          <w:sz w:val="44"/>
          <w:szCs w:val="44"/>
          <w:rtl/>
        </w:rPr>
        <w:t>‌</w:t>
      </w:r>
    </w:p>
    <w:p w:rsidR="00517125" w:rsidRDefault="00284E72" w:rsidP="00517125">
      <w:pPr>
        <w:jc w:val="right"/>
        <w:rPr>
          <w:rFonts w:cs="B Nazanin"/>
          <w:b/>
          <w:bCs/>
          <w:sz w:val="48"/>
          <w:szCs w:val="48"/>
          <w14:shadow w14:blurRad="63500" w14:dist="0" w14:dir="0" w14:sx="102000" w14:sy="102000" w14:kx="0" w14:ky="0" w14:algn="ctr">
            <w14:srgbClr w14:val="000000">
              <w14:alpha w14:val="60000"/>
            </w14:srgbClr>
          </w14:shadow>
        </w:rPr>
      </w:pPr>
      <w:r w:rsidRPr="00463850">
        <w:rPr>
          <w:rFonts w:cs="B Nazanin" w:hint="cs"/>
          <w:b/>
          <w:bCs/>
          <w:sz w:val="48"/>
          <w:szCs w:val="48"/>
          <w:rtl/>
          <w14:shadow w14:blurRad="63500" w14:dist="0" w14:dir="0" w14:sx="102000" w14:sy="102000" w14:kx="0" w14:ky="0" w14:algn="ctr">
            <w14:srgbClr w14:val="000000">
              <w14:alpha w14:val="60000"/>
            </w14:srgbClr>
          </w14:shadow>
        </w:rPr>
        <w:t>عوامل تاثیرگذاری بر جنین‌زایی رویشی</w:t>
      </w:r>
    </w:p>
    <w:p w:rsidR="00517125" w:rsidRDefault="00284E72" w:rsidP="00517125">
      <w:pPr>
        <w:pBdr>
          <w:bottom w:val="double" w:sz="4" w:space="1" w:color="auto"/>
        </w:pBdr>
        <w:jc w:val="right"/>
        <w:rPr>
          <w:rFonts w:cs="B Nazanin"/>
          <w:sz w:val="44"/>
          <w:szCs w:val="44"/>
        </w:rPr>
      </w:pPr>
      <w:r>
        <w:rPr>
          <w:rFonts w:cs="B Nazanin" w:hint="cs"/>
          <w:sz w:val="44"/>
          <w:szCs w:val="44"/>
          <w:rtl/>
        </w:rPr>
        <w:t xml:space="preserve">عوامل و مکانیزم کنترول کننده تمایز سلول‌ها در جنین‌های رویشی نسبتا مبهم میباشند. این ترکیب‌ها به وسیله‌ی چونگ و همکارانش شناسایی شدند. که شامل </w:t>
      </w:r>
      <w:r w:rsidR="00EE2F06">
        <w:rPr>
          <w:rFonts w:cs="B Nazanin" w:hint="cs"/>
          <w:sz w:val="44"/>
          <w:szCs w:val="44"/>
          <w:rtl/>
        </w:rPr>
        <w:t xml:space="preserve">پلی‌ساکاریدهای متنوع، آمینواسیدها، تنظیم‌کننده‌های رشد، ویتامین‌ها، ترکیبات با وزن ملکولی کم و پلی پپتیدها میباشند. چندین مولکول پیام رسان شناخته شده اند که بر شکل‌گیری جنین‌های سوماتیک تاثیر گذاشته یا آنها را کنترول میکنند. </w:t>
      </w:r>
    </w:p>
    <w:p w:rsidR="001E7554" w:rsidRPr="00517125" w:rsidRDefault="00EE2F06" w:rsidP="00517125">
      <w:pPr>
        <w:pBdr>
          <w:top w:val="double" w:sz="4" w:space="1" w:color="auto"/>
        </w:pBdr>
        <w:jc w:val="right"/>
        <w:rPr>
          <w:rFonts w:cs="B Nazanin" w:hint="cs"/>
          <w:b/>
          <w:bCs/>
          <w:sz w:val="48"/>
          <w:szCs w:val="48"/>
          <w:rtl/>
          <w14:shadow w14:blurRad="63500" w14:dist="0" w14:dir="0" w14:sx="102000" w14:sy="102000" w14:kx="0" w14:ky="0" w14:algn="ctr">
            <w14:srgbClr w14:val="000000">
              <w14:alpha w14:val="60000"/>
            </w14:srgbClr>
          </w14:shadow>
        </w:rPr>
      </w:pPr>
      <w:r>
        <w:rPr>
          <w:rFonts w:cs="B Nazanin" w:hint="cs"/>
          <w:sz w:val="44"/>
          <w:szCs w:val="44"/>
          <w:rtl/>
        </w:rPr>
        <w:lastRenderedPageBreak/>
        <w:t xml:space="preserve">این مولکولها نیز شامل پروتئین‌های خارج سلولی، پروتئین های آرابینوگالاکتانو و لیپوکیتواولیگوساکاریدها میباشند. دما و نور هم چنین میتوانند </w:t>
      </w:r>
      <w:r w:rsidR="00A92F26">
        <w:rPr>
          <w:rFonts w:cs="B Nazanin" w:hint="cs"/>
          <w:sz w:val="44"/>
          <w:szCs w:val="44"/>
          <w:rtl/>
        </w:rPr>
        <w:t>روی بلوغ جنین رویشی اثر کنند.</w:t>
      </w:r>
    </w:p>
    <w:p w:rsidR="00A92F26" w:rsidRDefault="00A92F26" w:rsidP="0032651B">
      <w:pPr>
        <w:jc w:val="right"/>
        <w:rPr>
          <w:rFonts w:cs="B Nazanin"/>
          <w:sz w:val="44"/>
          <w:szCs w:val="44"/>
          <w:rtl/>
        </w:rPr>
      </w:pPr>
    </w:p>
    <w:p w:rsidR="00A92F26" w:rsidRPr="00463850" w:rsidRDefault="00A92F26" w:rsidP="0032651B">
      <w:pPr>
        <w:jc w:val="right"/>
        <w:rPr>
          <w:rFonts w:cs="B Nazanin"/>
          <w:b/>
          <w:bCs/>
          <w:sz w:val="48"/>
          <w:szCs w:val="48"/>
          <w:rtl/>
          <w14:shadow w14:blurRad="63500" w14:dist="0" w14:dir="0" w14:sx="102000" w14:sy="102000" w14:kx="0" w14:ky="0" w14:algn="ctr">
            <w14:srgbClr w14:val="000000">
              <w14:alpha w14:val="60000"/>
            </w14:srgbClr>
          </w14:shadow>
        </w:rPr>
      </w:pPr>
      <w:r w:rsidRPr="00463850">
        <w:rPr>
          <w:rFonts w:cs="B Nazanin" w:hint="cs"/>
          <w:b/>
          <w:bCs/>
          <w:sz w:val="48"/>
          <w:szCs w:val="48"/>
          <w:rtl/>
          <w14:shadow w14:blurRad="63500" w14:dist="0" w14:dir="0" w14:sx="102000" w14:sy="102000" w14:kx="0" w14:ky="0" w14:algn="ctr">
            <w14:srgbClr w14:val="000000">
              <w14:alpha w14:val="60000"/>
            </w14:srgbClr>
          </w14:shadow>
        </w:rPr>
        <w:t>از جمله فاکتورهای موثر بر القا جنین‌زایی</w:t>
      </w:r>
    </w:p>
    <w:p w:rsidR="00517125" w:rsidRDefault="00A92F26" w:rsidP="00517125">
      <w:pPr>
        <w:pStyle w:val="ListParagraph"/>
        <w:numPr>
          <w:ilvl w:val="0"/>
          <w:numId w:val="2"/>
        </w:numPr>
        <w:pBdr>
          <w:bottom w:val="double" w:sz="4" w:space="1" w:color="auto"/>
        </w:pBdr>
        <w:bidi/>
        <w:rPr>
          <w:rFonts w:cs="B Nazanin"/>
          <w:sz w:val="44"/>
          <w:szCs w:val="44"/>
        </w:rPr>
      </w:pPr>
      <w:r w:rsidRPr="00691028">
        <w:rPr>
          <w:rFonts w:cs="B Nazanin" w:hint="cs"/>
          <w:b/>
          <w:bCs/>
          <w:noProof/>
          <w:sz w:val="44"/>
          <w:szCs w:val="44"/>
          <w:rtl/>
          <w14:shadow w14:blurRad="50800" w14:dist="38100" w14:dir="18900000" w14:sx="100000" w14:sy="100000" w14:kx="0" w14:ky="0" w14:algn="bl">
            <w14:srgbClr w14:val="000000">
              <w14:alpha w14:val="60000"/>
            </w14:srgbClr>
          </w14:shadow>
        </w:rPr>
        <mc:AlternateContent>
          <mc:Choice Requires="wps">
            <w:drawing>
              <wp:anchor distT="0" distB="0" distL="114300" distR="114300" simplePos="0" relativeHeight="251669504" behindDoc="0" locked="0" layoutInCell="1" allowOverlap="1" wp14:anchorId="2022E704" wp14:editId="760542F1">
                <wp:simplePos x="0" y="0"/>
                <wp:positionH relativeFrom="column">
                  <wp:posOffset>3678865</wp:posOffset>
                </wp:positionH>
                <wp:positionV relativeFrom="paragraph">
                  <wp:posOffset>91632</wp:posOffset>
                </wp:positionV>
                <wp:extent cx="520981" cy="233916"/>
                <wp:effectExtent l="57150" t="38100" r="0" b="71120"/>
                <wp:wrapNone/>
                <wp:docPr id="5" name="Left Arrow 5"/>
                <wp:cNvGraphicFramePr/>
                <a:graphic xmlns:a="http://schemas.openxmlformats.org/drawingml/2006/main">
                  <a:graphicData uri="http://schemas.microsoft.com/office/word/2010/wordprocessingShape">
                    <wps:wsp>
                      <wps:cNvSpPr/>
                      <wps:spPr>
                        <a:xfrm>
                          <a:off x="0" y="0"/>
                          <a:ext cx="520981" cy="233916"/>
                        </a:xfrm>
                        <a:prstGeom prst="leftArrow">
                          <a:avLst/>
                        </a:prstGeom>
                        <a:solidFill>
                          <a:schemeClr val="accent4">
                            <a:lumMod val="60000"/>
                            <a:lumOff val="4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AC354" id="Left Arrow 5" o:spid="_x0000_s1026" type="#_x0000_t66" style="position:absolute;margin-left:289.65pt;margin-top:7.2pt;width:41pt;height:1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" adj="4849" fillcolor="#2afcce [1943]" stroked="f">
                <v:shadow on="t" color="black" opacity="41287f" offset="0,1.5pt"/>
              </v:shape>
            </w:pict>
          </mc:Fallback>
        </mc:AlternateContent>
      </w:r>
      <w:r w:rsidRPr="00691028">
        <w:rPr>
          <w:rFonts w:cs="B Nazanin" w:hint="cs"/>
          <w:b/>
          <w:bCs/>
          <w:sz w:val="44"/>
          <w:szCs w:val="44"/>
          <w:rtl/>
          <w14:shadow w14:blurRad="50800" w14:dist="38100" w14:dir="18900000" w14:sx="100000" w14:sy="100000" w14:kx="0" w14:ky="0" w14:algn="bl">
            <w14:srgbClr w14:val="000000">
              <w14:alpha w14:val="60000"/>
            </w14:srgbClr>
          </w14:shadow>
        </w:rPr>
        <w:t>نقش اکسین‌ها</w:t>
      </w:r>
      <w:r>
        <w:rPr>
          <w:rFonts w:cs="B Nazanin" w:hint="cs"/>
          <w:sz w:val="44"/>
          <w:szCs w:val="44"/>
          <w:rtl/>
        </w:rPr>
        <w:t xml:space="preserve">          </w:t>
      </w:r>
      <w:r w:rsidR="00416CE8">
        <w:rPr>
          <w:rFonts w:cs="B Nazanin" w:hint="cs"/>
          <w:sz w:val="44"/>
          <w:szCs w:val="44"/>
          <w:rtl/>
        </w:rPr>
        <w:t xml:space="preserve">وقایع متعددی برای تبدیل یک سلول به مرحله </w:t>
      </w:r>
      <w:r w:rsidR="00416CE8" w:rsidRPr="005C3827">
        <w:rPr>
          <w:rFonts w:asciiTheme="majorBidi" w:hAnsiTheme="majorBidi" w:cstheme="majorBidi"/>
          <w:sz w:val="44"/>
          <w:szCs w:val="44"/>
        </w:rPr>
        <w:t>EC</w:t>
      </w:r>
      <w:r w:rsidR="00416CE8">
        <w:rPr>
          <w:rFonts w:cs="B Nazanin" w:hint="cs"/>
          <w:sz w:val="44"/>
          <w:szCs w:val="44"/>
          <w:rtl/>
          <w:lang w:bidi="fa-IR"/>
        </w:rPr>
        <w:t xml:space="preserve"> اتفاق میافتد. یکی از تغییرات ابتدایی، خاتمه الگویی بیان ژن‌های موجود و جایگزینی آن با یک برنامه جنین زایی میباشد. </w:t>
      </w:r>
      <w:r w:rsidR="0079150E">
        <w:rPr>
          <w:rFonts w:cs="B Nazanin" w:hint="cs"/>
          <w:sz w:val="44"/>
          <w:szCs w:val="44"/>
          <w:rtl/>
          <w:lang w:bidi="fa-IR"/>
        </w:rPr>
        <w:t xml:space="preserve">یکی از مکانیزم‌های ممکن برای توقف بیان ژن، متیلاسیون </w:t>
      </w:r>
      <w:r w:rsidR="0079150E" w:rsidRPr="005C3827">
        <w:rPr>
          <w:rFonts w:asciiTheme="majorBidi" w:hAnsiTheme="majorBidi" w:cstheme="majorBidi"/>
          <w:sz w:val="44"/>
          <w:szCs w:val="44"/>
          <w:lang w:bidi="fa-IR"/>
        </w:rPr>
        <w:t>DNA</w:t>
      </w:r>
      <w:r w:rsidR="0079150E">
        <w:rPr>
          <w:rFonts w:cs="B Nazanin" w:hint="cs"/>
          <w:sz w:val="44"/>
          <w:szCs w:val="44"/>
          <w:rtl/>
          <w:lang w:bidi="fa-IR"/>
        </w:rPr>
        <w:t xml:space="preserve"> میباشد که در یکی از مطالعات، ارتباط آن با مقدار اکسین خارجی بررسی شده است. به نظر میرسد که وجود اکسین در محیط کشت برای نمو جنین‌زایی ضروری است و بافتی که متناوبا</w:t>
      </w:r>
      <w:r w:rsidR="004B0855">
        <w:rPr>
          <w:rFonts w:cs="B Nazanin" w:hint="cs"/>
          <w:sz w:val="44"/>
          <w:szCs w:val="44"/>
          <w:rtl/>
          <w:lang w:bidi="fa-IR"/>
        </w:rPr>
        <w:t>ً</w:t>
      </w:r>
      <w:r w:rsidR="0079150E">
        <w:rPr>
          <w:rFonts w:cs="B Nazanin" w:hint="cs"/>
          <w:sz w:val="44"/>
          <w:szCs w:val="44"/>
          <w:rtl/>
          <w:lang w:bidi="fa-IR"/>
        </w:rPr>
        <w:t xml:space="preserve"> در محیط کشت بدون اکسین قرار گیرد نمیتواند تشکیل جنین دهد. تیمار در اکسین در غلظت‌های بالا برای تمایز زدایی و به دست‌آوردن </w:t>
      </w:r>
      <w:r w:rsidR="00517125">
        <w:rPr>
          <w:rStyle w:val="FootnoteReference"/>
          <w:rFonts w:cs="B Nazanin"/>
          <w:sz w:val="44"/>
          <w:szCs w:val="44"/>
          <w:rtl/>
          <w:lang w:bidi="fa-IR"/>
        </w:rPr>
        <w:footnoteReference w:id="9"/>
      </w:r>
      <w:r w:rsidR="0079150E">
        <w:rPr>
          <w:rFonts w:cs="B Nazanin" w:hint="cs"/>
          <w:sz w:val="44"/>
          <w:szCs w:val="44"/>
          <w:rtl/>
          <w:lang w:bidi="fa-IR"/>
        </w:rPr>
        <w:t>توتیپوتنسی لازم میباشد.</w:t>
      </w:r>
    </w:p>
    <w:p w:rsidR="00517125" w:rsidRPr="00517125" w:rsidRDefault="0079150E" w:rsidP="00517125">
      <w:pPr>
        <w:pBdr>
          <w:bottom w:val="double" w:sz="4" w:space="1" w:color="auto"/>
        </w:pBdr>
        <w:bidi/>
        <w:ind w:left="360"/>
        <w:rPr>
          <w:rFonts w:cs="B Nazanin"/>
          <w:sz w:val="44"/>
          <w:szCs w:val="44"/>
        </w:rPr>
      </w:pPr>
      <w:r w:rsidRPr="00517125">
        <w:rPr>
          <w:rFonts w:cs="B Nazanin" w:hint="cs"/>
          <w:sz w:val="44"/>
          <w:szCs w:val="44"/>
          <w:rtl/>
          <w:lang w:bidi="fa-IR"/>
        </w:rPr>
        <w:t xml:space="preserve"> </w:t>
      </w:r>
    </w:p>
    <w:p w:rsidR="00767C6C" w:rsidRDefault="0079150E" w:rsidP="00767C6C">
      <w:pPr>
        <w:pBdr>
          <w:top w:val="double" w:sz="4" w:space="1" w:color="auto"/>
          <w:bottom w:val="double" w:sz="4" w:space="1" w:color="auto"/>
        </w:pBdr>
        <w:bidi/>
        <w:ind w:left="360"/>
        <w:rPr>
          <w:rFonts w:cs="B Nazanin"/>
          <w:sz w:val="44"/>
          <w:szCs w:val="44"/>
          <w:lang w:bidi="fa-IR"/>
        </w:rPr>
      </w:pPr>
      <w:r w:rsidRPr="00517125">
        <w:rPr>
          <w:rFonts w:cs="B Nazanin" w:hint="cs"/>
          <w:sz w:val="44"/>
          <w:szCs w:val="44"/>
          <w:rtl/>
          <w:lang w:bidi="fa-IR"/>
        </w:rPr>
        <w:lastRenderedPageBreak/>
        <w:t xml:space="preserve">گیاهچه‌های هویچ به دست آمده از جنین زایی رویشی جنین‌هایی را به طور مستقیم از سلول‌های اپیدرمی ساقه ایجاد میکنند که این امر در گیاهان به دست آمده از جنین‌های زایشی مشاهده نشده است. انواع </w:t>
      </w:r>
      <w:r w:rsidR="004B0855" w:rsidRPr="00517125">
        <w:rPr>
          <w:rFonts w:cs="B Nazanin" w:hint="cs"/>
          <w:sz w:val="44"/>
          <w:szCs w:val="44"/>
          <w:rtl/>
          <w:lang w:bidi="fa-IR"/>
        </w:rPr>
        <w:t xml:space="preserve">مختلفی از اکسین‌ها برای این منظور استفاده میشوند، از جمله اکسین طبیعی </w:t>
      </w:r>
      <w:r w:rsidR="004B0855" w:rsidRPr="005C3827">
        <w:rPr>
          <w:rFonts w:asciiTheme="majorBidi" w:hAnsiTheme="majorBidi" w:cstheme="majorBidi"/>
          <w:sz w:val="44"/>
          <w:szCs w:val="44"/>
          <w:lang w:bidi="fa-IR"/>
        </w:rPr>
        <w:t>IAA</w:t>
      </w:r>
      <w:r w:rsidR="004B0855" w:rsidRPr="00517125">
        <w:rPr>
          <w:rFonts w:cs="B Nazanin" w:hint="cs"/>
          <w:sz w:val="44"/>
          <w:szCs w:val="44"/>
          <w:rtl/>
          <w:lang w:bidi="fa-IR"/>
        </w:rPr>
        <w:t xml:space="preserve"> و اکسین‌های مصنوعی مثل </w:t>
      </w:r>
      <w:r w:rsidR="004B0855" w:rsidRPr="005C3827">
        <w:rPr>
          <w:rFonts w:asciiTheme="majorBidi" w:hAnsiTheme="majorBidi" w:cstheme="majorBidi"/>
          <w:sz w:val="44"/>
          <w:szCs w:val="44"/>
          <w:lang w:bidi="fa-IR"/>
        </w:rPr>
        <w:t>NAA</w:t>
      </w:r>
      <w:r w:rsidR="004B0855" w:rsidRPr="00517125">
        <w:rPr>
          <w:rFonts w:cs="B Nazanin" w:hint="cs"/>
          <w:sz w:val="44"/>
          <w:szCs w:val="44"/>
          <w:rtl/>
          <w:lang w:bidi="fa-IR"/>
        </w:rPr>
        <w:t xml:space="preserve"> و </w:t>
      </w:r>
      <w:r w:rsidR="004B0855" w:rsidRPr="005C3827">
        <w:rPr>
          <w:rFonts w:asciiTheme="majorBidi" w:hAnsiTheme="majorBidi" w:cstheme="majorBidi"/>
          <w:sz w:val="44"/>
          <w:szCs w:val="44"/>
          <w:lang w:bidi="fa-IR"/>
        </w:rPr>
        <w:t>2,4-D</w:t>
      </w:r>
      <w:r w:rsidR="004B0855" w:rsidRPr="005C3827">
        <w:rPr>
          <w:rFonts w:asciiTheme="majorBidi" w:hAnsiTheme="majorBidi" w:cstheme="majorBidi"/>
          <w:sz w:val="44"/>
          <w:szCs w:val="44"/>
          <w:rtl/>
          <w:lang w:bidi="fa-IR"/>
        </w:rPr>
        <w:t xml:space="preserve"> </w:t>
      </w:r>
      <w:r w:rsidR="004B0855" w:rsidRPr="00517125">
        <w:rPr>
          <w:rFonts w:cs="B Nazanin" w:hint="cs"/>
          <w:sz w:val="44"/>
          <w:szCs w:val="44"/>
          <w:rtl/>
          <w:lang w:bidi="fa-IR"/>
        </w:rPr>
        <w:t xml:space="preserve">که آخری موثرترین و رایج ترین اکسین </w:t>
      </w:r>
      <w:r w:rsidR="001531A5" w:rsidRPr="00517125">
        <w:rPr>
          <w:rFonts w:cs="B Nazanin" w:hint="cs"/>
          <w:sz w:val="44"/>
          <w:szCs w:val="44"/>
          <w:rtl/>
          <w:lang w:bidi="fa-IR"/>
        </w:rPr>
        <w:t>مورد استفاده برای جنین‌زایی رویشی در هویچ</w:t>
      </w:r>
      <w:r w:rsidR="00517125">
        <w:rPr>
          <w:rFonts w:cs="B Nazanin" w:hint="cs"/>
          <w:sz w:val="44"/>
          <w:szCs w:val="44"/>
          <w:rtl/>
          <w:lang w:bidi="fa-IR"/>
        </w:rPr>
        <w:t xml:space="preserve"> میباشد.</w:t>
      </w:r>
      <w:r w:rsidR="001531A5" w:rsidRPr="00517125">
        <w:rPr>
          <w:rFonts w:cs="B Nazanin" w:hint="cs"/>
          <w:sz w:val="44"/>
          <w:szCs w:val="44"/>
          <w:rtl/>
          <w:lang w:bidi="fa-IR"/>
        </w:rPr>
        <w:t xml:space="preserve"> اکسین طبیعی (</w:t>
      </w:r>
      <w:r w:rsidR="001531A5" w:rsidRPr="005C3827">
        <w:rPr>
          <w:rFonts w:asciiTheme="majorBidi" w:hAnsiTheme="majorBidi" w:cstheme="majorBidi"/>
          <w:sz w:val="44"/>
          <w:szCs w:val="44"/>
          <w:lang w:bidi="fa-IR"/>
        </w:rPr>
        <w:t>IAA</w:t>
      </w:r>
      <w:r w:rsidR="001531A5" w:rsidRPr="005C3827">
        <w:rPr>
          <w:rFonts w:asciiTheme="majorBidi" w:hAnsiTheme="majorBidi" w:cstheme="majorBidi"/>
          <w:sz w:val="44"/>
          <w:szCs w:val="44"/>
          <w:rtl/>
          <w:lang w:bidi="fa-IR"/>
        </w:rPr>
        <w:t xml:space="preserve">) </w:t>
      </w:r>
      <w:r w:rsidR="00CA47AE" w:rsidRPr="00517125">
        <w:rPr>
          <w:rFonts w:cs="B Nazanin" w:hint="cs"/>
          <w:sz w:val="44"/>
          <w:szCs w:val="44"/>
          <w:rtl/>
          <w:lang w:bidi="fa-IR"/>
        </w:rPr>
        <w:t xml:space="preserve">در غلظت‌های پایین </w:t>
      </w:r>
      <w:r w:rsidR="00CA47AE" w:rsidRPr="002C143E">
        <w:rPr>
          <w:rFonts w:asciiTheme="majorBidi" w:hAnsiTheme="majorBidi" w:cstheme="majorBidi"/>
          <w:sz w:val="44"/>
          <w:szCs w:val="44"/>
          <w:rtl/>
          <w:lang w:bidi="fa-IR"/>
        </w:rPr>
        <w:t>(</w:t>
      </w:r>
      <w:r w:rsidR="00CA47AE" w:rsidRPr="002C143E">
        <w:rPr>
          <w:rFonts w:asciiTheme="majorBidi" w:hAnsiTheme="majorBidi" w:cstheme="majorBidi"/>
          <w:sz w:val="44"/>
          <w:szCs w:val="44"/>
          <w:lang w:bidi="fa-IR"/>
        </w:rPr>
        <w:t>10</w:t>
      </w:r>
      <w:r w:rsidR="00CA47AE" w:rsidRPr="002C143E">
        <w:rPr>
          <w:rFonts w:asciiTheme="majorBidi" w:hAnsiTheme="majorBidi" w:cstheme="majorBidi"/>
          <w:sz w:val="44"/>
          <w:szCs w:val="44"/>
          <w:vertAlign w:val="superscript"/>
          <w:lang w:bidi="fa-IR"/>
        </w:rPr>
        <w:t>-6</w:t>
      </w:r>
      <w:r w:rsidR="00CA47AE" w:rsidRPr="002C143E">
        <w:rPr>
          <w:rFonts w:asciiTheme="majorBidi" w:hAnsiTheme="majorBidi" w:cstheme="majorBidi"/>
          <w:sz w:val="44"/>
          <w:szCs w:val="44"/>
          <w:rtl/>
          <w:lang w:bidi="fa-IR"/>
        </w:rPr>
        <w:t>)</w:t>
      </w:r>
      <w:r w:rsidR="00CA47AE" w:rsidRPr="00517125">
        <w:rPr>
          <w:rFonts w:cs="B Nazanin" w:hint="cs"/>
          <w:sz w:val="44"/>
          <w:szCs w:val="44"/>
          <w:rtl/>
          <w:lang w:bidi="fa-IR"/>
        </w:rPr>
        <w:t xml:space="preserve"> باعث انتقال قطبی در سلول‌های مجاور میشود، در غلظت‌های بالاتر </w:t>
      </w:r>
      <w:r w:rsidR="00CA47AE" w:rsidRPr="002C143E">
        <w:rPr>
          <w:rFonts w:asciiTheme="majorBidi" w:hAnsiTheme="majorBidi" w:cstheme="majorBidi"/>
          <w:sz w:val="44"/>
          <w:szCs w:val="44"/>
          <w:rtl/>
          <w:lang w:bidi="fa-IR"/>
        </w:rPr>
        <w:t>(</w:t>
      </w:r>
      <w:r w:rsidR="00CA47AE" w:rsidRPr="002C143E">
        <w:rPr>
          <w:rFonts w:asciiTheme="majorBidi" w:hAnsiTheme="majorBidi" w:cstheme="majorBidi"/>
          <w:sz w:val="44"/>
          <w:szCs w:val="44"/>
          <w:lang w:bidi="fa-IR"/>
        </w:rPr>
        <w:t>10</w:t>
      </w:r>
      <w:r w:rsidR="00CA47AE" w:rsidRPr="002C143E">
        <w:rPr>
          <w:rFonts w:asciiTheme="majorBidi" w:hAnsiTheme="majorBidi" w:cstheme="majorBidi"/>
          <w:sz w:val="44"/>
          <w:szCs w:val="44"/>
          <w:vertAlign w:val="superscript"/>
          <w:lang w:bidi="fa-IR"/>
        </w:rPr>
        <w:t>-5</w:t>
      </w:r>
      <w:r w:rsidR="00CA47AE" w:rsidRPr="002C143E">
        <w:rPr>
          <w:rFonts w:asciiTheme="majorBidi" w:hAnsiTheme="majorBidi" w:cstheme="majorBidi"/>
          <w:sz w:val="44"/>
          <w:szCs w:val="44"/>
          <w:lang w:bidi="fa-IR"/>
        </w:rPr>
        <w:t>M</w:t>
      </w:r>
      <w:r w:rsidR="00CA47AE" w:rsidRPr="002C143E">
        <w:rPr>
          <w:rFonts w:asciiTheme="majorBidi" w:hAnsiTheme="majorBidi" w:cstheme="majorBidi"/>
          <w:sz w:val="44"/>
          <w:szCs w:val="44"/>
          <w:rtl/>
          <w:lang w:bidi="fa-IR"/>
        </w:rPr>
        <w:t xml:space="preserve">) </w:t>
      </w:r>
      <w:r w:rsidR="00CA47AE" w:rsidRPr="00517125">
        <w:rPr>
          <w:rFonts w:cs="B Nazanin" w:hint="cs"/>
          <w:sz w:val="44"/>
          <w:szCs w:val="44"/>
          <w:rtl/>
          <w:lang w:bidi="fa-IR"/>
        </w:rPr>
        <w:t xml:space="preserve">انتقال قطبی میشود و </w:t>
      </w:r>
      <w:r w:rsidR="00CA47AE" w:rsidRPr="005C3827">
        <w:rPr>
          <w:rFonts w:asciiTheme="majorBidi" w:hAnsiTheme="majorBidi" w:cstheme="majorBidi"/>
          <w:sz w:val="44"/>
          <w:szCs w:val="44"/>
          <w:lang w:bidi="fa-IR"/>
        </w:rPr>
        <w:t>IAA</w:t>
      </w:r>
      <w:r w:rsidR="00CA47AE" w:rsidRPr="00517125">
        <w:rPr>
          <w:rFonts w:cs="B Nazanin" w:hint="cs"/>
          <w:sz w:val="44"/>
          <w:szCs w:val="44"/>
          <w:rtl/>
          <w:lang w:bidi="fa-IR"/>
        </w:rPr>
        <w:t xml:space="preserve"> به آرامی در تمام جهان پخش میشود. در طبیعت تغییر از غلظت کم به غلظت بالای اکسین </w:t>
      </w:r>
      <w:r w:rsidR="006E6F4D" w:rsidRPr="00517125">
        <w:rPr>
          <w:rFonts w:cs="B Nazanin" w:hint="cs"/>
          <w:sz w:val="44"/>
          <w:szCs w:val="44"/>
          <w:rtl/>
          <w:lang w:bidi="fa-IR"/>
        </w:rPr>
        <w:t>مانع انتقال قطبی گردیده و باعث شروع پروس</w:t>
      </w:r>
      <w:r w:rsidR="00517125">
        <w:rPr>
          <w:rFonts w:cs="B Nazanin" w:hint="cs"/>
          <w:sz w:val="44"/>
          <w:szCs w:val="44"/>
          <w:rtl/>
          <w:lang w:bidi="fa-IR"/>
        </w:rPr>
        <w:t>ه اندام زایی میشود.</w:t>
      </w:r>
      <w:r w:rsidR="006E6F4D" w:rsidRPr="00517125">
        <w:rPr>
          <w:rFonts w:cs="B Nazanin" w:hint="cs"/>
          <w:sz w:val="44"/>
          <w:szCs w:val="44"/>
          <w:rtl/>
          <w:lang w:bidi="fa-IR"/>
        </w:rPr>
        <w:t xml:space="preserve"> مثال‌‌های دیگر نظیر تشکیل گال و ایجاد تومور میباشد که بستگی به حضور اکسین دارند. لوشیاوا و همکارانش در سال </w:t>
      </w:r>
      <w:r w:rsidR="006E6F4D" w:rsidRPr="002C143E">
        <w:rPr>
          <w:rFonts w:asciiTheme="majorBidi" w:hAnsiTheme="majorBidi" w:cstheme="majorBidi"/>
          <w:sz w:val="44"/>
          <w:szCs w:val="44"/>
          <w:rtl/>
          <w:lang w:bidi="fa-IR"/>
        </w:rPr>
        <w:t>1989</w:t>
      </w:r>
      <w:r w:rsidR="006E6F4D" w:rsidRPr="00517125">
        <w:rPr>
          <w:rFonts w:cs="B Nazanin" w:hint="cs"/>
          <w:sz w:val="44"/>
          <w:szCs w:val="44"/>
          <w:rtl/>
          <w:lang w:bidi="fa-IR"/>
        </w:rPr>
        <w:t xml:space="preserve"> متوجه شدند که ارتباطی بین اکسین‌ها</w:t>
      </w:r>
      <w:r w:rsidR="006E6F4D" w:rsidRPr="00517125">
        <w:rPr>
          <w:rFonts w:cs="Calibri" w:hint="cs"/>
          <w:sz w:val="44"/>
          <w:szCs w:val="44"/>
          <w:rtl/>
          <w:lang w:bidi="fa-IR"/>
        </w:rPr>
        <w:t xml:space="preserve">، </w:t>
      </w:r>
      <w:r w:rsidR="006E6F4D" w:rsidRPr="005C3827">
        <w:rPr>
          <w:rFonts w:asciiTheme="majorBidi" w:hAnsiTheme="majorBidi" w:cstheme="majorBidi"/>
          <w:sz w:val="44"/>
          <w:szCs w:val="44"/>
          <w:lang w:bidi="fa-IR"/>
        </w:rPr>
        <w:t>2,4-D</w:t>
      </w:r>
      <w:r w:rsidR="006E6F4D" w:rsidRPr="00517125">
        <w:rPr>
          <w:rFonts w:cs="B Nazanin" w:hint="cs"/>
          <w:sz w:val="44"/>
          <w:szCs w:val="44"/>
          <w:rtl/>
          <w:lang w:bidi="fa-IR"/>
        </w:rPr>
        <w:t xml:space="preserve"> می‌تواند به بیشترین غلظت درون سلولی مثل یک اکسین آزاد برسد این هورمون </w:t>
      </w:r>
      <w:r w:rsidR="0082331E" w:rsidRPr="00517125">
        <w:rPr>
          <w:rFonts w:cs="B Nazanin" w:hint="cs"/>
          <w:sz w:val="44"/>
          <w:szCs w:val="44"/>
          <w:rtl/>
          <w:lang w:bidi="fa-IR"/>
        </w:rPr>
        <w:t xml:space="preserve">بیشترین تاثیر را در متیلاسیون و فعالیت اندام زایی دارد. اگر اکسین محیط باقی بماند امکان دارد توسعه جنین زایی در مرحله گلبولار متوقف شود. </w:t>
      </w:r>
    </w:p>
    <w:p w:rsidR="001531A5" w:rsidRPr="00517125" w:rsidRDefault="0082331E" w:rsidP="00767C6C">
      <w:pPr>
        <w:pBdr>
          <w:top w:val="double" w:sz="4" w:space="1" w:color="auto"/>
        </w:pBdr>
        <w:bidi/>
        <w:ind w:left="360"/>
        <w:rPr>
          <w:rFonts w:cs="B Nazanin" w:hint="cs"/>
          <w:sz w:val="44"/>
          <w:szCs w:val="44"/>
        </w:rPr>
      </w:pPr>
      <w:r w:rsidRPr="00517125">
        <w:rPr>
          <w:rFonts w:cs="B Nazanin" w:hint="cs"/>
          <w:sz w:val="44"/>
          <w:szCs w:val="44"/>
          <w:rtl/>
          <w:lang w:bidi="fa-IR"/>
        </w:rPr>
        <w:lastRenderedPageBreak/>
        <w:t xml:space="preserve">قابل توجه است که اکسین روی سلول‌های </w:t>
      </w:r>
      <w:r w:rsidR="00865888" w:rsidRPr="00517125">
        <w:rPr>
          <w:rFonts w:cs="B Nazanin" w:hint="cs"/>
          <w:sz w:val="44"/>
          <w:szCs w:val="44"/>
          <w:rtl/>
          <w:lang w:bidi="fa-IR"/>
        </w:rPr>
        <w:t xml:space="preserve">تمایز یافته ریزنمونه اثر گذاشته و از طرفی باعث تمایز زدایی و از طرف دیگر باعث </w:t>
      </w:r>
      <w:r w:rsidR="00FA5936">
        <w:rPr>
          <w:rFonts w:cs="B Nazanin" w:hint="cs"/>
          <w:sz w:val="44"/>
          <w:szCs w:val="44"/>
          <w:rtl/>
          <w:lang w:bidi="fa-IR"/>
        </w:rPr>
        <w:t>تشکی</w:t>
      </w:r>
      <w:r w:rsidR="00767C6C">
        <w:rPr>
          <w:rFonts w:cs="B Nazanin" w:hint="cs"/>
          <w:sz w:val="44"/>
          <w:szCs w:val="44"/>
          <w:rtl/>
          <w:lang w:bidi="fa-IR"/>
        </w:rPr>
        <w:t xml:space="preserve">ل جنین میشود. </w:t>
      </w:r>
      <w:r w:rsidR="00865888" w:rsidRPr="00517125">
        <w:rPr>
          <w:rFonts w:cs="B Nazanin" w:hint="cs"/>
          <w:sz w:val="44"/>
          <w:szCs w:val="44"/>
          <w:rtl/>
          <w:lang w:bidi="fa-IR"/>
        </w:rPr>
        <w:t>این امر این گونه</w:t>
      </w:r>
      <w:r w:rsidR="00F94C71" w:rsidRPr="00517125">
        <w:rPr>
          <w:rFonts w:cs="B Nazanin" w:hint="cs"/>
          <w:sz w:val="44"/>
          <w:szCs w:val="44"/>
          <w:rtl/>
          <w:lang w:bidi="fa-IR"/>
        </w:rPr>
        <w:t xml:space="preserve"> قابل توجیه است که </w:t>
      </w:r>
      <w:r w:rsidR="00F94C71" w:rsidRPr="005C3827">
        <w:rPr>
          <w:rFonts w:asciiTheme="majorBidi" w:hAnsiTheme="majorBidi" w:cstheme="majorBidi"/>
          <w:sz w:val="44"/>
          <w:szCs w:val="44"/>
          <w:lang w:bidi="fa-IR"/>
        </w:rPr>
        <w:t>PEM</w:t>
      </w:r>
      <w:r w:rsidR="00F94C71" w:rsidRPr="00517125">
        <w:rPr>
          <w:rFonts w:cs="B Nazanin" w:hint="cs"/>
          <w:sz w:val="44"/>
          <w:szCs w:val="44"/>
          <w:rtl/>
          <w:lang w:bidi="fa-IR"/>
        </w:rPr>
        <w:t xml:space="preserve"> هایی که تولید شده‌</w:t>
      </w:r>
      <w:r w:rsidR="00691028" w:rsidRPr="00517125">
        <w:rPr>
          <w:rFonts w:cs="B Nazanin" w:hint="cs"/>
          <w:sz w:val="44"/>
          <w:szCs w:val="44"/>
          <w:rtl/>
          <w:lang w:bidi="fa-IR"/>
        </w:rPr>
        <w:t>اند به اکسین حساس میباشند. حساسیت به اکسین زمانی که جنین‌ها در حضور اکسین برنامه‌های</w:t>
      </w:r>
      <w:r w:rsidR="009C62B1">
        <w:rPr>
          <w:rFonts w:cs="B Nazanin" w:hint="cs"/>
          <w:sz w:val="44"/>
          <w:szCs w:val="44"/>
          <w:rtl/>
          <w:lang w:bidi="fa-IR"/>
        </w:rPr>
        <w:t xml:space="preserve"> تمایز یافتن خود را متوقف کرده و</w:t>
      </w:r>
      <w:r w:rsidR="00691028" w:rsidRPr="00517125">
        <w:rPr>
          <w:rFonts w:cs="B Nazanin" w:hint="cs"/>
          <w:sz w:val="44"/>
          <w:szCs w:val="44"/>
          <w:rtl/>
          <w:lang w:bidi="fa-IR"/>
        </w:rPr>
        <w:t xml:space="preserve"> به حالت بدون تمایز برمیگردند. در این مرحله بعدی </w:t>
      </w:r>
      <w:r w:rsidR="00691028" w:rsidRPr="005C3827">
        <w:rPr>
          <w:rFonts w:asciiTheme="majorBidi" w:hAnsiTheme="majorBidi" w:cstheme="majorBidi"/>
          <w:sz w:val="44"/>
          <w:szCs w:val="44"/>
          <w:rtl/>
          <w:lang w:bidi="fa-IR"/>
        </w:rPr>
        <w:t>(</w:t>
      </w:r>
      <w:r w:rsidR="00691028" w:rsidRPr="005C3827">
        <w:rPr>
          <w:rFonts w:asciiTheme="majorBidi" w:hAnsiTheme="majorBidi" w:cstheme="majorBidi"/>
          <w:sz w:val="44"/>
          <w:szCs w:val="44"/>
          <w:lang w:bidi="fa-IR"/>
        </w:rPr>
        <w:t>Post-glbular</w:t>
      </w:r>
      <w:r w:rsidR="00691028" w:rsidRPr="005C3827">
        <w:rPr>
          <w:rFonts w:asciiTheme="majorBidi" w:hAnsiTheme="majorBidi" w:cstheme="majorBidi"/>
          <w:sz w:val="44"/>
          <w:szCs w:val="44"/>
          <w:rtl/>
          <w:lang w:bidi="fa-IR"/>
        </w:rPr>
        <w:t>)</w:t>
      </w:r>
      <w:r w:rsidR="00691028" w:rsidRPr="00517125">
        <w:rPr>
          <w:rFonts w:cs="B Nazanin" w:hint="cs"/>
          <w:sz w:val="44"/>
          <w:szCs w:val="44"/>
          <w:rtl/>
          <w:lang w:bidi="fa-IR"/>
        </w:rPr>
        <w:t xml:space="preserve"> دوباره به دست خواهد آمد.</w:t>
      </w:r>
    </w:p>
    <w:p w:rsidR="00767C6C" w:rsidRPr="00767C6C" w:rsidRDefault="00691028" w:rsidP="00767C6C">
      <w:pPr>
        <w:pStyle w:val="ListParagraph"/>
        <w:numPr>
          <w:ilvl w:val="0"/>
          <w:numId w:val="2"/>
        </w:numPr>
        <w:pBdr>
          <w:bottom w:val="double" w:sz="4" w:space="1" w:color="auto"/>
        </w:pBdr>
        <w:bidi/>
        <w:rPr>
          <w:rFonts w:cs="B Nazanin"/>
          <w:b/>
          <w:bCs/>
          <w:sz w:val="44"/>
          <w:szCs w:val="44"/>
          <w14:shadow w14:blurRad="50800" w14:dist="38100" w14:dir="0" w14:sx="100000" w14:sy="100000" w14:kx="0" w14:ky="0" w14:algn="l">
            <w14:srgbClr w14:val="000000">
              <w14:alpha w14:val="60000"/>
            </w14:srgbClr>
          </w14:shadow>
        </w:rPr>
      </w:pPr>
      <w:r w:rsidRPr="00691028">
        <w:rPr>
          <w:rFonts w:cs="B Nazanin" w:hint="cs"/>
          <w:b/>
          <w:bCs/>
          <w:noProof/>
          <w:sz w:val="44"/>
          <w:szCs w:val="44"/>
          <w:rtl/>
          <w14:shadow w14:blurRad="50800" w14:dist="38100" w14:dir="18900000" w14:sx="100000" w14:sy="100000" w14:kx="0" w14:ky="0" w14:algn="bl">
            <w14:srgbClr w14:val="000000">
              <w14:alpha w14:val="60000"/>
            </w14:srgbClr>
          </w14:shadow>
        </w:rPr>
        <mc:AlternateContent>
          <mc:Choice Requires="wps">
            <w:drawing>
              <wp:anchor distT="0" distB="0" distL="114300" distR="114300" simplePos="0" relativeHeight="251671552" behindDoc="0" locked="0" layoutInCell="1" allowOverlap="1" wp14:anchorId="6FD1DABC" wp14:editId="60C1556E">
                <wp:simplePos x="0" y="0"/>
                <wp:positionH relativeFrom="column">
                  <wp:posOffset>3413346</wp:posOffset>
                </wp:positionH>
                <wp:positionV relativeFrom="paragraph">
                  <wp:posOffset>133793</wp:posOffset>
                </wp:positionV>
                <wp:extent cx="520981" cy="233916"/>
                <wp:effectExtent l="57150" t="38100" r="0" b="71120"/>
                <wp:wrapNone/>
                <wp:docPr id="6" name="Left Arrow 6"/>
                <wp:cNvGraphicFramePr/>
                <a:graphic xmlns:a="http://schemas.openxmlformats.org/drawingml/2006/main">
                  <a:graphicData uri="http://schemas.microsoft.com/office/word/2010/wordprocessingShape">
                    <wps:wsp>
                      <wps:cNvSpPr/>
                      <wps:spPr>
                        <a:xfrm>
                          <a:off x="0" y="0"/>
                          <a:ext cx="520981" cy="233916"/>
                        </a:xfrm>
                        <a:prstGeom prst="leftArrow">
                          <a:avLst/>
                        </a:prstGeom>
                        <a:solidFill>
                          <a:schemeClr val="accent4">
                            <a:lumMod val="60000"/>
                            <a:lumOff val="4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EA312" id="Left Arrow 6" o:spid="_x0000_s1026" type="#_x0000_t66" style="position:absolute;margin-left:268.75pt;margin-top:10.55pt;width:41pt;height:1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" adj="4849" fillcolor="#2afcce [1943]" stroked="f">
                <v:shadow on="t" color="black" opacity="41287f" offset="0,1.5pt"/>
              </v:shape>
            </w:pict>
          </mc:Fallback>
        </mc:AlternateContent>
      </w:r>
      <w:r w:rsidRPr="00691028">
        <w:rPr>
          <w:rFonts w:cs="B Nazanin" w:hint="cs"/>
          <w:b/>
          <w:bCs/>
          <w:sz w:val="44"/>
          <w:szCs w:val="44"/>
          <w:rtl/>
          <w:lang w:bidi="fa-IR"/>
          <w14:shadow w14:blurRad="50800" w14:dist="38100" w14:dir="0" w14:sx="100000" w14:sy="100000" w14:kx="0" w14:ky="0" w14:algn="l">
            <w14:srgbClr w14:val="000000">
              <w14:alpha w14:val="60000"/>
            </w14:srgbClr>
          </w14:shadow>
        </w:rPr>
        <w:t>نقش سیتوزین ها</w:t>
      </w:r>
      <w:r>
        <w:rPr>
          <w:rFonts w:cs="B Nazanin" w:hint="cs"/>
          <w:b/>
          <w:bCs/>
          <w:sz w:val="44"/>
          <w:szCs w:val="44"/>
          <w:rtl/>
          <w:lang w:bidi="fa-IR"/>
          <w14:shadow w14:blurRad="50800" w14:dist="38100" w14:dir="0" w14:sx="100000" w14:sy="100000" w14:kx="0" w14:ky="0" w14:algn="l">
            <w14:srgbClr w14:val="000000">
              <w14:alpha w14:val="60000"/>
            </w14:srgbClr>
          </w14:shadow>
        </w:rPr>
        <w:t xml:space="preserve">          </w:t>
      </w:r>
      <w:r w:rsidR="002C36E2">
        <w:rPr>
          <w:rFonts w:cs="B Nazanin" w:hint="cs"/>
          <w:sz w:val="44"/>
          <w:szCs w:val="44"/>
          <w:rtl/>
          <w:lang w:bidi="fa-IR"/>
        </w:rPr>
        <w:t xml:space="preserve">زمانی که تمام مباحث </w:t>
      </w:r>
      <w:r w:rsidR="00B12AB2">
        <w:rPr>
          <w:rFonts w:cs="B Nazanin" w:hint="cs"/>
          <w:sz w:val="44"/>
          <w:szCs w:val="44"/>
          <w:rtl/>
          <w:lang w:bidi="fa-IR"/>
        </w:rPr>
        <w:t xml:space="preserve">بر روی نقش اکسین‌ها در القا جنین زایی متمرکز شده‌اند، برای به دست آوردن جنین‌های رویشی از جنین‌های زایشی نابالغ در بسیاری از گونه‌ها شامل بازدانگان و تهاندانگان کاربرد سیتوکینین‌ها به تنهایی بنیانگذاری شده اند. جنین‌زایی از جنین‌های بذری نارس یک نتیجه غیر قابل انتظار نمی‌باشد. زمانی که جنین‌های بذری بالغ به عنوان ریزنمونه استفاده میشود، مصرف سیتوکینین به همراه اکسین برای تشکیل جنین رویشی در نوئل نوروژی لازم میباشد. زمانی که یک تمایز زدایی وسیع قبل از تشکیل </w:t>
      </w:r>
      <w:r w:rsidR="00B12AB2" w:rsidRPr="005C3827">
        <w:rPr>
          <w:rFonts w:asciiTheme="majorBidi" w:hAnsiTheme="majorBidi" w:cstheme="majorBidi"/>
          <w:sz w:val="44"/>
          <w:szCs w:val="44"/>
          <w:lang w:bidi="fa-IR"/>
        </w:rPr>
        <w:t>EC</w:t>
      </w:r>
      <w:r w:rsidR="00B12AB2">
        <w:rPr>
          <w:rFonts w:cs="B Nazanin" w:hint="cs"/>
          <w:sz w:val="44"/>
          <w:szCs w:val="44"/>
          <w:rtl/>
          <w:lang w:bidi="fa-IR"/>
        </w:rPr>
        <w:t xml:space="preserve"> در بافتی مثل گیاه یونجه، باید انجام شود، </w:t>
      </w:r>
    </w:p>
    <w:p w:rsidR="00511BD4" w:rsidRPr="00767C6C" w:rsidRDefault="00511BD4" w:rsidP="00767C6C">
      <w:pPr>
        <w:pBdr>
          <w:top w:val="double" w:sz="4" w:space="1" w:color="auto"/>
        </w:pBdr>
        <w:bidi/>
        <w:ind w:left="360"/>
        <w:rPr>
          <w:rFonts w:cs="B Nazanin"/>
          <w:b/>
          <w:bCs/>
          <w:sz w:val="44"/>
          <w:szCs w:val="44"/>
          <w14:shadow w14:blurRad="50800" w14:dist="38100" w14:dir="0" w14:sx="100000" w14:sy="100000" w14:kx="0" w14:ky="0" w14:algn="l">
            <w14:srgbClr w14:val="000000">
              <w14:alpha w14:val="60000"/>
            </w14:srgbClr>
          </w14:shadow>
        </w:rPr>
      </w:pPr>
      <w:r w:rsidRPr="00767C6C">
        <w:rPr>
          <w:rFonts w:cs="B Nazanin" w:hint="cs"/>
          <w:sz w:val="44"/>
          <w:szCs w:val="44"/>
          <w:rtl/>
          <w:lang w:bidi="fa-IR"/>
        </w:rPr>
        <w:lastRenderedPageBreak/>
        <w:t>حضور سیتوکینین میتواند تعداد جنین‌های ر</w:t>
      </w:r>
      <w:r w:rsidR="00767C6C">
        <w:rPr>
          <w:rFonts w:cs="B Nazanin" w:hint="cs"/>
          <w:sz w:val="44"/>
          <w:szCs w:val="44"/>
          <w:rtl/>
          <w:lang w:bidi="fa-IR"/>
        </w:rPr>
        <w:t>ویشی به دست آمده را افزایش دهد.</w:t>
      </w:r>
      <w:r w:rsidRPr="00767C6C">
        <w:rPr>
          <w:rFonts w:cs="B Nazanin" w:hint="cs"/>
          <w:sz w:val="44"/>
          <w:szCs w:val="44"/>
          <w:rtl/>
          <w:lang w:bidi="fa-IR"/>
        </w:rPr>
        <w:t xml:space="preserve"> غلظت‌های بالای سیتوکینین داخلی در بافت‌های برگی </w:t>
      </w:r>
      <w:r w:rsidRPr="005C3827">
        <w:rPr>
          <w:rFonts w:asciiTheme="majorBidi" w:hAnsiTheme="majorBidi" w:cstheme="majorBidi"/>
          <w:sz w:val="44"/>
          <w:szCs w:val="44"/>
          <w:lang w:bidi="fa-IR"/>
        </w:rPr>
        <w:t>Orchad</w:t>
      </w:r>
      <w:r w:rsidR="00137743" w:rsidRPr="005C3827">
        <w:rPr>
          <w:rFonts w:asciiTheme="majorBidi" w:hAnsiTheme="majorBidi" w:cstheme="majorBidi"/>
          <w:sz w:val="44"/>
          <w:szCs w:val="44"/>
          <w:lang w:bidi="fa-IR"/>
        </w:rPr>
        <w:t xml:space="preserve"> grass</w:t>
      </w:r>
      <w:r w:rsidR="00137743" w:rsidRPr="00767C6C">
        <w:rPr>
          <w:rFonts w:cs="B Nazanin" w:hint="cs"/>
          <w:sz w:val="44"/>
          <w:szCs w:val="44"/>
          <w:rtl/>
          <w:lang w:bidi="fa-IR"/>
        </w:rPr>
        <w:t xml:space="preserve"> با عدم پاسخ دهی به جنین‌زایی </w:t>
      </w:r>
      <w:r w:rsidR="00317339" w:rsidRPr="00767C6C">
        <w:rPr>
          <w:rFonts w:cs="B Nazanin" w:hint="cs"/>
          <w:sz w:val="44"/>
          <w:szCs w:val="44"/>
          <w:rtl/>
          <w:lang w:bidi="fa-IR"/>
        </w:rPr>
        <w:t xml:space="preserve">مرتبط میباشد. ارزیابی نقش دقیق سیتوکینین‌ها در طول پروسه القا مشکل می‌باشد. </w:t>
      </w:r>
      <w:r w:rsidR="003F3007" w:rsidRPr="00767C6C">
        <w:rPr>
          <w:rFonts w:cs="B Nazanin" w:hint="cs"/>
          <w:sz w:val="44"/>
          <w:szCs w:val="44"/>
          <w:rtl/>
          <w:lang w:bidi="fa-IR"/>
        </w:rPr>
        <w:t>سیتوکینین‌هایی از قبیل کینتین یا بنزیل آمینوپروین (</w:t>
      </w:r>
      <w:r w:rsidR="003F3007" w:rsidRPr="005C3827">
        <w:rPr>
          <w:rFonts w:asciiTheme="majorBidi" w:hAnsiTheme="majorBidi" w:cstheme="majorBidi"/>
          <w:sz w:val="44"/>
          <w:szCs w:val="44"/>
          <w:lang w:bidi="fa-IR"/>
        </w:rPr>
        <w:t>BAP</w:t>
      </w:r>
      <w:r w:rsidR="003F3007" w:rsidRPr="00767C6C">
        <w:rPr>
          <w:rFonts w:cs="B Nazanin" w:hint="cs"/>
          <w:sz w:val="44"/>
          <w:szCs w:val="44"/>
          <w:rtl/>
          <w:lang w:bidi="fa-IR"/>
        </w:rPr>
        <w:t xml:space="preserve">)، در شروع تشکیل جنین رویشی در تعدادی از گونه‌های چوبی مفید میباشد آنها معمولا با اکسین در محیط القا بکار برده میشوند. گزارش هایی که نشان دهنده آنالیز سیتوکینین در طول جنین‌زایی رویشی در گیاهان چوبی باشد، کم است. در کشت‌های زیره سیاه، غلظت‌های کم زآتین رسیدگی را تحریک میکند. زآتین در ترکیب با </w:t>
      </w:r>
      <w:r w:rsidR="003F3007" w:rsidRPr="005C3827">
        <w:rPr>
          <w:rFonts w:asciiTheme="majorBidi" w:hAnsiTheme="majorBidi" w:cstheme="majorBidi"/>
          <w:sz w:val="44"/>
          <w:szCs w:val="44"/>
          <w:lang w:bidi="fa-IR"/>
        </w:rPr>
        <w:t>NAA</w:t>
      </w:r>
      <w:r w:rsidR="003F3007" w:rsidRPr="005C3827">
        <w:rPr>
          <w:rFonts w:asciiTheme="majorBidi" w:hAnsiTheme="majorBidi" w:cstheme="majorBidi"/>
          <w:sz w:val="44"/>
          <w:szCs w:val="44"/>
          <w:rtl/>
          <w:lang w:bidi="fa-IR"/>
        </w:rPr>
        <w:t xml:space="preserve">، </w:t>
      </w:r>
      <w:r w:rsidR="003F3007" w:rsidRPr="00767C6C">
        <w:rPr>
          <w:rFonts w:cs="B Nazanin" w:hint="cs"/>
          <w:sz w:val="44"/>
          <w:szCs w:val="44"/>
          <w:rtl/>
          <w:lang w:bidi="fa-IR"/>
        </w:rPr>
        <w:t>تشکیل جنین رویشی را به طور مستقیم، از سلول‌های به دست آمده از پروتوپلاست بدون فاز حدواسط کالوس‌زایی، تحریک میکند.</w:t>
      </w:r>
      <w:r w:rsidRPr="00767C6C">
        <w:rPr>
          <w:rFonts w:cs="B Nazanin" w:hint="cs"/>
          <w:sz w:val="44"/>
          <w:szCs w:val="44"/>
          <w:rtl/>
          <w:lang w:bidi="fa-IR"/>
        </w:rPr>
        <w:t xml:space="preserve"> </w:t>
      </w:r>
    </w:p>
    <w:p w:rsidR="00767C6C" w:rsidRPr="00767C6C" w:rsidRDefault="006E1E43" w:rsidP="00767C6C">
      <w:pPr>
        <w:pStyle w:val="ListParagraph"/>
        <w:numPr>
          <w:ilvl w:val="0"/>
          <w:numId w:val="2"/>
        </w:numPr>
        <w:pBdr>
          <w:bottom w:val="double" w:sz="4" w:space="1" w:color="auto"/>
        </w:pBdr>
        <w:bidi/>
        <w:rPr>
          <w:rFonts w:cs="B Nazanin"/>
          <w:b/>
          <w:bCs/>
          <w:sz w:val="44"/>
          <w:szCs w:val="44"/>
          <w14:shadow w14:blurRad="50800" w14:dist="38100" w14:dir="0" w14:sx="100000" w14:sy="100000" w14:kx="0" w14:ky="0" w14:algn="l">
            <w14:srgbClr w14:val="000000">
              <w14:alpha w14:val="60000"/>
            </w14:srgbClr>
          </w14:shadow>
        </w:rPr>
      </w:pPr>
      <w:r w:rsidRPr="00691028">
        <w:rPr>
          <w:rFonts w:cs="B Nazanin" w:hint="cs"/>
          <w:b/>
          <w:bCs/>
          <w:noProof/>
          <w:sz w:val="44"/>
          <w:szCs w:val="44"/>
          <w:rtl/>
          <w14:shadow w14:blurRad="50800" w14:dist="38100" w14:dir="18900000" w14:sx="100000" w14:sy="100000" w14:kx="0" w14:ky="0" w14:algn="bl">
            <w14:srgbClr w14:val="000000">
              <w14:alpha w14:val="60000"/>
            </w14:srgbClr>
          </w14:shadow>
        </w:rPr>
        <mc:AlternateContent>
          <mc:Choice Requires="wps">
            <w:drawing>
              <wp:anchor distT="0" distB="0" distL="114300" distR="114300" simplePos="0" relativeHeight="251673600" behindDoc="0" locked="0" layoutInCell="1" allowOverlap="1" wp14:anchorId="046DB123" wp14:editId="7F314209">
                <wp:simplePos x="0" y="0"/>
                <wp:positionH relativeFrom="column">
                  <wp:posOffset>2941027</wp:posOffset>
                </wp:positionH>
                <wp:positionV relativeFrom="paragraph">
                  <wp:posOffset>132715</wp:posOffset>
                </wp:positionV>
                <wp:extent cx="520981" cy="233916"/>
                <wp:effectExtent l="57150" t="38100" r="0" b="71120"/>
                <wp:wrapNone/>
                <wp:docPr id="8" name="Left Arrow 8"/>
                <wp:cNvGraphicFramePr/>
                <a:graphic xmlns:a="http://schemas.openxmlformats.org/drawingml/2006/main">
                  <a:graphicData uri="http://schemas.microsoft.com/office/word/2010/wordprocessingShape">
                    <wps:wsp>
                      <wps:cNvSpPr/>
                      <wps:spPr>
                        <a:xfrm>
                          <a:off x="0" y="0"/>
                          <a:ext cx="520981" cy="233916"/>
                        </a:xfrm>
                        <a:prstGeom prst="leftArrow">
                          <a:avLst/>
                        </a:prstGeom>
                        <a:solidFill>
                          <a:schemeClr val="accent4">
                            <a:lumMod val="60000"/>
                            <a:lumOff val="4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CB0F6" id="Left Arrow 8" o:spid="_x0000_s1026" type="#_x0000_t66" style="position:absolute;margin-left:231.6pt;margin-top:10.45pt;width:41pt;height:1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" adj="4849" fillcolor="#2afcce [1943]" stroked="f">
                <v:shadow on="t" color="black" opacity="41287f" offset="0,1.5pt"/>
              </v:shape>
            </w:pict>
          </mc:Fallback>
        </mc:AlternateContent>
      </w:r>
      <w:r w:rsidR="005D0514">
        <w:rPr>
          <w:rFonts w:cs="B Nazanin" w:hint="cs"/>
          <w:b/>
          <w:bCs/>
          <w:sz w:val="44"/>
          <w:szCs w:val="44"/>
          <w:rtl/>
          <w14:shadow w14:blurRad="50800" w14:dist="38100" w14:dir="0" w14:sx="100000" w14:sy="100000" w14:kx="0" w14:ky="0" w14:algn="l">
            <w14:srgbClr w14:val="000000">
              <w14:alpha w14:val="60000"/>
            </w14:srgbClr>
          </w14:shadow>
        </w:rPr>
        <w:t>اسید‌آبسیزیک (</w:t>
      </w:r>
      <w:r w:rsidR="005D0514" w:rsidRPr="005C3827">
        <w:rPr>
          <w:rFonts w:asciiTheme="majorBidi" w:hAnsiTheme="majorBidi" w:cstheme="majorBidi"/>
          <w:b/>
          <w:bCs/>
          <w:sz w:val="44"/>
          <w:szCs w:val="44"/>
          <w14:shadow w14:blurRad="50800" w14:dist="38100" w14:dir="0" w14:sx="100000" w14:sy="100000" w14:kx="0" w14:ky="0" w14:algn="l">
            <w14:srgbClr w14:val="000000">
              <w14:alpha w14:val="60000"/>
            </w14:srgbClr>
          </w14:shadow>
        </w:rPr>
        <w:t>ABA</w:t>
      </w:r>
      <w:r w:rsidR="005D0514">
        <w:rPr>
          <w:rFonts w:cs="B Nazanin" w:hint="cs"/>
          <w:b/>
          <w:bCs/>
          <w:sz w:val="44"/>
          <w:szCs w:val="44"/>
          <w:rtl/>
          <w:lang w:bidi="fa-IR"/>
          <w14:shadow w14:blurRad="50800" w14:dist="38100" w14:dir="0" w14:sx="100000" w14:sy="100000" w14:kx="0" w14:ky="0" w14:algn="l">
            <w14:srgbClr w14:val="000000">
              <w14:alpha w14:val="60000"/>
            </w14:srgbClr>
          </w14:shadow>
        </w:rPr>
        <w:t xml:space="preserve">)  </w:t>
      </w:r>
      <w:r>
        <w:rPr>
          <w:rFonts w:cs="B Nazanin" w:hint="cs"/>
          <w:b/>
          <w:bCs/>
          <w:sz w:val="44"/>
          <w:szCs w:val="44"/>
          <w:rtl/>
          <w:lang w:bidi="fa-IR"/>
          <w14:shadow w14:blurRad="50800" w14:dist="38100" w14:dir="0" w14:sx="100000" w14:sy="100000" w14:kx="0" w14:ky="0" w14:algn="l">
            <w14:srgbClr w14:val="000000">
              <w14:alpha w14:val="60000"/>
            </w14:srgbClr>
          </w14:shadow>
        </w:rPr>
        <w:t xml:space="preserve">       </w:t>
      </w:r>
      <w:r w:rsidRPr="005C3827">
        <w:rPr>
          <w:rFonts w:asciiTheme="majorBidi" w:hAnsiTheme="majorBidi" w:cstheme="majorBidi"/>
          <w:sz w:val="44"/>
          <w:szCs w:val="44"/>
          <w:lang w:bidi="fa-IR"/>
        </w:rPr>
        <w:t>ABA</w:t>
      </w:r>
      <w:r w:rsidR="005D0514">
        <w:rPr>
          <w:rFonts w:cs="B Nazanin" w:hint="cs"/>
          <w:b/>
          <w:bCs/>
          <w:sz w:val="44"/>
          <w:szCs w:val="44"/>
          <w:rtl/>
          <w:lang w:bidi="fa-IR"/>
          <w14:shadow w14:blurRad="50800" w14:dist="38100" w14:dir="0" w14:sx="100000" w14:sy="100000" w14:kx="0" w14:ky="0" w14:algn="l">
            <w14:srgbClr w14:val="000000">
              <w14:alpha w14:val="60000"/>
            </w14:srgbClr>
          </w14:shadow>
        </w:rPr>
        <w:t xml:space="preserve"> </w:t>
      </w:r>
      <w:r w:rsidR="005D0514">
        <w:rPr>
          <w:rFonts w:cs="B Nazanin" w:hint="cs"/>
          <w:sz w:val="44"/>
          <w:szCs w:val="44"/>
          <w:rtl/>
          <w:lang w:bidi="fa-IR"/>
        </w:rPr>
        <w:t>نقش مهمی را در طول جنین زایی زایشی و رویشی بازی میکند، این بازدارنده رشد، به طور طبیعی مانع وقایع مورفولوژیکی خاص در هنگام جنین زایی رویشی میشود.</w:t>
      </w:r>
    </w:p>
    <w:p w:rsidR="005D0514" w:rsidRPr="00767C6C" w:rsidRDefault="005D0514" w:rsidP="00767C6C">
      <w:pPr>
        <w:pBdr>
          <w:top w:val="double" w:sz="4" w:space="1" w:color="auto"/>
        </w:pBdr>
        <w:bidi/>
        <w:ind w:left="360"/>
        <w:rPr>
          <w:rFonts w:cs="B Nazanin" w:hint="cs"/>
          <w:b/>
          <w:bCs/>
          <w:sz w:val="44"/>
          <w:szCs w:val="44"/>
          <w14:shadow w14:blurRad="50800" w14:dist="38100" w14:dir="0" w14:sx="100000" w14:sy="100000" w14:kx="0" w14:ky="0" w14:algn="l">
            <w14:srgbClr w14:val="000000">
              <w14:alpha w14:val="60000"/>
            </w14:srgbClr>
          </w14:shadow>
        </w:rPr>
      </w:pPr>
      <w:r w:rsidRPr="00767C6C">
        <w:rPr>
          <w:rFonts w:cs="B Nazanin" w:hint="cs"/>
          <w:sz w:val="44"/>
          <w:szCs w:val="44"/>
          <w:rtl/>
          <w:lang w:bidi="fa-IR"/>
        </w:rPr>
        <w:lastRenderedPageBreak/>
        <w:t xml:space="preserve"> </w:t>
      </w:r>
      <w:r w:rsidRPr="005C3827">
        <w:rPr>
          <w:rFonts w:asciiTheme="majorBidi" w:hAnsiTheme="majorBidi" w:cstheme="majorBidi"/>
          <w:sz w:val="44"/>
          <w:szCs w:val="44"/>
          <w:lang w:bidi="fa-IR"/>
        </w:rPr>
        <w:t>ABA</w:t>
      </w:r>
      <w:r w:rsidR="00767C6C">
        <w:rPr>
          <w:rFonts w:cs="B Nazanin"/>
          <w:sz w:val="44"/>
          <w:szCs w:val="44"/>
          <w:lang w:bidi="fa-IR"/>
        </w:rPr>
        <w:t xml:space="preserve"> </w:t>
      </w:r>
      <w:r w:rsidRPr="00767C6C">
        <w:rPr>
          <w:rFonts w:cs="B Nazanin" w:hint="cs"/>
          <w:sz w:val="44"/>
          <w:szCs w:val="44"/>
          <w:rtl/>
          <w:lang w:bidi="fa-IR"/>
        </w:rPr>
        <w:t xml:space="preserve"> هم چنین علاوه بر اینکه بر روی رسیدگی جنین‌های رویشی موثر است مانع رشد جنین غیر طبیعی، شامل کوتیلدون نیز میشود.</w:t>
      </w:r>
    </w:p>
    <w:p w:rsidR="006E1E43" w:rsidRPr="006E1E43" w:rsidRDefault="006E1E43" w:rsidP="006E1E43">
      <w:pPr>
        <w:pStyle w:val="ListParagraph"/>
        <w:bidi/>
        <w:rPr>
          <w:rFonts w:cs="B Nazanin" w:hint="cs"/>
          <w:b/>
          <w:bCs/>
          <w:sz w:val="44"/>
          <w:szCs w:val="44"/>
          <w14:shadow w14:blurRad="50800" w14:dist="38100" w14:dir="0" w14:sx="100000" w14:sy="100000" w14:kx="0" w14:ky="0" w14:algn="l">
            <w14:srgbClr w14:val="000000">
              <w14:alpha w14:val="60000"/>
            </w14:srgbClr>
          </w14:shadow>
        </w:rPr>
      </w:pPr>
      <w:r w:rsidRPr="005C3827">
        <w:rPr>
          <w:rFonts w:asciiTheme="majorBidi" w:hAnsiTheme="majorBidi" w:cstheme="majorBidi"/>
          <w:sz w:val="44"/>
          <w:szCs w:val="44"/>
          <w:lang w:bidi="fa-IR"/>
        </w:rPr>
        <w:t>ABA</w:t>
      </w:r>
      <w:r w:rsidR="005D0514">
        <w:rPr>
          <w:rFonts w:cs="B Nazanin" w:hint="cs"/>
          <w:sz w:val="44"/>
          <w:szCs w:val="44"/>
          <w:rtl/>
          <w:lang w:bidi="fa-IR"/>
        </w:rPr>
        <w:t xml:space="preserve"> سبب رشد و نمو طبیعی در جنین‌های رویشی در </w:t>
      </w:r>
      <w:r w:rsidR="005D0514" w:rsidRPr="005C3827">
        <w:rPr>
          <w:rFonts w:asciiTheme="majorBidi" w:hAnsiTheme="majorBidi" w:cstheme="majorBidi"/>
          <w:sz w:val="44"/>
          <w:szCs w:val="44"/>
          <w:lang w:bidi="fa-IR"/>
        </w:rPr>
        <w:t>In vitro</w:t>
      </w:r>
      <w:r w:rsidR="005D0514">
        <w:rPr>
          <w:rFonts w:cs="B Nazanin" w:hint="cs"/>
          <w:sz w:val="44"/>
          <w:szCs w:val="44"/>
          <w:rtl/>
          <w:lang w:bidi="fa-IR"/>
        </w:rPr>
        <w:t xml:space="preserve"> از طریق تحریک تجمع مواد ذخیره‌ای شده و با تحریک جنین‌های رویشی </w:t>
      </w:r>
      <w:r w:rsidR="005D0514" w:rsidRPr="005C3827">
        <w:rPr>
          <w:rFonts w:asciiTheme="majorBidi" w:hAnsiTheme="majorBidi" w:cstheme="majorBidi"/>
          <w:sz w:val="44"/>
          <w:szCs w:val="44"/>
          <w:lang w:bidi="fa-IR"/>
        </w:rPr>
        <w:t>lauca</w:t>
      </w:r>
      <w:r w:rsidR="005D0514">
        <w:rPr>
          <w:rFonts w:cs="B Nazanin" w:hint="cs"/>
          <w:sz w:val="44"/>
          <w:szCs w:val="44"/>
          <w:rtl/>
          <w:lang w:bidi="fa-IR"/>
        </w:rPr>
        <w:t xml:space="preserve"> و </w:t>
      </w:r>
      <w:r w:rsidR="005D0514" w:rsidRPr="005C3827">
        <w:rPr>
          <w:rFonts w:asciiTheme="majorBidi" w:hAnsiTheme="majorBidi" w:cstheme="majorBidi"/>
          <w:sz w:val="44"/>
          <w:szCs w:val="44"/>
          <w:lang w:bidi="fa-IR"/>
        </w:rPr>
        <w:t>Picea glavca</w:t>
      </w:r>
      <w:r w:rsidR="005D0514" w:rsidRPr="005C3827">
        <w:rPr>
          <w:rFonts w:asciiTheme="majorBidi" w:hAnsiTheme="majorBidi" w:cstheme="majorBidi"/>
          <w:sz w:val="44"/>
          <w:szCs w:val="44"/>
          <w:rtl/>
          <w:lang w:bidi="fa-IR"/>
        </w:rPr>
        <w:t xml:space="preserve"> </w:t>
      </w:r>
      <w:r w:rsidR="005D0514">
        <w:rPr>
          <w:rFonts w:cs="B Nazanin" w:hint="cs"/>
          <w:sz w:val="44"/>
          <w:szCs w:val="44"/>
          <w:rtl/>
          <w:lang w:bidi="fa-IR"/>
        </w:rPr>
        <w:t>مانع جوانه زنی پیش از موعد میشود.</w:t>
      </w:r>
      <w:r w:rsidR="00064E85">
        <w:rPr>
          <w:rFonts w:cs="B Nazanin" w:hint="cs"/>
          <w:sz w:val="44"/>
          <w:szCs w:val="44"/>
          <w:rtl/>
          <w:lang w:bidi="fa-IR"/>
        </w:rPr>
        <w:t xml:space="preserve">                                              غلظت‌های مورد نیاز برای </w:t>
      </w:r>
      <w:r w:rsidR="00064E85" w:rsidRPr="005C3827">
        <w:rPr>
          <w:rFonts w:asciiTheme="majorBidi" w:hAnsiTheme="majorBidi" w:cstheme="majorBidi"/>
          <w:sz w:val="44"/>
          <w:szCs w:val="44"/>
          <w:lang w:bidi="fa-IR"/>
        </w:rPr>
        <w:t>ABA</w:t>
      </w:r>
      <w:r w:rsidR="00064E85">
        <w:rPr>
          <w:rFonts w:cs="B Nazanin" w:hint="cs"/>
          <w:sz w:val="44"/>
          <w:szCs w:val="44"/>
          <w:rtl/>
          <w:lang w:bidi="fa-IR"/>
        </w:rPr>
        <w:t xml:space="preserve"> متفاوت است و به مقدار زیادی به گونه گیاهی بستگی دارد. همراه با غلظت بالای ساکارز و یا پلی اتیلن گلیکول (</w:t>
      </w:r>
      <w:r w:rsidR="00064E85" w:rsidRPr="005C3827">
        <w:rPr>
          <w:rFonts w:asciiTheme="majorBidi" w:hAnsiTheme="majorBidi" w:cstheme="majorBidi"/>
          <w:sz w:val="44"/>
          <w:szCs w:val="44"/>
          <w:lang w:bidi="fa-IR"/>
        </w:rPr>
        <w:t>PEG</w:t>
      </w:r>
      <w:r>
        <w:rPr>
          <w:rFonts w:cs="B Nazanin" w:hint="cs"/>
          <w:sz w:val="44"/>
          <w:szCs w:val="44"/>
          <w:rtl/>
          <w:lang w:bidi="fa-IR"/>
        </w:rPr>
        <w:t xml:space="preserve">)، اثر تحریک کننده بر روی رسیدگی جنین رویشی در </w:t>
      </w:r>
      <w:r w:rsidRPr="005C3827">
        <w:rPr>
          <w:rFonts w:asciiTheme="majorBidi" w:hAnsiTheme="majorBidi" w:cstheme="majorBidi"/>
          <w:sz w:val="44"/>
          <w:szCs w:val="44"/>
          <w:lang w:bidi="fa-IR"/>
        </w:rPr>
        <w:t>Hereabrasiliensis</w:t>
      </w:r>
      <w:r w:rsidRPr="005C3827">
        <w:rPr>
          <w:rFonts w:asciiTheme="majorBidi" w:hAnsiTheme="majorBidi" w:cstheme="majorBidi"/>
          <w:sz w:val="44"/>
          <w:szCs w:val="44"/>
          <w:rtl/>
          <w:lang w:bidi="fa-IR"/>
        </w:rPr>
        <w:t xml:space="preserve">، </w:t>
      </w:r>
      <w:r w:rsidRPr="005C3827">
        <w:rPr>
          <w:rFonts w:asciiTheme="majorBidi" w:hAnsiTheme="majorBidi" w:cstheme="majorBidi"/>
          <w:sz w:val="44"/>
          <w:szCs w:val="44"/>
          <w:lang w:bidi="fa-IR"/>
        </w:rPr>
        <w:t>Aesculum</w:t>
      </w:r>
      <w:r>
        <w:rPr>
          <w:rFonts w:cs="B Nazanin"/>
          <w:sz w:val="44"/>
          <w:szCs w:val="44"/>
          <w:lang w:bidi="fa-IR"/>
        </w:rPr>
        <w:t xml:space="preserve"> </w:t>
      </w:r>
      <w:r w:rsidRPr="005C3827">
        <w:rPr>
          <w:rFonts w:asciiTheme="majorBidi" w:hAnsiTheme="majorBidi" w:cstheme="majorBidi"/>
          <w:sz w:val="44"/>
          <w:szCs w:val="44"/>
          <w:lang w:bidi="fa-IR"/>
        </w:rPr>
        <w:t>hippocastanum</w:t>
      </w:r>
      <w:r w:rsidR="005C3827">
        <w:rPr>
          <w:rFonts w:cs="B Nazanin" w:hint="cs"/>
          <w:sz w:val="44"/>
          <w:szCs w:val="44"/>
          <w:rtl/>
          <w:lang w:bidi="fa-IR"/>
        </w:rPr>
        <w:t xml:space="preserve"> دارند. </w:t>
      </w:r>
      <w:r>
        <w:rPr>
          <w:rFonts w:cs="B Nazanin" w:hint="cs"/>
          <w:sz w:val="44"/>
          <w:szCs w:val="44"/>
          <w:rtl/>
          <w:lang w:bidi="fa-IR"/>
        </w:rPr>
        <w:t xml:space="preserve">در بعضی موارد مشاهده شده است که جنین‌های رویشی در محیط کشت دچار یک حالت خشک شدگی میشوند که در این مورد هورمون </w:t>
      </w:r>
      <w:r w:rsidRPr="005C3827">
        <w:rPr>
          <w:rFonts w:asciiTheme="majorBidi" w:hAnsiTheme="majorBidi" w:cstheme="majorBidi"/>
          <w:sz w:val="44"/>
          <w:szCs w:val="44"/>
          <w:lang w:bidi="fa-IR"/>
        </w:rPr>
        <w:t>ABA</w:t>
      </w:r>
      <w:r w:rsidRPr="005C3827">
        <w:rPr>
          <w:rFonts w:asciiTheme="majorBidi" w:hAnsiTheme="majorBidi" w:cstheme="majorBidi"/>
          <w:sz w:val="44"/>
          <w:szCs w:val="44"/>
          <w:rtl/>
          <w:lang w:bidi="fa-IR"/>
        </w:rPr>
        <w:t>،</w:t>
      </w:r>
      <w:r>
        <w:rPr>
          <w:rFonts w:cs="B Nazanin" w:hint="cs"/>
          <w:sz w:val="44"/>
          <w:szCs w:val="44"/>
          <w:rtl/>
          <w:lang w:bidi="fa-IR"/>
        </w:rPr>
        <w:t xml:space="preserve"> تاثیر مناسبی را اعمال میکند.</w:t>
      </w:r>
    </w:p>
    <w:p w:rsidR="005C3827" w:rsidRPr="005C3827" w:rsidRDefault="001C7F7E" w:rsidP="005C3827">
      <w:pPr>
        <w:pStyle w:val="ListParagraph"/>
        <w:numPr>
          <w:ilvl w:val="0"/>
          <w:numId w:val="2"/>
        </w:numPr>
        <w:pBdr>
          <w:bottom w:val="double" w:sz="4" w:space="1" w:color="auto"/>
        </w:pBdr>
        <w:bidi/>
        <w:rPr>
          <w:rFonts w:cs="B Nazanin"/>
          <w:b/>
          <w:bCs/>
          <w:sz w:val="44"/>
          <w:szCs w:val="44"/>
          <w14:shadow w14:blurRad="50800" w14:dist="38100" w14:dir="0" w14:sx="100000" w14:sy="100000" w14:kx="0" w14:ky="0" w14:algn="l">
            <w14:srgbClr w14:val="000000">
              <w14:alpha w14:val="60000"/>
            </w14:srgbClr>
          </w14:shadow>
        </w:rPr>
      </w:pPr>
      <w:r w:rsidRPr="00691028">
        <w:rPr>
          <w:rFonts w:cs="B Nazanin" w:hint="cs"/>
          <w:b/>
          <w:bCs/>
          <w:noProof/>
          <w:sz w:val="44"/>
          <w:szCs w:val="44"/>
          <w:rtl/>
          <w14:shadow w14:blurRad="50800" w14:dist="38100" w14:dir="18900000" w14:sx="100000" w14:sy="100000" w14:kx="0" w14:ky="0" w14:algn="bl">
            <w14:srgbClr w14:val="000000">
              <w14:alpha w14:val="60000"/>
            </w14:srgbClr>
          </w14:shadow>
        </w:rPr>
        <mc:AlternateContent>
          <mc:Choice Requires="wps">
            <w:drawing>
              <wp:anchor distT="0" distB="0" distL="114300" distR="114300" simplePos="0" relativeHeight="251675648" behindDoc="0" locked="0" layoutInCell="1" allowOverlap="1" wp14:anchorId="66D58B49" wp14:editId="294D6289">
                <wp:simplePos x="0" y="0"/>
                <wp:positionH relativeFrom="column">
                  <wp:posOffset>4518660</wp:posOffset>
                </wp:positionH>
                <wp:positionV relativeFrom="paragraph">
                  <wp:posOffset>153566</wp:posOffset>
                </wp:positionV>
                <wp:extent cx="520700" cy="233680"/>
                <wp:effectExtent l="57150" t="38100" r="0" b="71120"/>
                <wp:wrapNone/>
                <wp:docPr id="9" name="Left Arrow 9"/>
                <wp:cNvGraphicFramePr/>
                <a:graphic xmlns:a="http://schemas.openxmlformats.org/drawingml/2006/main">
                  <a:graphicData uri="http://schemas.microsoft.com/office/word/2010/wordprocessingShape">
                    <wps:wsp>
                      <wps:cNvSpPr/>
                      <wps:spPr>
                        <a:xfrm>
                          <a:off x="0" y="0"/>
                          <a:ext cx="520700" cy="233680"/>
                        </a:xfrm>
                        <a:prstGeom prst="leftArrow">
                          <a:avLst/>
                        </a:prstGeom>
                        <a:solidFill>
                          <a:schemeClr val="accent4">
                            <a:lumMod val="60000"/>
                            <a:lumOff val="4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DCD09" id="Left Arrow 9" o:spid="_x0000_s1026" type="#_x0000_t66" style="position:absolute;margin-left:355.8pt;margin-top:12.1pt;width:41pt;height:1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" adj="4847" fillcolor="#2afcce [1943]" stroked="f">
                <v:shadow on="t" color="black" opacity="41287f" offset="0,1.5pt"/>
              </v:shape>
            </w:pict>
          </mc:Fallback>
        </mc:AlternateContent>
      </w:r>
      <w:r w:rsidR="006E1E43" w:rsidRPr="006E1E43">
        <w:rPr>
          <w:rFonts w:cs="B Nazanin" w:hint="cs"/>
          <w:b/>
          <w:bCs/>
          <w:sz w:val="44"/>
          <w:szCs w:val="44"/>
          <w:rtl/>
          <w:lang w:bidi="fa-IR"/>
          <w14:shadow w14:blurRad="50800" w14:dist="38100" w14:dir="0" w14:sx="100000" w14:sy="100000" w14:kx="0" w14:ky="0" w14:algn="l">
            <w14:srgbClr w14:val="000000">
              <w14:alpha w14:val="60000"/>
            </w14:srgbClr>
          </w14:shadow>
        </w:rPr>
        <w:t>اتین</w:t>
      </w:r>
      <w:r w:rsidR="006E1E43" w:rsidRPr="006E1E43">
        <w:rPr>
          <w:rFonts w:cs="B Nazanin" w:hint="cs"/>
          <w:b/>
          <w:bCs/>
          <w:sz w:val="44"/>
          <w:szCs w:val="44"/>
          <w:rtl/>
          <w:lang w:bidi="fa-IR"/>
        </w:rPr>
        <w:t xml:space="preserve"> </w:t>
      </w:r>
      <w:r>
        <w:rPr>
          <w:rFonts w:cs="B Nazanin" w:hint="cs"/>
          <w:b/>
          <w:bCs/>
          <w:sz w:val="44"/>
          <w:szCs w:val="44"/>
          <w:rtl/>
          <w:lang w:bidi="fa-IR"/>
        </w:rPr>
        <w:t xml:space="preserve">         </w:t>
      </w:r>
      <w:r>
        <w:rPr>
          <w:rFonts w:cs="B Nazanin" w:hint="cs"/>
          <w:sz w:val="44"/>
          <w:szCs w:val="44"/>
          <w:rtl/>
          <w:lang w:bidi="fa-IR"/>
        </w:rPr>
        <w:t xml:space="preserve">در مورد اثر اتیلن روی رشد و نمو جنین رویشی در گونه‌های مختلف نتایج متفاوتی به دست آمده است. </w:t>
      </w:r>
    </w:p>
    <w:p w:rsidR="00767C6C" w:rsidRPr="00767C6C" w:rsidRDefault="001C7F7E" w:rsidP="005C3827">
      <w:pPr>
        <w:pStyle w:val="ListParagraph"/>
        <w:pBdr>
          <w:top w:val="double" w:sz="4" w:space="1" w:color="auto"/>
        </w:pBdr>
        <w:bidi/>
        <w:rPr>
          <w:rFonts w:cs="B Nazanin"/>
          <w:b/>
          <w:bCs/>
          <w:sz w:val="44"/>
          <w:szCs w:val="44"/>
          <w14:shadow w14:blurRad="50800" w14:dist="38100" w14:dir="0" w14:sx="100000" w14:sy="100000" w14:kx="0" w14:ky="0" w14:algn="l">
            <w14:srgbClr w14:val="000000">
              <w14:alpha w14:val="60000"/>
            </w14:srgbClr>
          </w14:shadow>
        </w:rPr>
      </w:pPr>
      <w:r>
        <w:rPr>
          <w:rFonts w:cs="B Nazanin" w:hint="cs"/>
          <w:sz w:val="44"/>
          <w:szCs w:val="44"/>
          <w:rtl/>
          <w:lang w:bidi="fa-IR"/>
        </w:rPr>
        <w:lastRenderedPageBreak/>
        <w:t xml:space="preserve">نیترات نقره بازدارنده عمل اتیلن است. اتیلن تشکیل جنین‌های رویشی را در </w:t>
      </w:r>
      <w:r w:rsidRPr="005C3827">
        <w:rPr>
          <w:rFonts w:asciiTheme="majorBidi" w:hAnsiTheme="majorBidi" w:cstheme="majorBidi"/>
          <w:sz w:val="44"/>
          <w:szCs w:val="44"/>
          <w:lang w:bidi="fa-IR"/>
        </w:rPr>
        <w:t>Picea glavca</w:t>
      </w:r>
      <w:r>
        <w:rPr>
          <w:rFonts w:cs="B Nazanin" w:hint="cs"/>
          <w:sz w:val="44"/>
          <w:szCs w:val="44"/>
          <w:rtl/>
          <w:lang w:bidi="fa-IR"/>
        </w:rPr>
        <w:t xml:space="preserve"> تحریک میکند. </w:t>
      </w:r>
    </w:p>
    <w:p w:rsidR="00284E72" w:rsidRPr="00AB3151" w:rsidRDefault="001C7F7E" w:rsidP="005C3827">
      <w:pPr>
        <w:pStyle w:val="ListParagraph"/>
        <w:bidi/>
        <w:rPr>
          <w:rFonts w:cs="B Nazanin" w:hint="cs"/>
          <w:b/>
          <w:bCs/>
          <w:sz w:val="44"/>
          <w:szCs w:val="44"/>
          <w14:shadow w14:blurRad="50800" w14:dist="38100" w14:dir="0" w14:sx="100000" w14:sy="100000" w14:kx="0" w14:ky="0" w14:algn="l">
            <w14:srgbClr w14:val="000000">
              <w14:alpha w14:val="60000"/>
            </w14:srgbClr>
          </w14:shadow>
        </w:rPr>
      </w:pPr>
      <w:r>
        <w:rPr>
          <w:rFonts w:cs="B Nazanin" w:hint="cs"/>
          <w:sz w:val="44"/>
          <w:szCs w:val="44"/>
          <w:rtl/>
          <w:lang w:bidi="fa-IR"/>
        </w:rPr>
        <w:t xml:space="preserve">در حالی که اتفن که یک منبع خارجی اتیلن است، تشکیل </w:t>
      </w:r>
      <w:r w:rsidR="002529B2">
        <w:rPr>
          <w:rFonts w:cs="B Nazanin" w:hint="cs"/>
          <w:sz w:val="44"/>
          <w:szCs w:val="44"/>
          <w:rtl/>
          <w:lang w:bidi="fa-IR"/>
        </w:rPr>
        <w:t xml:space="preserve">جنین رویشی را کاهش میدهد در آزمایشی دیگر، غلظت کم </w:t>
      </w:r>
      <w:r w:rsidR="002529B2" w:rsidRPr="002C143E">
        <w:rPr>
          <w:rFonts w:asciiTheme="majorBidi" w:hAnsiTheme="majorBidi" w:cstheme="majorBidi"/>
          <w:sz w:val="44"/>
          <w:szCs w:val="44"/>
          <w:rtl/>
          <w:lang w:bidi="fa-IR"/>
        </w:rPr>
        <w:t>(</w:t>
      </w:r>
      <w:r w:rsidR="002529B2" w:rsidRPr="002C143E">
        <w:rPr>
          <w:rFonts w:asciiTheme="majorBidi" w:hAnsiTheme="majorBidi" w:cstheme="majorBidi"/>
          <w:sz w:val="44"/>
          <w:szCs w:val="44"/>
          <w:lang w:bidi="fa-IR"/>
        </w:rPr>
        <w:t xml:space="preserve">0/01-1 </w:t>
      </w:r>
      <w:r w:rsidR="002529B2" w:rsidRPr="005C3827">
        <w:rPr>
          <w:rFonts w:asciiTheme="majorBidi" w:hAnsiTheme="majorBidi" w:cstheme="majorBidi"/>
          <w:sz w:val="44"/>
          <w:szCs w:val="44"/>
          <w:lang w:bidi="fa-IR"/>
        </w:rPr>
        <w:t>mg/l</w:t>
      </w:r>
      <w:r w:rsidR="002529B2" w:rsidRPr="005C3827">
        <w:rPr>
          <w:rFonts w:asciiTheme="majorBidi" w:hAnsiTheme="majorBidi" w:cstheme="majorBidi"/>
          <w:sz w:val="44"/>
          <w:szCs w:val="44"/>
          <w:rtl/>
          <w:lang w:bidi="fa-IR"/>
        </w:rPr>
        <w:t>)</w:t>
      </w:r>
      <w:r w:rsidR="002529B2">
        <w:rPr>
          <w:rFonts w:cs="B Nazanin" w:hint="cs"/>
          <w:sz w:val="44"/>
          <w:szCs w:val="44"/>
          <w:rtl/>
          <w:lang w:bidi="fa-IR"/>
        </w:rPr>
        <w:t xml:space="preserve"> اتیلن </w:t>
      </w:r>
      <w:r w:rsidR="00AB3151">
        <w:rPr>
          <w:rFonts w:cs="B Nazanin" w:hint="cs"/>
          <w:sz w:val="44"/>
          <w:szCs w:val="44"/>
          <w:rtl/>
          <w:lang w:bidi="fa-IR"/>
        </w:rPr>
        <w:t xml:space="preserve">جنین زایی را در کالوس </w:t>
      </w:r>
      <w:r w:rsidR="00AB3151" w:rsidRPr="005C3827">
        <w:rPr>
          <w:rFonts w:asciiTheme="majorBidi" w:hAnsiTheme="majorBidi" w:cstheme="majorBidi"/>
          <w:sz w:val="44"/>
          <w:szCs w:val="44"/>
          <w:lang w:bidi="fa-IR"/>
        </w:rPr>
        <w:t>Citrus sinensis</w:t>
      </w:r>
      <w:r w:rsidR="00AB3151">
        <w:rPr>
          <w:rFonts w:cs="B Nazanin" w:hint="cs"/>
          <w:sz w:val="44"/>
          <w:szCs w:val="44"/>
          <w:rtl/>
          <w:lang w:bidi="fa-IR"/>
        </w:rPr>
        <w:t xml:space="preserve"> افزایش دا</w:t>
      </w:r>
      <w:r w:rsidR="003466BF">
        <w:rPr>
          <w:rFonts w:cs="B Nazanin" w:hint="cs"/>
          <w:sz w:val="44"/>
          <w:szCs w:val="44"/>
          <w:rtl/>
          <w:lang w:bidi="fa-IR"/>
        </w:rPr>
        <w:t>ده، لذا احتمال میرود عکس العمل</w:t>
      </w:r>
      <w:r w:rsidR="00AB3151">
        <w:rPr>
          <w:rFonts w:cs="B Nazanin" w:hint="cs"/>
          <w:sz w:val="44"/>
          <w:szCs w:val="44"/>
          <w:rtl/>
          <w:lang w:bidi="fa-IR"/>
        </w:rPr>
        <w:t xml:space="preserve"> اتیلن تحت تاثیر ژنوتیپ باشد.</w:t>
      </w:r>
    </w:p>
    <w:p w:rsidR="00AB3151" w:rsidRPr="003A7450" w:rsidRDefault="00AB3151" w:rsidP="00AB3151">
      <w:pPr>
        <w:pStyle w:val="ListParagraph"/>
        <w:numPr>
          <w:ilvl w:val="0"/>
          <w:numId w:val="2"/>
        </w:numPr>
        <w:bidi/>
        <w:rPr>
          <w:rFonts w:cs="B Nazanin"/>
          <w:b/>
          <w:bCs/>
          <w:sz w:val="44"/>
          <w:szCs w:val="44"/>
          <w14:shadow w14:blurRad="50800" w14:dist="38100" w14:dir="0" w14:sx="100000" w14:sy="100000" w14:kx="0" w14:ky="0" w14:algn="l">
            <w14:srgbClr w14:val="000000">
              <w14:alpha w14:val="60000"/>
            </w14:srgbClr>
          </w14:shadow>
        </w:rPr>
      </w:pPr>
      <w:r>
        <w:rPr>
          <w:rFonts w:cs="B Nazanin" w:hint="cs"/>
          <w:b/>
          <w:bCs/>
          <w:noProof/>
          <w:sz w:val="44"/>
          <w:szCs w:val="44"/>
          <w:rtl/>
        </w:rPr>
        <mc:AlternateContent>
          <mc:Choice Requires="wps">
            <w:drawing>
              <wp:anchor distT="0" distB="0" distL="114300" distR="114300" simplePos="0" relativeHeight="251676672" behindDoc="0" locked="0" layoutInCell="1" allowOverlap="1">
                <wp:simplePos x="0" y="0"/>
                <wp:positionH relativeFrom="column">
                  <wp:posOffset>4051005</wp:posOffset>
                </wp:positionH>
                <wp:positionV relativeFrom="paragraph">
                  <wp:posOffset>157923</wp:posOffset>
                </wp:positionV>
                <wp:extent cx="446567" cy="255181"/>
                <wp:effectExtent l="57150" t="38100" r="0" b="69215"/>
                <wp:wrapNone/>
                <wp:docPr id="10" name="Left Arrow 10"/>
                <wp:cNvGraphicFramePr/>
                <a:graphic xmlns:a="http://schemas.openxmlformats.org/drawingml/2006/main">
                  <a:graphicData uri="http://schemas.microsoft.com/office/word/2010/wordprocessingShape">
                    <wps:wsp>
                      <wps:cNvSpPr/>
                      <wps:spPr>
                        <a:xfrm>
                          <a:off x="0" y="0"/>
                          <a:ext cx="446567" cy="255181"/>
                        </a:xfrm>
                        <a:prstGeom prst="leftArrow">
                          <a:avLst/>
                        </a:prstGeom>
                        <a:solidFill>
                          <a:schemeClr val="accent4">
                            <a:lumMod val="60000"/>
                            <a:lumOff val="4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32C3A6" id="Left Arrow 10" o:spid="_x0000_s1026" type="#_x0000_t66" style="position:absolute;margin-left:319pt;margin-top:12.45pt;width:35.15pt;height:20.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" adj="6171" fillcolor="#2afcce [1943]" stroked="f">
                <v:shadow on="t" color="black" opacity="41287f" offset="0,1.5pt"/>
              </v:shape>
            </w:pict>
          </mc:Fallback>
        </mc:AlternateContent>
      </w:r>
      <w:r>
        <w:rPr>
          <w:rFonts w:cs="B Nazanin" w:hint="cs"/>
          <w:b/>
          <w:bCs/>
          <w:noProof/>
          <w:sz w:val="44"/>
          <w:szCs w:val="44"/>
          <w:rtl/>
          <w14:shadow w14:blurRad="50800" w14:dist="38100" w14:dir="18900000" w14:sx="100000" w14:sy="100000" w14:kx="0" w14:ky="0" w14:algn="bl">
            <w14:srgbClr w14:val="000000">
              <w14:alpha w14:val="60000"/>
            </w14:srgbClr>
          </w14:shadow>
        </w:rPr>
        <w:t xml:space="preserve">جیبرلین‌ها         </w:t>
      </w:r>
      <w:r w:rsidR="00F50BA1">
        <w:rPr>
          <w:rFonts w:cs="B Nazanin" w:hint="cs"/>
          <w:noProof/>
          <w:sz w:val="44"/>
          <w:szCs w:val="44"/>
          <w:rtl/>
        </w:rPr>
        <w:t xml:space="preserve">این ترکیبات تنظیم کننده رشد، به ندرت در جنین زایی رویشی استفاده میشود. </w:t>
      </w:r>
      <w:r w:rsidR="00F50BA1" w:rsidRPr="005C3827">
        <w:rPr>
          <w:rFonts w:asciiTheme="majorBidi" w:hAnsiTheme="majorBidi" w:cstheme="majorBidi"/>
          <w:noProof/>
          <w:sz w:val="44"/>
          <w:szCs w:val="44"/>
        </w:rPr>
        <w:t>GAL</w:t>
      </w:r>
      <w:r w:rsidR="00F50BA1">
        <w:rPr>
          <w:rFonts w:cs="B Nazanin" w:hint="cs"/>
          <w:noProof/>
          <w:sz w:val="44"/>
          <w:szCs w:val="44"/>
          <w:rtl/>
          <w:lang w:bidi="fa-IR"/>
        </w:rPr>
        <w:t xml:space="preserve"> میتوان مانع جنین زایی در کشت‌های سوسپانسیونی هویچ گردد، با وجود این در جنین‌های </w:t>
      </w:r>
      <w:r w:rsidR="00F50BA1" w:rsidRPr="005C3827">
        <w:rPr>
          <w:rFonts w:asciiTheme="majorBidi" w:hAnsiTheme="majorBidi" w:cstheme="majorBidi"/>
          <w:noProof/>
          <w:sz w:val="44"/>
          <w:szCs w:val="44"/>
          <w:lang w:bidi="fa-IR"/>
        </w:rPr>
        <w:t>Carawag</w:t>
      </w:r>
      <w:r w:rsidR="00EE2FB8">
        <w:rPr>
          <w:rFonts w:cs="B Nazanin" w:hint="cs"/>
          <w:noProof/>
          <w:sz w:val="44"/>
          <w:szCs w:val="44"/>
          <w:rtl/>
          <w:lang w:bidi="fa-IR"/>
        </w:rPr>
        <w:t xml:space="preserve">، </w:t>
      </w:r>
      <w:r w:rsidR="00EE2FB8" w:rsidRPr="005C3827">
        <w:rPr>
          <w:rFonts w:asciiTheme="majorBidi" w:hAnsiTheme="majorBidi" w:cstheme="majorBidi"/>
          <w:noProof/>
          <w:sz w:val="44"/>
          <w:szCs w:val="44"/>
          <w:lang w:bidi="fa-IR"/>
        </w:rPr>
        <w:t>GA3</w:t>
      </w:r>
      <w:r w:rsidR="00EE2FB8">
        <w:rPr>
          <w:rFonts w:cs="B Nazanin" w:hint="cs"/>
          <w:noProof/>
          <w:sz w:val="44"/>
          <w:szCs w:val="44"/>
          <w:rtl/>
          <w:lang w:bidi="fa-IR"/>
        </w:rPr>
        <w:t xml:space="preserve"> میتواند رسیدگی جنین را در ترکیب با </w:t>
      </w:r>
      <w:r w:rsidR="00EE2FB8" w:rsidRPr="005C3827">
        <w:rPr>
          <w:rFonts w:asciiTheme="majorBidi" w:hAnsiTheme="majorBidi" w:cstheme="majorBidi"/>
          <w:noProof/>
          <w:sz w:val="44"/>
          <w:szCs w:val="44"/>
          <w:lang w:bidi="fa-IR"/>
        </w:rPr>
        <w:t>ABA</w:t>
      </w:r>
      <w:r w:rsidR="00EE2FB8">
        <w:rPr>
          <w:rFonts w:cs="B Nazanin" w:hint="cs"/>
          <w:noProof/>
          <w:sz w:val="44"/>
          <w:szCs w:val="44"/>
          <w:rtl/>
          <w:lang w:bidi="fa-IR"/>
        </w:rPr>
        <w:t xml:space="preserve"> تحریک کند و با زآتین در تعدیل مسیر رشد و نمو اثر متقابل دارد.</w:t>
      </w:r>
    </w:p>
    <w:p w:rsidR="005C3827" w:rsidRPr="005C3827" w:rsidRDefault="003A7450" w:rsidP="005C3827">
      <w:pPr>
        <w:pStyle w:val="ListParagraph"/>
        <w:numPr>
          <w:ilvl w:val="0"/>
          <w:numId w:val="2"/>
        </w:numPr>
        <w:pBdr>
          <w:bottom w:val="double" w:sz="4" w:space="1" w:color="auto"/>
        </w:pBdr>
        <w:bidi/>
        <w:rPr>
          <w:rFonts w:cs="B Nazanin"/>
          <w:b/>
          <w:bCs/>
          <w:sz w:val="44"/>
          <w:szCs w:val="44"/>
          <w14:shadow w14:blurRad="63500" w14:dist="0" w14:dir="0" w14:sx="102000" w14:sy="102000" w14:kx="0" w14:ky="0" w14:algn="ctr">
            <w14:srgbClr w14:val="000000">
              <w14:alpha w14:val="60000"/>
            </w14:srgbClr>
          </w14:shadow>
        </w:rPr>
      </w:pPr>
      <w:r w:rsidRPr="006C77B2">
        <w:rPr>
          <w:rFonts w:cs="B Nazanin" w:hint="cs"/>
          <w:b/>
          <w:bCs/>
          <w:noProof/>
          <w:sz w:val="44"/>
          <w:szCs w:val="44"/>
          <w:rtl/>
          <w14:shadow w14:blurRad="50800" w14:dist="38100" w14:dir="16200000" w14:sx="100000" w14:sy="100000" w14:kx="0" w14:ky="0" w14:algn="b">
            <w14:srgbClr w14:val="000000">
              <w14:alpha w14:val="60000"/>
            </w14:srgbClr>
          </w14:shadow>
        </w:rPr>
        <mc:AlternateContent>
          <mc:Choice Requires="wps">
            <w:drawing>
              <wp:anchor distT="0" distB="0" distL="114300" distR="114300" simplePos="0" relativeHeight="251678720" behindDoc="0" locked="0" layoutInCell="1" allowOverlap="1" wp14:anchorId="0F856816" wp14:editId="0BF6D2EF">
                <wp:simplePos x="0" y="0"/>
                <wp:positionH relativeFrom="column">
                  <wp:posOffset>2392621</wp:posOffset>
                </wp:positionH>
                <wp:positionV relativeFrom="paragraph">
                  <wp:posOffset>133793</wp:posOffset>
                </wp:positionV>
                <wp:extent cx="520981" cy="233916"/>
                <wp:effectExtent l="57150" t="38100" r="0" b="71120"/>
                <wp:wrapNone/>
                <wp:docPr id="11" name="Left Arrow 11"/>
                <wp:cNvGraphicFramePr/>
                <a:graphic xmlns:a="http://schemas.openxmlformats.org/drawingml/2006/main">
                  <a:graphicData uri="http://schemas.microsoft.com/office/word/2010/wordprocessingShape">
                    <wps:wsp>
                      <wps:cNvSpPr/>
                      <wps:spPr>
                        <a:xfrm>
                          <a:off x="0" y="0"/>
                          <a:ext cx="520981" cy="233916"/>
                        </a:xfrm>
                        <a:prstGeom prst="leftArrow">
                          <a:avLst/>
                        </a:prstGeom>
                        <a:solidFill>
                          <a:schemeClr val="accent4">
                            <a:lumMod val="60000"/>
                            <a:lumOff val="4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6741C" id="Left Arrow 11" o:spid="_x0000_s1026" type="#_x0000_t66" style="position:absolute;margin-left:188.4pt;margin-top:10.55pt;width:41pt;height:18.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" adj="4849" fillcolor="#2afcce [1943]" stroked="f">
                <v:shadow on="t" color="black" opacity="41287f" offset="0,1.5pt"/>
              </v:shape>
            </w:pict>
          </mc:Fallback>
        </mc:AlternateContent>
      </w:r>
      <w:r w:rsidRPr="006C77B2">
        <w:rPr>
          <w:rFonts w:cs="B Nazanin" w:hint="cs"/>
          <w:b/>
          <w:bCs/>
          <w:noProof/>
          <w:sz w:val="44"/>
          <w:szCs w:val="44"/>
          <w:rtl/>
          <w14:shadow w14:blurRad="50800" w14:dist="38100" w14:dir="16200000" w14:sx="100000" w14:sy="100000" w14:kx="0" w14:ky="0" w14:algn="b">
            <w14:srgbClr w14:val="000000">
              <w14:alpha w14:val="60000"/>
            </w14:srgbClr>
          </w14:shadow>
        </w:rPr>
        <w:t>ژنوتیپ و خصوصیات ریزنمونه</w:t>
      </w:r>
      <w:r w:rsidRPr="00EE2FB8">
        <w:rPr>
          <w:rFonts w:cs="B Nazanin" w:hint="cs"/>
          <w:b/>
          <w:bCs/>
          <w:noProof/>
          <w:sz w:val="44"/>
          <w:szCs w:val="44"/>
          <w:rtl/>
          <w14:shadow w14:blurRad="63500" w14:dist="0" w14:dir="0" w14:sx="102000" w14:sy="102000" w14:kx="0" w14:ky="0" w14:algn="ctr">
            <w14:srgbClr w14:val="000000">
              <w14:alpha w14:val="60000"/>
            </w14:srgbClr>
          </w14:shadow>
        </w:rPr>
        <w:t xml:space="preserve"> </w:t>
      </w:r>
      <w:r>
        <w:rPr>
          <w:rFonts w:cs="B Nazanin" w:hint="cs"/>
          <w:b/>
          <w:bCs/>
          <w:noProof/>
          <w:sz w:val="44"/>
          <w:szCs w:val="44"/>
          <w:rtl/>
          <w14:shadow w14:blurRad="63500" w14:dist="0" w14:dir="0" w14:sx="102000" w14:sy="102000" w14:kx="0" w14:ky="0" w14:algn="ctr">
            <w14:srgbClr w14:val="000000">
              <w14:alpha w14:val="60000"/>
            </w14:srgbClr>
          </w14:shadow>
        </w:rPr>
        <w:t xml:space="preserve">         </w:t>
      </w:r>
      <w:r>
        <w:rPr>
          <w:rFonts w:cs="B Nazanin" w:hint="cs"/>
          <w:noProof/>
          <w:sz w:val="44"/>
          <w:szCs w:val="44"/>
          <w:rtl/>
        </w:rPr>
        <w:t xml:space="preserve">علاوه بر نوع ریزنمونه‌ و تیمارهای هورمونی، تعدادی فاکتورهای دیگر نیز بر القا مرحله جنین‌زایی مؤثرند که شاید مهم ترین آنها ژنوتیپ گیاه میباشد. </w:t>
      </w:r>
      <w:r w:rsidR="005C3827">
        <w:rPr>
          <w:rFonts w:cs="B Nazanin" w:hint="cs"/>
          <w:noProof/>
          <w:sz w:val="44"/>
          <w:szCs w:val="44"/>
          <w:rtl/>
        </w:rPr>
        <w:t xml:space="preserve"> </w:t>
      </w:r>
      <w:r w:rsidR="005C3827">
        <w:rPr>
          <w:rFonts w:cs="B Nazanin"/>
          <w:noProof/>
          <w:sz w:val="44"/>
          <w:szCs w:val="44"/>
          <w:rtl/>
        </w:rPr>
        <w:tab/>
      </w:r>
      <w:r w:rsidR="005C3827">
        <w:rPr>
          <w:rFonts w:cs="B Nazanin"/>
          <w:noProof/>
          <w:sz w:val="44"/>
          <w:szCs w:val="44"/>
          <w:rtl/>
        </w:rPr>
        <w:tab/>
      </w:r>
      <w:r w:rsidR="005C3827">
        <w:rPr>
          <w:rFonts w:cs="B Nazanin"/>
          <w:noProof/>
          <w:sz w:val="44"/>
          <w:szCs w:val="44"/>
          <w:rtl/>
        </w:rPr>
        <w:tab/>
      </w:r>
      <w:r w:rsidR="005C3827">
        <w:rPr>
          <w:rFonts w:cs="B Nazanin" w:hint="cs"/>
          <w:noProof/>
          <w:sz w:val="44"/>
          <w:szCs w:val="44"/>
          <w:rtl/>
        </w:rPr>
        <w:t xml:space="preserve">                                                                         </w:t>
      </w:r>
    </w:p>
    <w:p w:rsidR="00767C6C" w:rsidRPr="00767C6C" w:rsidRDefault="003A7450" w:rsidP="005C3827">
      <w:pPr>
        <w:pStyle w:val="ListParagraph"/>
        <w:pBdr>
          <w:top w:val="double" w:sz="4" w:space="1" w:color="auto"/>
        </w:pBdr>
        <w:bidi/>
        <w:rPr>
          <w:rFonts w:cs="B Nazanin"/>
          <w:b/>
          <w:bCs/>
          <w:sz w:val="44"/>
          <w:szCs w:val="44"/>
          <w14:shadow w14:blurRad="63500" w14:dist="0" w14:dir="0" w14:sx="102000" w14:sy="102000" w14:kx="0" w14:ky="0" w14:algn="ctr">
            <w14:srgbClr w14:val="000000">
              <w14:alpha w14:val="60000"/>
            </w14:srgbClr>
          </w14:shadow>
        </w:rPr>
      </w:pPr>
      <w:r>
        <w:rPr>
          <w:rFonts w:cs="B Nazanin" w:hint="cs"/>
          <w:noProof/>
          <w:sz w:val="44"/>
          <w:szCs w:val="44"/>
          <w:rtl/>
        </w:rPr>
        <w:lastRenderedPageBreak/>
        <w:t xml:space="preserve">جنین </w:t>
      </w:r>
      <w:r w:rsidR="003466BF">
        <w:rPr>
          <w:rFonts w:cs="B Nazanin" w:hint="cs"/>
          <w:noProof/>
          <w:sz w:val="44"/>
          <w:szCs w:val="44"/>
          <w:rtl/>
        </w:rPr>
        <w:t>زایی رویشی نیز مانند جنین زایی ز</w:t>
      </w:r>
      <w:r>
        <w:rPr>
          <w:rFonts w:cs="B Nazanin" w:hint="cs"/>
          <w:noProof/>
          <w:sz w:val="44"/>
          <w:szCs w:val="44"/>
          <w:rtl/>
        </w:rPr>
        <w:t xml:space="preserve">ایشی شامل مسیرهای ژنتیکی مشابه میباشد و جنین‌زایی رویشی باید یک پدیده طبیعی برای تمام گیاهان بذری باشد.                                           </w:t>
      </w:r>
    </w:p>
    <w:p w:rsidR="003A7450" w:rsidRPr="006C77B2" w:rsidRDefault="003A7450" w:rsidP="005C3827">
      <w:pPr>
        <w:pStyle w:val="ListParagraph"/>
        <w:bidi/>
        <w:rPr>
          <w:rFonts w:cs="B Nazanin"/>
          <w:b/>
          <w:bCs/>
          <w:sz w:val="44"/>
          <w:szCs w:val="44"/>
          <w:rtl/>
          <w14:shadow w14:blurRad="63500" w14:dist="0" w14:dir="0" w14:sx="102000" w14:sy="102000" w14:kx="0" w14:ky="0" w14:algn="ctr">
            <w14:srgbClr w14:val="000000">
              <w14:alpha w14:val="60000"/>
            </w14:srgbClr>
          </w14:shadow>
        </w:rPr>
      </w:pPr>
      <w:r>
        <w:rPr>
          <w:rFonts w:cs="B Nazanin" w:hint="cs"/>
          <w:noProof/>
          <w:sz w:val="44"/>
          <w:szCs w:val="44"/>
          <w:rtl/>
        </w:rPr>
        <w:t xml:space="preserve">اما ژنوتیپ‌های به خصوص بین گونه‌های مختلف ظرفیت جنین‌زایی متفاوتی دارند. چنین تفاوت های ژنتیکی در ظرفیت جنین زایی در فعال کردن عناصر کلیدی در مسیرهای جنین زایی مؤثرند. به اضافه این که، ژنوتیپ های به خصوص ممکن است نیازهای منحصر به فردی برای بهترین ظرفیت باززایی داشته باشند. برای مثال ژنوتیپ‌های متفاوت سویا در غلظت‌های متفاوت ساکارز بهتر عمل میکنند. در عمل، یک بافت ریزنمونه میتواند هر جایی از مسیر بین مرحله </w:t>
      </w:r>
      <w:r w:rsidRPr="005C3827">
        <w:rPr>
          <w:rFonts w:asciiTheme="majorBidi" w:hAnsiTheme="majorBidi" w:cstheme="majorBidi"/>
          <w:noProof/>
          <w:sz w:val="44"/>
          <w:szCs w:val="44"/>
        </w:rPr>
        <w:t>PEDC</w:t>
      </w:r>
      <w:r>
        <w:rPr>
          <w:rFonts w:cs="B Nazanin" w:hint="cs"/>
          <w:noProof/>
          <w:sz w:val="44"/>
          <w:szCs w:val="44"/>
          <w:rtl/>
          <w:lang w:bidi="fa-IR"/>
        </w:rPr>
        <w:t xml:space="preserve"> و غیر </w:t>
      </w:r>
      <w:r w:rsidRPr="005C3827">
        <w:rPr>
          <w:rFonts w:asciiTheme="majorBidi" w:hAnsiTheme="majorBidi" w:cstheme="majorBidi"/>
          <w:noProof/>
          <w:sz w:val="44"/>
          <w:szCs w:val="44"/>
          <w:lang w:bidi="fa-IR"/>
        </w:rPr>
        <w:t>EC</w:t>
      </w:r>
      <w:r w:rsidRPr="005C3827">
        <w:rPr>
          <w:rFonts w:asciiTheme="majorBidi" w:hAnsiTheme="majorBidi" w:cstheme="majorBidi"/>
          <w:noProof/>
          <w:sz w:val="44"/>
          <w:szCs w:val="44"/>
          <w:rtl/>
          <w:lang w:bidi="fa-IR"/>
        </w:rPr>
        <w:t xml:space="preserve"> </w:t>
      </w:r>
      <w:r>
        <w:rPr>
          <w:rFonts w:cs="B Nazanin" w:hint="cs"/>
          <w:noProof/>
          <w:sz w:val="44"/>
          <w:szCs w:val="44"/>
          <w:rtl/>
          <w:lang w:bidi="fa-IR"/>
        </w:rPr>
        <w:t>بسته به سن آن گرفته شده باشد</w:t>
      </w:r>
      <w:r w:rsidR="003466BF">
        <w:rPr>
          <w:rFonts w:cs="B Nazanin" w:hint="cs"/>
          <w:noProof/>
          <w:sz w:val="44"/>
          <w:szCs w:val="44"/>
          <w:rtl/>
          <w:lang w:bidi="fa-IR"/>
        </w:rPr>
        <w:t>.</w:t>
      </w:r>
      <w:r>
        <w:rPr>
          <w:rFonts w:cs="B Nazanin" w:hint="cs"/>
          <w:noProof/>
          <w:sz w:val="44"/>
          <w:szCs w:val="44"/>
          <w:rtl/>
          <w:lang w:bidi="fa-IR"/>
        </w:rPr>
        <w:t xml:space="preserve">                                            </w:t>
      </w:r>
      <w:r>
        <w:rPr>
          <w:rFonts w:cs="B Nazanin"/>
          <w:noProof/>
          <w:sz w:val="44"/>
          <w:szCs w:val="44"/>
          <w:lang w:bidi="fa-IR"/>
        </w:rPr>
        <w:t xml:space="preserve"> </w:t>
      </w:r>
      <w:r>
        <w:rPr>
          <w:rFonts w:cs="B Nazanin" w:hint="cs"/>
          <w:noProof/>
          <w:sz w:val="44"/>
          <w:szCs w:val="44"/>
          <w:rtl/>
          <w:lang w:bidi="fa-IR"/>
        </w:rPr>
        <w:t xml:space="preserve">                      </w:t>
      </w:r>
    </w:p>
    <w:p w:rsidR="00DB3DE3" w:rsidRDefault="003A7450" w:rsidP="00DB3DE3">
      <w:pPr>
        <w:pBdr>
          <w:bottom w:val="double" w:sz="4" w:space="1" w:color="auto"/>
        </w:pBdr>
        <w:bidi/>
        <w:ind w:left="720"/>
        <w:rPr>
          <w:rFonts w:ascii="Symbol" w:hAnsi="Symbol" w:cs="B Nazanin"/>
          <w:sz w:val="44"/>
          <w:szCs w:val="44"/>
          <w:rtl/>
        </w:rPr>
      </w:pPr>
      <w:r>
        <w:rPr>
          <w:rFonts w:cs="Calibri"/>
          <w:sz w:val="48"/>
          <w:szCs w:val="48"/>
        </w:rPr>
        <w:t xml:space="preserve"> </w:t>
      </w:r>
      <w:r>
        <w:rPr>
          <w:rFonts w:cs="B Nazanin" w:hint="cs"/>
          <w:sz w:val="44"/>
          <w:szCs w:val="44"/>
          <w:rtl/>
        </w:rPr>
        <w:t>این امر در سهولت و مستقیم بودن جنین‌زایی ممکن است تاثیر داشته باشد. این امر میتواند توضیح دهد که چرا تفاوت‌</w:t>
      </w:r>
      <w:r>
        <w:rPr>
          <w:rFonts w:ascii="Symbol" w:hAnsi="Symbol" w:cs="B Nazanin" w:hint="cs"/>
          <w:sz w:val="44"/>
          <w:szCs w:val="44"/>
          <w:rtl/>
        </w:rPr>
        <w:t>هایی در ظرفیت جنین‌زایی در بافت های ری</w:t>
      </w:r>
      <w:r w:rsidR="003466BF">
        <w:rPr>
          <w:rFonts w:ascii="Symbol" w:hAnsi="Symbol" w:cs="B Nazanin" w:hint="cs"/>
          <w:sz w:val="44"/>
          <w:szCs w:val="44"/>
          <w:rtl/>
        </w:rPr>
        <w:t>زنمونه‌های متفاوت مشاهده میشود.</w:t>
      </w:r>
      <w:r>
        <w:rPr>
          <w:rFonts w:ascii="Symbol" w:hAnsi="Symbol" w:cs="B Nazanin" w:hint="cs"/>
          <w:sz w:val="44"/>
          <w:szCs w:val="44"/>
          <w:rtl/>
        </w:rPr>
        <w:t xml:space="preserve"> برای مثال سلول‌های پیرتر در ریزنمونه‌های سویا و گونه‌های گوجه ‌فرنگی نسبت به سلول‌های جوان‌تر، </w:t>
      </w:r>
    </w:p>
    <w:p w:rsidR="00767C6C" w:rsidRDefault="003A7450" w:rsidP="00DB3DE3">
      <w:pPr>
        <w:pBdr>
          <w:top w:val="double" w:sz="4" w:space="1" w:color="auto"/>
        </w:pBdr>
        <w:bidi/>
        <w:ind w:left="720"/>
        <w:rPr>
          <w:rFonts w:ascii="Symbol" w:hAnsi="Symbol" w:cs="B Nazanin"/>
          <w:sz w:val="44"/>
          <w:szCs w:val="44"/>
        </w:rPr>
      </w:pPr>
      <w:r>
        <w:rPr>
          <w:rFonts w:ascii="Symbol" w:hAnsi="Symbol" w:cs="B Nazanin" w:hint="cs"/>
          <w:sz w:val="44"/>
          <w:szCs w:val="44"/>
          <w:rtl/>
        </w:rPr>
        <w:lastRenderedPageBreak/>
        <w:t xml:space="preserve">جنین‌های غیرنرمال بیشتری را تولید میکنند.                                                               سلامت و قدرت رشد ریزنمونه نیز بر جنین زایی موثر است. در سویا محل یکه ریزنمونه از گیاه تهیه میشود مهم است. </w:t>
      </w:r>
    </w:p>
    <w:p w:rsidR="003A7450" w:rsidRDefault="003A7450" w:rsidP="005C3827">
      <w:pPr>
        <w:bidi/>
        <w:ind w:left="720"/>
        <w:rPr>
          <w:rFonts w:ascii="Symbol" w:hAnsi="Symbol" w:cs="B Nazanin"/>
          <w:sz w:val="44"/>
          <w:szCs w:val="44"/>
          <w:rtl/>
        </w:rPr>
      </w:pPr>
      <w:r>
        <w:rPr>
          <w:rFonts w:ascii="Symbol" w:hAnsi="Symbol" w:cs="B Nazanin" w:hint="cs"/>
          <w:sz w:val="44"/>
          <w:szCs w:val="44"/>
          <w:rtl/>
        </w:rPr>
        <w:t>بیشترین جنین زایی زمانی تشکیل میشود که لپه‌های جدا شده بیشترین جنین زمانی تشکیل میشود که لپه‌های جدا شده طوری روی محیط قرار داده شوند که قسمت دور از محور ساقه آنها با محیط تماس پیدا کند.</w:t>
      </w:r>
    </w:p>
    <w:p w:rsidR="00DB3DE3" w:rsidRPr="00DB3DE3" w:rsidRDefault="000637F6" w:rsidP="00767C6C">
      <w:pPr>
        <w:pStyle w:val="ListParagraph"/>
        <w:numPr>
          <w:ilvl w:val="0"/>
          <w:numId w:val="2"/>
        </w:numPr>
        <w:pBdr>
          <w:bottom w:val="double" w:sz="4" w:space="1" w:color="auto"/>
        </w:pBdr>
        <w:bidi/>
        <w:rPr>
          <w:rFonts w:cs="B Nazanin"/>
          <w:b/>
          <w:bCs/>
          <w:sz w:val="44"/>
          <w:szCs w:val="44"/>
          <w14:shadow w14:blurRad="50800" w14:dist="38100" w14:dir="0" w14:sx="100000" w14:sy="100000" w14:kx="0" w14:ky="0" w14:algn="l">
            <w14:srgbClr w14:val="000000">
              <w14:alpha w14:val="60000"/>
            </w14:srgbClr>
          </w14:shadow>
        </w:rPr>
      </w:pPr>
      <w:r w:rsidRPr="000637F6">
        <w:rPr>
          <w:rFonts w:cs="B Nazanin" w:hint="cs"/>
          <w:b/>
          <w:bCs/>
          <w:noProof/>
          <w:sz w:val="44"/>
          <w:szCs w:val="44"/>
          <w:rtl/>
          <w14:shadow w14:blurRad="50800" w14:dist="38100" w14:dir="16200000" w14:sx="100000" w14:sy="100000" w14:kx="0" w14:ky="0" w14:algn="b">
            <w14:srgbClr w14:val="000000">
              <w14:alpha w14:val="60000"/>
            </w14:srgbClr>
          </w14:shadow>
        </w:rPr>
        <mc:AlternateContent>
          <mc:Choice Requires="wps">
            <w:drawing>
              <wp:anchor distT="0" distB="0" distL="114300" distR="114300" simplePos="0" relativeHeight="251679744" behindDoc="0" locked="0" layoutInCell="1" allowOverlap="1" wp14:anchorId="4F36E4FF" wp14:editId="07FBE9E0">
                <wp:simplePos x="0" y="0"/>
                <wp:positionH relativeFrom="column">
                  <wp:posOffset>2961564</wp:posOffset>
                </wp:positionH>
                <wp:positionV relativeFrom="paragraph">
                  <wp:posOffset>127408</wp:posOffset>
                </wp:positionV>
                <wp:extent cx="518615" cy="272955"/>
                <wp:effectExtent l="57150" t="38100" r="0" b="70485"/>
                <wp:wrapNone/>
                <wp:docPr id="13" name="Left Arrow 13"/>
                <wp:cNvGraphicFramePr/>
                <a:graphic xmlns:a="http://schemas.openxmlformats.org/drawingml/2006/main">
                  <a:graphicData uri="http://schemas.microsoft.com/office/word/2010/wordprocessingShape">
                    <wps:wsp>
                      <wps:cNvSpPr/>
                      <wps:spPr>
                        <a:xfrm>
                          <a:off x="0" y="0"/>
                          <a:ext cx="518615" cy="272955"/>
                        </a:xfrm>
                        <a:prstGeom prst="leftArrow">
                          <a:avLst/>
                        </a:prstGeom>
                        <a:solidFill>
                          <a:schemeClr val="accent4">
                            <a:lumMod val="60000"/>
                            <a:lumOff val="40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BF3929" id="Left Arrow 13" o:spid="_x0000_s1026" type="#_x0000_t66" style="position:absolute;margin-left:233.2pt;margin-top:10.05pt;width:40.85pt;height: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" adj="5684" fillcolor="#2afcce [1943]" stroked="f">
                <v:shadow on="t" color="black" opacity="41287f" offset="0,1.5pt"/>
              </v:shape>
            </w:pict>
          </mc:Fallback>
        </mc:AlternateContent>
      </w:r>
      <w:r w:rsidRPr="000637F6">
        <w:rPr>
          <w:rFonts w:cs="B Nazanin" w:hint="cs"/>
          <w:b/>
          <w:bCs/>
          <w:sz w:val="44"/>
          <w:szCs w:val="44"/>
          <w:rtl/>
          <w14:shadow w14:blurRad="50800" w14:dist="38100" w14:dir="16200000" w14:sx="100000" w14:sy="100000" w14:kx="0" w14:ky="0" w14:algn="b">
            <w14:srgbClr w14:val="000000">
              <w14:alpha w14:val="60000"/>
            </w14:srgbClr>
          </w14:shadow>
        </w:rPr>
        <w:t>محتویات محیط کشت</w:t>
      </w:r>
      <w:r>
        <w:rPr>
          <w:rFonts w:cs="B Nazanin" w:hint="cs"/>
          <w:b/>
          <w:bCs/>
          <w:sz w:val="44"/>
          <w:szCs w:val="44"/>
          <w:rtl/>
          <w14:shadow w14:blurRad="50800" w14:dist="38100" w14:dir="0" w14:sx="100000" w14:sy="100000" w14:kx="0" w14:ky="0" w14:algn="l">
            <w14:srgbClr w14:val="000000">
              <w14:alpha w14:val="60000"/>
            </w14:srgbClr>
          </w14:shadow>
        </w:rPr>
        <w:t xml:space="preserve"> </w:t>
      </w:r>
      <w:r w:rsidR="003A7450">
        <w:rPr>
          <w:rFonts w:cs="B Nazanin" w:hint="cs"/>
          <w:b/>
          <w:bCs/>
          <w:sz w:val="44"/>
          <w:szCs w:val="44"/>
          <w:rtl/>
          <w14:shadow w14:blurRad="50800" w14:dist="38100" w14:dir="0" w14:sx="100000" w14:sy="100000" w14:kx="0" w14:ky="0" w14:algn="l">
            <w14:srgbClr w14:val="000000">
              <w14:alpha w14:val="60000"/>
            </w14:srgbClr>
          </w14:shadow>
        </w:rPr>
        <w:t xml:space="preserve">          </w:t>
      </w:r>
      <w:r w:rsidR="00076518" w:rsidRPr="00076518">
        <w:rPr>
          <w:rFonts w:cs="B Nazanin" w:hint="cs"/>
          <w:b/>
          <w:bCs/>
          <w:sz w:val="44"/>
          <w:szCs w:val="44"/>
          <w:rtl/>
        </w:rPr>
        <w:t>الف)</w:t>
      </w:r>
      <w:r w:rsidR="00076518">
        <w:rPr>
          <w:rFonts w:cs="B Nazanin" w:hint="cs"/>
          <w:b/>
          <w:bCs/>
          <w:sz w:val="44"/>
          <w:szCs w:val="44"/>
          <w:rtl/>
          <w14:shadow w14:blurRad="50800" w14:dist="38100" w14:dir="0" w14:sx="100000" w14:sy="100000" w14:kx="0" w14:ky="0" w14:algn="l">
            <w14:srgbClr w14:val="000000">
              <w14:alpha w14:val="60000"/>
            </w14:srgbClr>
          </w14:shadow>
        </w:rPr>
        <w:t xml:space="preserve"> </w:t>
      </w:r>
      <w:r>
        <w:rPr>
          <w:rFonts w:cs="B Nazanin" w:hint="cs"/>
          <w:sz w:val="44"/>
          <w:szCs w:val="44"/>
          <w:rtl/>
        </w:rPr>
        <w:t xml:space="preserve">در گرده </w:t>
      </w:r>
      <w:r w:rsidRPr="00E45BFD">
        <w:rPr>
          <w:rFonts w:asciiTheme="majorBidi" w:hAnsiTheme="majorBidi" w:cstheme="majorBidi"/>
          <w:sz w:val="44"/>
          <w:szCs w:val="44"/>
        </w:rPr>
        <w:t>horsenettle</w:t>
      </w:r>
      <w:r w:rsidRPr="00E45BFD">
        <w:rPr>
          <w:rFonts w:asciiTheme="majorBidi" w:hAnsiTheme="majorBidi" w:cstheme="majorBidi"/>
          <w:sz w:val="44"/>
          <w:szCs w:val="44"/>
          <w:rtl/>
          <w:lang w:bidi="fa-IR"/>
        </w:rPr>
        <w:t xml:space="preserve"> </w:t>
      </w:r>
      <w:r>
        <w:rPr>
          <w:rFonts w:cs="B Nazanin" w:hint="cs"/>
          <w:sz w:val="44"/>
          <w:szCs w:val="44"/>
          <w:rtl/>
          <w:lang w:bidi="fa-IR"/>
        </w:rPr>
        <w:t xml:space="preserve">حداقل غلظت </w:t>
      </w:r>
      <w:r w:rsidRPr="00E45BFD">
        <w:rPr>
          <w:rFonts w:asciiTheme="majorBidi" w:hAnsiTheme="majorBidi" w:cstheme="majorBidi"/>
          <w:sz w:val="44"/>
          <w:szCs w:val="44"/>
          <w:lang w:bidi="fa-IR"/>
        </w:rPr>
        <w:t>ca</w:t>
      </w:r>
      <w:r>
        <w:rPr>
          <w:rFonts w:cs="B Nazanin"/>
          <w:sz w:val="44"/>
          <w:szCs w:val="44"/>
          <w:vertAlign w:val="superscript"/>
          <w:lang w:bidi="fa-IR"/>
        </w:rPr>
        <w:t>2</w:t>
      </w:r>
      <w:r w:rsidR="00355C3A">
        <w:rPr>
          <w:rFonts w:cs="B Nazanin"/>
          <w:sz w:val="44"/>
          <w:szCs w:val="44"/>
          <w:vertAlign w:val="superscript"/>
          <w:lang w:bidi="fa-IR"/>
        </w:rPr>
        <w:t>+</w:t>
      </w:r>
      <w:r w:rsidR="00355C3A">
        <w:rPr>
          <w:rFonts w:cs="B Nazanin" w:hint="cs"/>
          <w:sz w:val="44"/>
          <w:szCs w:val="44"/>
          <w:rtl/>
          <w:lang w:bidi="fa-IR"/>
        </w:rPr>
        <w:t xml:space="preserve"> برای القا جنین زایی رویشی نیاز است و استفاده از یک ماده حامل یون برای ازدیاد یون‌های کلسیم آزاد داخل سلولی، تعداد دانه‌های گرده مولد را دو برابر می</w:t>
      </w:r>
      <w:r w:rsidR="002C143E">
        <w:rPr>
          <w:rFonts w:cs="B Nazanin" w:hint="cs"/>
          <w:sz w:val="44"/>
          <w:szCs w:val="44"/>
          <w:rtl/>
          <w:lang w:bidi="fa-IR"/>
        </w:rPr>
        <w:t>‌</w:t>
      </w:r>
      <w:r w:rsidR="00355C3A">
        <w:rPr>
          <w:rFonts w:cs="B Nazanin" w:hint="cs"/>
          <w:sz w:val="44"/>
          <w:szCs w:val="44"/>
          <w:rtl/>
          <w:lang w:bidi="fa-IR"/>
        </w:rPr>
        <w:t xml:space="preserve">نماید. شاید این امر </w:t>
      </w:r>
      <w:r w:rsidR="00076518">
        <w:rPr>
          <w:rFonts w:cs="B Nazanin" w:hint="cs"/>
          <w:sz w:val="44"/>
          <w:szCs w:val="44"/>
          <w:rtl/>
          <w:lang w:bidi="fa-IR"/>
        </w:rPr>
        <w:t xml:space="preserve">به دلیل تعدیل علائم ضروری انتقال باشد. کلسیم همچنین، جنین‌زایی رویشی در هویچ را افزایش داد.             </w:t>
      </w:r>
      <w:r w:rsidR="00076518" w:rsidRPr="00076518">
        <w:rPr>
          <w:rFonts w:cs="B Nazanin" w:hint="cs"/>
          <w:b/>
          <w:bCs/>
          <w:sz w:val="44"/>
          <w:szCs w:val="44"/>
          <w:rtl/>
          <w:lang w:bidi="fa-IR"/>
        </w:rPr>
        <w:t>ب)</w:t>
      </w:r>
      <w:r w:rsidR="00076518">
        <w:rPr>
          <w:rFonts w:cs="B Nazanin" w:hint="cs"/>
          <w:sz w:val="44"/>
          <w:szCs w:val="44"/>
          <w:rtl/>
          <w:lang w:bidi="fa-IR"/>
        </w:rPr>
        <w:t xml:space="preserve">  ساکارز و اکسین با یکدیگر اثر متقابل دارند. غلظت </w:t>
      </w:r>
      <w:r w:rsidR="00406D31">
        <w:rPr>
          <w:rFonts w:cs="B Nazanin" w:hint="cs"/>
          <w:sz w:val="44"/>
          <w:szCs w:val="44"/>
          <w:rtl/>
          <w:lang w:bidi="fa-IR"/>
        </w:rPr>
        <w:t>اپتیمم یکی بستگی به غلظت دیگ</w:t>
      </w:r>
      <w:r w:rsidR="00462E49">
        <w:rPr>
          <w:rFonts w:cs="B Nazanin" w:hint="cs"/>
          <w:sz w:val="44"/>
          <w:szCs w:val="44"/>
          <w:rtl/>
          <w:lang w:bidi="fa-IR"/>
        </w:rPr>
        <w:t xml:space="preserve">ری دارد. برای القا جنین زایی رویشی لوبیای </w:t>
      </w:r>
      <w:r w:rsidR="00462E49" w:rsidRPr="00897012">
        <w:rPr>
          <w:rFonts w:asciiTheme="majorBidi" w:hAnsiTheme="majorBidi" w:cstheme="majorBidi"/>
          <w:sz w:val="44"/>
          <w:szCs w:val="44"/>
          <w:lang w:bidi="fa-IR"/>
        </w:rPr>
        <w:t>Scarlet runner</w:t>
      </w:r>
      <w:r w:rsidR="00462E49">
        <w:rPr>
          <w:rFonts w:cs="B Nazanin" w:hint="cs"/>
          <w:sz w:val="44"/>
          <w:szCs w:val="44"/>
          <w:rtl/>
          <w:lang w:bidi="fa-IR"/>
        </w:rPr>
        <w:t xml:space="preserve">  </w:t>
      </w:r>
      <w:r w:rsidR="00EE2F86">
        <w:rPr>
          <w:rFonts w:cs="B Nazanin" w:hint="cs"/>
          <w:sz w:val="44"/>
          <w:szCs w:val="44"/>
          <w:rtl/>
          <w:lang w:bidi="fa-IR"/>
        </w:rPr>
        <w:t xml:space="preserve">گلوکز نسبت به ساکارز اهمیت بیشتری دارند. </w:t>
      </w:r>
    </w:p>
    <w:p w:rsidR="00767C6C" w:rsidRPr="00767C6C" w:rsidRDefault="00EE2F86" w:rsidP="00DB3DE3">
      <w:pPr>
        <w:pStyle w:val="ListParagraph"/>
        <w:pBdr>
          <w:top w:val="double" w:sz="4" w:space="1" w:color="auto"/>
        </w:pBdr>
        <w:bidi/>
        <w:rPr>
          <w:rFonts w:cs="B Nazanin"/>
          <w:b/>
          <w:bCs/>
          <w:sz w:val="44"/>
          <w:szCs w:val="44"/>
          <w14:shadow w14:blurRad="50800" w14:dist="38100" w14:dir="0" w14:sx="100000" w14:sy="100000" w14:kx="0" w14:ky="0" w14:algn="l">
            <w14:srgbClr w14:val="000000">
              <w14:alpha w14:val="60000"/>
            </w14:srgbClr>
          </w14:shadow>
        </w:rPr>
      </w:pPr>
      <w:r>
        <w:rPr>
          <w:rFonts w:cs="B Nazanin" w:hint="cs"/>
          <w:sz w:val="44"/>
          <w:szCs w:val="44"/>
          <w:rtl/>
          <w:lang w:bidi="fa-IR"/>
        </w:rPr>
        <w:lastRenderedPageBreak/>
        <w:t>برای جنین</w:t>
      </w:r>
      <w:r w:rsidR="00DB3DE3">
        <w:rPr>
          <w:rFonts w:cs="B Nazanin" w:hint="cs"/>
          <w:sz w:val="44"/>
          <w:szCs w:val="44"/>
          <w:rtl/>
          <w:lang w:bidi="fa-IR"/>
        </w:rPr>
        <w:t xml:space="preserve"> زایی رویشی از کالوس نوسلار پرتق</w:t>
      </w:r>
      <w:r>
        <w:rPr>
          <w:rFonts w:cs="B Nazanin" w:hint="cs"/>
          <w:sz w:val="44"/>
          <w:szCs w:val="44"/>
          <w:rtl/>
          <w:lang w:bidi="fa-IR"/>
        </w:rPr>
        <w:t xml:space="preserve">ال در مقایسه با ساکارز، گالاکتوز و لاکتوز اهمیت بیشتری دارد در </w:t>
      </w:r>
      <w:r w:rsidR="00F11566">
        <w:rPr>
          <w:rFonts w:cs="B Nazanin" w:hint="cs"/>
          <w:sz w:val="44"/>
          <w:szCs w:val="44"/>
          <w:rtl/>
          <w:lang w:bidi="fa-IR"/>
        </w:rPr>
        <w:t>حالی که به طور معمول ساکارز نسب</w:t>
      </w:r>
      <w:r>
        <w:rPr>
          <w:rFonts w:cs="B Nazanin" w:hint="cs"/>
          <w:sz w:val="44"/>
          <w:szCs w:val="44"/>
          <w:rtl/>
          <w:lang w:bidi="fa-IR"/>
        </w:rPr>
        <w:t>ت به گلوکز و فروکتوز پر اهمیت‌‌تر است.</w:t>
      </w:r>
    </w:p>
    <w:p w:rsidR="00076518" w:rsidRPr="00B9293A" w:rsidRDefault="00767C6C" w:rsidP="00DB3DE3">
      <w:pPr>
        <w:pStyle w:val="ListParagraph"/>
        <w:bidi/>
        <w:rPr>
          <w:rFonts w:cs="B Nazanin"/>
          <w:b/>
          <w:bCs/>
          <w:sz w:val="44"/>
          <w:szCs w:val="44"/>
          <w14:shadow w14:blurRad="50800" w14:dist="38100" w14:dir="0" w14:sx="100000" w14:sy="100000" w14:kx="0" w14:ky="0" w14:algn="l">
            <w14:srgbClr w14:val="000000">
              <w14:alpha w14:val="60000"/>
            </w14:srgbClr>
          </w14:shadow>
        </w:rPr>
      </w:pPr>
      <w:r>
        <w:rPr>
          <w:rFonts w:cs="B Nazanin" w:hint="cs"/>
          <w:sz w:val="44"/>
          <w:szCs w:val="44"/>
          <w:rtl/>
          <w:lang w:bidi="fa-IR"/>
        </w:rPr>
        <w:t xml:space="preserve"> </w:t>
      </w:r>
      <w:r w:rsidR="00EE2F86" w:rsidRPr="00EE2F86">
        <w:rPr>
          <w:rFonts w:cs="B Nazanin" w:hint="cs"/>
          <w:b/>
          <w:bCs/>
          <w:sz w:val="44"/>
          <w:szCs w:val="44"/>
          <w:rtl/>
          <w:lang w:bidi="fa-IR"/>
        </w:rPr>
        <w:t>ج)</w:t>
      </w:r>
      <w:r w:rsidR="00EE2F86">
        <w:rPr>
          <w:rFonts w:cs="B Nazanin" w:hint="cs"/>
          <w:sz w:val="44"/>
          <w:szCs w:val="44"/>
          <w:rtl/>
          <w:lang w:bidi="fa-IR"/>
        </w:rPr>
        <w:t xml:space="preserve"> </w:t>
      </w:r>
      <w:r w:rsidR="006502AD">
        <w:rPr>
          <w:rFonts w:cs="B Nazanin" w:hint="cs"/>
          <w:sz w:val="44"/>
          <w:szCs w:val="44"/>
          <w:rtl/>
          <w:lang w:bidi="fa-IR"/>
        </w:rPr>
        <w:t xml:space="preserve">اهمیت آمونیوم و نیترات و به طور کلی کاهش نیتروژن در سایر سیستم‌های جنین زایی نظیر هویچ و نوئل گزارش شده است. القا جنین زایی رویشی معمولا به غلظت‌های کمی از آمونیوم در محیط احتیاج دارد. اهمیت ذخیره نیتروژن در طول جنین زایی به علت نیاز به سنتز اسید نوکلئیک و پروتئین در طول این دوره میباشد یا ممکن است بر اثر آن در </w:t>
      </w:r>
      <w:r w:rsidR="006502AD" w:rsidRPr="00897012">
        <w:rPr>
          <w:rFonts w:asciiTheme="majorBidi" w:hAnsiTheme="majorBidi" w:cstheme="majorBidi"/>
          <w:sz w:val="44"/>
          <w:szCs w:val="44"/>
          <w:lang w:bidi="fa-IR"/>
        </w:rPr>
        <w:t>PH</w:t>
      </w:r>
      <w:r w:rsidR="006502AD">
        <w:rPr>
          <w:rFonts w:cs="B Nazanin" w:hint="cs"/>
          <w:sz w:val="44"/>
          <w:szCs w:val="44"/>
          <w:rtl/>
          <w:lang w:bidi="fa-IR"/>
        </w:rPr>
        <w:t xml:space="preserve"> بستگی داشته باشد.</w:t>
      </w:r>
      <w:r w:rsidR="00B9293A">
        <w:rPr>
          <w:rFonts w:cs="B Nazanin" w:hint="cs"/>
          <w:sz w:val="44"/>
          <w:szCs w:val="44"/>
          <w:rtl/>
          <w:lang w:bidi="fa-IR"/>
        </w:rPr>
        <w:t xml:space="preserve"> نیترات هم با تنظیم اسیدیته محیط به دلیل یون‌های آمونیوم به تولید جنین در هویچ کمک میکند. </w:t>
      </w:r>
    </w:p>
    <w:p w:rsidR="00DB3DE3" w:rsidRPr="00DB3DE3" w:rsidRDefault="00B9293A" w:rsidP="00767C6C">
      <w:pPr>
        <w:pStyle w:val="ListParagraph"/>
        <w:numPr>
          <w:ilvl w:val="0"/>
          <w:numId w:val="2"/>
        </w:numPr>
        <w:pBdr>
          <w:bottom w:val="double" w:sz="4" w:space="1" w:color="auto"/>
        </w:pBdr>
        <w:bidi/>
        <w:rPr>
          <w:rFonts w:cs="B Nazanin"/>
          <w:b/>
          <w:bCs/>
          <w:sz w:val="44"/>
          <w:szCs w:val="44"/>
          <w14:shadow w14:blurRad="50800" w14:dist="38100" w14:dir="0" w14:sx="100000" w14:sy="100000" w14:kx="0" w14:ky="0" w14:algn="l">
            <w14:srgbClr w14:val="000000">
              <w14:alpha w14:val="60000"/>
            </w14:srgbClr>
          </w14:shadow>
        </w:rPr>
      </w:pPr>
      <w:r>
        <w:rPr>
          <w:rFonts w:cs="B Nazanin" w:hint="cs"/>
          <w:b/>
          <w:bCs/>
          <w:noProof/>
          <w:sz w:val="44"/>
          <w:szCs w:val="44"/>
          <w:rtl/>
        </w:rPr>
        <mc:AlternateContent>
          <mc:Choice Requires="wps">
            <w:drawing>
              <wp:anchor distT="0" distB="0" distL="114300" distR="114300" simplePos="0" relativeHeight="251680768" behindDoc="0" locked="0" layoutInCell="1" allowOverlap="1">
                <wp:simplePos x="0" y="0"/>
                <wp:positionH relativeFrom="column">
                  <wp:posOffset>3643882</wp:posOffset>
                </wp:positionH>
                <wp:positionV relativeFrom="paragraph">
                  <wp:posOffset>111612</wp:posOffset>
                </wp:positionV>
                <wp:extent cx="545910" cy="327546"/>
                <wp:effectExtent l="57150" t="38100" r="6985" b="73025"/>
                <wp:wrapNone/>
                <wp:docPr id="14" name="Left Arrow 14"/>
                <wp:cNvGraphicFramePr/>
                <a:graphic xmlns:a="http://schemas.openxmlformats.org/drawingml/2006/main">
                  <a:graphicData uri="http://schemas.microsoft.com/office/word/2010/wordprocessingShape">
                    <wps:wsp>
                      <wps:cNvSpPr/>
                      <wps:spPr>
                        <a:xfrm>
                          <a:off x="0" y="0"/>
                          <a:ext cx="545910" cy="327546"/>
                        </a:xfrm>
                        <a:prstGeom prst="leftArrow">
                          <a:avLst/>
                        </a:prstGeom>
                        <a:solidFill>
                          <a:schemeClr val="accent4">
                            <a:lumMod val="60000"/>
                            <a:lumOff val="40000"/>
                          </a:schemeClr>
                        </a:solid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EA014B" id="Left Arrow 14" o:spid="_x0000_s1026" type="#_x0000_t66" style="position:absolute;margin-left:286.9pt;margin-top:8.8pt;width:43pt;height:25.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" adj="6480" fillcolor="#2afcce [1943]" stroked="f">
                <v:shadow on="t" color="black" opacity="41287f" offset="0,1.5pt"/>
              </v:shape>
            </w:pict>
          </mc:Fallback>
        </mc:AlternateContent>
      </w:r>
      <w:r>
        <w:rPr>
          <w:rFonts w:cs="B Nazanin" w:hint="cs"/>
          <w:b/>
          <w:bCs/>
          <w:sz w:val="44"/>
          <w:szCs w:val="44"/>
          <w:rtl/>
          <w14:shadow w14:blurRad="50800" w14:dist="38100" w14:dir="0" w14:sx="100000" w14:sy="100000" w14:kx="0" w14:ky="0" w14:algn="l">
            <w14:srgbClr w14:val="000000">
              <w14:alpha w14:val="60000"/>
            </w14:srgbClr>
          </w14:shadow>
        </w:rPr>
        <w:t xml:space="preserve">شرایط محیطی </w:t>
      </w:r>
      <w:r w:rsidR="003A7450">
        <w:rPr>
          <w:rFonts w:cs="B Nazanin" w:hint="cs"/>
          <w:b/>
          <w:bCs/>
          <w:sz w:val="44"/>
          <w:szCs w:val="44"/>
          <w:rtl/>
          <w14:shadow w14:blurRad="50800" w14:dist="38100" w14:dir="0" w14:sx="100000" w14:sy="100000" w14:kx="0" w14:ky="0" w14:algn="l">
            <w14:srgbClr w14:val="000000">
              <w14:alpha w14:val="60000"/>
            </w14:srgbClr>
          </w14:shadow>
        </w:rPr>
        <w:t xml:space="preserve"> </w:t>
      </w:r>
      <w:r w:rsidR="000E1CBD">
        <w:rPr>
          <w:rFonts w:cs="B Nazanin" w:hint="cs"/>
          <w:b/>
          <w:bCs/>
          <w:sz w:val="44"/>
          <w:szCs w:val="44"/>
          <w:rtl/>
          <w14:shadow w14:blurRad="50800" w14:dist="38100" w14:dir="0" w14:sx="100000" w14:sy="100000" w14:kx="0" w14:ky="0" w14:algn="l">
            <w14:srgbClr w14:val="000000">
              <w14:alpha w14:val="60000"/>
            </w14:srgbClr>
          </w14:shadow>
        </w:rPr>
        <w:t xml:space="preserve">        </w:t>
      </w:r>
      <w:r w:rsidR="00C6654D">
        <w:rPr>
          <w:rFonts w:cs="B Nazanin" w:hint="cs"/>
          <w:sz w:val="44"/>
          <w:szCs w:val="44"/>
          <w:rtl/>
        </w:rPr>
        <w:t xml:space="preserve">جنین زایی رویشی به مقدار کمی تحت تاثیر شرایط محیطی می‌باشد. القا جنین رویشی در بادمجان در نور کامل صورت میگیرد. برخلاف آن، القا جنین رویشی در </w:t>
      </w:r>
      <w:r w:rsidR="00C6654D" w:rsidRPr="00897012">
        <w:rPr>
          <w:rFonts w:asciiTheme="majorBidi" w:hAnsiTheme="majorBidi" w:cstheme="majorBidi"/>
          <w:sz w:val="44"/>
          <w:szCs w:val="44"/>
        </w:rPr>
        <w:t>Popular</w:t>
      </w:r>
      <w:r w:rsidR="00C6654D" w:rsidRPr="00897012">
        <w:rPr>
          <w:rFonts w:asciiTheme="majorBidi" w:hAnsiTheme="majorBidi" w:cstheme="majorBidi"/>
          <w:sz w:val="44"/>
          <w:szCs w:val="44"/>
          <w:rtl/>
          <w:lang w:bidi="fa-IR"/>
        </w:rPr>
        <w:t xml:space="preserve">، </w:t>
      </w:r>
      <w:r w:rsidR="00C6654D" w:rsidRPr="00897012">
        <w:rPr>
          <w:rFonts w:asciiTheme="majorBidi" w:hAnsiTheme="majorBidi" w:cstheme="majorBidi"/>
          <w:sz w:val="44"/>
          <w:szCs w:val="44"/>
          <w:lang w:bidi="fa-IR"/>
        </w:rPr>
        <w:t>Podophylum</w:t>
      </w:r>
      <w:r w:rsidR="00C6654D">
        <w:rPr>
          <w:rFonts w:cs="B Nazanin" w:hint="cs"/>
          <w:sz w:val="44"/>
          <w:szCs w:val="44"/>
          <w:rtl/>
          <w:lang w:bidi="fa-IR"/>
        </w:rPr>
        <w:t xml:space="preserve"> احتیاج به تاریکی مطلق دارند. در نوئل نوروژی جنین زایی در تاریکی مطلق اتفاق می‌افتد به شرط این که </w:t>
      </w:r>
      <w:r w:rsidR="00832E7C">
        <w:rPr>
          <w:rFonts w:cs="B Nazanin" w:hint="cs"/>
          <w:sz w:val="44"/>
          <w:szCs w:val="44"/>
          <w:rtl/>
          <w:lang w:bidi="fa-IR"/>
        </w:rPr>
        <w:t xml:space="preserve">آمونیوم در محیط کشت وجود داشته باشد. </w:t>
      </w:r>
      <w:r w:rsidR="00DB3DE3">
        <w:rPr>
          <w:rFonts w:cs="B Nazanin"/>
          <w:sz w:val="44"/>
          <w:szCs w:val="44"/>
          <w:rtl/>
          <w:lang w:bidi="fa-IR"/>
        </w:rPr>
        <w:tab/>
      </w:r>
      <w:r w:rsidR="00DB3DE3">
        <w:rPr>
          <w:rFonts w:cs="B Nazanin"/>
          <w:sz w:val="44"/>
          <w:szCs w:val="44"/>
          <w:rtl/>
          <w:lang w:bidi="fa-IR"/>
        </w:rPr>
        <w:tab/>
      </w:r>
      <w:r w:rsidR="00DB3DE3">
        <w:rPr>
          <w:rFonts w:cs="B Nazanin"/>
          <w:sz w:val="44"/>
          <w:szCs w:val="44"/>
          <w:rtl/>
          <w:lang w:bidi="fa-IR"/>
        </w:rPr>
        <w:tab/>
      </w:r>
      <w:r w:rsidR="00DB3DE3">
        <w:rPr>
          <w:rFonts w:cs="B Nazanin"/>
          <w:sz w:val="44"/>
          <w:szCs w:val="44"/>
          <w:rtl/>
          <w:lang w:bidi="fa-IR"/>
        </w:rPr>
        <w:tab/>
      </w:r>
    </w:p>
    <w:p w:rsidR="00767C6C" w:rsidRPr="00DB3DE3" w:rsidRDefault="00832E7C" w:rsidP="00DB3DE3">
      <w:pPr>
        <w:pBdr>
          <w:top w:val="double" w:sz="4" w:space="1" w:color="auto"/>
        </w:pBdr>
        <w:bidi/>
        <w:ind w:left="360"/>
        <w:rPr>
          <w:rFonts w:cs="B Nazanin"/>
          <w:b/>
          <w:bCs/>
          <w:sz w:val="44"/>
          <w:szCs w:val="44"/>
          <w14:shadow w14:blurRad="50800" w14:dist="38100" w14:dir="0" w14:sx="100000" w14:sy="100000" w14:kx="0" w14:ky="0" w14:algn="l">
            <w14:srgbClr w14:val="000000">
              <w14:alpha w14:val="60000"/>
            </w14:srgbClr>
          </w14:shadow>
        </w:rPr>
      </w:pPr>
      <w:r w:rsidRPr="00DB3DE3">
        <w:rPr>
          <w:rFonts w:cs="B Nazanin" w:hint="cs"/>
          <w:sz w:val="44"/>
          <w:szCs w:val="44"/>
          <w:rtl/>
          <w:lang w:bidi="fa-IR"/>
        </w:rPr>
        <w:lastRenderedPageBreak/>
        <w:t>با حذف آمونیوم القا جنین زایی در نور ممکن بود. افزایش نور قرمز و کاهش نور آبی برای القا جنین در خرما ضروری میباشد. نور سبز و قرمز با تاریکی اثر مؤثر و مشابهی در جنین زایی هویچ داشتند در حالی که نور سفید و آبی ممانعت کننده جنین زایی بودند.</w:t>
      </w:r>
    </w:p>
    <w:p w:rsidR="0030010C" w:rsidRPr="00130AD0" w:rsidRDefault="00832E7C" w:rsidP="00130AD0">
      <w:pPr>
        <w:bidi/>
        <w:ind w:left="360"/>
        <w:rPr>
          <w:rFonts w:cs="B Nazanin" w:hint="cs"/>
          <w:b/>
          <w:bCs/>
          <w:sz w:val="44"/>
          <w:szCs w:val="44"/>
          <w14:shadow w14:blurRad="50800" w14:dist="38100" w14:dir="0" w14:sx="100000" w14:sy="100000" w14:kx="0" w14:ky="0" w14:algn="l">
            <w14:srgbClr w14:val="000000">
              <w14:alpha w14:val="60000"/>
            </w14:srgbClr>
          </w14:shadow>
        </w:rPr>
      </w:pPr>
      <w:r w:rsidRPr="00A16271">
        <w:rPr>
          <w:rFonts w:cs="B Nazanin" w:hint="cs"/>
          <w:sz w:val="44"/>
          <w:szCs w:val="44"/>
          <w:rtl/>
          <w:lang w:bidi="fa-IR"/>
        </w:rPr>
        <w:t xml:space="preserve">در کل گیاهان از نظر شرایط فیزیکی مثل نور و درجه حرارت برای القا کالوس با یک دیگر متفاوتند به </w:t>
      </w:r>
      <w:r w:rsidR="00897012">
        <w:rPr>
          <w:rFonts w:cs="B Nazanin" w:hint="cs"/>
          <w:sz w:val="44"/>
          <w:szCs w:val="44"/>
          <w:rtl/>
          <w:lang w:bidi="fa-IR"/>
        </w:rPr>
        <w:t>ط</w:t>
      </w:r>
      <w:r w:rsidRPr="00A16271">
        <w:rPr>
          <w:rFonts w:cs="B Nazanin" w:hint="cs"/>
          <w:sz w:val="44"/>
          <w:szCs w:val="44"/>
          <w:rtl/>
          <w:lang w:bidi="fa-IR"/>
        </w:rPr>
        <w:t>وری که بعضی از گیاهان در نور و بعضی در تاریکی کالوس بیشتری تولید میکنند.</w:t>
      </w:r>
    </w:p>
    <w:p w:rsidR="00A16271" w:rsidRDefault="005D522B" w:rsidP="00A16271">
      <w:pPr>
        <w:pBdr>
          <w:bottom w:val="double" w:sz="4" w:space="1" w:color="auto"/>
        </w:pBdr>
        <w:bidi/>
        <w:ind w:left="360"/>
        <w:rPr>
          <w:rFonts w:cs="B Nazanin"/>
          <w:sz w:val="44"/>
          <w:szCs w:val="44"/>
          <w:rtl/>
        </w:rPr>
      </w:pPr>
      <w:r w:rsidRPr="00A16271">
        <w:rPr>
          <w:rFonts w:cs="B Nazanin" w:hint="cs"/>
          <w:b/>
          <w:bCs/>
          <w:sz w:val="48"/>
          <w:szCs w:val="48"/>
          <w:rtl/>
          <w14:shadow w14:blurRad="63500" w14:dist="0" w14:dir="0" w14:sx="102000" w14:sy="102000" w14:kx="0" w14:ky="0" w14:algn="ctr">
            <w14:srgbClr w14:val="000000">
              <w14:alpha w14:val="60000"/>
            </w14:srgbClr>
          </w14:shadow>
        </w:rPr>
        <w:t xml:space="preserve">کاربردهای جنین‌ زایی                                              </w:t>
      </w:r>
      <w:r w:rsidR="00A16271" w:rsidRPr="00A16271">
        <w:rPr>
          <w:rFonts w:cs="B Nazanin" w:hint="cs"/>
          <w:b/>
          <w:bCs/>
          <w:sz w:val="48"/>
          <w:szCs w:val="48"/>
          <w:rtl/>
          <w14:shadow w14:blurRad="63500" w14:dist="0" w14:dir="0" w14:sx="102000" w14:sy="102000" w14:kx="0" w14:ky="0" w14:algn="ctr">
            <w14:srgbClr w14:val="000000">
              <w14:alpha w14:val="60000"/>
            </w14:srgbClr>
          </w14:shadow>
        </w:rPr>
        <w:t xml:space="preserve">        </w:t>
      </w:r>
      <w:r w:rsidRPr="00A16271">
        <w:rPr>
          <w:rFonts w:cs="B Nazanin" w:hint="cs"/>
          <w:sz w:val="44"/>
          <w:szCs w:val="44"/>
          <w:rtl/>
        </w:rPr>
        <w:t xml:space="preserve">جنین های رویشی </w:t>
      </w:r>
      <w:r w:rsidR="00900EB7" w:rsidRPr="00A16271">
        <w:rPr>
          <w:rFonts w:cs="B Nazanin" w:hint="cs"/>
          <w:sz w:val="44"/>
          <w:szCs w:val="44"/>
          <w:rtl/>
        </w:rPr>
        <w:t xml:space="preserve">هم در آزمایشگاه و هم به صورت تجاری قابل استفاده میباشند. کاربردهای تجاری آن میتواند برای تولید بذور با صفات مطلوب یا تولید وارریته‌های بدون بذر مثل انگور و یا پرتقال قابل استفاده باشد.                                             </w:t>
      </w:r>
    </w:p>
    <w:p w:rsidR="00130AD0" w:rsidRDefault="00900EB7" w:rsidP="00A16271">
      <w:pPr>
        <w:pBdr>
          <w:bottom w:val="double" w:sz="4" w:space="1" w:color="auto"/>
        </w:pBdr>
        <w:bidi/>
        <w:ind w:left="360"/>
        <w:rPr>
          <w:rFonts w:cs="B Nazanin"/>
          <w:sz w:val="44"/>
          <w:szCs w:val="44"/>
          <w:rtl/>
        </w:rPr>
      </w:pPr>
      <w:r w:rsidRPr="00A16271">
        <w:rPr>
          <w:rFonts w:cs="B Nazanin" w:hint="cs"/>
          <w:sz w:val="44"/>
          <w:szCs w:val="44"/>
          <w:rtl/>
        </w:rPr>
        <w:t xml:space="preserve"> 1- تولید بذر مصنوعی: </w:t>
      </w:r>
      <w:r w:rsidR="00E25237" w:rsidRPr="00A16271">
        <w:rPr>
          <w:rFonts w:cs="B Nazanin" w:hint="cs"/>
          <w:sz w:val="44"/>
          <w:szCs w:val="44"/>
          <w:rtl/>
        </w:rPr>
        <w:t>یکی از موارد با ارزش</w:t>
      </w:r>
      <w:r w:rsidR="00463850" w:rsidRPr="00A16271">
        <w:rPr>
          <w:rFonts w:cs="B Nazanin" w:hint="cs"/>
          <w:sz w:val="44"/>
          <w:szCs w:val="44"/>
          <w:rtl/>
        </w:rPr>
        <w:t xml:space="preserve"> </w:t>
      </w:r>
      <w:r w:rsidR="0017255A" w:rsidRPr="00A16271">
        <w:rPr>
          <w:rFonts w:cs="B Nazanin" w:hint="cs"/>
          <w:sz w:val="44"/>
          <w:szCs w:val="44"/>
          <w:rtl/>
        </w:rPr>
        <w:t xml:space="preserve">ایجاد جنین رویشی که توسط ردنباخ و همکارانش طی سال‌های </w:t>
      </w:r>
      <w:r w:rsidR="0017255A" w:rsidRPr="002C143E">
        <w:rPr>
          <w:rFonts w:asciiTheme="majorBidi" w:hAnsiTheme="majorBidi" w:cstheme="majorBidi"/>
          <w:sz w:val="44"/>
          <w:szCs w:val="44"/>
          <w:rtl/>
        </w:rPr>
        <w:t xml:space="preserve">1993-1991 </w:t>
      </w:r>
      <w:r w:rsidR="0017255A" w:rsidRPr="00A16271">
        <w:rPr>
          <w:rFonts w:cs="B Nazanin" w:hint="cs"/>
          <w:sz w:val="44"/>
          <w:szCs w:val="44"/>
          <w:rtl/>
        </w:rPr>
        <w:t xml:space="preserve">ایجاد شده، ساخت بذر مصنوعی است. در این روش جنین‌های رویشی را بوسیله پوشش‌های هیدورژل-آلژنیات سدیم </w:t>
      </w:r>
      <w:r w:rsidR="0017255A" w:rsidRPr="00A16271">
        <w:rPr>
          <w:rFonts w:ascii="Times New Roman" w:hAnsi="Times New Roman" w:cs="Times New Roman" w:hint="cs"/>
          <w:sz w:val="44"/>
          <w:szCs w:val="44"/>
          <w:rtl/>
        </w:rPr>
        <w:t>–</w:t>
      </w:r>
      <w:r w:rsidR="0017255A" w:rsidRPr="00A16271">
        <w:rPr>
          <w:rFonts w:cs="B Nazanin" w:hint="cs"/>
          <w:sz w:val="44"/>
          <w:szCs w:val="44"/>
          <w:rtl/>
        </w:rPr>
        <w:t xml:space="preserve"> پوشش دار میکردند تا بذور مصنوعی را ایجاد کنند. </w:t>
      </w:r>
    </w:p>
    <w:p w:rsidR="00AC2601" w:rsidRPr="00A16271" w:rsidRDefault="0017255A" w:rsidP="00130AD0">
      <w:pPr>
        <w:pBdr>
          <w:top w:val="double" w:sz="4" w:space="1" w:color="auto"/>
        </w:pBdr>
        <w:bidi/>
        <w:ind w:left="360"/>
        <w:rPr>
          <w:rFonts w:cs="B Nazanin"/>
          <w:sz w:val="44"/>
          <w:szCs w:val="44"/>
        </w:rPr>
      </w:pPr>
      <w:r w:rsidRPr="00A16271">
        <w:rPr>
          <w:rFonts w:cs="B Nazanin" w:hint="cs"/>
          <w:sz w:val="44"/>
          <w:szCs w:val="44"/>
          <w:rtl/>
        </w:rPr>
        <w:lastRenderedPageBreak/>
        <w:t xml:space="preserve">در این موارد باید جنین در مقابل خشکی شدید محافظت شود و قدرت جوانه زنی آن نیز حفظ گردد. گاهی به جای </w:t>
      </w:r>
      <w:r w:rsidR="00A43964" w:rsidRPr="00A16271">
        <w:rPr>
          <w:rFonts w:cs="B Nazanin" w:hint="cs"/>
          <w:sz w:val="44"/>
          <w:szCs w:val="44"/>
          <w:rtl/>
        </w:rPr>
        <w:t xml:space="preserve">پوشش دار کردن جنین آن را در یک محیط کشت مایع کشت مینمایند.  </w:t>
      </w:r>
    </w:p>
    <w:p w:rsidR="00AC2601" w:rsidRDefault="00A43964" w:rsidP="00130AD0">
      <w:pPr>
        <w:pStyle w:val="ListParagraph"/>
        <w:bidi/>
        <w:rPr>
          <w:rFonts w:cs="B Nazanin"/>
          <w:sz w:val="44"/>
          <w:szCs w:val="44"/>
        </w:rPr>
      </w:pPr>
      <w:r>
        <w:rPr>
          <w:rFonts w:cs="B Nazanin" w:hint="cs"/>
          <w:sz w:val="44"/>
          <w:szCs w:val="44"/>
          <w:rtl/>
        </w:rPr>
        <w:t xml:space="preserve">                                 </w:t>
      </w:r>
    </w:p>
    <w:p w:rsidR="004E23E9" w:rsidRPr="00AC2601" w:rsidRDefault="00A16271" w:rsidP="00A16271">
      <w:pPr>
        <w:pStyle w:val="ListParagraph"/>
        <w:bidi/>
        <w:rPr>
          <w:rFonts w:cs="B Nazanin"/>
          <w:sz w:val="44"/>
          <w:szCs w:val="44"/>
          <w:rtl/>
          <w:lang w:bidi="fa-IR"/>
        </w:rPr>
      </w:pPr>
      <w:r>
        <w:rPr>
          <w:rFonts w:cs="B Nazanin" w:hint="cs"/>
          <w:sz w:val="44"/>
          <w:szCs w:val="44"/>
          <w:rtl/>
        </w:rPr>
        <w:t>2</w:t>
      </w:r>
      <w:r w:rsidR="00A43964">
        <w:rPr>
          <w:rFonts w:cs="B Nazanin" w:hint="cs"/>
          <w:sz w:val="44"/>
          <w:szCs w:val="44"/>
          <w:rtl/>
        </w:rPr>
        <w:t>- یکی از مزیت های ایجاد جنین های سوماتیک این است که با دستکا</w:t>
      </w:r>
      <w:r w:rsidR="00897012">
        <w:rPr>
          <w:rFonts w:cs="B Nazanin" w:hint="cs"/>
          <w:sz w:val="44"/>
          <w:szCs w:val="44"/>
          <w:rtl/>
        </w:rPr>
        <w:t>ری‌های ژنتیکی بر روی جنین‌های تو</w:t>
      </w:r>
      <w:r w:rsidR="00A43964">
        <w:rPr>
          <w:rFonts w:cs="B Nazanin" w:hint="cs"/>
          <w:sz w:val="44"/>
          <w:szCs w:val="44"/>
          <w:rtl/>
        </w:rPr>
        <w:t xml:space="preserve">لید شده میتوان از آن در اصلاح نباتات و مهندسی ژنتیک گیاهان استفاده کرد.           3- </w:t>
      </w:r>
      <w:r w:rsidR="00FF4411">
        <w:rPr>
          <w:rFonts w:cs="B Nazanin" w:hint="cs"/>
          <w:sz w:val="44"/>
          <w:szCs w:val="44"/>
          <w:rtl/>
        </w:rPr>
        <w:t xml:space="preserve">پیشرفت سریع در سیستم های جین زایی رویشی اجازه کار فراوان و کاربردهای تجاری به ویژه برای تکثیر کلون ها در </w:t>
      </w:r>
      <w:r w:rsidR="00FF4411" w:rsidRPr="00897012">
        <w:rPr>
          <w:rFonts w:asciiTheme="majorBidi" w:hAnsiTheme="majorBidi" w:cstheme="majorBidi"/>
          <w:sz w:val="44"/>
          <w:szCs w:val="44"/>
        </w:rPr>
        <w:t>In vitro</w:t>
      </w:r>
      <w:r w:rsidR="00FF4411">
        <w:rPr>
          <w:rFonts w:cs="B Nazanin" w:hint="cs"/>
          <w:sz w:val="44"/>
          <w:szCs w:val="44"/>
          <w:rtl/>
          <w:lang w:bidi="fa-IR"/>
        </w:rPr>
        <w:t xml:space="preserve"> را میدهد.</w:t>
      </w:r>
    </w:p>
    <w:p w:rsidR="00A43964" w:rsidRPr="00A16271" w:rsidRDefault="000307BC" w:rsidP="00A16271">
      <w:pPr>
        <w:bidi/>
        <w:rPr>
          <w:rFonts w:cs="B Nazanin"/>
          <w:b/>
          <w:bCs/>
          <w:sz w:val="48"/>
          <w:szCs w:val="48"/>
          <w:rtl/>
          <w14:shadow w14:blurRad="63500" w14:dist="0" w14:dir="0" w14:sx="102000" w14:sy="102000" w14:kx="0" w14:ky="0" w14:algn="ctr">
            <w14:srgbClr w14:val="000000">
              <w14:alpha w14:val="60000"/>
            </w14:srgbClr>
          </w14:shadow>
        </w:rPr>
      </w:pPr>
      <w:r>
        <w:rPr>
          <w:rFonts w:cs="B Nazanin" w:hint="cs"/>
          <w:b/>
          <w:bCs/>
          <w:sz w:val="48"/>
          <w:szCs w:val="48"/>
          <w:rtl/>
          <w14:shadow w14:blurRad="63500" w14:dist="0" w14:dir="0" w14:sx="102000" w14:sy="102000" w14:kx="0" w14:ky="0" w14:algn="ctr">
            <w14:srgbClr w14:val="000000">
              <w14:alpha w14:val="60000"/>
            </w14:srgbClr>
          </w14:shadow>
        </w:rPr>
        <w:t xml:space="preserve">    </w:t>
      </w:r>
      <w:r w:rsidR="004E23E9" w:rsidRPr="00A16271">
        <w:rPr>
          <w:rFonts w:cs="B Nazanin" w:hint="cs"/>
          <w:b/>
          <w:bCs/>
          <w:sz w:val="48"/>
          <w:szCs w:val="48"/>
          <w:rtl/>
          <w14:shadow w14:blurRad="63500" w14:dist="0" w14:dir="0" w14:sx="102000" w14:sy="102000" w14:kx="0" w14:ky="0" w14:algn="ctr">
            <w14:srgbClr w14:val="000000">
              <w14:alpha w14:val="60000"/>
            </w14:srgbClr>
          </w14:shadow>
        </w:rPr>
        <w:t xml:space="preserve">مواردی از جنین‌زایی رویشی در گیاهان مختلف </w:t>
      </w:r>
      <w:r w:rsidR="00A43964" w:rsidRPr="00A16271">
        <w:rPr>
          <w:rFonts w:cs="B Nazanin" w:hint="cs"/>
          <w:b/>
          <w:bCs/>
          <w:sz w:val="48"/>
          <w:szCs w:val="48"/>
          <w:rtl/>
          <w14:shadow w14:blurRad="63500" w14:dist="0" w14:dir="0" w14:sx="102000" w14:sy="102000" w14:kx="0" w14:ky="0" w14:algn="ctr">
            <w14:srgbClr w14:val="000000">
              <w14:alpha w14:val="60000"/>
            </w14:srgbClr>
          </w14:shadow>
        </w:rPr>
        <w:t xml:space="preserve"> </w:t>
      </w:r>
    </w:p>
    <w:p w:rsidR="00A16271" w:rsidRPr="00A16271" w:rsidRDefault="004E23E9" w:rsidP="000307BC">
      <w:pPr>
        <w:pStyle w:val="ListParagraph"/>
        <w:numPr>
          <w:ilvl w:val="0"/>
          <w:numId w:val="7"/>
        </w:numPr>
        <w:bidi/>
        <w:rPr>
          <w:rFonts w:cs="B Nazanin"/>
          <w:b/>
          <w:bCs/>
          <w:sz w:val="48"/>
          <w:szCs w:val="48"/>
          <w14:shadow w14:blurRad="63500" w14:dist="0" w14:dir="0" w14:sx="102000" w14:sy="102000" w14:kx="0" w14:ky="0" w14:algn="ctr">
            <w14:srgbClr w14:val="000000">
              <w14:alpha w14:val="60000"/>
            </w14:srgbClr>
          </w14:shadow>
        </w:rPr>
      </w:pPr>
      <w:r w:rsidRPr="00A16271">
        <w:rPr>
          <w:rFonts w:cs="B Nazanin" w:hint="cs"/>
          <w:b/>
          <w:bCs/>
          <w:sz w:val="44"/>
          <w:szCs w:val="44"/>
          <w:rtl/>
        </w:rPr>
        <w:t xml:space="preserve">جنین زایی رویشی در انگور : </w:t>
      </w:r>
      <w:r w:rsidRPr="00A16271">
        <w:rPr>
          <w:rFonts w:cs="B Nazanin" w:hint="cs"/>
          <w:sz w:val="44"/>
          <w:szCs w:val="44"/>
          <w:rtl/>
        </w:rPr>
        <w:t xml:space="preserve">علت استفاده از تکنیک های کشت بافت برای انگور به شرح زیر است :                   </w:t>
      </w:r>
    </w:p>
    <w:p w:rsidR="00A16271" w:rsidRDefault="004E23E9" w:rsidP="000307BC">
      <w:pPr>
        <w:bidi/>
        <w:ind w:left="360"/>
        <w:rPr>
          <w:rFonts w:cs="B Nazanin"/>
          <w:sz w:val="44"/>
          <w:szCs w:val="44"/>
          <w:rtl/>
        </w:rPr>
      </w:pPr>
      <w:r w:rsidRPr="00A16271">
        <w:rPr>
          <w:rFonts w:cs="B Nazanin" w:hint="cs"/>
          <w:sz w:val="44"/>
          <w:szCs w:val="44"/>
          <w:rtl/>
        </w:rPr>
        <w:t xml:space="preserve">  1- ایجاد پایه‌های عاری از و</w:t>
      </w:r>
      <w:r w:rsidR="00A16271">
        <w:rPr>
          <w:rFonts w:cs="B Nazanin" w:hint="cs"/>
          <w:sz w:val="44"/>
          <w:szCs w:val="44"/>
          <w:rtl/>
        </w:rPr>
        <w:t xml:space="preserve">یروس                        </w:t>
      </w:r>
    </w:p>
    <w:p w:rsidR="00A16271" w:rsidRDefault="004E23E9" w:rsidP="00130AD0">
      <w:pPr>
        <w:pBdr>
          <w:bottom w:val="double" w:sz="4" w:space="1" w:color="auto"/>
        </w:pBdr>
        <w:bidi/>
        <w:ind w:left="360"/>
        <w:rPr>
          <w:rFonts w:cs="B Nazanin"/>
          <w:sz w:val="44"/>
          <w:szCs w:val="44"/>
          <w:rtl/>
        </w:rPr>
      </w:pPr>
      <w:r w:rsidRPr="00A16271">
        <w:rPr>
          <w:rFonts w:cs="B Nazanin" w:hint="cs"/>
          <w:sz w:val="44"/>
          <w:szCs w:val="44"/>
          <w:rtl/>
        </w:rPr>
        <w:t xml:space="preserve">  2- جستجوی درون شیشه‌ای برای مقاومت به استرس‌های زنده و غیر زنده                   </w:t>
      </w:r>
      <w:r w:rsidR="00A16271">
        <w:rPr>
          <w:rFonts w:cs="B Nazanin" w:hint="cs"/>
          <w:sz w:val="44"/>
          <w:szCs w:val="44"/>
          <w:rtl/>
        </w:rPr>
        <w:t xml:space="preserve">                               </w:t>
      </w:r>
    </w:p>
    <w:p w:rsidR="000307BC" w:rsidRDefault="002750AD" w:rsidP="002750AD">
      <w:pPr>
        <w:pBdr>
          <w:top w:val="double" w:sz="4" w:space="1" w:color="auto"/>
        </w:pBdr>
        <w:bidi/>
        <w:rPr>
          <w:rFonts w:cs="B Nazanin"/>
          <w:sz w:val="44"/>
          <w:szCs w:val="44"/>
          <w:rtl/>
          <w:lang w:bidi="fa-IR"/>
        </w:rPr>
      </w:pPr>
      <w:r>
        <w:rPr>
          <w:rFonts w:cs="B Nazanin" w:hint="cs"/>
          <w:sz w:val="44"/>
          <w:szCs w:val="44"/>
          <w:rtl/>
        </w:rPr>
        <w:lastRenderedPageBreak/>
        <w:t xml:space="preserve">    3</w:t>
      </w:r>
      <w:r w:rsidR="004E23E9" w:rsidRPr="00A16271">
        <w:rPr>
          <w:rFonts w:cs="B Nazanin" w:hint="cs"/>
          <w:sz w:val="44"/>
          <w:szCs w:val="44"/>
          <w:rtl/>
        </w:rPr>
        <w:t xml:space="preserve">- نگهداری طولانی مدت ژرم پلاسم در شرایط </w:t>
      </w:r>
      <w:r w:rsidR="004E23E9" w:rsidRPr="00897012">
        <w:rPr>
          <w:rFonts w:asciiTheme="majorBidi" w:hAnsiTheme="majorBidi" w:cstheme="majorBidi"/>
          <w:sz w:val="44"/>
          <w:szCs w:val="44"/>
        </w:rPr>
        <w:t>In vitro</w:t>
      </w:r>
      <w:r w:rsidR="004E23E9" w:rsidRPr="00897012">
        <w:rPr>
          <w:rFonts w:asciiTheme="majorBidi" w:hAnsiTheme="majorBidi" w:cstheme="majorBidi"/>
          <w:sz w:val="44"/>
          <w:szCs w:val="44"/>
          <w:rtl/>
          <w:lang w:bidi="fa-IR"/>
        </w:rPr>
        <w:t xml:space="preserve"> </w:t>
      </w:r>
    </w:p>
    <w:p w:rsidR="000307BC" w:rsidRDefault="00130AD0" w:rsidP="00130AD0">
      <w:pPr>
        <w:bidi/>
        <w:rPr>
          <w:rFonts w:cs="B Nazanin"/>
          <w:sz w:val="44"/>
          <w:szCs w:val="44"/>
          <w:rtl/>
          <w:lang w:bidi="fa-IR"/>
        </w:rPr>
      </w:pPr>
      <w:r>
        <w:rPr>
          <w:rFonts w:cs="B Nazanin" w:hint="cs"/>
          <w:sz w:val="44"/>
          <w:szCs w:val="44"/>
          <w:rtl/>
          <w:lang w:bidi="fa-IR"/>
        </w:rPr>
        <w:t xml:space="preserve"> </w:t>
      </w:r>
      <w:r w:rsidR="000307BC">
        <w:rPr>
          <w:rFonts w:cs="B Nazanin" w:hint="cs"/>
          <w:sz w:val="44"/>
          <w:szCs w:val="44"/>
          <w:rtl/>
          <w:lang w:bidi="fa-IR"/>
        </w:rPr>
        <w:t xml:space="preserve">  </w:t>
      </w:r>
      <w:r w:rsidR="000307BC" w:rsidRPr="00A16271">
        <w:rPr>
          <w:rFonts w:cs="B Nazanin" w:hint="cs"/>
          <w:sz w:val="44"/>
          <w:szCs w:val="44"/>
          <w:rtl/>
          <w:lang w:bidi="fa-IR"/>
        </w:rPr>
        <w:t xml:space="preserve"> 4- ریزپیوند پیوندکها به ارق</w:t>
      </w:r>
      <w:r w:rsidR="000307BC">
        <w:rPr>
          <w:rFonts w:cs="B Nazanin" w:hint="cs"/>
          <w:sz w:val="44"/>
          <w:szCs w:val="44"/>
          <w:rtl/>
          <w:lang w:bidi="fa-IR"/>
        </w:rPr>
        <w:t>ام پایه</w:t>
      </w:r>
    </w:p>
    <w:p w:rsidR="00A16271" w:rsidRDefault="00BF3A3E" w:rsidP="00130AD0">
      <w:pPr>
        <w:bidi/>
        <w:ind w:left="360"/>
        <w:rPr>
          <w:rFonts w:cs="B Nazanin"/>
          <w:sz w:val="44"/>
          <w:szCs w:val="44"/>
          <w:rtl/>
          <w:lang w:bidi="fa-IR"/>
        </w:rPr>
      </w:pPr>
      <w:r w:rsidRPr="00A16271">
        <w:rPr>
          <w:rFonts w:cs="B Nazanin" w:hint="cs"/>
          <w:sz w:val="44"/>
          <w:szCs w:val="44"/>
          <w:rtl/>
          <w:lang w:bidi="fa-IR"/>
        </w:rPr>
        <w:t xml:space="preserve"> 5- تولید و تغییر مواد گیاهی بدون ویروس </w:t>
      </w:r>
    </w:p>
    <w:p w:rsidR="00AC2601" w:rsidRPr="00A16271" w:rsidRDefault="00BF3A3E" w:rsidP="00A16271">
      <w:pPr>
        <w:bidi/>
        <w:ind w:left="360"/>
        <w:rPr>
          <w:rFonts w:cs="B Nazanin"/>
          <w:sz w:val="44"/>
          <w:szCs w:val="44"/>
        </w:rPr>
      </w:pPr>
      <w:r w:rsidRPr="00A16271">
        <w:rPr>
          <w:rFonts w:cs="B Nazanin" w:hint="cs"/>
          <w:sz w:val="44"/>
          <w:szCs w:val="44"/>
          <w:rtl/>
          <w:lang w:bidi="fa-IR"/>
        </w:rPr>
        <w:t xml:space="preserve"> 6- </w:t>
      </w:r>
      <w:r w:rsidR="000B3FC8" w:rsidRPr="00A16271">
        <w:rPr>
          <w:rFonts w:cs="B Nazanin" w:hint="cs"/>
          <w:sz w:val="44"/>
          <w:szCs w:val="44"/>
          <w:rtl/>
          <w:lang w:bidi="fa-IR"/>
        </w:rPr>
        <w:t>ازدیاد سریع مواد گیاهی</w:t>
      </w:r>
    </w:p>
    <w:p w:rsidR="006C5357" w:rsidRPr="000307BC" w:rsidRDefault="000B3FC8" w:rsidP="002750AD">
      <w:pPr>
        <w:pBdr>
          <w:bottom w:val="double" w:sz="4" w:space="1" w:color="auto"/>
        </w:pBdr>
        <w:bidi/>
        <w:ind w:left="360"/>
        <w:rPr>
          <w:rFonts w:cs="B Nazanin"/>
          <w:b/>
          <w:bCs/>
          <w:sz w:val="48"/>
          <w:szCs w:val="48"/>
          <w:rtl/>
          <w14:shadow w14:blurRad="63500" w14:dist="0" w14:dir="0" w14:sx="102000" w14:sy="102000" w14:kx="0" w14:ky="0" w14:algn="ctr">
            <w14:srgbClr w14:val="000000">
              <w14:alpha w14:val="60000"/>
            </w14:srgbClr>
          </w14:shadow>
        </w:rPr>
      </w:pPr>
      <w:r w:rsidRPr="000307BC">
        <w:rPr>
          <w:rFonts w:cs="B Nazanin" w:hint="cs"/>
          <w:sz w:val="44"/>
          <w:szCs w:val="44"/>
          <w:rtl/>
          <w:lang w:bidi="fa-IR"/>
        </w:rPr>
        <w:t>کشت جنین، گرده و جنین زایی رویشی از تکنیک‌های کشت بافت میباشند که برای انگور استفاده میشود.</w:t>
      </w:r>
      <w:r w:rsidR="007163EE" w:rsidRPr="000307BC">
        <w:rPr>
          <w:rFonts w:cs="B Nazanin" w:hint="cs"/>
          <w:sz w:val="44"/>
          <w:szCs w:val="44"/>
          <w:rtl/>
          <w:lang w:bidi="fa-IR"/>
        </w:rPr>
        <w:t xml:space="preserve"> از بین این روش‌ها جنین زایی</w:t>
      </w:r>
      <w:r w:rsidR="00B66355" w:rsidRPr="000307BC">
        <w:rPr>
          <w:rFonts w:cs="B Nazanin" w:hint="cs"/>
          <w:sz w:val="44"/>
          <w:szCs w:val="44"/>
          <w:rtl/>
          <w:lang w:bidi="fa-IR"/>
        </w:rPr>
        <w:t xml:space="preserve"> رویشی را توضیح میدهیم.</w:t>
      </w:r>
      <w:r w:rsidR="007163EE" w:rsidRPr="000307BC">
        <w:rPr>
          <w:rFonts w:cs="B Nazanin" w:hint="cs"/>
          <w:sz w:val="44"/>
          <w:szCs w:val="44"/>
          <w:rtl/>
          <w:lang w:bidi="fa-IR"/>
        </w:rPr>
        <w:t xml:space="preserve"> مولینز و سرینیوا سنگ اولین بار جنین‌زایی رویشی در </w:t>
      </w:r>
      <w:r w:rsidR="007163EE" w:rsidRPr="00897012">
        <w:rPr>
          <w:rFonts w:asciiTheme="majorBidi" w:hAnsiTheme="majorBidi" w:cstheme="majorBidi"/>
          <w:sz w:val="44"/>
          <w:szCs w:val="44"/>
          <w:lang w:bidi="fa-IR"/>
        </w:rPr>
        <w:t>V.vinifera</w:t>
      </w:r>
      <w:r w:rsidR="007163EE" w:rsidRPr="000307BC">
        <w:rPr>
          <w:rFonts w:cs="B Nazanin" w:hint="cs"/>
          <w:sz w:val="44"/>
          <w:szCs w:val="44"/>
          <w:rtl/>
          <w:lang w:bidi="fa-IR"/>
        </w:rPr>
        <w:t xml:space="preserve"> را گزارش کردند. آن </w:t>
      </w:r>
      <w:r w:rsidR="00282BCA" w:rsidRPr="000307BC">
        <w:rPr>
          <w:rFonts w:cs="B Nazanin" w:hint="cs"/>
          <w:sz w:val="44"/>
          <w:szCs w:val="44"/>
          <w:rtl/>
          <w:lang w:bidi="fa-IR"/>
        </w:rPr>
        <w:t xml:space="preserve">ها تخمک‌های غیر بارور </w:t>
      </w:r>
      <w:r w:rsidR="00282BCA" w:rsidRPr="00897012">
        <w:rPr>
          <w:rFonts w:asciiTheme="majorBidi" w:hAnsiTheme="majorBidi" w:cstheme="majorBidi"/>
          <w:sz w:val="44"/>
          <w:szCs w:val="44"/>
          <w:lang w:bidi="fa-IR"/>
        </w:rPr>
        <w:t>V. vinifera var. carbent sauvignon</w:t>
      </w:r>
      <w:r w:rsidR="00282BCA" w:rsidRPr="000307BC">
        <w:rPr>
          <w:rFonts w:cs="B Nazanin" w:hint="cs"/>
          <w:sz w:val="44"/>
          <w:szCs w:val="44"/>
          <w:rtl/>
          <w:lang w:bidi="fa-IR"/>
        </w:rPr>
        <w:t xml:space="preserve"> را در محیط </w:t>
      </w:r>
      <w:r w:rsidR="00282BCA" w:rsidRPr="00897012">
        <w:rPr>
          <w:rFonts w:asciiTheme="majorBidi" w:hAnsiTheme="majorBidi" w:cstheme="majorBidi"/>
          <w:sz w:val="44"/>
          <w:szCs w:val="44"/>
          <w:lang w:bidi="fa-IR"/>
        </w:rPr>
        <w:t xml:space="preserve">Nitsch and white </w:t>
      </w:r>
      <w:r w:rsidR="00282BCA" w:rsidRPr="00897012">
        <w:rPr>
          <w:rFonts w:asciiTheme="majorBidi" w:hAnsiTheme="majorBidi" w:cstheme="majorBidi"/>
          <w:sz w:val="44"/>
          <w:szCs w:val="44"/>
          <w:rtl/>
          <w:lang w:bidi="fa-IR"/>
        </w:rPr>
        <w:t xml:space="preserve"> </w:t>
      </w:r>
      <w:r w:rsidR="00282BCA" w:rsidRPr="000307BC">
        <w:rPr>
          <w:rFonts w:cs="B Nazanin" w:hint="cs"/>
          <w:sz w:val="44"/>
          <w:szCs w:val="44"/>
          <w:rtl/>
          <w:lang w:bidi="fa-IR"/>
        </w:rPr>
        <w:t xml:space="preserve">حاوی </w:t>
      </w:r>
      <w:r w:rsidR="00282BCA" w:rsidRPr="00897012">
        <w:rPr>
          <w:rFonts w:asciiTheme="majorBidi" w:hAnsiTheme="majorBidi" w:cstheme="majorBidi"/>
          <w:sz w:val="44"/>
          <w:szCs w:val="44"/>
          <w:lang w:bidi="fa-IR"/>
        </w:rPr>
        <w:t>BA(5-10 µm)</w:t>
      </w:r>
      <w:r w:rsidR="00282BCA" w:rsidRPr="000307BC">
        <w:rPr>
          <w:rFonts w:cs="B Nazanin" w:hint="cs"/>
          <w:sz w:val="44"/>
          <w:szCs w:val="44"/>
          <w:rtl/>
          <w:lang w:bidi="fa-IR"/>
        </w:rPr>
        <w:t xml:space="preserve"> و </w:t>
      </w:r>
      <w:r w:rsidR="00282BCA" w:rsidRPr="00897012">
        <w:rPr>
          <w:rFonts w:asciiTheme="majorBidi" w:hAnsiTheme="majorBidi" w:cstheme="majorBidi"/>
          <w:sz w:val="44"/>
          <w:szCs w:val="44"/>
          <w:lang w:bidi="fa-IR"/>
        </w:rPr>
        <w:t>NAA(5-25µM)</w:t>
      </w:r>
      <w:r w:rsidR="00282BCA" w:rsidRPr="000307BC">
        <w:rPr>
          <w:rFonts w:cs="B Nazanin" w:hint="cs"/>
          <w:sz w:val="44"/>
          <w:szCs w:val="44"/>
          <w:rtl/>
          <w:lang w:bidi="fa-IR"/>
        </w:rPr>
        <w:t xml:space="preserve"> </w:t>
      </w:r>
      <w:r w:rsidR="003F0C1A" w:rsidRPr="000307BC">
        <w:rPr>
          <w:rFonts w:cs="B Nazanin" w:hint="cs"/>
          <w:sz w:val="44"/>
          <w:szCs w:val="44"/>
          <w:rtl/>
          <w:lang w:bidi="fa-IR"/>
        </w:rPr>
        <w:t xml:space="preserve">کشت کردند که منجر به تشکیل کالوس و نهایتا جنین زایی رویشی شد. جنین زایی در چندین گونه انگور به خوبی پایه گذاری شده اما واکنش بین ژنوتیپ ارقام کشت شده بسیار متغییر است. </w:t>
      </w:r>
      <w:r w:rsidR="000307BC">
        <w:rPr>
          <w:rFonts w:cs="B Nazanin" w:hint="cs"/>
          <w:sz w:val="44"/>
          <w:szCs w:val="44"/>
          <w:rtl/>
          <w:lang w:bidi="fa-IR"/>
        </w:rPr>
        <w:t xml:space="preserve">  </w:t>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2750AD">
        <w:rPr>
          <w:rFonts w:cs="B Nazanin"/>
          <w:sz w:val="44"/>
          <w:szCs w:val="44"/>
          <w:rtl/>
          <w:lang w:bidi="fa-IR"/>
        </w:rPr>
        <w:tab/>
      </w:r>
      <w:r w:rsidR="000307BC">
        <w:rPr>
          <w:rFonts w:cs="B Nazanin" w:hint="cs"/>
          <w:sz w:val="44"/>
          <w:szCs w:val="44"/>
          <w:rtl/>
          <w:lang w:bidi="fa-IR"/>
        </w:rPr>
        <w:t xml:space="preserve">  </w:t>
      </w:r>
    </w:p>
    <w:p w:rsidR="002750AD" w:rsidRDefault="000307BC" w:rsidP="002750AD">
      <w:pPr>
        <w:pStyle w:val="ListParagraph"/>
        <w:pBdr>
          <w:top w:val="double" w:sz="4" w:space="1" w:color="auto"/>
        </w:pBdr>
        <w:bidi/>
        <w:ind w:left="360"/>
        <w:rPr>
          <w:rFonts w:cs="B Nazanin" w:hint="cs"/>
          <w:sz w:val="44"/>
          <w:szCs w:val="44"/>
          <w:rtl/>
          <w:lang w:bidi="fa-IR"/>
        </w:rPr>
      </w:pPr>
      <w:r>
        <w:rPr>
          <w:rFonts w:cs="B Nazanin" w:hint="cs"/>
          <w:b/>
          <w:bCs/>
          <w:noProof/>
          <w:sz w:val="44"/>
          <w:szCs w:val="44"/>
          <w:rtl/>
        </w:rPr>
        <w:lastRenderedPageBreak/>
        <w:drawing>
          <wp:inline distT="0" distB="0" distL="0" distR="0" wp14:anchorId="4DC78B18" wp14:editId="7B2FFC32">
            <wp:extent cx="2445231" cy="1569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0).png"/>
                    <pic:cNvPicPr/>
                  </pic:nvPicPr>
                  <pic:blipFill rotWithShape="1">
                    <a:blip r:embed="rId11">
                      <a:extLst>
                        <a:ext uri="{28A0092B-C50C-407E-A947-70E740481C1C}">
                          <a14:useLocalDpi xmlns:a14="http://schemas.microsoft.com/office/drawing/2010/main" val="0"/>
                        </a:ext>
                      </a:extLst>
                    </a:blip>
                    <a:srcRect l="33370" t="22746" r="34865" b="43487"/>
                    <a:stretch/>
                  </pic:blipFill>
                  <pic:spPr bwMode="auto">
                    <a:xfrm>
                      <a:off x="0" y="0"/>
                      <a:ext cx="2456836" cy="1576942"/>
                    </a:xfrm>
                    <a:prstGeom prst="rect">
                      <a:avLst/>
                    </a:prstGeom>
                    <a:ln>
                      <a:noFill/>
                    </a:ln>
                    <a:extLst>
                      <a:ext uri="{53640926-AAD7-44D8-BBD7-CCE9431645EC}">
                        <a14:shadowObscured xmlns:a14="http://schemas.microsoft.com/office/drawing/2010/main"/>
                      </a:ext>
                    </a:extLst>
                  </pic:spPr>
                </pic:pic>
              </a:graphicData>
            </a:graphic>
          </wp:inline>
        </w:drawing>
      </w:r>
      <w:r w:rsidR="002750AD">
        <w:rPr>
          <w:rFonts w:cs="B Nazanin" w:hint="cs"/>
          <w:sz w:val="44"/>
          <w:szCs w:val="44"/>
          <w:rtl/>
          <w:lang w:bidi="fa-IR"/>
        </w:rPr>
        <w:t xml:space="preserve"> </w:t>
      </w:r>
      <w:r w:rsidR="002750AD">
        <w:rPr>
          <w:rFonts w:cs="B Nazanin" w:hint="cs"/>
          <w:sz w:val="44"/>
          <w:szCs w:val="44"/>
          <w:rtl/>
          <w:lang w:bidi="fa-IR"/>
        </w:rPr>
        <w:t xml:space="preserve"> </w:t>
      </w:r>
    </w:p>
    <w:p w:rsidR="00B66355" w:rsidRPr="006C5357" w:rsidRDefault="002750AD" w:rsidP="002750AD">
      <w:pPr>
        <w:pStyle w:val="ListParagraph"/>
        <w:pBdr>
          <w:top w:val="double" w:sz="4" w:space="1" w:color="auto"/>
        </w:pBdr>
        <w:bidi/>
        <w:ind w:left="360"/>
        <w:rPr>
          <w:rFonts w:cs="B Nazanin" w:hint="cs"/>
          <w:b/>
          <w:bCs/>
          <w:sz w:val="48"/>
          <w:szCs w:val="48"/>
          <w:rtl/>
          <w14:shadow w14:blurRad="63500" w14:dist="0" w14:dir="0" w14:sx="102000" w14:sy="102000" w14:kx="0" w14:ky="0" w14:algn="ctr">
            <w14:srgbClr w14:val="000000">
              <w14:alpha w14:val="60000"/>
            </w14:srgbClr>
          </w14:shadow>
        </w:rPr>
      </w:pPr>
      <w:r>
        <w:rPr>
          <w:rFonts w:cs="B Nazanin" w:hint="cs"/>
          <w:sz w:val="32"/>
          <w:szCs w:val="32"/>
          <w:rtl/>
        </w:rPr>
        <w:t xml:space="preserve">مراحل مختلف جنین زایی در انگور </w:t>
      </w:r>
      <w:r w:rsidRPr="00897012">
        <w:rPr>
          <w:rFonts w:asciiTheme="majorBidi" w:hAnsiTheme="majorBidi" w:cstheme="majorBidi"/>
          <w:sz w:val="32"/>
          <w:szCs w:val="32"/>
        </w:rPr>
        <w:t>(Vitic vinifera)</w:t>
      </w:r>
    </w:p>
    <w:p w:rsidR="003A7450" w:rsidRPr="006C5357" w:rsidRDefault="00E25237" w:rsidP="000307BC">
      <w:pPr>
        <w:pStyle w:val="ListParagraph"/>
        <w:bidi/>
        <w:ind w:left="0"/>
        <w:rPr>
          <w:rFonts w:cs="B Nazanin" w:hint="cs"/>
          <w:b/>
          <w:bCs/>
          <w:sz w:val="44"/>
          <w:szCs w:val="44"/>
          <w14:shadow w14:blurRad="50800" w14:dist="38100" w14:dir="0" w14:sx="100000" w14:sy="100000" w14:kx="0" w14:ky="0" w14:algn="l">
            <w14:srgbClr w14:val="000000">
              <w14:alpha w14:val="60000"/>
            </w14:srgbClr>
          </w14:shadow>
        </w:rPr>
      </w:pPr>
      <w:r>
        <w:rPr>
          <w:rFonts w:cs="B Nazanin" w:hint="cs"/>
          <w:sz w:val="44"/>
          <w:szCs w:val="44"/>
          <w:rtl/>
        </w:rPr>
        <w:t xml:space="preserve"> </w:t>
      </w:r>
      <w:r w:rsidR="005D522B" w:rsidRPr="005D522B">
        <w:rPr>
          <w:rFonts w:cs="B Nazanin" w:hint="cs"/>
          <w:b/>
          <w:bCs/>
          <w:sz w:val="44"/>
          <w:szCs w:val="44"/>
          <w:rtl/>
          <w14:shadow w14:blurRad="63500" w14:dist="0" w14:dir="0" w14:sx="102000" w14:sy="102000" w14:kx="0" w14:ky="0" w14:algn="ctr">
            <w14:srgbClr w14:val="000000">
              <w14:alpha w14:val="60000"/>
            </w14:srgbClr>
          </w14:shadow>
        </w:rPr>
        <w:t xml:space="preserve">                                                                           </w:t>
      </w:r>
      <w:r w:rsidR="003A7450">
        <w:rPr>
          <w:rFonts w:cs="B Nazanin" w:hint="cs"/>
          <w:b/>
          <w:bCs/>
          <w:sz w:val="44"/>
          <w:szCs w:val="44"/>
          <w:rtl/>
          <w14:shadow w14:blurRad="50800" w14:dist="38100" w14:dir="0" w14:sx="100000" w14:sy="100000" w14:kx="0" w14:ky="0" w14:algn="l">
            <w14:srgbClr w14:val="000000">
              <w14:alpha w14:val="60000"/>
            </w14:srgbClr>
          </w14:shadow>
        </w:rPr>
        <w:t xml:space="preserve">                 </w:t>
      </w:r>
      <w:r w:rsidR="0030010C">
        <w:rPr>
          <w:rFonts w:cs="B Nazanin" w:hint="cs"/>
          <w:b/>
          <w:bCs/>
          <w:sz w:val="44"/>
          <w:szCs w:val="44"/>
          <w:rtl/>
          <w14:shadow w14:blurRad="50800" w14:dist="38100" w14:dir="0" w14:sx="100000" w14:sy="100000" w14:kx="0" w14:ky="0" w14:algn="l">
            <w14:srgbClr w14:val="000000">
              <w14:alpha w14:val="60000"/>
            </w14:srgbClr>
          </w14:shadow>
        </w:rPr>
        <w:t xml:space="preserve">                             </w:t>
      </w:r>
      <w:r w:rsidR="003A7450" w:rsidRPr="0030010C">
        <w:rPr>
          <w:rFonts w:cs="B Nazanin" w:hint="cs"/>
          <w:b/>
          <w:bCs/>
          <w:sz w:val="44"/>
          <w:szCs w:val="44"/>
          <w:rtl/>
          <w14:shadow w14:blurRad="50800" w14:dist="38100" w14:dir="0" w14:sx="100000" w14:sy="100000" w14:kx="0" w14:ky="0" w14:algn="l">
            <w14:srgbClr w14:val="000000">
              <w14:alpha w14:val="60000"/>
            </w14:srgbClr>
          </w14:shadow>
        </w:rPr>
        <w:t xml:space="preserve">                                              </w:t>
      </w:r>
      <w:r w:rsidR="005D522B">
        <w:rPr>
          <w:rFonts w:cs="B Nazanin" w:hint="cs"/>
          <w:b/>
          <w:bCs/>
          <w:sz w:val="44"/>
          <w:szCs w:val="44"/>
          <w:rtl/>
          <w14:shadow w14:blurRad="50800" w14:dist="38100" w14:dir="0" w14:sx="100000" w14:sy="100000" w14:kx="0" w14:ky="0" w14:algn="l">
            <w14:srgbClr w14:val="000000">
              <w14:alpha w14:val="60000"/>
            </w14:srgbClr>
          </w14:shadow>
        </w:rPr>
        <w:t xml:space="preserve">                             </w:t>
      </w:r>
    </w:p>
    <w:p w:rsidR="006C5357" w:rsidRPr="00AB3194" w:rsidRDefault="006C5357" w:rsidP="002750AD">
      <w:pPr>
        <w:pStyle w:val="ListParagraph"/>
        <w:bidi/>
        <w:ind w:left="-360"/>
        <w:rPr>
          <w:rFonts w:cs="B Nazanin"/>
          <w:sz w:val="32"/>
          <w:szCs w:val="32"/>
        </w:rPr>
      </w:pPr>
      <w:r>
        <w:rPr>
          <w:rFonts w:ascii="Symbol" w:hAnsi="Symbol" w:cs="B Nazanin" w:hint="cs"/>
          <w:b/>
          <w:bCs/>
          <w:sz w:val="44"/>
          <w:szCs w:val="44"/>
          <w:rtl/>
        </w:rPr>
        <w:t xml:space="preserve">                               </w:t>
      </w:r>
    </w:p>
    <w:p w:rsidR="00A16271" w:rsidRPr="00A16271" w:rsidRDefault="007346E7" w:rsidP="002750AD">
      <w:pPr>
        <w:pStyle w:val="ListParagraph"/>
        <w:numPr>
          <w:ilvl w:val="0"/>
          <w:numId w:val="5"/>
        </w:numPr>
        <w:bidi/>
        <w:ind w:left="360"/>
        <w:rPr>
          <w:rFonts w:cs="Calibri"/>
          <w:sz w:val="48"/>
          <w:szCs w:val="48"/>
        </w:rPr>
      </w:pPr>
      <w:r>
        <w:rPr>
          <w:rFonts w:cs="B Nazanin" w:hint="cs"/>
          <w:b/>
          <w:bCs/>
          <w:sz w:val="44"/>
          <w:szCs w:val="44"/>
          <w:rtl/>
        </w:rPr>
        <w:t>جنین زایی رویشی</w:t>
      </w:r>
      <w:r w:rsidRPr="00897012">
        <w:rPr>
          <w:rFonts w:asciiTheme="majorBidi" w:hAnsiTheme="majorBidi" w:cstheme="majorBidi"/>
          <w:sz w:val="44"/>
          <w:szCs w:val="44"/>
          <w:lang w:bidi="fa-IR"/>
        </w:rPr>
        <w:t>Turbinicarpus pseudomacrocheles</w:t>
      </w:r>
      <w:r w:rsidRPr="00897012">
        <w:rPr>
          <w:rFonts w:asciiTheme="majorBidi" w:hAnsiTheme="majorBidi" w:cstheme="majorBidi"/>
          <w:sz w:val="44"/>
          <w:szCs w:val="44"/>
          <w:rtl/>
          <w:lang w:bidi="fa-IR"/>
        </w:rPr>
        <w:t xml:space="preserve">    </w:t>
      </w:r>
      <w:r>
        <w:rPr>
          <w:rFonts w:cs="B Nazanin" w:hint="cs"/>
          <w:sz w:val="44"/>
          <w:szCs w:val="44"/>
          <w:rtl/>
          <w:lang w:bidi="fa-IR"/>
        </w:rPr>
        <w:t xml:space="preserve">          </w:t>
      </w:r>
      <w:r w:rsidR="00A16271">
        <w:rPr>
          <w:rFonts w:cs="B Nazanin" w:hint="cs"/>
          <w:sz w:val="44"/>
          <w:szCs w:val="44"/>
          <w:rtl/>
          <w:lang w:bidi="fa-IR"/>
        </w:rPr>
        <w:t xml:space="preserve">                     </w:t>
      </w:r>
    </w:p>
    <w:p w:rsidR="00B66355" w:rsidRDefault="007346E7" w:rsidP="00B66355">
      <w:pPr>
        <w:bidi/>
        <w:rPr>
          <w:rFonts w:cs="B Nazanin"/>
          <w:sz w:val="44"/>
          <w:szCs w:val="44"/>
          <w:rtl/>
          <w:lang w:bidi="fa-IR"/>
        </w:rPr>
      </w:pPr>
      <w:r w:rsidRPr="00A16271">
        <w:rPr>
          <w:rFonts w:cs="B Nazanin" w:hint="cs"/>
          <w:sz w:val="44"/>
          <w:szCs w:val="44"/>
          <w:rtl/>
          <w:lang w:bidi="fa-IR"/>
        </w:rPr>
        <w:t xml:space="preserve">یکی از اعضای خانواده کاکتوس میباشد که مورد تهدید قرار گرفته است و جزء پیمان بین الملی گونه های وحشی جانوری و گیاهی مورد تهدید قرار گرفته </w:t>
      </w:r>
      <w:r w:rsidR="00621595" w:rsidRPr="00897012">
        <w:rPr>
          <w:rStyle w:val="FootnoteReference"/>
          <w:rFonts w:asciiTheme="majorBidi" w:hAnsiTheme="majorBidi" w:cstheme="majorBidi"/>
          <w:sz w:val="44"/>
          <w:szCs w:val="44"/>
          <w:rtl/>
          <w:lang w:bidi="fa-IR"/>
        </w:rPr>
        <w:footnoteReference w:id="10"/>
      </w:r>
      <w:r w:rsidR="00D35B5E" w:rsidRPr="00897012">
        <w:rPr>
          <w:rFonts w:asciiTheme="majorBidi" w:hAnsiTheme="majorBidi" w:cstheme="majorBidi"/>
          <w:sz w:val="44"/>
          <w:szCs w:val="44"/>
          <w:rtl/>
          <w:lang w:bidi="fa-IR"/>
        </w:rPr>
        <w:t>(</w:t>
      </w:r>
      <w:r w:rsidR="00D35B5E" w:rsidRPr="00897012">
        <w:rPr>
          <w:rFonts w:asciiTheme="majorBidi" w:hAnsiTheme="majorBidi" w:cstheme="majorBidi"/>
          <w:sz w:val="44"/>
          <w:szCs w:val="44"/>
          <w:lang w:bidi="fa-IR"/>
        </w:rPr>
        <w:t>CITES</w:t>
      </w:r>
      <w:r w:rsidR="00D35B5E" w:rsidRPr="00897012">
        <w:rPr>
          <w:rFonts w:asciiTheme="majorBidi" w:hAnsiTheme="majorBidi" w:cstheme="majorBidi"/>
          <w:sz w:val="44"/>
          <w:szCs w:val="44"/>
          <w:rtl/>
          <w:lang w:bidi="fa-IR"/>
        </w:rPr>
        <w:t>)</w:t>
      </w:r>
      <w:r w:rsidR="00D35B5E" w:rsidRPr="00A16271">
        <w:rPr>
          <w:rFonts w:cs="B Nazanin" w:hint="cs"/>
          <w:sz w:val="44"/>
          <w:szCs w:val="44"/>
          <w:rtl/>
          <w:lang w:bidi="fa-IR"/>
        </w:rPr>
        <w:t xml:space="preserve"> میباشد. </w:t>
      </w:r>
    </w:p>
    <w:p w:rsidR="00B66355" w:rsidRDefault="00D35B5E" w:rsidP="00B66355">
      <w:pPr>
        <w:bidi/>
        <w:rPr>
          <w:rFonts w:cs="B Nazanin"/>
          <w:sz w:val="44"/>
          <w:szCs w:val="44"/>
          <w:rtl/>
          <w:lang w:bidi="fa-IR"/>
        </w:rPr>
      </w:pPr>
      <w:r w:rsidRPr="00A16271">
        <w:rPr>
          <w:rFonts w:ascii="Times New Roman" w:hAnsi="Times New Roman" w:cs="Times New Roman" w:hint="cs"/>
          <w:sz w:val="44"/>
          <w:szCs w:val="44"/>
          <w:rtl/>
          <w:lang w:bidi="fa-IR"/>
        </w:rPr>
        <w:t>–</w:t>
      </w:r>
      <w:r w:rsidRPr="00A16271">
        <w:rPr>
          <w:rFonts w:cs="B Nazanin" w:hint="cs"/>
          <w:sz w:val="44"/>
          <w:szCs w:val="44"/>
          <w:rtl/>
          <w:lang w:bidi="fa-IR"/>
        </w:rPr>
        <w:t xml:space="preserve"> لاین های شامل </w:t>
      </w:r>
      <w:r w:rsidRPr="00897012">
        <w:rPr>
          <w:rFonts w:asciiTheme="majorBidi" w:hAnsiTheme="majorBidi" w:cstheme="majorBidi"/>
          <w:sz w:val="44"/>
          <w:szCs w:val="44"/>
          <w:lang w:bidi="fa-IR"/>
        </w:rPr>
        <w:t>Strombocacti</w:t>
      </w:r>
      <w:r w:rsidRPr="00A16271">
        <w:rPr>
          <w:rFonts w:cs="B Nazanin" w:hint="cs"/>
          <w:sz w:val="44"/>
          <w:szCs w:val="44"/>
          <w:rtl/>
          <w:lang w:bidi="fa-IR"/>
        </w:rPr>
        <w:t xml:space="preserve"> شامل </w:t>
      </w:r>
      <w:r w:rsidRPr="002C143E">
        <w:rPr>
          <w:rFonts w:asciiTheme="majorBidi" w:hAnsiTheme="majorBidi" w:cstheme="majorBidi"/>
          <w:sz w:val="44"/>
          <w:szCs w:val="44"/>
          <w:rtl/>
          <w:lang w:bidi="fa-IR"/>
        </w:rPr>
        <w:t>10</w:t>
      </w:r>
      <w:r w:rsidRPr="00A16271">
        <w:rPr>
          <w:rFonts w:cs="B Nazanin" w:hint="cs"/>
          <w:sz w:val="44"/>
          <w:szCs w:val="44"/>
          <w:rtl/>
          <w:lang w:bidi="fa-IR"/>
        </w:rPr>
        <w:t xml:space="preserve"> جنس و </w:t>
      </w:r>
      <w:r w:rsidRPr="002C143E">
        <w:rPr>
          <w:rFonts w:asciiTheme="majorBidi" w:hAnsiTheme="majorBidi" w:cstheme="majorBidi"/>
          <w:sz w:val="44"/>
          <w:szCs w:val="44"/>
          <w:rtl/>
          <w:lang w:bidi="fa-IR"/>
        </w:rPr>
        <w:t>27</w:t>
      </w:r>
      <w:r w:rsidRPr="00A16271">
        <w:rPr>
          <w:rFonts w:cs="B Nazanin" w:hint="cs"/>
          <w:sz w:val="44"/>
          <w:szCs w:val="44"/>
          <w:rtl/>
          <w:lang w:bidi="fa-IR"/>
        </w:rPr>
        <w:t xml:space="preserve"> گونه است که توسط محققان از سراسر دنیا گردآوری شده، که فقط </w:t>
      </w:r>
      <w:r w:rsidRPr="002C143E">
        <w:rPr>
          <w:rFonts w:asciiTheme="majorBidi" w:hAnsiTheme="majorBidi" w:cstheme="majorBidi"/>
          <w:sz w:val="44"/>
          <w:szCs w:val="44"/>
          <w:rtl/>
          <w:lang w:bidi="fa-IR"/>
        </w:rPr>
        <w:t>3</w:t>
      </w:r>
      <w:r w:rsidRPr="00A16271">
        <w:rPr>
          <w:rFonts w:cs="B Nazanin" w:hint="cs"/>
          <w:sz w:val="44"/>
          <w:szCs w:val="44"/>
          <w:rtl/>
          <w:lang w:bidi="fa-IR"/>
        </w:rPr>
        <w:t xml:space="preserve"> مورد از آن در شرایط </w:t>
      </w:r>
      <w:r w:rsidRPr="00897012">
        <w:rPr>
          <w:rFonts w:asciiTheme="majorBidi" w:hAnsiTheme="majorBidi" w:cstheme="majorBidi"/>
          <w:sz w:val="44"/>
          <w:szCs w:val="44"/>
          <w:lang w:bidi="fa-IR"/>
        </w:rPr>
        <w:t>In vitro</w:t>
      </w:r>
      <w:r w:rsidRPr="00A16271">
        <w:rPr>
          <w:rFonts w:cs="B Nazanin" w:hint="cs"/>
          <w:sz w:val="44"/>
          <w:szCs w:val="44"/>
          <w:rtl/>
          <w:lang w:bidi="fa-IR"/>
        </w:rPr>
        <w:t xml:space="preserve"> تکثیر یافته است. تولید شاخه جانبی </w:t>
      </w:r>
      <w:r w:rsidRPr="00897012">
        <w:rPr>
          <w:rFonts w:asciiTheme="majorBidi" w:hAnsiTheme="majorBidi" w:cstheme="majorBidi"/>
          <w:sz w:val="44"/>
          <w:szCs w:val="44"/>
          <w:lang w:bidi="fa-IR"/>
        </w:rPr>
        <w:t>Aztekium</w:t>
      </w:r>
      <w:r w:rsidRPr="00A16271">
        <w:rPr>
          <w:rFonts w:cs="B Nazanin" w:hint="cs"/>
          <w:sz w:val="44"/>
          <w:szCs w:val="44"/>
          <w:rtl/>
          <w:lang w:bidi="fa-IR"/>
        </w:rPr>
        <w:t xml:space="preserve"> و </w:t>
      </w:r>
      <w:r w:rsidRPr="00897012">
        <w:rPr>
          <w:rFonts w:asciiTheme="majorBidi" w:hAnsiTheme="majorBidi" w:cstheme="majorBidi"/>
          <w:sz w:val="44"/>
          <w:szCs w:val="44"/>
          <w:lang w:bidi="fa-IR"/>
        </w:rPr>
        <w:t>Leuchtembergia principis</w:t>
      </w:r>
      <w:r w:rsidRPr="00A16271">
        <w:rPr>
          <w:rFonts w:cs="B Nazanin" w:hint="cs"/>
          <w:sz w:val="44"/>
          <w:szCs w:val="44"/>
          <w:rtl/>
          <w:lang w:bidi="fa-IR"/>
        </w:rPr>
        <w:t xml:space="preserve"> توسط رودریگز-کری و روبلو در</w:t>
      </w:r>
      <w:r w:rsidRPr="002C143E">
        <w:rPr>
          <w:rFonts w:asciiTheme="majorBidi" w:hAnsiTheme="majorBidi" w:cstheme="majorBidi"/>
          <w:sz w:val="44"/>
          <w:szCs w:val="44"/>
          <w:rtl/>
          <w:lang w:bidi="fa-IR"/>
        </w:rPr>
        <w:t xml:space="preserve"> 1992</w:t>
      </w:r>
      <w:r w:rsidRPr="00A16271">
        <w:rPr>
          <w:rFonts w:cs="B Nazanin" w:hint="cs"/>
          <w:sz w:val="44"/>
          <w:szCs w:val="44"/>
          <w:rtl/>
          <w:lang w:bidi="fa-IR"/>
        </w:rPr>
        <w:t xml:space="preserve"> و استارلینگ در </w:t>
      </w:r>
      <w:r w:rsidRPr="002C143E">
        <w:rPr>
          <w:rFonts w:asciiTheme="majorBidi" w:hAnsiTheme="majorBidi" w:cstheme="majorBidi"/>
          <w:sz w:val="44"/>
          <w:szCs w:val="44"/>
          <w:rtl/>
          <w:lang w:bidi="fa-IR"/>
        </w:rPr>
        <w:t>1995</w:t>
      </w:r>
      <w:r w:rsidRPr="00A16271">
        <w:rPr>
          <w:rFonts w:cs="B Nazanin" w:hint="cs"/>
          <w:sz w:val="44"/>
          <w:szCs w:val="44"/>
          <w:rtl/>
          <w:lang w:bidi="fa-IR"/>
        </w:rPr>
        <w:t xml:space="preserve"> گزارش شده است. </w:t>
      </w:r>
    </w:p>
    <w:p w:rsidR="002750AD" w:rsidRDefault="002750AD" w:rsidP="002750AD">
      <w:pPr>
        <w:pBdr>
          <w:bottom w:val="double" w:sz="4" w:space="1" w:color="auto"/>
        </w:pBdr>
        <w:bidi/>
        <w:rPr>
          <w:rFonts w:cs="B Nazanin"/>
          <w:sz w:val="44"/>
          <w:szCs w:val="44"/>
          <w:rtl/>
          <w:lang w:bidi="fa-IR"/>
        </w:rPr>
      </w:pPr>
    </w:p>
    <w:p w:rsidR="00B66355" w:rsidRDefault="00D35B5E" w:rsidP="002750AD">
      <w:pPr>
        <w:pBdr>
          <w:top w:val="double" w:sz="4" w:space="1" w:color="auto"/>
        </w:pBdr>
        <w:bidi/>
        <w:rPr>
          <w:rFonts w:cs="B Nazanin"/>
          <w:sz w:val="44"/>
          <w:szCs w:val="44"/>
          <w:rtl/>
          <w:lang w:bidi="fa-IR"/>
        </w:rPr>
      </w:pPr>
      <w:r w:rsidRPr="00A16271">
        <w:rPr>
          <w:rFonts w:ascii="Times New Roman" w:hAnsi="Times New Roman" w:cs="Times New Roman" w:hint="cs"/>
          <w:sz w:val="44"/>
          <w:szCs w:val="44"/>
          <w:rtl/>
          <w:lang w:bidi="fa-IR"/>
        </w:rPr>
        <w:lastRenderedPageBreak/>
        <w:t>–</w:t>
      </w:r>
      <w:r w:rsidRPr="00A16271">
        <w:rPr>
          <w:rFonts w:cs="B Nazanin" w:hint="cs"/>
          <w:sz w:val="44"/>
          <w:szCs w:val="44"/>
          <w:rtl/>
          <w:lang w:bidi="fa-IR"/>
        </w:rPr>
        <w:t xml:space="preserve"> اخیرا </w:t>
      </w:r>
      <w:r w:rsidR="00F954CE" w:rsidRPr="00A16271">
        <w:rPr>
          <w:rFonts w:cs="B Nazanin" w:hint="cs"/>
          <w:sz w:val="44"/>
          <w:szCs w:val="44"/>
          <w:rtl/>
          <w:lang w:bidi="fa-IR"/>
        </w:rPr>
        <w:t xml:space="preserve">تورس-مونز و رودریگز-کری در </w:t>
      </w:r>
      <w:r w:rsidR="00F954CE" w:rsidRPr="002C143E">
        <w:rPr>
          <w:rFonts w:asciiTheme="majorBidi" w:hAnsiTheme="majorBidi" w:cstheme="majorBidi"/>
          <w:sz w:val="44"/>
          <w:szCs w:val="44"/>
          <w:rtl/>
          <w:lang w:bidi="fa-IR"/>
        </w:rPr>
        <w:t xml:space="preserve">1996 </w:t>
      </w:r>
      <w:r w:rsidR="00F954CE" w:rsidRPr="00A16271">
        <w:rPr>
          <w:rFonts w:cs="B Nazanin" w:hint="cs"/>
          <w:sz w:val="44"/>
          <w:szCs w:val="44"/>
          <w:rtl/>
          <w:lang w:bidi="fa-IR"/>
        </w:rPr>
        <w:t xml:space="preserve">تولید گیاه از </w:t>
      </w:r>
    </w:p>
    <w:p w:rsidR="00A16271" w:rsidRDefault="00F954CE" w:rsidP="002750AD">
      <w:pPr>
        <w:bidi/>
        <w:rPr>
          <w:rFonts w:cs="B Nazanin"/>
          <w:sz w:val="44"/>
          <w:szCs w:val="44"/>
          <w:rtl/>
          <w:lang w:bidi="fa-IR"/>
        </w:rPr>
      </w:pPr>
      <w:r w:rsidRPr="00897012">
        <w:rPr>
          <w:rFonts w:asciiTheme="majorBidi" w:hAnsiTheme="majorBidi" w:cstheme="majorBidi"/>
          <w:sz w:val="44"/>
          <w:szCs w:val="44"/>
          <w:lang w:bidi="fa-IR"/>
        </w:rPr>
        <w:t>T.pseudomarochele</w:t>
      </w:r>
      <w:r w:rsidRPr="00A16271">
        <w:rPr>
          <w:rFonts w:cs="B Nazanin" w:hint="cs"/>
          <w:sz w:val="44"/>
          <w:szCs w:val="44"/>
          <w:rtl/>
          <w:lang w:bidi="fa-IR"/>
        </w:rPr>
        <w:t xml:space="preserve"> را </w:t>
      </w:r>
      <w:r w:rsidR="00BE5444" w:rsidRPr="00A16271">
        <w:rPr>
          <w:rFonts w:cs="B Nazanin" w:hint="cs"/>
          <w:sz w:val="44"/>
          <w:szCs w:val="44"/>
          <w:rtl/>
          <w:lang w:bidi="fa-IR"/>
        </w:rPr>
        <w:t xml:space="preserve">از طریق جنین زایی رویشی غیرمستقیم بر </w:t>
      </w:r>
      <w:r w:rsidR="00BE5444" w:rsidRPr="00897012">
        <w:rPr>
          <w:rFonts w:asciiTheme="majorBidi" w:hAnsiTheme="majorBidi" w:cstheme="majorBidi"/>
          <w:sz w:val="44"/>
          <w:szCs w:val="44"/>
          <w:lang w:bidi="fa-IR"/>
        </w:rPr>
        <w:t>MS</w:t>
      </w:r>
      <w:r w:rsidR="00BE5444" w:rsidRPr="00897012">
        <w:rPr>
          <w:rFonts w:asciiTheme="majorBidi" w:hAnsiTheme="majorBidi" w:cstheme="majorBidi"/>
          <w:sz w:val="44"/>
          <w:szCs w:val="44"/>
          <w:rtl/>
          <w:lang w:bidi="fa-IR"/>
        </w:rPr>
        <w:t xml:space="preserve"> </w:t>
      </w:r>
      <w:r w:rsidR="00BE5444" w:rsidRPr="00A16271">
        <w:rPr>
          <w:rFonts w:cs="B Nazanin" w:hint="cs"/>
          <w:sz w:val="44"/>
          <w:szCs w:val="44"/>
          <w:rtl/>
          <w:lang w:bidi="fa-IR"/>
        </w:rPr>
        <w:t xml:space="preserve">جامد کامل شده با ویتامین‌های </w:t>
      </w:r>
      <w:r w:rsidR="00BE5444" w:rsidRPr="00897012">
        <w:rPr>
          <w:rFonts w:asciiTheme="majorBidi" w:hAnsiTheme="majorBidi" w:cstheme="majorBidi"/>
          <w:sz w:val="44"/>
          <w:szCs w:val="44"/>
          <w:lang w:bidi="fa-IR"/>
        </w:rPr>
        <w:t>L2</w:t>
      </w:r>
      <w:r w:rsidR="00BE5444" w:rsidRPr="00897012">
        <w:rPr>
          <w:rFonts w:asciiTheme="majorBidi" w:hAnsiTheme="majorBidi" w:cstheme="majorBidi"/>
          <w:sz w:val="44"/>
          <w:szCs w:val="44"/>
          <w:rtl/>
          <w:lang w:bidi="fa-IR"/>
        </w:rPr>
        <w:t xml:space="preserve">، </w:t>
      </w:r>
      <w:r w:rsidR="00BE5444" w:rsidRPr="00897012">
        <w:rPr>
          <w:rFonts w:asciiTheme="majorBidi" w:hAnsiTheme="majorBidi" w:cstheme="majorBidi"/>
          <w:sz w:val="44"/>
          <w:szCs w:val="44"/>
          <w:lang w:bidi="fa-IR"/>
        </w:rPr>
        <w:t>2,4-D(3mg/l)</w:t>
      </w:r>
      <w:r w:rsidR="00BE5444" w:rsidRPr="00897012">
        <w:rPr>
          <w:rFonts w:asciiTheme="majorBidi" w:hAnsiTheme="majorBidi" w:cstheme="majorBidi"/>
          <w:sz w:val="44"/>
          <w:szCs w:val="44"/>
          <w:rtl/>
          <w:lang w:bidi="fa-IR"/>
        </w:rPr>
        <w:t xml:space="preserve">، </w:t>
      </w:r>
      <w:r w:rsidR="00BE5444" w:rsidRPr="00897012">
        <w:rPr>
          <w:rFonts w:asciiTheme="majorBidi" w:hAnsiTheme="majorBidi" w:cstheme="majorBidi"/>
          <w:sz w:val="44"/>
          <w:szCs w:val="44"/>
          <w:lang w:bidi="fa-IR"/>
        </w:rPr>
        <w:t>NAA(2mg/l)</w:t>
      </w:r>
      <w:r w:rsidR="00BE5444" w:rsidRPr="00897012">
        <w:rPr>
          <w:rFonts w:asciiTheme="majorBidi" w:hAnsiTheme="majorBidi" w:cstheme="majorBidi"/>
          <w:sz w:val="44"/>
          <w:szCs w:val="44"/>
          <w:rtl/>
          <w:lang w:bidi="fa-IR"/>
        </w:rPr>
        <w:t xml:space="preserve">، </w:t>
      </w:r>
      <w:r w:rsidR="00BE5444" w:rsidRPr="00897012">
        <w:rPr>
          <w:rFonts w:asciiTheme="majorBidi" w:hAnsiTheme="majorBidi" w:cstheme="majorBidi"/>
          <w:sz w:val="44"/>
          <w:szCs w:val="44"/>
          <w:lang w:bidi="fa-IR"/>
        </w:rPr>
        <w:t>KIN(2mg/l)</w:t>
      </w:r>
      <w:r w:rsidR="00BE5444" w:rsidRPr="00897012">
        <w:rPr>
          <w:rFonts w:asciiTheme="majorBidi" w:hAnsiTheme="majorBidi" w:cstheme="majorBidi"/>
          <w:sz w:val="44"/>
          <w:szCs w:val="44"/>
          <w:rtl/>
          <w:lang w:bidi="fa-IR"/>
        </w:rPr>
        <w:t xml:space="preserve">، </w:t>
      </w:r>
      <w:r w:rsidR="00BE5444" w:rsidRPr="00897012">
        <w:rPr>
          <w:rFonts w:asciiTheme="majorBidi" w:hAnsiTheme="majorBidi" w:cstheme="majorBidi"/>
          <w:sz w:val="44"/>
          <w:szCs w:val="44"/>
          <w:lang w:bidi="fa-IR"/>
        </w:rPr>
        <w:t>L-glotamin(500mg/l)</w:t>
      </w:r>
      <w:r w:rsidR="00BE5444" w:rsidRPr="00897012">
        <w:rPr>
          <w:rFonts w:asciiTheme="majorBidi" w:hAnsiTheme="majorBidi" w:cstheme="majorBidi"/>
          <w:sz w:val="44"/>
          <w:szCs w:val="44"/>
          <w:rtl/>
          <w:lang w:bidi="fa-IR"/>
        </w:rPr>
        <w:t xml:space="preserve">، </w:t>
      </w:r>
      <w:r w:rsidR="00BE5444" w:rsidRPr="00897012">
        <w:rPr>
          <w:rFonts w:asciiTheme="majorBidi" w:hAnsiTheme="majorBidi" w:cstheme="majorBidi"/>
          <w:sz w:val="44"/>
          <w:szCs w:val="44"/>
          <w:lang w:bidi="fa-IR"/>
        </w:rPr>
        <w:t>casein(250mg/l)</w:t>
      </w:r>
      <w:r w:rsidR="00BE5444" w:rsidRPr="00A16271">
        <w:rPr>
          <w:rFonts w:cs="B Nazanin" w:hint="cs"/>
          <w:sz w:val="44"/>
          <w:szCs w:val="44"/>
          <w:rtl/>
          <w:lang w:bidi="fa-IR"/>
        </w:rPr>
        <w:t xml:space="preserve"> و </w:t>
      </w:r>
      <w:r w:rsidR="00CE0208" w:rsidRPr="00A16271">
        <w:rPr>
          <w:rFonts w:cs="B Nazanin" w:hint="cs"/>
          <w:sz w:val="44"/>
          <w:szCs w:val="44"/>
          <w:rtl/>
          <w:lang w:bidi="fa-IR"/>
        </w:rPr>
        <w:t xml:space="preserve">آگار </w:t>
      </w:r>
      <w:r w:rsidR="00CE0208" w:rsidRPr="00A16271">
        <w:rPr>
          <w:rFonts w:cs="B Nazanin"/>
          <w:sz w:val="44"/>
          <w:szCs w:val="44"/>
          <w:lang w:bidi="fa-IR"/>
        </w:rPr>
        <w:t>8g</w:t>
      </w:r>
      <w:r w:rsidR="00CE0208" w:rsidRPr="00897012">
        <w:rPr>
          <w:rFonts w:asciiTheme="majorBidi" w:hAnsiTheme="majorBidi" w:cstheme="majorBidi"/>
          <w:sz w:val="44"/>
          <w:szCs w:val="44"/>
          <w:lang w:bidi="fa-IR"/>
        </w:rPr>
        <w:t>/l</w:t>
      </w:r>
      <w:r w:rsidR="00CE0208" w:rsidRPr="00897012">
        <w:rPr>
          <w:rFonts w:asciiTheme="majorBidi" w:hAnsiTheme="majorBidi" w:cstheme="majorBidi"/>
          <w:sz w:val="44"/>
          <w:szCs w:val="44"/>
          <w:rtl/>
          <w:lang w:bidi="fa-IR"/>
        </w:rPr>
        <w:t xml:space="preserve"> </w:t>
      </w:r>
      <w:r w:rsidR="00CE0208" w:rsidRPr="00A16271">
        <w:rPr>
          <w:rFonts w:cs="B Nazanin" w:hint="cs"/>
          <w:sz w:val="44"/>
          <w:szCs w:val="44"/>
          <w:rtl/>
          <w:lang w:bidi="fa-IR"/>
        </w:rPr>
        <w:t>گزارش دادند</w:t>
      </w:r>
      <w:r w:rsidR="00A16271">
        <w:rPr>
          <w:rFonts w:cs="B Nazanin" w:hint="cs"/>
          <w:sz w:val="44"/>
          <w:szCs w:val="44"/>
          <w:rtl/>
          <w:lang w:bidi="fa-IR"/>
        </w:rPr>
        <w:t>.</w:t>
      </w:r>
    </w:p>
    <w:p w:rsidR="00A16271" w:rsidRDefault="00CE0208" w:rsidP="002750AD">
      <w:pPr>
        <w:bidi/>
        <w:rPr>
          <w:rFonts w:cs="B Nazanin"/>
          <w:sz w:val="44"/>
          <w:szCs w:val="44"/>
          <w:rtl/>
          <w:lang w:bidi="fa-IR"/>
        </w:rPr>
      </w:pPr>
      <w:r w:rsidRPr="00A16271">
        <w:rPr>
          <w:rFonts w:ascii="Times New Roman" w:hAnsi="Times New Roman" w:cs="Times New Roman" w:hint="cs"/>
          <w:sz w:val="44"/>
          <w:szCs w:val="44"/>
          <w:rtl/>
          <w:lang w:bidi="fa-IR"/>
        </w:rPr>
        <w:t>–</w:t>
      </w:r>
      <w:r w:rsidRPr="00A16271">
        <w:rPr>
          <w:rFonts w:cs="B Nazanin" w:hint="cs"/>
          <w:sz w:val="44"/>
          <w:szCs w:val="44"/>
          <w:rtl/>
          <w:lang w:bidi="fa-IR"/>
        </w:rPr>
        <w:t xml:space="preserve"> بعد </w:t>
      </w:r>
      <w:r w:rsidR="00884393" w:rsidRPr="00A16271">
        <w:rPr>
          <w:rFonts w:cs="B Nazanin" w:hint="cs"/>
          <w:sz w:val="44"/>
          <w:szCs w:val="44"/>
          <w:rtl/>
          <w:lang w:bidi="fa-IR"/>
        </w:rPr>
        <w:t>از چهار هفته، جنین زایی رویشی در محیط های سوسپانسیونی و کالوس‌های جنین‌هایی که به شکل کرم های زرد رنگی بودند ایجاد شدند.</w:t>
      </w:r>
    </w:p>
    <w:p w:rsidR="005A3AFB" w:rsidRPr="00A16271" w:rsidRDefault="00884393" w:rsidP="00B66355">
      <w:pPr>
        <w:bidi/>
        <w:rPr>
          <w:rFonts w:cs="B Nazanin"/>
          <w:sz w:val="44"/>
          <w:szCs w:val="44"/>
          <w:lang w:bidi="fa-IR"/>
        </w:rPr>
      </w:pPr>
      <w:r w:rsidRPr="00A16271">
        <w:rPr>
          <w:rFonts w:cs="B Nazanin" w:hint="cs"/>
          <w:sz w:val="44"/>
          <w:szCs w:val="44"/>
          <w:rtl/>
          <w:lang w:bidi="fa-IR"/>
        </w:rPr>
        <w:t xml:space="preserve"> این کالوسها حاوی پیش جنین‌ها مشابه و بدون هورمون که با فیتاژل </w:t>
      </w:r>
      <w:r w:rsidRPr="003C3CE8">
        <w:rPr>
          <w:rFonts w:asciiTheme="majorBidi" w:hAnsiTheme="majorBidi" w:cstheme="majorBidi"/>
          <w:sz w:val="44"/>
          <w:szCs w:val="44"/>
          <w:lang w:bidi="fa-IR"/>
        </w:rPr>
        <w:t>5g/l</w:t>
      </w:r>
      <w:r w:rsidRPr="00A16271">
        <w:rPr>
          <w:rFonts w:cs="B Nazanin" w:hint="cs"/>
          <w:sz w:val="44"/>
          <w:szCs w:val="44"/>
          <w:rtl/>
          <w:lang w:bidi="fa-IR"/>
        </w:rPr>
        <w:t xml:space="preserve"> بجای آگار جامد شده بودند منتقل شدند. بعد از </w:t>
      </w:r>
      <w:r w:rsidRPr="002C143E">
        <w:rPr>
          <w:rFonts w:asciiTheme="majorBidi" w:hAnsiTheme="majorBidi" w:cstheme="majorBidi"/>
          <w:sz w:val="44"/>
          <w:szCs w:val="44"/>
          <w:rtl/>
          <w:lang w:bidi="fa-IR"/>
        </w:rPr>
        <w:t>16</w:t>
      </w:r>
      <w:r w:rsidRPr="00A16271">
        <w:rPr>
          <w:rFonts w:cs="B Nazanin" w:hint="cs"/>
          <w:sz w:val="44"/>
          <w:szCs w:val="44"/>
          <w:rtl/>
          <w:lang w:bidi="fa-IR"/>
        </w:rPr>
        <w:t xml:space="preserve"> هفته شروع به تکثیر و توسعه برای تشکیل گیاهچه‌های کامل کردند.</w:t>
      </w:r>
    </w:p>
    <w:p w:rsidR="007167E4" w:rsidRDefault="00E04C72" w:rsidP="002750AD">
      <w:pPr>
        <w:pStyle w:val="ListParagraph"/>
        <w:numPr>
          <w:ilvl w:val="0"/>
          <w:numId w:val="5"/>
        </w:numPr>
        <w:pBdr>
          <w:bottom w:val="double" w:sz="4" w:space="1" w:color="auto"/>
        </w:pBdr>
        <w:bidi/>
        <w:rPr>
          <w:rFonts w:cs="B Nazanin"/>
          <w:sz w:val="44"/>
          <w:szCs w:val="44"/>
        </w:rPr>
      </w:pPr>
      <w:r w:rsidRPr="00A16271">
        <w:rPr>
          <w:rFonts w:cs="B Nazanin"/>
          <w:sz w:val="44"/>
          <w:szCs w:val="44"/>
          <w:rtl/>
        </w:rPr>
        <w:t>ج</w:t>
      </w:r>
      <w:r w:rsidRPr="00A16271">
        <w:rPr>
          <w:rFonts w:cs="B Nazanin" w:hint="cs"/>
          <w:sz w:val="44"/>
          <w:szCs w:val="44"/>
          <w:rtl/>
        </w:rPr>
        <w:t>نین</w:t>
      </w:r>
      <w:r w:rsidRPr="00A16271">
        <w:rPr>
          <w:rFonts w:cs="B Nazanin"/>
          <w:sz w:val="44"/>
          <w:szCs w:val="44"/>
          <w:rtl/>
        </w:rPr>
        <w:t xml:space="preserve"> زايي ر</w:t>
      </w:r>
      <w:r w:rsidRPr="00A16271">
        <w:rPr>
          <w:rFonts w:cs="B Nazanin" w:hint="cs"/>
          <w:sz w:val="44"/>
          <w:szCs w:val="44"/>
          <w:rtl/>
        </w:rPr>
        <w:t>و</w:t>
      </w:r>
      <w:r w:rsidRPr="00A16271">
        <w:rPr>
          <w:rFonts w:cs="B Nazanin"/>
          <w:sz w:val="44"/>
          <w:szCs w:val="44"/>
          <w:rtl/>
        </w:rPr>
        <w:t>يشي در</w:t>
      </w:r>
      <w:r w:rsidRPr="003C3CE8">
        <w:rPr>
          <w:rFonts w:asciiTheme="majorBidi" w:hAnsiTheme="majorBidi" w:cstheme="majorBidi"/>
          <w:sz w:val="44"/>
          <w:szCs w:val="44"/>
        </w:rPr>
        <w:t>Canary Island data palm</w:t>
      </w:r>
      <w:r w:rsidR="007167E4" w:rsidRPr="003C3CE8">
        <w:rPr>
          <w:rFonts w:asciiTheme="majorBidi" w:hAnsiTheme="majorBidi" w:cstheme="majorBidi"/>
          <w:sz w:val="44"/>
          <w:szCs w:val="44"/>
          <w:rtl/>
          <w:lang w:bidi="fa-IR"/>
        </w:rPr>
        <w:t xml:space="preserve"> </w:t>
      </w:r>
      <w:r w:rsidRPr="00A16271">
        <w:rPr>
          <w:rFonts w:cs="B Nazanin" w:hint="cs"/>
          <w:sz w:val="44"/>
          <w:szCs w:val="44"/>
          <w:rtl/>
          <w:lang w:bidi="fa-IR"/>
        </w:rPr>
        <w:t>نوک شاخه و جنینهای بذری به عنوان ریزنمونه از</w:t>
      </w:r>
      <w:r w:rsidRPr="003C3CE8">
        <w:rPr>
          <w:rFonts w:asciiTheme="majorBidi" w:hAnsiTheme="majorBidi" w:cstheme="majorBidi"/>
          <w:sz w:val="44"/>
          <w:szCs w:val="44"/>
          <w:lang w:bidi="fa-IR"/>
        </w:rPr>
        <w:t>Pheonix</w:t>
      </w:r>
      <w:r w:rsidRPr="00A16271">
        <w:rPr>
          <w:rFonts w:cs="B Nazanin"/>
          <w:sz w:val="44"/>
          <w:szCs w:val="44"/>
          <w:lang w:bidi="fa-IR"/>
        </w:rPr>
        <w:t xml:space="preserve"> </w:t>
      </w:r>
      <w:r w:rsidRPr="003C3CE8">
        <w:rPr>
          <w:rFonts w:asciiTheme="majorBidi" w:hAnsiTheme="majorBidi" w:cstheme="majorBidi"/>
          <w:sz w:val="44"/>
          <w:szCs w:val="44"/>
          <w:lang w:bidi="fa-IR"/>
        </w:rPr>
        <w:t>canariensis</w:t>
      </w:r>
      <w:r w:rsidRPr="00A16271">
        <w:rPr>
          <w:rFonts w:hint="cs"/>
          <w:sz w:val="44"/>
          <w:szCs w:val="44"/>
          <w:rtl/>
        </w:rPr>
        <w:t xml:space="preserve"> </w:t>
      </w:r>
      <w:r w:rsidRPr="00A16271">
        <w:rPr>
          <w:rFonts w:cs="B Nazanin" w:hint="cs"/>
          <w:sz w:val="44"/>
          <w:szCs w:val="44"/>
          <w:rtl/>
        </w:rPr>
        <w:t xml:space="preserve">تهیه شد و در محیط </w:t>
      </w:r>
      <w:r w:rsidRPr="003C3CE8">
        <w:rPr>
          <w:rFonts w:asciiTheme="majorBidi" w:hAnsiTheme="majorBidi" w:cstheme="majorBidi"/>
          <w:sz w:val="44"/>
          <w:szCs w:val="44"/>
        </w:rPr>
        <w:t>MS</w:t>
      </w:r>
      <w:r w:rsidRPr="00A16271">
        <w:rPr>
          <w:rFonts w:hint="cs"/>
          <w:sz w:val="44"/>
          <w:szCs w:val="44"/>
          <w:rtl/>
          <w:lang w:bidi="fa-IR"/>
        </w:rPr>
        <w:t xml:space="preserve"> </w:t>
      </w:r>
      <w:r w:rsidRPr="00A16271">
        <w:rPr>
          <w:rFonts w:cs="B Nazanin" w:hint="cs"/>
          <w:sz w:val="44"/>
          <w:szCs w:val="44"/>
          <w:rtl/>
          <w:lang w:bidi="fa-IR"/>
        </w:rPr>
        <w:t xml:space="preserve">کامل شده با </w:t>
      </w:r>
      <w:r w:rsidR="006C4DFC" w:rsidRPr="003C3CE8">
        <w:rPr>
          <w:rFonts w:asciiTheme="majorBidi" w:hAnsiTheme="majorBidi" w:cstheme="majorBidi"/>
          <w:sz w:val="44"/>
          <w:szCs w:val="44"/>
          <w:lang w:bidi="fa-IR"/>
        </w:rPr>
        <w:t>Picloram(100mg/l)</w:t>
      </w:r>
      <w:r w:rsidRPr="003C3CE8">
        <w:rPr>
          <w:rFonts w:asciiTheme="majorBidi" w:hAnsiTheme="majorBidi" w:cstheme="majorBidi"/>
          <w:sz w:val="44"/>
          <w:szCs w:val="44"/>
          <w:rtl/>
          <w:lang w:bidi="fa-IR"/>
        </w:rPr>
        <w:t xml:space="preserve"> </w:t>
      </w:r>
      <w:r w:rsidRPr="00A16271">
        <w:rPr>
          <w:rFonts w:cs="B Nazanin" w:hint="cs"/>
          <w:sz w:val="44"/>
          <w:szCs w:val="44"/>
          <w:rtl/>
          <w:lang w:bidi="fa-IR"/>
        </w:rPr>
        <w:t>و</w:t>
      </w:r>
      <w:r w:rsidRPr="00A16271">
        <w:rPr>
          <w:rFonts w:hint="cs"/>
          <w:sz w:val="44"/>
          <w:szCs w:val="44"/>
          <w:rtl/>
          <w:lang w:bidi="fa-IR"/>
        </w:rPr>
        <w:t xml:space="preserve"> </w:t>
      </w:r>
      <w:r w:rsidRPr="003C3CE8">
        <w:rPr>
          <w:rFonts w:asciiTheme="majorBidi" w:hAnsiTheme="majorBidi" w:cstheme="majorBidi"/>
          <w:sz w:val="44"/>
          <w:szCs w:val="44"/>
          <w:lang w:bidi="fa-IR"/>
        </w:rPr>
        <w:t>Kinetin(9.5mg/l)</w:t>
      </w:r>
      <w:r w:rsidRPr="00A16271">
        <w:rPr>
          <w:rFonts w:hint="cs"/>
          <w:sz w:val="44"/>
          <w:szCs w:val="44"/>
          <w:rtl/>
          <w:lang w:bidi="fa-IR"/>
        </w:rPr>
        <w:t xml:space="preserve"> </w:t>
      </w:r>
      <w:r w:rsidRPr="00A16271">
        <w:rPr>
          <w:rFonts w:cs="B Nazanin" w:hint="cs"/>
          <w:sz w:val="44"/>
          <w:szCs w:val="44"/>
          <w:rtl/>
          <w:lang w:bidi="fa-IR"/>
        </w:rPr>
        <w:t>یا</w:t>
      </w:r>
      <w:r w:rsidRPr="00A16271">
        <w:rPr>
          <w:rFonts w:hint="cs"/>
          <w:sz w:val="44"/>
          <w:szCs w:val="44"/>
          <w:rtl/>
          <w:lang w:bidi="fa-IR"/>
        </w:rPr>
        <w:t xml:space="preserve"> </w:t>
      </w:r>
      <w:r w:rsidRPr="003C3CE8">
        <w:rPr>
          <w:rFonts w:asciiTheme="majorBidi" w:hAnsiTheme="majorBidi" w:cstheme="majorBidi"/>
          <w:sz w:val="44"/>
          <w:szCs w:val="44"/>
          <w:lang w:bidi="fa-IR"/>
        </w:rPr>
        <w:t>2,4-D(45.25mg/l)</w:t>
      </w:r>
      <w:r w:rsidRPr="003C3CE8">
        <w:rPr>
          <w:rFonts w:asciiTheme="majorBidi" w:hAnsiTheme="majorBidi" w:cstheme="majorBidi"/>
          <w:sz w:val="44"/>
          <w:szCs w:val="44"/>
          <w:rtl/>
          <w:lang w:bidi="fa-IR"/>
        </w:rPr>
        <w:t xml:space="preserve"> </w:t>
      </w:r>
      <w:r w:rsidRPr="00A16271">
        <w:rPr>
          <w:rFonts w:cs="B Nazanin" w:hint="cs"/>
          <w:sz w:val="44"/>
          <w:szCs w:val="44"/>
          <w:rtl/>
          <w:lang w:bidi="fa-IR"/>
        </w:rPr>
        <w:t>یا</w:t>
      </w:r>
      <w:r w:rsidRPr="00A16271">
        <w:rPr>
          <w:rFonts w:hint="cs"/>
          <w:sz w:val="44"/>
          <w:szCs w:val="44"/>
          <w:rtl/>
          <w:lang w:bidi="fa-IR"/>
        </w:rPr>
        <w:t xml:space="preserve"> </w:t>
      </w:r>
      <w:r w:rsidRPr="003C3CE8">
        <w:rPr>
          <w:rFonts w:asciiTheme="majorBidi" w:hAnsiTheme="majorBidi" w:cstheme="majorBidi"/>
          <w:sz w:val="44"/>
          <w:szCs w:val="44"/>
          <w:lang w:bidi="fa-IR"/>
        </w:rPr>
        <w:t>2,4-D(10.8mg/l)</w:t>
      </w:r>
      <w:r w:rsidRPr="00A16271">
        <w:rPr>
          <w:rFonts w:hint="cs"/>
          <w:sz w:val="44"/>
          <w:szCs w:val="44"/>
          <w:rtl/>
          <w:lang w:bidi="fa-IR"/>
        </w:rPr>
        <w:t xml:space="preserve"> </w:t>
      </w:r>
      <w:r w:rsidRPr="00A16271">
        <w:rPr>
          <w:rFonts w:cs="B Nazanin" w:hint="cs"/>
          <w:sz w:val="44"/>
          <w:szCs w:val="44"/>
          <w:rtl/>
          <w:lang w:bidi="fa-IR"/>
        </w:rPr>
        <w:t>و</w:t>
      </w:r>
      <w:r w:rsidRPr="00A16271">
        <w:rPr>
          <w:rFonts w:hint="cs"/>
          <w:sz w:val="44"/>
          <w:szCs w:val="44"/>
          <w:rtl/>
          <w:lang w:bidi="fa-IR"/>
        </w:rPr>
        <w:t xml:space="preserve"> </w:t>
      </w:r>
      <w:r w:rsidRPr="003C3CE8">
        <w:rPr>
          <w:rFonts w:asciiTheme="majorBidi" w:hAnsiTheme="majorBidi" w:cstheme="majorBidi"/>
          <w:sz w:val="44"/>
          <w:szCs w:val="44"/>
          <w:lang w:bidi="fa-IR"/>
        </w:rPr>
        <w:t>2ip(9.8mg/l)</w:t>
      </w:r>
      <w:r w:rsidRPr="00A16271">
        <w:rPr>
          <w:rFonts w:hint="cs"/>
          <w:sz w:val="44"/>
          <w:szCs w:val="44"/>
          <w:rtl/>
          <w:lang w:bidi="fa-IR"/>
        </w:rPr>
        <w:t xml:space="preserve"> </w:t>
      </w:r>
      <w:r w:rsidRPr="00A16271">
        <w:rPr>
          <w:rFonts w:cs="B Nazanin" w:hint="cs"/>
          <w:sz w:val="44"/>
          <w:szCs w:val="44"/>
          <w:rtl/>
          <w:lang w:bidi="fa-IR"/>
        </w:rPr>
        <w:t xml:space="preserve">قرار داده شد. </w:t>
      </w:r>
    </w:p>
    <w:p w:rsidR="00A16271" w:rsidRPr="007167E4" w:rsidRDefault="004E1023" w:rsidP="002750AD">
      <w:pPr>
        <w:pBdr>
          <w:top w:val="double" w:sz="4" w:space="1" w:color="auto"/>
        </w:pBdr>
        <w:bidi/>
        <w:ind w:left="360"/>
        <w:rPr>
          <w:rFonts w:cs="B Nazanin"/>
          <w:sz w:val="44"/>
          <w:szCs w:val="44"/>
        </w:rPr>
      </w:pPr>
      <w:r w:rsidRPr="007167E4">
        <w:rPr>
          <w:rFonts w:cs="B Nazanin" w:hint="cs"/>
          <w:sz w:val="44"/>
          <w:szCs w:val="44"/>
          <w:rtl/>
          <w:lang w:bidi="fa-IR"/>
        </w:rPr>
        <w:lastRenderedPageBreak/>
        <w:t xml:space="preserve">این ریز نمونه‌ها بعد از </w:t>
      </w:r>
      <w:r w:rsidRPr="002C143E">
        <w:rPr>
          <w:rFonts w:asciiTheme="majorBidi" w:hAnsiTheme="majorBidi" w:cstheme="majorBidi"/>
          <w:sz w:val="44"/>
          <w:szCs w:val="44"/>
          <w:rtl/>
          <w:lang w:bidi="fa-IR"/>
        </w:rPr>
        <w:t>12</w:t>
      </w:r>
      <w:r w:rsidRPr="007167E4">
        <w:rPr>
          <w:rFonts w:cs="B Nazanin" w:hint="cs"/>
          <w:sz w:val="44"/>
          <w:szCs w:val="44"/>
          <w:rtl/>
          <w:lang w:bidi="fa-IR"/>
        </w:rPr>
        <w:t xml:space="preserve"> هفته در شرایط تاریکی و دمای </w:t>
      </w:r>
      <w:r w:rsidRPr="002C143E">
        <w:rPr>
          <w:rFonts w:asciiTheme="majorBidi" w:hAnsiTheme="majorBidi" w:cstheme="majorBidi"/>
          <w:sz w:val="44"/>
          <w:szCs w:val="44"/>
          <w:rtl/>
          <w:lang w:bidi="fa-IR"/>
        </w:rPr>
        <w:t>28</w:t>
      </w:r>
      <w:r w:rsidRPr="007167E4">
        <w:rPr>
          <w:rFonts w:cs="B Nazanin" w:hint="cs"/>
          <w:sz w:val="44"/>
          <w:szCs w:val="44"/>
          <w:rtl/>
          <w:lang w:bidi="fa-IR"/>
        </w:rPr>
        <w:t xml:space="preserve"> درجه سیلسوس کالوس‌هایی </w:t>
      </w:r>
      <w:r w:rsidR="009B7F78" w:rsidRPr="007167E4">
        <w:rPr>
          <w:rFonts w:cs="B Nazanin" w:hint="cs"/>
          <w:sz w:val="44"/>
          <w:szCs w:val="44"/>
          <w:rtl/>
          <w:lang w:bidi="fa-IR"/>
        </w:rPr>
        <w:t>با ساختار بس</w:t>
      </w:r>
      <w:r w:rsidR="00B862D0" w:rsidRPr="007167E4">
        <w:rPr>
          <w:rFonts w:cs="B Nazanin" w:hint="cs"/>
          <w:sz w:val="44"/>
          <w:szCs w:val="44"/>
          <w:rtl/>
          <w:lang w:bidi="fa-IR"/>
        </w:rPr>
        <w:t>ی</w:t>
      </w:r>
      <w:r w:rsidR="009B7F78" w:rsidRPr="007167E4">
        <w:rPr>
          <w:rFonts w:cs="B Nazanin" w:hint="cs"/>
          <w:sz w:val="44"/>
          <w:szCs w:val="44"/>
          <w:rtl/>
          <w:lang w:bidi="fa-IR"/>
        </w:rPr>
        <w:t xml:space="preserve">ار فشرده، </w:t>
      </w:r>
      <w:r w:rsidR="002750AD">
        <w:rPr>
          <w:rFonts w:cs="B Nazanin" w:hint="cs"/>
          <w:sz w:val="44"/>
          <w:szCs w:val="44"/>
          <w:rtl/>
          <w:lang w:bidi="fa-IR"/>
        </w:rPr>
        <w:t>زرد رنگ پریده و</w:t>
      </w:r>
      <w:r w:rsidR="00CC18BA" w:rsidRPr="007167E4">
        <w:rPr>
          <w:rFonts w:cs="B Nazanin" w:hint="cs"/>
          <w:sz w:val="44"/>
          <w:szCs w:val="44"/>
          <w:rtl/>
          <w:lang w:bidi="fa-IR"/>
        </w:rPr>
        <w:t xml:space="preserve">کروی ایجاد کردند. ازدیاد کالوس روی محیط </w:t>
      </w:r>
      <w:r w:rsidR="00CC18BA" w:rsidRPr="003C3CE8">
        <w:rPr>
          <w:rFonts w:asciiTheme="majorBidi" w:hAnsiTheme="majorBidi" w:cstheme="majorBidi"/>
          <w:sz w:val="44"/>
          <w:szCs w:val="44"/>
          <w:lang w:bidi="fa-IR"/>
        </w:rPr>
        <w:t>MS</w:t>
      </w:r>
      <w:r w:rsidR="00CC18BA" w:rsidRPr="007167E4">
        <w:rPr>
          <w:rFonts w:cs="B Nazanin" w:hint="cs"/>
          <w:sz w:val="44"/>
          <w:szCs w:val="44"/>
          <w:rtl/>
          <w:lang w:bidi="fa-IR"/>
        </w:rPr>
        <w:t xml:space="preserve"> همراه با </w:t>
      </w:r>
      <w:r w:rsidR="00CC18BA" w:rsidRPr="003C3CE8">
        <w:rPr>
          <w:rFonts w:asciiTheme="majorBidi" w:hAnsiTheme="majorBidi" w:cstheme="majorBidi"/>
          <w:sz w:val="44"/>
          <w:szCs w:val="44"/>
          <w:lang w:bidi="fa-IR"/>
        </w:rPr>
        <w:t>2,4-D(2.26mg/l)</w:t>
      </w:r>
      <w:r w:rsidR="00CC18BA" w:rsidRPr="007167E4">
        <w:rPr>
          <w:rFonts w:hint="cs"/>
          <w:sz w:val="44"/>
          <w:szCs w:val="44"/>
          <w:rtl/>
          <w:lang w:bidi="fa-IR"/>
        </w:rPr>
        <w:t xml:space="preserve"> </w:t>
      </w:r>
      <w:r w:rsidR="00CC18BA" w:rsidRPr="007167E4">
        <w:rPr>
          <w:rFonts w:cs="B Nazanin" w:hint="cs"/>
          <w:sz w:val="44"/>
          <w:szCs w:val="44"/>
          <w:rtl/>
          <w:lang w:bidi="fa-IR"/>
        </w:rPr>
        <w:t>و</w:t>
      </w:r>
      <w:r w:rsidR="00CC18BA" w:rsidRPr="007167E4">
        <w:rPr>
          <w:rFonts w:hint="cs"/>
          <w:sz w:val="44"/>
          <w:szCs w:val="44"/>
          <w:rtl/>
          <w:lang w:bidi="fa-IR"/>
        </w:rPr>
        <w:t xml:space="preserve"> </w:t>
      </w:r>
      <w:r w:rsidR="00CC18BA" w:rsidRPr="003C3CE8">
        <w:rPr>
          <w:rFonts w:asciiTheme="majorBidi" w:hAnsiTheme="majorBidi" w:cstheme="majorBidi"/>
          <w:sz w:val="44"/>
          <w:szCs w:val="44"/>
          <w:lang w:bidi="fa-IR"/>
        </w:rPr>
        <w:t>Kinetin(0.83mg/l)</w:t>
      </w:r>
      <w:r w:rsidR="00CC18BA" w:rsidRPr="007167E4">
        <w:rPr>
          <w:rFonts w:hint="cs"/>
          <w:sz w:val="44"/>
          <w:szCs w:val="44"/>
          <w:rtl/>
          <w:lang w:bidi="fa-IR"/>
        </w:rPr>
        <w:t xml:space="preserve"> </w:t>
      </w:r>
      <w:r w:rsidR="00CC18BA" w:rsidRPr="007167E4">
        <w:rPr>
          <w:rFonts w:cs="B Nazanin" w:hint="cs"/>
          <w:sz w:val="44"/>
          <w:szCs w:val="44"/>
          <w:rtl/>
          <w:lang w:bidi="fa-IR"/>
        </w:rPr>
        <w:t>و</w:t>
      </w:r>
      <w:r w:rsidR="00CC18BA" w:rsidRPr="007167E4">
        <w:rPr>
          <w:rFonts w:hint="cs"/>
          <w:sz w:val="44"/>
          <w:szCs w:val="44"/>
          <w:rtl/>
          <w:lang w:bidi="fa-IR"/>
        </w:rPr>
        <w:t xml:space="preserve"> </w:t>
      </w:r>
      <w:r w:rsidR="00CC18BA" w:rsidRPr="003C3CE8">
        <w:rPr>
          <w:rFonts w:asciiTheme="majorBidi" w:hAnsiTheme="majorBidi" w:cstheme="majorBidi"/>
          <w:sz w:val="44"/>
          <w:szCs w:val="44"/>
          <w:lang w:bidi="fa-IR"/>
        </w:rPr>
        <w:t>ABA(2mg/l)</w:t>
      </w:r>
      <w:r w:rsidR="00103F27" w:rsidRPr="003C3CE8">
        <w:rPr>
          <w:rFonts w:asciiTheme="majorBidi" w:hAnsiTheme="majorBidi" w:cstheme="majorBidi"/>
          <w:sz w:val="44"/>
          <w:szCs w:val="44"/>
          <w:rtl/>
          <w:lang w:bidi="fa-IR"/>
        </w:rPr>
        <w:t xml:space="preserve"> </w:t>
      </w:r>
      <w:r w:rsidR="002750AD">
        <w:rPr>
          <w:rFonts w:cs="B Nazanin" w:hint="cs"/>
          <w:sz w:val="44"/>
          <w:szCs w:val="44"/>
          <w:rtl/>
          <w:lang w:bidi="fa-IR"/>
        </w:rPr>
        <w:t>با</w:t>
      </w:r>
      <w:r w:rsidR="00103F27" w:rsidRPr="007167E4">
        <w:rPr>
          <w:rFonts w:cs="B Nazanin" w:hint="cs"/>
          <w:sz w:val="44"/>
          <w:szCs w:val="44"/>
          <w:rtl/>
          <w:lang w:bidi="fa-IR"/>
        </w:rPr>
        <w:t>کشت‌های منظم هر 3 الی 4 هفته یکبار، انجام شد.</w:t>
      </w:r>
    </w:p>
    <w:p w:rsidR="00E04C72" w:rsidRPr="00A16271" w:rsidRDefault="00103F27" w:rsidP="002750AD">
      <w:pPr>
        <w:bidi/>
        <w:rPr>
          <w:rFonts w:cs="B Nazanin" w:hint="cs"/>
          <w:sz w:val="44"/>
          <w:szCs w:val="44"/>
        </w:rPr>
      </w:pPr>
      <w:r w:rsidRPr="00A16271">
        <w:rPr>
          <w:rFonts w:cs="B Nazanin" w:hint="cs"/>
          <w:sz w:val="44"/>
          <w:szCs w:val="44"/>
          <w:rtl/>
          <w:lang w:bidi="fa-IR"/>
        </w:rPr>
        <w:t xml:space="preserve"> توسعه جنین رویشی به وسیله </w:t>
      </w:r>
      <w:r w:rsidRPr="002C143E">
        <w:rPr>
          <w:rFonts w:asciiTheme="majorBidi" w:hAnsiTheme="majorBidi" w:cstheme="majorBidi"/>
          <w:sz w:val="44"/>
          <w:szCs w:val="44"/>
          <w:rtl/>
          <w:lang w:bidi="fa-IR"/>
        </w:rPr>
        <w:t>2</w:t>
      </w:r>
      <w:r w:rsidRPr="00A16271">
        <w:rPr>
          <w:rFonts w:cs="B Nazanin" w:hint="cs"/>
          <w:sz w:val="44"/>
          <w:szCs w:val="44"/>
          <w:rtl/>
          <w:lang w:bidi="fa-IR"/>
        </w:rPr>
        <w:t xml:space="preserve"> ماه کشت در </w:t>
      </w:r>
      <w:r w:rsidR="00137A1D" w:rsidRPr="00A16271">
        <w:rPr>
          <w:rFonts w:cs="B Nazanin" w:hint="cs"/>
          <w:sz w:val="44"/>
          <w:szCs w:val="44"/>
          <w:rtl/>
          <w:lang w:bidi="fa-IR"/>
        </w:rPr>
        <w:t xml:space="preserve">محیط </w:t>
      </w:r>
      <w:r w:rsidR="00137A1D" w:rsidRPr="003C3CE8">
        <w:rPr>
          <w:rFonts w:asciiTheme="majorBidi" w:hAnsiTheme="majorBidi" w:cstheme="majorBidi"/>
          <w:sz w:val="44"/>
          <w:szCs w:val="44"/>
          <w:lang w:bidi="fa-IR"/>
        </w:rPr>
        <w:t>MS</w:t>
      </w:r>
      <w:r w:rsidR="00137A1D" w:rsidRPr="00A16271">
        <w:rPr>
          <w:rFonts w:cs="B Nazanin" w:hint="cs"/>
          <w:sz w:val="44"/>
          <w:szCs w:val="44"/>
          <w:rtl/>
          <w:lang w:bidi="fa-IR"/>
        </w:rPr>
        <w:t xml:space="preserve"> مایع کامل شده با </w:t>
      </w:r>
      <w:r w:rsidR="00137A1D" w:rsidRPr="003C3CE8">
        <w:rPr>
          <w:rFonts w:asciiTheme="majorBidi" w:hAnsiTheme="majorBidi" w:cstheme="majorBidi"/>
          <w:sz w:val="44"/>
          <w:szCs w:val="44"/>
          <w:lang w:bidi="fa-IR"/>
        </w:rPr>
        <w:t>BA(1mg/l)</w:t>
      </w:r>
      <w:r w:rsidR="00137A1D" w:rsidRPr="003C3CE8">
        <w:rPr>
          <w:rFonts w:asciiTheme="majorBidi" w:hAnsiTheme="majorBidi" w:cstheme="majorBidi"/>
          <w:sz w:val="44"/>
          <w:szCs w:val="44"/>
          <w:rtl/>
          <w:lang w:bidi="fa-IR"/>
        </w:rPr>
        <w:t xml:space="preserve"> </w:t>
      </w:r>
      <w:r w:rsidR="00137A1D" w:rsidRPr="00A16271">
        <w:rPr>
          <w:rFonts w:cs="B Nazanin" w:hint="cs"/>
          <w:sz w:val="44"/>
          <w:szCs w:val="44"/>
          <w:rtl/>
          <w:lang w:bidi="fa-IR"/>
        </w:rPr>
        <w:t xml:space="preserve">و </w:t>
      </w:r>
      <w:r w:rsidR="00137A1D" w:rsidRPr="003C3CE8">
        <w:rPr>
          <w:rFonts w:asciiTheme="majorBidi" w:hAnsiTheme="majorBidi" w:cstheme="majorBidi"/>
          <w:sz w:val="44"/>
          <w:szCs w:val="44"/>
          <w:lang w:bidi="fa-IR"/>
        </w:rPr>
        <w:t>Kinetin(0.46mg/l)</w:t>
      </w:r>
      <w:r w:rsidR="00137A1D" w:rsidRPr="003C3CE8">
        <w:rPr>
          <w:rFonts w:asciiTheme="majorBidi" w:hAnsiTheme="majorBidi" w:cstheme="majorBidi"/>
          <w:sz w:val="44"/>
          <w:szCs w:val="44"/>
          <w:rtl/>
          <w:lang w:bidi="fa-IR"/>
        </w:rPr>
        <w:t xml:space="preserve"> </w:t>
      </w:r>
      <w:r w:rsidR="00137A1D" w:rsidRPr="00A16271">
        <w:rPr>
          <w:rFonts w:cs="B Nazanin" w:hint="cs"/>
          <w:sz w:val="44"/>
          <w:szCs w:val="44"/>
          <w:rtl/>
          <w:lang w:bidi="fa-IR"/>
        </w:rPr>
        <w:t>برای توسعه ساخ</w:t>
      </w:r>
      <w:r w:rsidR="00A16271">
        <w:rPr>
          <w:rFonts w:cs="B Nazanin" w:hint="cs"/>
          <w:sz w:val="44"/>
          <w:szCs w:val="44"/>
          <w:rtl/>
          <w:lang w:bidi="fa-IR"/>
        </w:rPr>
        <w:t>ت</w:t>
      </w:r>
      <w:r w:rsidR="00137A1D" w:rsidRPr="00A16271">
        <w:rPr>
          <w:rFonts w:cs="B Nazanin" w:hint="cs"/>
          <w:sz w:val="44"/>
          <w:szCs w:val="44"/>
          <w:rtl/>
          <w:lang w:bidi="fa-IR"/>
        </w:rPr>
        <w:t xml:space="preserve">ه انجام گرفت. جنین‌های ایجاد شده به محیط پایه با </w:t>
      </w:r>
      <w:r w:rsidR="00137A1D" w:rsidRPr="003C3CE8">
        <w:rPr>
          <w:rFonts w:asciiTheme="majorBidi" w:hAnsiTheme="majorBidi" w:cstheme="majorBidi"/>
          <w:sz w:val="44"/>
          <w:szCs w:val="44"/>
          <w:lang w:bidi="fa-IR"/>
        </w:rPr>
        <w:t>BA(0.45mg/l)</w:t>
      </w:r>
      <w:r w:rsidR="00137A1D" w:rsidRPr="00A16271">
        <w:rPr>
          <w:rFonts w:cs="B Nazanin" w:hint="cs"/>
          <w:sz w:val="44"/>
          <w:szCs w:val="44"/>
          <w:rtl/>
          <w:lang w:bidi="fa-IR"/>
        </w:rPr>
        <w:t xml:space="preserve"> و </w:t>
      </w:r>
      <w:r w:rsidR="00137A1D" w:rsidRPr="003C3CE8">
        <w:rPr>
          <w:rFonts w:asciiTheme="majorBidi" w:hAnsiTheme="majorBidi" w:cstheme="majorBidi"/>
          <w:sz w:val="44"/>
          <w:szCs w:val="44"/>
          <w:lang w:bidi="fa-IR"/>
        </w:rPr>
        <w:t>NAA(0.06mg/l)</w:t>
      </w:r>
      <w:r w:rsidR="00137A1D" w:rsidRPr="00A16271">
        <w:rPr>
          <w:rFonts w:cs="B Nazanin" w:hint="cs"/>
          <w:sz w:val="44"/>
          <w:szCs w:val="44"/>
          <w:rtl/>
          <w:lang w:bidi="fa-IR"/>
        </w:rPr>
        <w:t xml:space="preserve"> </w:t>
      </w:r>
      <w:r w:rsidR="0056459D" w:rsidRPr="00A16271">
        <w:rPr>
          <w:rFonts w:cs="B Nazanin" w:hint="cs"/>
          <w:sz w:val="44"/>
          <w:szCs w:val="44"/>
          <w:rtl/>
          <w:lang w:bidi="fa-IR"/>
        </w:rPr>
        <w:t xml:space="preserve">برای توسعه ریشه و شاخه منتقل شدند. گیاهان تازه به دست آمده در محیط </w:t>
      </w:r>
      <w:r w:rsidR="0056459D" w:rsidRPr="005F1C1A">
        <w:rPr>
          <w:rFonts w:asciiTheme="majorBidi" w:hAnsiTheme="majorBidi" w:cstheme="majorBidi"/>
          <w:sz w:val="44"/>
          <w:szCs w:val="44"/>
          <w:lang w:bidi="fa-IR"/>
        </w:rPr>
        <w:t>MS</w:t>
      </w:r>
      <w:r w:rsidR="0056459D" w:rsidRPr="005F1C1A">
        <w:rPr>
          <w:rFonts w:asciiTheme="majorBidi" w:hAnsiTheme="majorBidi" w:cstheme="majorBidi"/>
          <w:sz w:val="44"/>
          <w:szCs w:val="44"/>
          <w:rtl/>
          <w:lang w:bidi="fa-IR"/>
        </w:rPr>
        <w:t xml:space="preserve"> </w:t>
      </w:r>
      <w:r w:rsidR="0056459D" w:rsidRPr="00A16271">
        <w:rPr>
          <w:rFonts w:cs="B Nazanin" w:hint="cs"/>
          <w:sz w:val="44"/>
          <w:szCs w:val="44"/>
          <w:rtl/>
          <w:lang w:bidi="fa-IR"/>
        </w:rPr>
        <w:t>بدون هورمون توسعه یافتند، اما درصد آنها باید بهی</w:t>
      </w:r>
      <w:r w:rsidR="00757732" w:rsidRPr="00A16271">
        <w:rPr>
          <w:rFonts w:cs="B Nazanin" w:hint="cs"/>
          <w:sz w:val="44"/>
          <w:szCs w:val="44"/>
          <w:rtl/>
          <w:lang w:bidi="fa-IR"/>
        </w:rPr>
        <w:t>نه شود.</w:t>
      </w:r>
    </w:p>
    <w:p w:rsidR="00D35B5E" w:rsidRPr="00B75700" w:rsidRDefault="00C47D02" w:rsidP="00C47D02">
      <w:pPr>
        <w:bidi/>
        <w:rPr>
          <w:rFonts w:cs="B Nazanin"/>
          <w:b/>
          <w:bCs/>
          <w:sz w:val="48"/>
          <w:szCs w:val="48"/>
          <w:rtl/>
          <w14:shadow w14:blurRad="63500" w14:dist="0" w14:dir="0" w14:sx="102000" w14:sy="102000" w14:kx="0" w14:ky="0" w14:algn="ctr">
            <w14:srgbClr w14:val="000000">
              <w14:alpha w14:val="60000"/>
            </w14:srgbClr>
          </w14:shadow>
        </w:rPr>
      </w:pPr>
      <w:r w:rsidRPr="00B75700">
        <w:rPr>
          <w:rFonts w:cs="B Nazanin" w:hint="cs"/>
          <w:b/>
          <w:bCs/>
          <w:sz w:val="48"/>
          <w:szCs w:val="48"/>
          <w:rtl/>
          <w14:shadow w14:blurRad="63500" w14:dist="0" w14:dir="0" w14:sx="102000" w14:sy="102000" w14:kx="0" w14:ky="0" w14:algn="ctr">
            <w14:srgbClr w14:val="000000">
              <w14:alpha w14:val="60000"/>
            </w14:srgbClr>
          </w14:shadow>
        </w:rPr>
        <w:t>مشکلات مرتبط با جنین زایی سوماتیک</w:t>
      </w:r>
    </w:p>
    <w:p w:rsidR="00C47D02" w:rsidRDefault="00C47D02" w:rsidP="00C47D02">
      <w:pPr>
        <w:pStyle w:val="ListParagraph"/>
        <w:numPr>
          <w:ilvl w:val="0"/>
          <w:numId w:val="6"/>
        </w:numPr>
        <w:bidi/>
        <w:rPr>
          <w:rFonts w:cs="B Nazanin" w:hint="cs"/>
          <w:sz w:val="48"/>
          <w:szCs w:val="48"/>
        </w:rPr>
      </w:pPr>
      <w:r>
        <w:rPr>
          <w:rFonts w:cs="B Nazanin" w:hint="cs"/>
          <w:sz w:val="48"/>
          <w:szCs w:val="48"/>
          <w:rtl/>
        </w:rPr>
        <w:t xml:space="preserve">شانس بالای جهش </w:t>
      </w:r>
    </w:p>
    <w:p w:rsidR="00C47D02" w:rsidRDefault="00C47D02" w:rsidP="00C47D02">
      <w:pPr>
        <w:pStyle w:val="ListParagraph"/>
        <w:numPr>
          <w:ilvl w:val="0"/>
          <w:numId w:val="6"/>
        </w:numPr>
        <w:bidi/>
        <w:rPr>
          <w:rFonts w:cs="B Nazanin" w:hint="cs"/>
          <w:sz w:val="48"/>
          <w:szCs w:val="48"/>
        </w:rPr>
      </w:pPr>
      <w:r>
        <w:rPr>
          <w:rFonts w:cs="B Nazanin" w:hint="cs"/>
          <w:sz w:val="48"/>
          <w:szCs w:val="48"/>
          <w:rtl/>
        </w:rPr>
        <w:t xml:space="preserve">مشکل بودن روش </w:t>
      </w:r>
    </w:p>
    <w:p w:rsidR="00C47D02" w:rsidRDefault="00C47D02" w:rsidP="00C47D02">
      <w:pPr>
        <w:pStyle w:val="ListParagraph"/>
        <w:numPr>
          <w:ilvl w:val="0"/>
          <w:numId w:val="6"/>
        </w:numPr>
        <w:bidi/>
        <w:rPr>
          <w:rFonts w:cs="B Nazanin" w:hint="cs"/>
          <w:sz w:val="48"/>
          <w:szCs w:val="48"/>
        </w:rPr>
      </w:pPr>
      <w:r>
        <w:rPr>
          <w:rFonts w:cs="B Nazanin" w:hint="cs"/>
          <w:sz w:val="48"/>
          <w:szCs w:val="48"/>
          <w:rtl/>
        </w:rPr>
        <w:t>از دست دادن توانایی باززایی</w:t>
      </w:r>
    </w:p>
    <w:p w:rsidR="00C47D02" w:rsidRDefault="00C47D02" w:rsidP="001E0A3D">
      <w:pPr>
        <w:pStyle w:val="ListParagraph"/>
        <w:numPr>
          <w:ilvl w:val="0"/>
          <w:numId w:val="6"/>
        </w:numPr>
        <w:pBdr>
          <w:bottom w:val="double" w:sz="4" w:space="1" w:color="auto"/>
        </w:pBdr>
        <w:bidi/>
        <w:rPr>
          <w:rFonts w:cs="B Nazanin" w:hint="cs"/>
          <w:sz w:val="48"/>
          <w:szCs w:val="48"/>
        </w:rPr>
      </w:pPr>
      <w:r>
        <w:rPr>
          <w:rFonts w:cs="B Nazanin" w:hint="cs"/>
          <w:sz w:val="48"/>
          <w:szCs w:val="48"/>
          <w:rtl/>
        </w:rPr>
        <w:t>درصد بالای شاخه آلبینو در طول باززایی</w:t>
      </w:r>
    </w:p>
    <w:p w:rsidR="00B75700" w:rsidRPr="002750AD" w:rsidRDefault="00C47D02" w:rsidP="002750AD">
      <w:pPr>
        <w:pStyle w:val="ListParagraph"/>
        <w:numPr>
          <w:ilvl w:val="0"/>
          <w:numId w:val="6"/>
        </w:numPr>
        <w:pBdr>
          <w:top w:val="double" w:sz="4" w:space="1" w:color="auto"/>
        </w:pBdr>
        <w:bidi/>
        <w:rPr>
          <w:rFonts w:cs="B Nazanin"/>
          <w:sz w:val="48"/>
          <w:szCs w:val="48"/>
          <w:rtl/>
        </w:rPr>
      </w:pPr>
      <w:r>
        <w:rPr>
          <w:rFonts w:cs="B Nazanin" w:hint="cs"/>
          <w:sz w:val="48"/>
          <w:szCs w:val="48"/>
          <w:rtl/>
        </w:rPr>
        <w:lastRenderedPageBreak/>
        <w:t>امکان پذیر نبودن تمام گونه‌های به طوری که کاربرد آن هریک از گونه‌ها باید بهینه‌سازی شود.</w:t>
      </w:r>
    </w:p>
    <w:p w:rsidR="00DB482C" w:rsidRDefault="002750AD" w:rsidP="002750AD">
      <w:pPr>
        <w:bidi/>
        <w:rPr>
          <w:sz w:val="40"/>
          <w:szCs w:val="40"/>
          <w:rtl/>
        </w:rPr>
      </w:pPr>
      <w:r>
        <w:rPr>
          <w:rFonts w:cs="B Nazanin" w:hint="cs"/>
          <w:sz w:val="48"/>
          <w:szCs w:val="48"/>
          <w:rtl/>
        </w:rPr>
        <w:t xml:space="preserve"> </w:t>
      </w:r>
      <w:r w:rsidR="00B75700" w:rsidRPr="00322B6A">
        <w:rPr>
          <w:rFonts w:cs="B Nazanin" w:hint="cs"/>
          <w:b/>
          <w:bCs/>
          <w:sz w:val="48"/>
          <w:szCs w:val="48"/>
          <w:rtl/>
          <w14:shadow w14:blurRad="50800" w14:dist="38100" w14:dir="16200000" w14:sx="100000" w14:sy="100000" w14:kx="0" w14:ky="0" w14:algn="b">
            <w14:srgbClr w14:val="000000">
              <w14:alpha w14:val="60000"/>
            </w14:srgbClr>
          </w14:shadow>
        </w:rPr>
        <w:t xml:space="preserve">منابع </w:t>
      </w:r>
    </w:p>
    <w:p w:rsidR="00A772D9"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http://www.accessexcellence.org/LC/ST/st2bgplant.html Plant Tissue Culture</w:t>
      </w:r>
    </w:p>
    <w:p w:rsidR="00A772D9"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b E.F. George et al. (eds.), Plant Propagation by Tissue Culture 3rd Edition, 335-354.</w:t>
      </w:r>
    </w:p>
    <w:p w:rsidR="00A772D9"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 xml:space="preserve"> Quiroz-Figueroa, F. R. , Rojas-Herrera, R. , Galaz-Avalos, R. M. , and Loyola- Vargas, V. M. 2006. Embryo production through somatic embryogenesis can be used to study cell differentiation in plants. Plant Cell Tiss. Org. Cult. 86: 285–301.</w:t>
      </w:r>
    </w:p>
    <w:p w:rsidR="00A772D9"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 xml:space="preserve"> Reinert J (1959) Uber die kontrolle der morphogenese und die induktion von adventivembryonen an gew- ebekulturen aus karotten. Planta 53:318–333 </w:t>
      </w:r>
    </w:p>
    <w:p w:rsidR="00A772D9" w:rsidRPr="004541C1" w:rsidRDefault="00DB482C" w:rsidP="004C740C">
      <w:pPr>
        <w:pStyle w:val="ListParagraph"/>
        <w:numPr>
          <w:ilvl w:val="0"/>
          <w:numId w:val="9"/>
        </w:numPr>
        <w:pBdr>
          <w:bottom w:val="double" w:sz="4" w:space="1" w:color="auto"/>
        </w:pBdr>
        <w:rPr>
          <w:rFonts w:asciiTheme="majorBidi" w:hAnsiTheme="majorBidi" w:cstheme="majorBidi"/>
          <w:sz w:val="44"/>
          <w:szCs w:val="44"/>
        </w:rPr>
      </w:pPr>
      <w:r w:rsidRPr="004541C1">
        <w:rPr>
          <w:rFonts w:asciiTheme="majorBidi" w:hAnsiTheme="majorBidi" w:cstheme="majorBidi"/>
          <w:sz w:val="44"/>
          <w:szCs w:val="44"/>
        </w:rPr>
        <w:t xml:space="preserve"> Steward, F.C. , Mapes, M.O. , and Smlth, J. (1958). Growth and organized development of cultured cells. I. Growth and division of freely suspended </w:t>
      </w:r>
      <w:r w:rsidR="00A772D9" w:rsidRPr="004541C1">
        <w:rPr>
          <w:rFonts w:asciiTheme="majorBidi" w:hAnsiTheme="majorBidi" w:cstheme="majorBidi"/>
          <w:sz w:val="44"/>
          <w:szCs w:val="44"/>
        </w:rPr>
        <w:t>cells. Am. J. Bot. 45, 693-703.</w:t>
      </w:r>
    </w:p>
    <w:p w:rsidR="00A772D9" w:rsidRPr="004541C1" w:rsidRDefault="00DB482C" w:rsidP="00DD37B4">
      <w:pPr>
        <w:pStyle w:val="ListParagraph"/>
        <w:numPr>
          <w:ilvl w:val="0"/>
          <w:numId w:val="9"/>
        </w:numPr>
        <w:pBdr>
          <w:top w:val="double" w:sz="4" w:space="1" w:color="auto"/>
        </w:pBdr>
        <w:rPr>
          <w:rFonts w:asciiTheme="majorBidi" w:hAnsiTheme="majorBidi" w:cstheme="majorBidi"/>
          <w:sz w:val="44"/>
          <w:szCs w:val="44"/>
        </w:rPr>
      </w:pPr>
      <w:r w:rsidRPr="004541C1">
        <w:rPr>
          <w:rFonts w:asciiTheme="majorBidi" w:hAnsiTheme="majorBidi" w:cstheme="majorBidi"/>
          <w:sz w:val="44"/>
          <w:szCs w:val="44"/>
        </w:rPr>
        <w:lastRenderedPageBreak/>
        <w:t xml:space="preserve">Sharp et al. (1980). In: Horticultural Reviews,Vol. 2. (janick, J. , ed.). AVI Publishing Co, Westport, Conn. , USA, p. 268. </w:t>
      </w:r>
    </w:p>
    <w:p w:rsidR="00A772D9" w:rsidRPr="004541C1" w:rsidRDefault="00DB482C" w:rsidP="002750AD">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 xml:space="preserve">Warren, G.S. , Fowler, M.W. 1981. Physiological interactions during the initial stages of embryogenesis in cultures of Daucus carota L. New Phytol 87:481-486. </w:t>
      </w:r>
    </w:p>
    <w:p w:rsidR="00A772D9"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 xml:space="preserve">Chung, W. , Pedersen, H. , Chin, C-K. 1992. Enhanced somatic embryo production by conditioned media in cell suspension cultures of Daucus carota. Biotechnol Lett 14:837-840 </w:t>
      </w:r>
    </w:p>
    <w:p w:rsidR="00A772D9"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 xml:space="preserve"> Jiménez V.M. , Guevara E. , Herrera J. and Bangerth F. 2001. Endogenous hormone levels in habituated nucellar Citrus callus during the initial stages of regeneration. Plant Cell Rep. 20: 92–100</w:t>
      </w:r>
    </w:p>
    <w:p w:rsidR="00DD37B4" w:rsidRDefault="00DB482C" w:rsidP="00DD37B4">
      <w:pPr>
        <w:pStyle w:val="ListParagraph"/>
        <w:numPr>
          <w:ilvl w:val="0"/>
          <w:numId w:val="9"/>
        </w:numPr>
        <w:pBdr>
          <w:bottom w:val="double" w:sz="4" w:space="1" w:color="auto"/>
        </w:pBdr>
        <w:rPr>
          <w:rFonts w:asciiTheme="majorBidi" w:hAnsiTheme="majorBidi" w:cstheme="majorBidi"/>
          <w:sz w:val="44"/>
          <w:szCs w:val="44"/>
        </w:rPr>
      </w:pPr>
      <w:r w:rsidRPr="004541C1">
        <w:rPr>
          <w:rFonts w:asciiTheme="majorBidi" w:hAnsiTheme="majorBidi" w:cstheme="majorBidi"/>
          <w:sz w:val="44"/>
          <w:szCs w:val="44"/>
        </w:rPr>
        <w:t xml:space="preserve">Beardmore, T.L. ; Wetzel, S. ; Regan, S.M. 1997. Poplar seed storage proteins. Chapt. 17, p. 131–142 in Klopfenstein, N.B. ; Chun, Y.W. ; Kim, M.S. ; Ahuja, M.R. (Eds.), Dillon, M.C. ; Carman, R.C. ; Eskew, L.G. (Tech. Eds.) 1997. Micropropagation, genetic engineering, and </w:t>
      </w:r>
    </w:p>
    <w:p w:rsidR="00A772D9" w:rsidRPr="004541C1" w:rsidRDefault="00DB482C" w:rsidP="00DD37B4">
      <w:pPr>
        <w:pStyle w:val="ListParagraph"/>
        <w:pBdr>
          <w:top w:val="double" w:sz="4" w:space="1" w:color="auto"/>
        </w:pBdr>
        <w:rPr>
          <w:rFonts w:asciiTheme="majorBidi" w:hAnsiTheme="majorBidi" w:cstheme="majorBidi"/>
          <w:sz w:val="44"/>
          <w:szCs w:val="44"/>
        </w:rPr>
      </w:pPr>
      <w:r w:rsidRPr="004541C1">
        <w:rPr>
          <w:rFonts w:asciiTheme="majorBidi" w:hAnsiTheme="majorBidi" w:cstheme="majorBidi"/>
          <w:sz w:val="44"/>
          <w:szCs w:val="44"/>
        </w:rPr>
        <w:lastRenderedPageBreak/>
        <w:t xml:space="preserve">molecular biology of Populus. USDA, For. Serv. , Rocky Mountain Res. Sta. , Fort Collins CO, Gen. Tech. Rep. RM-GTR-297. </w:t>
      </w:r>
    </w:p>
    <w:p w:rsidR="00843122" w:rsidRPr="004541C1" w:rsidRDefault="00DB482C" w:rsidP="00DD37B4">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Flinn, B.S. ; Roberts, D.R. ; Webb, D.T. ; Sutton, B.C. 1991. Storage protein changes during zygotic embryogenesis in interior spruce. Tree Physiol. 8:71–81. (Cite in Beardmore et al. 1997).</w:t>
      </w:r>
    </w:p>
    <w:p w:rsidR="00843122"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 xml:space="preserve"> Von Arnold S, Sabala I, Bozhkov P, Dyachok J and Filonova L (2002) Developmental pathways of somatic embryogenesis. Plant Cell Tiss Org. Cult. 69: 233–249</w:t>
      </w:r>
    </w:p>
    <w:p w:rsidR="00843122" w:rsidRPr="004541C1" w:rsidRDefault="00DB482C" w:rsidP="00A772D9">
      <w:pPr>
        <w:pStyle w:val="ListParagraph"/>
        <w:numPr>
          <w:ilvl w:val="0"/>
          <w:numId w:val="9"/>
        </w:numPr>
        <w:rPr>
          <w:rFonts w:asciiTheme="majorBidi" w:hAnsiTheme="majorBidi" w:cstheme="majorBidi"/>
          <w:sz w:val="44"/>
          <w:szCs w:val="44"/>
        </w:rPr>
      </w:pPr>
      <w:r w:rsidRPr="004541C1">
        <w:rPr>
          <w:rFonts w:asciiTheme="majorBidi" w:hAnsiTheme="majorBidi" w:cstheme="majorBidi"/>
          <w:sz w:val="44"/>
          <w:szCs w:val="44"/>
        </w:rPr>
        <w:t>Jime ́nez VM, Thomas C (2005) Participation of plant hormones in determination and progression of somatic embryogenesis. in: Mujib A, Šamaj J (eds) Somatic embryogenesis. Springer, Berlin, pp 103–118.</w:t>
      </w:r>
    </w:p>
    <w:p w:rsidR="00843122" w:rsidRPr="004541C1" w:rsidRDefault="00DB482C" w:rsidP="00DD37B4">
      <w:pPr>
        <w:pStyle w:val="ListParagraph"/>
        <w:numPr>
          <w:ilvl w:val="0"/>
          <w:numId w:val="9"/>
        </w:numPr>
        <w:pBdr>
          <w:bottom w:val="double" w:sz="4" w:space="1" w:color="auto"/>
        </w:pBdr>
        <w:rPr>
          <w:rFonts w:asciiTheme="majorBidi" w:hAnsiTheme="majorBidi" w:cstheme="majorBidi"/>
          <w:sz w:val="44"/>
          <w:szCs w:val="44"/>
        </w:rPr>
      </w:pPr>
      <w:r w:rsidRPr="004541C1">
        <w:rPr>
          <w:rFonts w:asciiTheme="majorBidi" w:hAnsiTheme="majorBidi" w:cstheme="majorBidi"/>
          <w:sz w:val="44"/>
          <w:szCs w:val="44"/>
        </w:rPr>
        <w:t xml:space="preserve"> Fehér, Attila. Why somatic plant cells start to form embryos? In: Mujid, Abdul and Samaj, Josef. eds. Somatic Embryogenesis. Plant Cell Monographs, Springer; Berlin/Heidel</w:t>
      </w:r>
      <w:r w:rsidR="00843122" w:rsidRPr="004541C1">
        <w:rPr>
          <w:rFonts w:asciiTheme="majorBidi" w:hAnsiTheme="majorBidi" w:cstheme="majorBidi"/>
          <w:sz w:val="44"/>
          <w:szCs w:val="44"/>
        </w:rPr>
        <w:t xml:space="preserve">berg, 2005, vol. 2, p. 85-101 </w:t>
      </w:r>
    </w:p>
    <w:p w:rsidR="00E75ED5" w:rsidRDefault="00DB482C" w:rsidP="00DD37B4">
      <w:pPr>
        <w:pStyle w:val="ListParagraph"/>
        <w:numPr>
          <w:ilvl w:val="0"/>
          <w:numId w:val="9"/>
        </w:numPr>
        <w:pBdr>
          <w:top w:val="double" w:sz="4" w:space="1" w:color="auto"/>
        </w:pBdr>
        <w:rPr>
          <w:rFonts w:asciiTheme="majorBidi" w:hAnsiTheme="majorBidi" w:cstheme="majorBidi"/>
          <w:sz w:val="44"/>
          <w:szCs w:val="44"/>
        </w:rPr>
      </w:pPr>
      <w:r w:rsidRPr="004541C1">
        <w:rPr>
          <w:rFonts w:asciiTheme="majorBidi" w:hAnsiTheme="majorBidi" w:cstheme="majorBidi"/>
          <w:sz w:val="44"/>
          <w:szCs w:val="44"/>
        </w:rPr>
        <w:lastRenderedPageBreak/>
        <w:t xml:space="preserve"> Von Arnold S, Sabala I, Bozhkov P,</w:t>
      </w:r>
    </w:p>
    <w:p w:rsidR="00DB482C" w:rsidRPr="006E0D0D" w:rsidRDefault="00DB482C" w:rsidP="006E0D0D">
      <w:pPr>
        <w:pStyle w:val="ListParagraph"/>
        <w:rPr>
          <w:rFonts w:asciiTheme="majorBidi" w:hAnsiTheme="majorBidi" w:cstheme="majorBidi"/>
          <w:sz w:val="44"/>
          <w:szCs w:val="44"/>
          <w:rtl/>
        </w:rPr>
      </w:pPr>
      <w:r w:rsidRPr="004541C1">
        <w:rPr>
          <w:rFonts w:asciiTheme="majorBidi" w:hAnsiTheme="majorBidi" w:cstheme="majorBidi"/>
          <w:sz w:val="44"/>
          <w:szCs w:val="44"/>
        </w:rPr>
        <w:t xml:space="preserve"> </w:t>
      </w:r>
      <w:r w:rsidRPr="006E0D0D">
        <w:rPr>
          <w:rFonts w:asciiTheme="majorBidi" w:hAnsiTheme="majorBidi" w:cstheme="majorBidi"/>
          <w:sz w:val="44"/>
          <w:szCs w:val="44"/>
        </w:rPr>
        <w:t>Dyachok J and Filonova L (2002) Developmental pathways of somatic embryogenesis. Plant Cell Tiss Org. Cult. 69: 233–249</w:t>
      </w:r>
    </w:p>
    <w:p w:rsidR="00DB482C" w:rsidRPr="004541C1" w:rsidRDefault="00DB482C" w:rsidP="00DB482C">
      <w:pPr>
        <w:pStyle w:val="ListParagraph"/>
        <w:rPr>
          <w:rFonts w:asciiTheme="majorBidi" w:hAnsiTheme="majorBidi" w:cstheme="majorBidi"/>
          <w:sz w:val="44"/>
          <w:szCs w:val="44"/>
        </w:rPr>
      </w:pP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16</w:t>
      </w:r>
      <w:r w:rsidR="004541C1" w:rsidRPr="004541C1">
        <w:rPr>
          <w:rFonts w:asciiTheme="majorBidi" w:hAnsiTheme="majorBidi" w:cstheme="majorBidi"/>
          <w:sz w:val="44"/>
          <w:szCs w:val="44"/>
        </w:rPr>
        <w:t xml:space="preserve">- Capuana, M. and Debrgh, P. C. 1997. Improvement of the maturation and germination of norse chestnut somatic embryos. Plant Cell Tiss. Org. clut., 48:23-29.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17</w:t>
      </w:r>
      <w:r w:rsidR="004541C1" w:rsidRPr="004541C1">
        <w:rPr>
          <w:rFonts w:asciiTheme="majorBidi" w:hAnsiTheme="majorBidi" w:cstheme="majorBidi"/>
          <w:sz w:val="44"/>
          <w:szCs w:val="44"/>
        </w:rPr>
        <w:t xml:space="preserve">- Dennis, J., Gray, B. and Purohit, A. 1991. Somatic embryogenesis and development of Synthetic technology. Critical reviews inplant sciences. 10(1):33-61.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18</w:t>
      </w:r>
      <w:r w:rsidR="004541C1" w:rsidRPr="004541C1">
        <w:rPr>
          <w:rFonts w:asciiTheme="majorBidi" w:hAnsiTheme="majorBidi" w:cstheme="majorBidi"/>
          <w:sz w:val="44"/>
          <w:szCs w:val="44"/>
        </w:rPr>
        <w:t xml:space="preserve">- Dunstan, D. and Tavtorus, T. E. 1995. Somatic embryogenesis in woody plants. In vitro embryogenesis in plants. PP. 471-538. </w:t>
      </w:r>
    </w:p>
    <w:p w:rsidR="006E0D0D" w:rsidRDefault="0073551A" w:rsidP="006E0D0D">
      <w:pPr>
        <w:pStyle w:val="ListParagraph"/>
        <w:pBdr>
          <w:bottom w:val="double" w:sz="4" w:space="1" w:color="auto"/>
        </w:pBdr>
        <w:rPr>
          <w:rFonts w:asciiTheme="majorBidi" w:hAnsiTheme="majorBidi" w:cstheme="majorBidi"/>
          <w:sz w:val="44"/>
          <w:szCs w:val="44"/>
          <w:rtl/>
        </w:rPr>
      </w:pPr>
      <w:r>
        <w:rPr>
          <w:rFonts w:asciiTheme="majorBidi" w:hAnsiTheme="majorBidi" w:cstheme="majorBidi"/>
          <w:sz w:val="44"/>
          <w:szCs w:val="44"/>
        </w:rPr>
        <w:t>19</w:t>
      </w:r>
      <w:r w:rsidR="004541C1" w:rsidRPr="004541C1">
        <w:rPr>
          <w:rFonts w:asciiTheme="majorBidi" w:hAnsiTheme="majorBidi" w:cstheme="majorBidi"/>
          <w:sz w:val="44"/>
          <w:szCs w:val="44"/>
        </w:rPr>
        <w:t>- Karkonen, A. 2001. Plant tissue cultures as modols for tree physiology: somatic embryogenesis of tilia cordata and lignin biosynthesis in Picea abies suspention cultures as case studies.</w:t>
      </w:r>
    </w:p>
    <w:p w:rsidR="0073551A" w:rsidRDefault="004541C1" w:rsidP="006E0D0D">
      <w:pPr>
        <w:pStyle w:val="ListParagraph"/>
        <w:pBdr>
          <w:top w:val="double" w:sz="4" w:space="1" w:color="auto"/>
        </w:pBdr>
        <w:rPr>
          <w:rFonts w:asciiTheme="majorBidi" w:hAnsiTheme="majorBidi" w:cstheme="majorBidi"/>
          <w:sz w:val="44"/>
          <w:szCs w:val="44"/>
        </w:rPr>
      </w:pPr>
      <w:r w:rsidRPr="004541C1">
        <w:rPr>
          <w:rFonts w:asciiTheme="majorBidi" w:hAnsiTheme="majorBidi" w:cstheme="majorBidi"/>
          <w:sz w:val="44"/>
          <w:szCs w:val="44"/>
        </w:rPr>
        <w:lastRenderedPageBreak/>
        <w:t xml:space="preserve"> Department of Biosciences division of plant physiology university of Helsinki. </w:t>
      </w:r>
    </w:p>
    <w:p w:rsidR="0073551A" w:rsidRDefault="0073551A" w:rsidP="006E0D0D">
      <w:pPr>
        <w:pStyle w:val="ListParagraph"/>
        <w:rPr>
          <w:rFonts w:asciiTheme="majorBidi" w:hAnsiTheme="majorBidi" w:cstheme="majorBidi"/>
          <w:sz w:val="44"/>
          <w:szCs w:val="44"/>
        </w:rPr>
      </w:pPr>
      <w:r>
        <w:rPr>
          <w:rFonts w:asciiTheme="majorBidi" w:hAnsiTheme="majorBidi" w:cstheme="majorBidi"/>
          <w:sz w:val="44"/>
          <w:szCs w:val="44"/>
        </w:rPr>
        <w:t>20</w:t>
      </w:r>
      <w:r w:rsidR="004541C1" w:rsidRPr="004541C1">
        <w:rPr>
          <w:rFonts w:asciiTheme="majorBidi" w:hAnsiTheme="majorBidi" w:cstheme="majorBidi"/>
          <w:sz w:val="44"/>
          <w:szCs w:val="44"/>
        </w:rPr>
        <w:t xml:space="preserve">- Kumar, K. 2003. Methods in Plant &amp; Tissue culture. PP. 231-251.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21</w:t>
      </w:r>
      <w:r w:rsidR="004541C1" w:rsidRPr="004541C1">
        <w:rPr>
          <w:rFonts w:asciiTheme="majorBidi" w:hAnsiTheme="majorBidi" w:cstheme="majorBidi"/>
          <w:sz w:val="44"/>
          <w:szCs w:val="44"/>
        </w:rPr>
        <w:t xml:space="preserve">- Latiaung L. T., Baiocco M., Hug B., Mezzetti B., Santilocchi R. and Rosati P. 1999. Somatic embryogenesis in Canary Island data palm. Plant cell, Tissue and Organ culture. 56:1-7.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21</w:t>
      </w:r>
      <w:r w:rsidR="004541C1" w:rsidRPr="004541C1">
        <w:rPr>
          <w:rFonts w:asciiTheme="majorBidi" w:hAnsiTheme="majorBidi" w:cstheme="majorBidi"/>
          <w:sz w:val="44"/>
          <w:szCs w:val="44"/>
        </w:rPr>
        <w:t xml:space="preserve">- Mchew, K. 2000. Chiekpeas: Production, uses and exports. Brie fing. No. 19. 31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22</w:t>
      </w:r>
      <w:r w:rsidR="004541C1" w:rsidRPr="004541C1">
        <w:rPr>
          <w:rFonts w:asciiTheme="majorBidi" w:hAnsiTheme="majorBidi" w:cstheme="majorBidi"/>
          <w:sz w:val="44"/>
          <w:szCs w:val="44"/>
        </w:rPr>
        <w:t xml:space="preserve">- Nezamabadi, 2000. Phase of somatic embryogenesis in carrot (Daucus Cartotal L.) culture and the role of nitrogen forms for embrgo development. Institute of plant nutrition development of tissue culture, Justus Liebig university, Giessen, Germany.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23</w:t>
      </w:r>
      <w:r w:rsidR="004541C1" w:rsidRPr="004541C1">
        <w:rPr>
          <w:rFonts w:asciiTheme="majorBidi" w:hAnsiTheme="majorBidi" w:cstheme="majorBidi"/>
          <w:sz w:val="44"/>
          <w:szCs w:val="44"/>
        </w:rPr>
        <w:t xml:space="preserve">- Raxadan, M. K. 1999. An Introduction to plant tissue culture . Oxford of IBH publish. Chate ten. </w:t>
      </w:r>
    </w:p>
    <w:p w:rsidR="006E0D0D" w:rsidRDefault="0073551A" w:rsidP="006E0D0D">
      <w:pPr>
        <w:pStyle w:val="ListParagraph"/>
        <w:pBdr>
          <w:bottom w:val="double" w:sz="4" w:space="1" w:color="auto"/>
        </w:pBdr>
        <w:rPr>
          <w:rFonts w:asciiTheme="majorBidi" w:hAnsiTheme="majorBidi" w:cstheme="majorBidi"/>
          <w:sz w:val="44"/>
          <w:szCs w:val="44"/>
          <w:rtl/>
        </w:rPr>
      </w:pPr>
      <w:r>
        <w:rPr>
          <w:rFonts w:asciiTheme="majorBidi" w:hAnsiTheme="majorBidi" w:cstheme="majorBidi"/>
          <w:sz w:val="44"/>
          <w:szCs w:val="44"/>
        </w:rPr>
        <w:t>24</w:t>
      </w:r>
      <w:r w:rsidR="004541C1" w:rsidRPr="004541C1">
        <w:rPr>
          <w:rFonts w:asciiTheme="majorBidi" w:hAnsiTheme="majorBidi" w:cstheme="majorBidi"/>
          <w:sz w:val="44"/>
          <w:szCs w:val="44"/>
        </w:rPr>
        <w:t xml:space="preserve">- Santanen, A. 2000. Polyamine metabolism during development of somatic and zygotic </w:t>
      </w:r>
    </w:p>
    <w:p w:rsidR="0073551A" w:rsidRDefault="004541C1" w:rsidP="006E0D0D">
      <w:pPr>
        <w:pStyle w:val="ListParagraph"/>
        <w:pBdr>
          <w:top w:val="double" w:sz="4" w:space="1" w:color="auto"/>
        </w:pBdr>
        <w:rPr>
          <w:rFonts w:asciiTheme="majorBidi" w:hAnsiTheme="majorBidi" w:cstheme="majorBidi"/>
          <w:sz w:val="44"/>
          <w:szCs w:val="44"/>
        </w:rPr>
      </w:pPr>
      <w:r w:rsidRPr="004541C1">
        <w:rPr>
          <w:rFonts w:asciiTheme="majorBidi" w:hAnsiTheme="majorBidi" w:cstheme="majorBidi"/>
          <w:sz w:val="44"/>
          <w:szCs w:val="44"/>
        </w:rPr>
        <w:lastRenderedPageBreak/>
        <w:t>embryos of Picea abies (Norway spurce). Department of Bio sciences division of plant physiology university of Helsinki.</w:t>
      </w:r>
    </w:p>
    <w:p w:rsidR="0073551A" w:rsidRDefault="0073551A" w:rsidP="006E0D0D">
      <w:pPr>
        <w:pStyle w:val="ListParagraph"/>
        <w:rPr>
          <w:rFonts w:asciiTheme="majorBidi" w:hAnsiTheme="majorBidi" w:cstheme="majorBidi"/>
          <w:sz w:val="44"/>
          <w:szCs w:val="44"/>
        </w:rPr>
      </w:pPr>
      <w:r>
        <w:rPr>
          <w:rFonts w:asciiTheme="majorBidi" w:hAnsiTheme="majorBidi" w:cstheme="majorBidi"/>
          <w:sz w:val="44"/>
          <w:szCs w:val="44"/>
        </w:rPr>
        <w:t xml:space="preserve"> 25</w:t>
      </w:r>
      <w:r w:rsidR="004541C1" w:rsidRPr="004541C1">
        <w:rPr>
          <w:rFonts w:asciiTheme="majorBidi" w:hAnsiTheme="majorBidi" w:cstheme="majorBidi"/>
          <w:sz w:val="44"/>
          <w:szCs w:val="44"/>
        </w:rPr>
        <w:t xml:space="preserve">- Santacruz-Ruvalcaba, F., Gutierrez-Mora, A., and Rodriguez-Garay, B. (?). Centro de Investigacion y Asistencea en technologia y Diseno de Estado de Jalisco, A. C.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26</w:t>
      </w:r>
      <w:r w:rsidR="004541C1" w:rsidRPr="004541C1">
        <w:rPr>
          <w:rFonts w:asciiTheme="majorBidi" w:hAnsiTheme="majorBidi" w:cstheme="majorBidi"/>
          <w:sz w:val="44"/>
          <w:szCs w:val="44"/>
        </w:rPr>
        <w:t xml:space="preserve">- Thorpe, T. A. 1995. In vitro embryogenesis in plant Kluwer Academic Publisherrs, Dordrecht. Chapte. Five. </w:t>
      </w:r>
    </w:p>
    <w:p w:rsidR="0073551A" w:rsidRDefault="0073551A" w:rsidP="00DB482C">
      <w:pPr>
        <w:pStyle w:val="ListParagraph"/>
        <w:rPr>
          <w:rFonts w:asciiTheme="majorBidi" w:hAnsiTheme="majorBidi" w:cstheme="majorBidi"/>
          <w:sz w:val="44"/>
          <w:szCs w:val="44"/>
        </w:rPr>
      </w:pPr>
      <w:r>
        <w:rPr>
          <w:rFonts w:asciiTheme="majorBidi" w:hAnsiTheme="majorBidi" w:cstheme="majorBidi"/>
          <w:sz w:val="44"/>
          <w:szCs w:val="44"/>
        </w:rPr>
        <w:t>27</w:t>
      </w:r>
      <w:r w:rsidR="004541C1" w:rsidRPr="004541C1">
        <w:rPr>
          <w:rFonts w:asciiTheme="majorBidi" w:hAnsiTheme="majorBidi" w:cstheme="majorBidi"/>
          <w:sz w:val="44"/>
          <w:szCs w:val="44"/>
        </w:rPr>
        <w:t xml:space="preserve">- Vasil, I. 1994. Antomation of plant propagation. Plant Cell, Tissue, Organ culture. 34:105-108. </w:t>
      </w:r>
    </w:p>
    <w:p w:rsidR="004541C1" w:rsidRDefault="0073551A" w:rsidP="003D03C3">
      <w:pPr>
        <w:pStyle w:val="ListParagraph"/>
        <w:pBdr>
          <w:bottom w:val="double" w:sz="4" w:space="1" w:color="auto"/>
        </w:pBdr>
        <w:rPr>
          <w:rFonts w:asciiTheme="majorBidi" w:hAnsiTheme="majorBidi" w:cstheme="majorBidi"/>
          <w:sz w:val="44"/>
          <w:szCs w:val="44"/>
        </w:rPr>
      </w:pPr>
      <w:r>
        <w:rPr>
          <w:rFonts w:asciiTheme="majorBidi" w:hAnsiTheme="majorBidi" w:cstheme="majorBidi"/>
          <w:sz w:val="44"/>
          <w:szCs w:val="44"/>
        </w:rPr>
        <w:t>28</w:t>
      </w:r>
      <w:r w:rsidR="004541C1" w:rsidRPr="004541C1">
        <w:rPr>
          <w:rFonts w:asciiTheme="majorBidi" w:hAnsiTheme="majorBidi" w:cstheme="majorBidi"/>
          <w:sz w:val="44"/>
          <w:szCs w:val="44"/>
        </w:rPr>
        <w:t>- Venkatachalam, P., Geetha, N., Khandelwal, A., Shalia, M. S. and Lakshmi sita G. 1998. Induction of direct somatic embryogenesis and plant regeneration from mature cotyldon explants of Arachis hypogaea L. Departmaent of Micorobiology and cell Biology, Indian Institute</w:t>
      </w:r>
      <w:r w:rsidR="004541C1">
        <w:t xml:space="preserve"> </w:t>
      </w:r>
      <w:r w:rsidR="004541C1" w:rsidRPr="00E75ED5">
        <w:rPr>
          <w:rFonts w:asciiTheme="majorBidi" w:hAnsiTheme="majorBidi" w:cstheme="majorBidi"/>
          <w:sz w:val="44"/>
          <w:szCs w:val="44"/>
        </w:rPr>
        <w:t>of Science.</w:t>
      </w:r>
    </w:p>
    <w:p w:rsidR="008A3648" w:rsidRDefault="008A3648" w:rsidP="002371BE">
      <w:pPr>
        <w:rPr>
          <w:rtl/>
        </w:rPr>
      </w:pPr>
    </w:p>
    <w:p w:rsidR="002371BE" w:rsidRDefault="002371BE" w:rsidP="002371BE">
      <w:pPr>
        <w:rPr>
          <w:rtl/>
        </w:rPr>
      </w:pPr>
    </w:p>
    <w:p w:rsidR="002371BE" w:rsidRDefault="002371BE" w:rsidP="002371BE">
      <w:pPr>
        <w:rPr>
          <w:rtl/>
        </w:rPr>
      </w:pPr>
    </w:p>
    <w:p w:rsidR="002371BE" w:rsidRPr="002371BE" w:rsidRDefault="00750653" w:rsidP="002371BE">
      <w:pPr>
        <w:rPr>
          <w:rFonts w:cs="B Nazanin"/>
          <w:sz w:val="48"/>
          <w:szCs w:val="48"/>
        </w:rPr>
      </w:pPr>
      <w:r>
        <w:rPr>
          <w:noProof/>
        </w:rPr>
        <w:lastRenderedPageBreak/>
        <mc:AlternateContent>
          <mc:Choice Requires="wps">
            <w:drawing>
              <wp:anchor distT="91440" distB="91440" distL="91440" distR="91440" simplePos="0" relativeHeight="251682816" behindDoc="1" locked="0" layoutInCell="1" allowOverlap="1" wp14:anchorId="7B06DAD7" wp14:editId="5106576D">
                <wp:simplePos x="0" y="0"/>
                <wp:positionH relativeFrom="margin">
                  <wp:align>right</wp:align>
                </wp:positionH>
                <wp:positionV relativeFrom="margin">
                  <wp:posOffset>514350</wp:posOffset>
                </wp:positionV>
                <wp:extent cx="5274310" cy="130746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27431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0653" w:rsidRDefault="00750653" w:rsidP="00750653">
                            <w:pPr>
                              <w:rPr>
                                <w:color w:val="549E39" w:themeColor="accent1"/>
                                <w:sz w:val="24"/>
                                <w:szCs w:val="24"/>
                              </w:rPr>
                            </w:pPr>
                          </w:p>
                          <w:p w:rsidR="00750653" w:rsidRPr="00750653" w:rsidRDefault="00750653" w:rsidP="00750653">
                            <w:pPr>
                              <w:pStyle w:val="NoSpacing"/>
                              <w:ind w:left="360"/>
                              <w:jc w:val="right"/>
                              <w:rPr>
                                <w:rFonts w:cs="B Nazanin"/>
                                <w:color w:val="00206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653">
                              <w:rPr>
                                <w:rFonts w:cs="B Nazanin" w:hint="cs"/>
                                <w:color w:val="002060"/>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موفق و سربلند باشید</w:t>
                            </w:r>
                          </w:p>
                        </w:txbxContent>
                      </wps:txbx>
                      <wps:bodyPr rot="0" spcFirstLastPara="0" vertOverflow="overflow" horzOverflow="overflow" vert="horz" wrap="square" lIns="91440" tIns="91440" rIns="91440" bIns="91440" numCol="1" spcCol="0" rtlCol="0" fromWordArt="0" anchor="t" anchorCtr="0" forceAA="0" compatLnSpc="1">
                        <a:prstTxWarp prst="textStop">
                          <a:avLst/>
                        </a:prstTxWarp>
                        <a:spAutoFit/>
                      </wps:bodyPr>
                    </wps:wsp>
                  </a:graphicData>
                </a:graphic>
                <wp14:sizeRelH relativeFrom="margin">
                  <wp14:pctWidth>0</wp14:pctWidth>
                </wp14:sizeRelH>
                <wp14:sizeRelV relativeFrom="margin">
                  <wp14:pctHeight>0</wp14:pctHeight>
                </wp14:sizeRelV>
              </wp:anchor>
            </w:drawing>
          </mc:Choice>
          <mc:Fallback>
            <w:pict>
              <v:shape w14:anchorId="7B06DAD7" id="Text Box 17" o:spid="_x0000_s1034" type="#_x0000_t202" style="position:absolute;margin-left:364.1pt;margin-top:40.5pt;width:415.3pt;height:102.95pt;z-index:-251633664;visibility:visible;mso-wrap-style:square;mso-width-percent:0;mso-height-percent:0;mso-wrap-distance-left:7.2pt;mso-wrap-distance-top:7.2pt;mso-wrap-distance-right:7.2pt;mso-wrap-distance-bottom:7.2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" filled="f" stroked="f" strokeweight=".5pt">
                <v:textbox style="mso-fit-shape-to-text:t" inset=",7.2pt,,7.2pt">
                  <w:txbxContent>
                    <w:p w:rsidR="00750653" w:rsidRDefault="00750653" w:rsidP="00750653">
                      <w:pPr>
                        <w:rPr>
                          <w:color w:val="549E39" w:themeColor="accent1"/>
                          <w:sz w:val="24"/>
                          <w:szCs w:val="24"/>
                        </w:rPr>
                      </w:pPr>
                    </w:p>
                    <w:p w:rsidR="00750653" w:rsidRPr="00750653" w:rsidRDefault="00750653" w:rsidP="00750653">
                      <w:pPr>
                        <w:pStyle w:val="NoSpacing"/>
                        <w:ind w:left="360"/>
                        <w:jc w:val="right"/>
                        <w:rPr>
                          <w:rFonts w:cs="B Nazanin"/>
                          <w:color w:val="00206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653">
                        <w:rPr>
                          <w:rFonts w:cs="B Nazanin" w:hint="cs"/>
                          <w:color w:val="002060"/>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موفق و سربلند باشید</w:t>
                      </w:r>
                    </w:p>
                  </w:txbxContent>
                </v:textbox>
                <w10:wrap type="square" anchorx="margin" anchory="margin"/>
              </v:shape>
            </w:pict>
          </mc:Fallback>
        </mc:AlternateContent>
      </w:r>
      <w:r>
        <w:rPr>
          <w:noProof/>
        </w:rPr>
        <w:drawing>
          <wp:inline distT="0" distB="0" distL="0" distR="0">
            <wp:extent cx="6747200" cy="8439150"/>
            <wp:effectExtent l="0" t="0" r="0" b="0"/>
            <wp:docPr id="16" name="Picture 16" descr="عکس پروفایل گل های رز زیبا و رویایی عاشقانه و فانتزی جدید 99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عکس پروفایل گل های رز زیبا و رویایی عاشقانه و فانتزی جدید 99 – 20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6325" cy="8450564"/>
                    </a:xfrm>
                    <a:prstGeom prst="rect">
                      <a:avLst/>
                    </a:prstGeom>
                    <a:ln>
                      <a:noFill/>
                    </a:ln>
                    <a:effectLst>
                      <a:softEdge rad="112500"/>
                    </a:effectLst>
                  </pic:spPr>
                </pic:pic>
              </a:graphicData>
            </a:graphic>
          </wp:inline>
        </w:drawing>
      </w:r>
    </w:p>
    <w:sectPr w:rsidR="002371BE" w:rsidRPr="002371BE" w:rsidSect="00FE6D0B">
      <w:headerReference w:type="even" r:id="rId13"/>
      <w:headerReference w:type="default" r:id="rId14"/>
      <w:headerReference w:type="first" r:id="rId15"/>
      <w:pgSz w:w="12240" w:h="15840"/>
      <w:pgMar w:top="1440" w:right="1440" w:bottom="1440" w:left="1440" w:header="576" w:footer="576"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271" w:rsidRDefault="00A16271" w:rsidP="008A3648">
      <w:pPr>
        <w:spacing w:after="0" w:line="240" w:lineRule="auto"/>
      </w:pPr>
      <w:r>
        <w:separator/>
      </w:r>
    </w:p>
  </w:endnote>
  <w:endnote w:type="continuationSeparator" w:id="0">
    <w:p w:rsidR="00A16271" w:rsidRDefault="00A16271" w:rsidP="008A3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271" w:rsidRDefault="00A16271" w:rsidP="008A3648">
      <w:pPr>
        <w:spacing w:after="0" w:line="240" w:lineRule="auto"/>
      </w:pPr>
      <w:r>
        <w:separator/>
      </w:r>
    </w:p>
  </w:footnote>
  <w:footnote w:type="continuationSeparator" w:id="0">
    <w:p w:rsidR="00A16271" w:rsidRDefault="00A16271" w:rsidP="008A3648">
      <w:pPr>
        <w:spacing w:after="0" w:line="240" w:lineRule="auto"/>
      </w:pPr>
      <w:r>
        <w:continuationSeparator/>
      </w:r>
    </w:p>
  </w:footnote>
  <w:footnote w:id="1">
    <w:p w:rsidR="00A16271" w:rsidRDefault="00A16271" w:rsidP="00FE6D0B">
      <w:pPr>
        <w:pStyle w:val="Footer"/>
      </w:pPr>
      <w:r>
        <w:rPr>
          <w:rStyle w:val="FootnoteReference"/>
        </w:rPr>
        <w:footnoteRef/>
      </w:r>
      <w:r>
        <w:t xml:space="preserve">  Induced Embrygcnic Determined Cell</w:t>
      </w:r>
    </w:p>
  </w:footnote>
  <w:footnote w:id="2">
    <w:p w:rsidR="00A16271" w:rsidRDefault="00A16271" w:rsidP="00FE6D0B">
      <w:pPr>
        <w:pStyle w:val="Footer"/>
      </w:pPr>
      <w:r>
        <w:rPr>
          <w:rStyle w:val="FootnoteReference"/>
        </w:rPr>
        <w:footnoteRef/>
      </w:r>
      <w:r>
        <w:t xml:space="preserve"> Pre-Embryogenic Determined Cell </w:t>
      </w:r>
    </w:p>
    <w:p w:rsidR="00A16271" w:rsidRDefault="00A16271">
      <w:pPr>
        <w:pStyle w:val="FootnoteText"/>
      </w:pPr>
    </w:p>
  </w:footnote>
  <w:footnote w:id="3">
    <w:p w:rsidR="00A16271" w:rsidRDefault="00A16271">
      <w:pPr>
        <w:pStyle w:val="FootnoteText"/>
        <w:rPr>
          <w:lang w:bidi="fa-IR"/>
        </w:rPr>
      </w:pPr>
      <w:r>
        <w:rPr>
          <w:rStyle w:val="FootnoteReference"/>
        </w:rPr>
        <w:footnoteRef/>
      </w:r>
      <w:r>
        <w:rPr>
          <w:rFonts w:hint="cs"/>
          <w:rtl/>
        </w:rPr>
        <w:t>-</w:t>
      </w:r>
      <w:r>
        <w:t xml:space="preserve"> Globular</w:t>
      </w:r>
    </w:p>
  </w:footnote>
  <w:footnote w:id="4">
    <w:p w:rsidR="00A16271" w:rsidRDefault="00A16271">
      <w:pPr>
        <w:pStyle w:val="FootnoteText"/>
      </w:pPr>
      <w:r>
        <w:rPr>
          <w:rStyle w:val="FootnoteReference"/>
        </w:rPr>
        <w:footnoteRef/>
      </w:r>
      <w:r>
        <w:t xml:space="preserve"> - Heart-Shape</w:t>
      </w:r>
    </w:p>
  </w:footnote>
  <w:footnote w:id="5">
    <w:p w:rsidR="00A16271" w:rsidRDefault="00A16271">
      <w:pPr>
        <w:pStyle w:val="FootnoteText"/>
      </w:pPr>
      <w:r>
        <w:rPr>
          <w:rStyle w:val="FootnoteReference"/>
        </w:rPr>
        <w:footnoteRef/>
      </w:r>
      <w:r>
        <w:t xml:space="preserve"> - Torpedo</w:t>
      </w:r>
    </w:p>
  </w:footnote>
  <w:footnote w:id="6">
    <w:p w:rsidR="00A16271" w:rsidRDefault="00A16271">
      <w:pPr>
        <w:pStyle w:val="FootnoteText"/>
      </w:pPr>
      <w:r>
        <w:rPr>
          <w:rStyle w:val="FootnoteReference"/>
        </w:rPr>
        <w:footnoteRef/>
      </w:r>
      <w:r>
        <w:t xml:space="preserve"> - Cotyledononary</w:t>
      </w:r>
    </w:p>
  </w:footnote>
  <w:footnote w:id="7">
    <w:p w:rsidR="00A16271" w:rsidRDefault="00A16271">
      <w:pPr>
        <w:pStyle w:val="FootnoteText"/>
      </w:pPr>
      <w:r>
        <w:rPr>
          <w:rStyle w:val="FootnoteReference"/>
        </w:rPr>
        <w:footnoteRef/>
      </w:r>
      <w:r>
        <w:t xml:space="preserve"> - Scutellar</w:t>
      </w:r>
    </w:p>
  </w:footnote>
  <w:footnote w:id="8">
    <w:p w:rsidR="00A16271" w:rsidRDefault="00A16271">
      <w:pPr>
        <w:pStyle w:val="FootnoteText"/>
      </w:pPr>
      <w:r>
        <w:rPr>
          <w:rStyle w:val="FootnoteReference"/>
        </w:rPr>
        <w:footnoteRef/>
      </w:r>
      <w:r>
        <w:t xml:space="preserve"> - Coleoptilar</w:t>
      </w:r>
    </w:p>
  </w:footnote>
  <w:footnote w:id="9">
    <w:p w:rsidR="00A16271" w:rsidRDefault="00A16271">
      <w:pPr>
        <w:pStyle w:val="FootnoteText"/>
      </w:pPr>
      <w:r>
        <w:rPr>
          <w:rStyle w:val="FootnoteReference"/>
        </w:rPr>
        <w:footnoteRef/>
      </w:r>
      <w:r>
        <w:t xml:space="preserve"> - Totipotencey</w:t>
      </w:r>
    </w:p>
  </w:footnote>
  <w:footnote w:id="10">
    <w:p w:rsidR="00A16271" w:rsidRDefault="00A16271">
      <w:pPr>
        <w:pStyle w:val="FootnoteText"/>
      </w:pPr>
      <w:r>
        <w:rPr>
          <w:rStyle w:val="FootnoteReference"/>
        </w:rPr>
        <w:footnoteRef/>
      </w:r>
      <w:r>
        <w:t xml:space="preserve"> - convention on International trade in Endangered Species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71" w:rsidRDefault="00A1627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207157" o:spid="_x0000_s2050" type="#_x0000_t136" style="position:absolute;margin-left:0;margin-top:0;width:560.85pt;height:98.95pt;rotation:315;z-index:-251655168;mso-position-horizontal:center;mso-position-horizontal-relative:margin;mso-position-vertical:center;mso-position-vertical-relative:margin" o:allowincell="f" fillcolor="#d8d8d8 [2732]" stroked="f">
          <v:fill opacity=".5"/>
          <v:textpath style="font-family:&quot;Calibri&quot;;font-size:1pt" string="ریخت‌زایی و اندام‌زایی در گیاهان"/>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71" w:rsidRDefault="00A16271">
    <w:pPr>
      <w:pStyle w:val="Header"/>
    </w:pPr>
    <w:r>
      <w:rPr>
        <w:noProof/>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6271" w:rsidRPr="00AF4C6E" w:rsidRDefault="00A16271">
                          <w:pPr>
                            <w:spacing w:after="0" w:line="240" w:lineRule="auto"/>
                            <w:jc w:val="right"/>
                            <w:rPr>
                              <w:noProof/>
                              <w:color w:val="000000" w:themeColor="text1"/>
                              <w:sz w:val="28"/>
                              <w:szCs w:val="28"/>
                              <w:lang w:bidi="fa-IR"/>
                            </w:rPr>
                          </w:pPr>
                          <w:r w:rsidRPr="00AF4C6E">
                            <w:rPr>
                              <w:rFonts w:hint="cs"/>
                              <w:noProof/>
                              <w:color w:val="000000" w:themeColor="text1"/>
                              <w:sz w:val="28"/>
                              <w:szCs w:val="28"/>
                              <w:rtl/>
                              <w:lang w:bidi="fa-IR"/>
                            </w:rPr>
                            <w:t xml:space="preserve">جنین زایی در نهاندانگان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5"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A16271" w:rsidRPr="00AF4C6E" w:rsidRDefault="00A16271">
                    <w:pPr>
                      <w:spacing w:after="0" w:line="240" w:lineRule="auto"/>
                      <w:jc w:val="right"/>
                      <w:rPr>
                        <w:noProof/>
                        <w:color w:val="000000" w:themeColor="text1"/>
                        <w:sz w:val="28"/>
                        <w:szCs w:val="28"/>
                        <w:lang w:bidi="fa-IR"/>
                      </w:rPr>
                    </w:pPr>
                    <w:r w:rsidRPr="00AF4C6E">
                      <w:rPr>
                        <w:rFonts w:hint="cs"/>
                        <w:noProof/>
                        <w:color w:val="000000" w:themeColor="text1"/>
                        <w:sz w:val="28"/>
                        <w:szCs w:val="28"/>
                        <w:rtl/>
                        <w:lang w:bidi="fa-IR"/>
                      </w:rPr>
                      <w:t xml:space="preserve">جنین زایی در نهاندانگان </w:t>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A16271" w:rsidRDefault="00A16271">
                          <w:pPr>
                            <w:spacing w:after="0" w:line="240" w:lineRule="auto"/>
                            <w:rPr>
                              <w:color w:val="FFFFFF" w:themeColor="background1"/>
                            </w:rPr>
                          </w:pPr>
                          <w:r>
                            <w:fldChar w:fldCharType="begin"/>
                          </w:r>
                          <w:r>
                            <w:instrText xml:space="preserve"> PAGE   \* MERGEFORMAT </w:instrText>
                          </w:r>
                          <w:r>
                            <w:fldChar w:fldCharType="separate"/>
                          </w:r>
                          <w:r w:rsidR="003674DF" w:rsidRPr="003674DF">
                            <w:rPr>
                              <w:noProof/>
                              <w:color w:val="FFFFFF" w:themeColor="background1"/>
                            </w:rPr>
                            <w:t>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6" type="#_x0000_t202" style="position:absolute;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45cbf5 [1945]" stroked="f">
              <v:textbox style="mso-fit-shape-to-text:t" inset=",0,,0">
                <w:txbxContent>
                  <w:p w:rsidR="00A16271" w:rsidRDefault="00A16271">
                    <w:pPr>
                      <w:spacing w:after="0" w:line="240" w:lineRule="auto"/>
                      <w:rPr>
                        <w:color w:val="FFFFFF" w:themeColor="background1"/>
                      </w:rPr>
                    </w:pPr>
                    <w:r>
                      <w:fldChar w:fldCharType="begin"/>
                    </w:r>
                    <w:r>
                      <w:instrText xml:space="preserve"> PAGE   \* MERGEFORMAT </w:instrText>
                    </w:r>
                    <w:r>
                      <w:fldChar w:fldCharType="separate"/>
                    </w:r>
                    <w:r w:rsidR="003674DF" w:rsidRPr="003674DF">
                      <w:rPr>
                        <w:noProof/>
                        <w:color w:val="FFFFFF" w:themeColor="background1"/>
                      </w:rPr>
                      <w:t>0</w:t>
                    </w:r>
                    <w:r>
                      <w:rPr>
                        <w:noProof/>
                        <w:color w:val="FFFFFF" w:themeColor="background1"/>
                      </w:rPr>
                      <w:fldChar w:fldCharType="end"/>
                    </w:r>
                  </w:p>
                </w:txbxContent>
              </v:textbox>
              <w10:wrap anchorx="page" anchory="margin"/>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207158" o:spid="_x0000_s2051" type="#_x0000_t136" style="position:absolute;margin-left:0;margin-top:0;width:560.85pt;height:98.95pt;rotation:315;z-index:-251653120;mso-position-horizontal:center;mso-position-horizontal-relative:margin;mso-position-vertical:center;mso-position-vertical-relative:margin" o:allowincell="f" fillcolor="#d8d8d8 [2732]" stroked="f">
          <v:fill opacity=".5"/>
          <v:textpath style="font-family:&quot;Calibri&quot;;font-size:1pt" string="ریخت‌زایی و اندام‌زایی در گیاهان"/>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6271" w:rsidRDefault="00A1627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207156" o:spid="_x0000_s2049" type="#_x0000_t136" style="position:absolute;margin-left:0;margin-top:0;width:560.85pt;height:98.95pt;rotation:315;z-index:-251657216;mso-position-horizontal:center;mso-position-horizontal-relative:margin;mso-position-vertical:center;mso-position-vertical-relative:margin" o:allowincell="f" fillcolor="#d8d8d8 [2732]" stroked="f">
          <v:fill opacity=".5"/>
          <v:textpath style="font-family:&quot;Calibri&quot;;font-size:1pt" string="ریخت‌زایی و اندام‌زایی در گیاهان"/>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A62FD"/>
    <w:multiLevelType w:val="hybridMultilevel"/>
    <w:tmpl w:val="D384E8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866AC"/>
    <w:multiLevelType w:val="hybridMultilevel"/>
    <w:tmpl w:val="DE3A17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741DAB"/>
    <w:multiLevelType w:val="hybridMultilevel"/>
    <w:tmpl w:val="52529A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51AC9"/>
    <w:multiLevelType w:val="hybridMultilevel"/>
    <w:tmpl w:val="7242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523D8"/>
    <w:multiLevelType w:val="hybridMultilevel"/>
    <w:tmpl w:val="97CCE202"/>
    <w:lvl w:ilvl="0" w:tplc="04090013">
      <w:start w:val="1"/>
      <w:numFmt w:val="upperRoman"/>
      <w:lvlText w:val="%1."/>
      <w:lvlJc w:val="right"/>
      <w:pPr>
        <w:ind w:left="12960" w:hanging="360"/>
      </w:pPr>
    </w:lvl>
    <w:lvl w:ilvl="1" w:tplc="04090019" w:tentative="1">
      <w:start w:val="1"/>
      <w:numFmt w:val="lowerLetter"/>
      <w:lvlText w:val="%2."/>
      <w:lvlJc w:val="left"/>
      <w:pPr>
        <w:ind w:left="13680" w:hanging="360"/>
      </w:pPr>
    </w:lvl>
    <w:lvl w:ilvl="2" w:tplc="0409001B" w:tentative="1">
      <w:start w:val="1"/>
      <w:numFmt w:val="lowerRoman"/>
      <w:lvlText w:val="%3."/>
      <w:lvlJc w:val="right"/>
      <w:pPr>
        <w:ind w:left="14400" w:hanging="180"/>
      </w:pPr>
    </w:lvl>
    <w:lvl w:ilvl="3" w:tplc="0409000F" w:tentative="1">
      <w:start w:val="1"/>
      <w:numFmt w:val="decimal"/>
      <w:lvlText w:val="%4."/>
      <w:lvlJc w:val="left"/>
      <w:pPr>
        <w:ind w:left="15120" w:hanging="360"/>
      </w:pPr>
    </w:lvl>
    <w:lvl w:ilvl="4" w:tplc="04090019" w:tentative="1">
      <w:start w:val="1"/>
      <w:numFmt w:val="lowerLetter"/>
      <w:lvlText w:val="%5."/>
      <w:lvlJc w:val="left"/>
      <w:pPr>
        <w:ind w:left="15840" w:hanging="360"/>
      </w:pPr>
    </w:lvl>
    <w:lvl w:ilvl="5" w:tplc="0409001B" w:tentative="1">
      <w:start w:val="1"/>
      <w:numFmt w:val="lowerRoman"/>
      <w:lvlText w:val="%6."/>
      <w:lvlJc w:val="right"/>
      <w:pPr>
        <w:ind w:left="16560" w:hanging="180"/>
      </w:pPr>
    </w:lvl>
    <w:lvl w:ilvl="6" w:tplc="0409000F" w:tentative="1">
      <w:start w:val="1"/>
      <w:numFmt w:val="decimal"/>
      <w:lvlText w:val="%7."/>
      <w:lvlJc w:val="left"/>
      <w:pPr>
        <w:ind w:left="17280" w:hanging="360"/>
      </w:pPr>
    </w:lvl>
    <w:lvl w:ilvl="7" w:tplc="04090019" w:tentative="1">
      <w:start w:val="1"/>
      <w:numFmt w:val="lowerLetter"/>
      <w:lvlText w:val="%8."/>
      <w:lvlJc w:val="left"/>
      <w:pPr>
        <w:ind w:left="18000" w:hanging="360"/>
      </w:pPr>
    </w:lvl>
    <w:lvl w:ilvl="8" w:tplc="0409001B" w:tentative="1">
      <w:start w:val="1"/>
      <w:numFmt w:val="lowerRoman"/>
      <w:lvlText w:val="%9."/>
      <w:lvlJc w:val="right"/>
      <w:pPr>
        <w:ind w:left="18720" w:hanging="180"/>
      </w:pPr>
    </w:lvl>
  </w:abstractNum>
  <w:abstractNum w:abstractNumId="5" w15:restartNumberingAfterBreak="0">
    <w:nsid w:val="5128392D"/>
    <w:multiLevelType w:val="hybridMultilevel"/>
    <w:tmpl w:val="59326C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5448046A"/>
    <w:multiLevelType w:val="hybridMultilevel"/>
    <w:tmpl w:val="FCB0A6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2C604E"/>
    <w:multiLevelType w:val="hybridMultilevel"/>
    <w:tmpl w:val="C9BE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0760B"/>
    <w:multiLevelType w:val="hybridMultilevel"/>
    <w:tmpl w:val="A59AB2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8"/>
  </w:num>
  <w:num w:numId="5">
    <w:abstractNumId w:val="1"/>
  </w:num>
  <w:num w:numId="6">
    <w:abstractNumId w:val="2"/>
  </w:num>
  <w:num w:numId="7">
    <w:abstractNumId w:val="6"/>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hdrShapeDefaults>
    <o:shapedefaults v:ext="edit" spidmax="2052">
      <o:colormru v:ext="edit" colors="#f93,#fcc,#fcf"/>
      <o:colormenu v:ext="edit" fill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648"/>
    <w:rsid w:val="00004E59"/>
    <w:rsid w:val="00005C57"/>
    <w:rsid w:val="00011456"/>
    <w:rsid w:val="000307BC"/>
    <w:rsid w:val="00034D9D"/>
    <w:rsid w:val="000352A5"/>
    <w:rsid w:val="00045C75"/>
    <w:rsid w:val="00050457"/>
    <w:rsid w:val="000637F6"/>
    <w:rsid w:val="00064E85"/>
    <w:rsid w:val="000707CE"/>
    <w:rsid w:val="00076518"/>
    <w:rsid w:val="00094F02"/>
    <w:rsid w:val="000B321E"/>
    <w:rsid w:val="000B3FC8"/>
    <w:rsid w:val="000E1CBD"/>
    <w:rsid w:val="000F5C01"/>
    <w:rsid w:val="000F76DE"/>
    <w:rsid w:val="00103F27"/>
    <w:rsid w:val="00130AD0"/>
    <w:rsid w:val="00136B00"/>
    <w:rsid w:val="00137743"/>
    <w:rsid w:val="00137A1D"/>
    <w:rsid w:val="001531A5"/>
    <w:rsid w:val="0017255A"/>
    <w:rsid w:val="001825DD"/>
    <w:rsid w:val="001A4096"/>
    <w:rsid w:val="001B6FAF"/>
    <w:rsid w:val="001C4653"/>
    <w:rsid w:val="001C7F7E"/>
    <w:rsid w:val="001E0A3D"/>
    <w:rsid w:val="001E3C78"/>
    <w:rsid w:val="001E686D"/>
    <w:rsid w:val="001E7554"/>
    <w:rsid w:val="002249A3"/>
    <w:rsid w:val="00233FF6"/>
    <w:rsid w:val="002371BE"/>
    <w:rsid w:val="002529B2"/>
    <w:rsid w:val="002750AD"/>
    <w:rsid w:val="00282BCA"/>
    <w:rsid w:val="00284E72"/>
    <w:rsid w:val="00295AAC"/>
    <w:rsid w:val="002B07DB"/>
    <w:rsid w:val="002B432F"/>
    <w:rsid w:val="002B61F1"/>
    <w:rsid w:val="002C143E"/>
    <w:rsid w:val="002C36E2"/>
    <w:rsid w:val="002D00D5"/>
    <w:rsid w:val="002E2D6F"/>
    <w:rsid w:val="002E41C7"/>
    <w:rsid w:val="002F0089"/>
    <w:rsid w:val="0030010C"/>
    <w:rsid w:val="00307635"/>
    <w:rsid w:val="00317339"/>
    <w:rsid w:val="00322B6A"/>
    <w:rsid w:val="0032632D"/>
    <w:rsid w:val="0032651B"/>
    <w:rsid w:val="00327BD3"/>
    <w:rsid w:val="00341521"/>
    <w:rsid w:val="003466BF"/>
    <w:rsid w:val="0035263B"/>
    <w:rsid w:val="00355C3A"/>
    <w:rsid w:val="003674DF"/>
    <w:rsid w:val="003A3551"/>
    <w:rsid w:val="003A7450"/>
    <w:rsid w:val="003C3CE8"/>
    <w:rsid w:val="003D03C3"/>
    <w:rsid w:val="003D152D"/>
    <w:rsid w:val="003E3D1E"/>
    <w:rsid w:val="003F0C1A"/>
    <w:rsid w:val="003F3007"/>
    <w:rsid w:val="00406D31"/>
    <w:rsid w:val="00413D22"/>
    <w:rsid w:val="00416CE8"/>
    <w:rsid w:val="0043044F"/>
    <w:rsid w:val="00442C62"/>
    <w:rsid w:val="00445599"/>
    <w:rsid w:val="004541C1"/>
    <w:rsid w:val="0045619F"/>
    <w:rsid w:val="00462E49"/>
    <w:rsid w:val="00463850"/>
    <w:rsid w:val="0046396E"/>
    <w:rsid w:val="00470CBB"/>
    <w:rsid w:val="004864EA"/>
    <w:rsid w:val="004954CD"/>
    <w:rsid w:val="004B0855"/>
    <w:rsid w:val="004C67FA"/>
    <w:rsid w:val="004C740C"/>
    <w:rsid w:val="004E1023"/>
    <w:rsid w:val="004E23E9"/>
    <w:rsid w:val="004F1F46"/>
    <w:rsid w:val="00511BD4"/>
    <w:rsid w:val="00517125"/>
    <w:rsid w:val="005203B9"/>
    <w:rsid w:val="0052426C"/>
    <w:rsid w:val="00550478"/>
    <w:rsid w:val="00562999"/>
    <w:rsid w:val="0056459D"/>
    <w:rsid w:val="00583943"/>
    <w:rsid w:val="00587118"/>
    <w:rsid w:val="00594117"/>
    <w:rsid w:val="00597D3E"/>
    <w:rsid w:val="005A32DD"/>
    <w:rsid w:val="005A3AFB"/>
    <w:rsid w:val="005C3827"/>
    <w:rsid w:val="005D0514"/>
    <w:rsid w:val="005D522B"/>
    <w:rsid w:val="005E78B0"/>
    <w:rsid w:val="005F1C1A"/>
    <w:rsid w:val="005F7451"/>
    <w:rsid w:val="006143FB"/>
    <w:rsid w:val="00621595"/>
    <w:rsid w:val="00624BDE"/>
    <w:rsid w:val="006451D9"/>
    <w:rsid w:val="006502AD"/>
    <w:rsid w:val="00650A4C"/>
    <w:rsid w:val="00662B67"/>
    <w:rsid w:val="00663F06"/>
    <w:rsid w:val="0066490D"/>
    <w:rsid w:val="00670879"/>
    <w:rsid w:val="006858FC"/>
    <w:rsid w:val="00691028"/>
    <w:rsid w:val="006C3AA5"/>
    <w:rsid w:val="006C4DFC"/>
    <w:rsid w:val="006C5357"/>
    <w:rsid w:val="006C77B2"/>
    <w:rsid w:val="006E0D0D"/>
    <w:rsid w:val="006E1E43"/>
    <w:rsid w:val="006E2EA2"/>
    <w:rsid w:val="006E6F4D"/>
    <w:rsid w:val="007163EE"/>
    <w:rsid w:val="007167E4"/>
    <w:rsid w:val="007346E7"/>
    <w:rsid w:val="0073551A"/>
    <w:rsid w:val="007421CF"/>
    <w:rsid w:val="00746ECE"/>
    <w:rsid w:val="00750653"/>
    <w:rsid w:val="00757732"/>
    <w:rsid w:val="00767C6C"/>
    <w:rsid w:val="0077349B"/>
    <w:rsid w:val="0079150E"/>
    <w:rsid w:val="00791680"/>
    <w:rsid w:val="007B6D23"/>
    <w:rsid w:val="007E6413"/>
    <w:rsid w:val="0082331E"/>
    <w:rsid w:val="008308BF"/>
    <w:rsid w:val="00832E7C"/>
    <w:rsid w:val="00843122"/>
    <w:rsid w:val="008536C4"/>
    <w:rsid w:val="00853A24"/>
    <w:rsid w:val="00865888"/>
    <w:rsid w:val="008725CB"/>
    <w:rsid w:val="00884393"/>
    <w:rsid w:val="00897012"/>
    <w:rsid w:val="008A3648"/>
    <w:rsid w:val="008A3763"/>
    <w:rsid w:val="0090005D"/>
    <w:rsid w:val="00900EB7"/>
    <w:rsid w:val="00931E3F"/>
    <w:rsid w:val="00945856"/>
    <w:rsid w:val="0095361D"/>
    <w:rsid w:val="009B68C1"/>
    <w:rsid w:val="009B7F78"/>
    <w:rsid w:val="009C49CF"/>
    <w:rsid w:val="009C62B1"/>
    <w:rsid w:val="009D6C98"/>
    <w:rsid w:val="00A16271"/>
    <w:rsid w:val="00A30491"/>
    <w:rsid w:val="00A41223"/>
    <w:rsid w:val="00A43964"/>
    <w:rsid w:val="00A53C4B"/>
    <w:rsid w:val="00A552E4"/>
    <w:rsid w:val="00A67F26"/>
    <w:rsid w:val="00A71ED9"/>
    <w:rsid w:val="00A772D9"/>
    <w:rsid w:val="00A80359"/>
    <w:rsid w:val="00A92F26"/>
    <w:rsid w:val="00AA5179"/>
    <w:rsid w:val="00AA7630"/>
    <w:rsid w:val="00AB3151"/>
    <w:rsid w:val="00AB3194"/>
    <w:rsid w:val="00AC2601"/>
    <w:rsid w:val="00AC6756"/>
    <w:rsid w:val="00AE6F81"/>
    <w:rsid w:val="00AF4C6E"/>
    <w:rsid w:val="00B12AB2"/>
    <w:rsid w:val="00B15A36"/>
    <w:rsid w:val="00B23D9C"/>
    <w:rsid w:val="00B3288F"/>
    <w:rsid w:val="00B6325E"/>
    <w:rsid w:val="00B63337"/>
    <w:rsid w:val="00B66355"/>
    <w:rsid w:val="00B75700"/>
    <w:rsid w:val="00B862D0"/>
    <w:rsid w:val="00B9293A"/>
    <w:rsid w:val="00BD745A"/>
    <w:rsid w:val="00BE5444"/>
    <w:rsid w:val="00BE6EC0"/>
    <w:rsid w:val="00BF3A3E"/>
    <w:rsid w:val="00C00A9E"/>
    <w:rsid w:val="00C35008"/>
    <w:rsid w:val="00C47D02"/>
    <w:rsid w:val="00C6654D"/>
    <w:rsid w:val="00C743CC"/>
    <w:rsid w:val="00C76EFF"/>
    <w:rsid w:val="00C92C74"/>
    <w:rsid w:val="00C9384F"/>
    <w:rsid w:val="00C961C1"/>
    <w:rsid w:val="00CA47AE"/>
    <w:rsid w:val="00CA7482"/>
    <w:rsid w:val="00CB5456"/>
    <w:rsid w:val="00CC1736"/>
    <w:rsid w:val="00CC18BA"/>
    <w:rsid w:val="00CE0208"/>
    <w:rsid w:val="00D16379"/>
    <w:rsid w:val="00D35993"/>
    <w:rsid w:val="00D35B5E"/>
    <w:rsid w:val="00D50AA6"/>
    <w:rsid w:val="00D73453"/>
    <w:rsid w:val="00DB3A45"/>
    <w:rsid w:val="00DB3DE3"/>
    <w:rsid w:val="00DB4062"/>
    <w:rsid w:val="00DB482C"/>
    <w:rsid w:val="00DD37B4"/>
    <w:rsid w:val="00DE6A21"/>
    <w:rsid w:val="00DF559A"/>
    <w:rsid w:val="00E04C72"/>
    <w:rsid w:val="00E25237"/>
    <w:rsid w:val="00E45BFD"/>
    <w:rsid w:val="00E54654"/>
    <w:rsid w:val="00E60095"/>
    <w:rsid w:val="00E6039E"/>
    <w:rsid w:val="00E6057F"/>
    <w:rsid w:val="00E75ED5"/>
    <w:rsid w:val="00E822AD"/>
    <w:rsid w:val="00EC670D"/>
    <w:rsid w:val="00ED0F9C"/>
    <w:rsid w:val="00ED40F7"/>
    <w:rsid w:val="00EE2F06"/>
    <w:rsid w:val="00EE2F86"/>
    <w:rsid w:val="00EE2FB8"/>
    <w:rsid w:val="00EF41D2"/>
    <w:rsid w:val="00F11566"/>
    <w:rsid w:val="00F50BA1"/>
    <w:rsid w:val="00F760C2"/>
    <w:rsid w:val="00F76777"/>
    <w:rsid w:val="00F94C71"/>
    <w:rsid w:val="00F954CE"/>
    <w:rsid w:val="00FA5936"/>
    <w:rsid w:val="00FB6A90"/>
    <w:rsid w:val="00FC3CB0"/>
    <w:rsid w:val="00FD18D4"/>
    <w:rsid w:val="00FE6D0B"/>
    <w:rsid w:val="00FF44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f93,#fcc,#fcf"/>
      <o:colormenu v:ext="edit" fillcolor="none"/>
    </o:shapedefaults>
    <o:shapelayout v:ext="edit">
      <o:idmap v:ext="edit" data="1"/>
    </o:shapelayout>
  </w:shapeDefaults>
  <w:decimalSymbol w:val="."/>
  <w:listSeparator w:val=","/>
  <w14:docId w14:val="7363A76E"/>
  <w15:chartTrackingRefBased/>
  <w15:docId w15:val="{59B81450-2F55-4CD4-B8BA-A7EAD869D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648"/>
  </w:style>
  <w:style w:type="paragraph" w:styleId="Footer">
    <w:name w:val="footer"/>
    <w:basedOn w:val="Normal"/>
    <w:link w:val="FooterChar"/>
    <w:uiPriority w:val="99"/>
    <w:unhideWhenUsed/>
    <w:rsid w:val="008A3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648"/>
  </w:style>
  <w:style w:type="paragraph" w:styleId="NoSpacing">
    <w:name w:val="No Spacing"/>
    <w:link w:val="NoSpacingChar"/>
    <w:uiPriority w:val="1"/>
    <w:qFormat/>
    <w:rsid w:val="008A3648"/>
    <w:pPr>
      <w:spacing w:after="0" w:line="240" w:lineRule="auto"/>
    </w:pPr>
    <w:rPr>
      <w:rFonts w:eastAsiaTheme="minorEastAsia"/>
    </w:rPr>
  </w:style>
  <w:style w:type="character" w:customStyle="1" w:styleId="NoSpacingChar">
    <w:name w:val="No Spacing Char"/>
    <w:basedOn w:val="DefaultParagraphFont"/>
    <w:link w:val="NoSpacing"/>
    <w:uiPriority w:val="1"/>
    <w:rsid w:val="008A3648"/>
    <w:rPr>
      <w:rFonts w:eastAsiaTheme="minorEastAsia"/>
    </w:rPr>
  </w:style>
  <w:style w:type="character" w:styleId="Hyperlink">
    <w:name w:val="Hyperlink"/>
    <w:basedOn w:val="DefaultParagraphFont"/>
    <w:uiPriority w:val="99"/>
    <w:semiHidden/>
    <w:unhideWhenUsed/>
    <w:rsid w:val="00B63337"/>
    <w:rPr>
      <w:color w:val="0000FF"/>
      <w:u w:val="single"/>
    </w:rPr>
  </w:style>
  <w:style w:type="paragraph" w:styleId="ListParagraph">
    <w:name w:val="List Paragraph"/>
    <w:basedOn w:val="Normal"/>
    <w:uiPriority w:val="34"/>
    <w:qFormat/>
    <w:rsid w:val="00550478"/>
    <w:pPr>
      <w:ind w:left="720"/>
      <w:contextualSpacing/>
    </w:pPr>
  </w:style>
  <w:style w:type="paragraph" w:styleId="FootnoteText">
    <w:name w:val="footnote text"/>
    <w:basedOn w:val="Normal"/>
    <w:link w:val="FootnoteTextChar"/>
    <w:uiPriority w:val="99"/>
    <w:semiHidden/>
    <w:unhideWhenUsed/>
    <w:rsid w:val="00FE6D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D0B"/>
    <w:rPr>
      <w:sz w:val="20"/>
      <w:szCs w:val="20"/>
    </w:rPr>
  </w:style>
  <w:style w:type="character" w:styleId="FootnoteReference">
    <w:name w:val="footnote reference"/>
    <w:basedOn w:val="DefaultParagraphFont"/>
    <w:uiPriority w:val="99"/>
    <w:semiHidden/>
    <w:unhideWhenUsed/>
    <w:rsid w:val="00FE6D0B"/>
    <w:rPr>
      <w:vertAlign w:val="superscript"/>
    </w:rPr>
  </w:style>
  <w:style w:type="paragraph" w:styleId="EndnoteText">
    <w:name w:val="endnote text"/>
    <w:basedOn w:val="Normal"/>
    <w:link w:val="EndnoteTextChar"/>
    <w:uiPriority w:val="99"/>
    <w:semiHidden/>
    <w:unhideWhenUsed/>
    <w:rsid w:val="000352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52A5"/>
    <w:rPr>
      <w:sz w:val="20"/>
      <w:szCs w:val="20"/>
    </w:rPr>
  </w:style>
  <w:style w:type="character" w:styleId="EndnoteReference">
    <w:name w:val="endnote reference"/>
    <w:basedOn w:val="DefaultParagraphFont"/>
    <w:uiPriority w:val="99"/>
    <w:semiHidden/>
    <w:unhideWhenUsed/>
    <w:rsid w:val="000352A5"/>
    <w:rPr>
      <w:vertAlign w:val="superscript"/>
    </w:rPr>
  </w:style>
  <w:style w:type="character" w:styleId="PlaceholderText">
    <w:name w:val="Placeholder Text"/>
    <w:basedOn w:val="DefaultParagraphFont"/>
    <w:uiPriority w:val="99"/>
    <w:semiHidden/>
    <w:rsid w:val="00DB40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198747">
      <w:bodyDiv w:val="1"/>
      <w:marLeft w:val="0"/>
      <w:marRight w:val="0"/>
      <w:marTop w:val="0"/>
      <w:marBottom w:val="0"/>
      <w:divBdr>
        <w:top w:val="none" w:sz="0" w:space="0" w:color="auto"/>
        <w:left w:val="none" w:sz="0" w:space="0" w:color="auto"/>
        <w:bottom w:val="none" w:sz="0" w:space="0" w:color="auto"/>
        <w:right w:val="none" w:sz="0" w:space="0" w:color="auto"/>
      </w:divBdr>
    </w:div>
    <w:div w:id="118613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755AC-AD89-48E7-AD42-0699E6258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2129</TotalTime>
  <Pages>44</Pages>
  <Words>5043</Words>
  <Characters>28749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جنین‌زایی در نهاندانگان</vt:lpstr>
    </vt:vector>
  </TitlesOfParts>
  <Company>diakov.net</Company>
  <LinksUpToDate>false</LinksUpToDate>
  <CharactersWithSpaces>33725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جنین‌زایی در نهاندانگان</dc:title>
  <dc:subject/>
  <dc:creator>RePack by Diakov</dc:creator>
  <cp:keywords/>
  <dc:description/>
  <cp:lastModifiedBy>RePack by Diakov</cp:lastModifiedBy>
  <cp:revision>172</cp:revision>
  <dcterms:created xsi:type="dcterms:W3CDTF">2020-12-20T07:12:00Z</dcterms:created>
  <dcterms:modified xsi:type="dcterms:W3CDTF">2020-12-25T12:17:00Z</dcterms:modified>
</cp:coreProperties>
</file>