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E86B" w14:textId="77777777" w:rsidR="00FD6CC2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5794132E" w14:textId="77777777" w:rsidR="00FD6CC2" w:rsidRDefault="00FD6CC2">
      <w:pPr>
        <w:rPr>
          <w:b/>
          <w:sz w:val="20"/>
        </w:rPr>
      </w:pPr>
    </w:p>
    <w:p w14:paraId="66B0C265" w14:textId="77777777" w:rsidR="00FD6CC2" w:rsidRDefault="00FD6CC2">
      <w:pPr>
        <w:rPr>
          <w:b/>
          <w:sz w:val="20"/>
        </w:rPr>
      </w:pPr>
    </w:p>
    <w:p w14:paraId="261E921B" w14:textId="77777777" w:rsidR="00FD6CC2" w:rsidRDefault="00FD6CC2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FD6CC2" w14:paraId="312B16F3" w14:textId="77777777">
        <w:trPr>
          <w:trHeight w:val="460"/>
        </w:trPr>
        <w:tc>
          <w:tcPr>
            <w:tcW w:w="3220" w:type="dxa"/>
          </w:tcPr>
          <w:p w14:paraId="7DD7E17C" w14:textId="77777777" w:rsidR="00FD6CC2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DF23D6B" w14:textId="1F0E905F" w:rsidR="00FD6CC2" w:rsidRDefault="00D071D8">
            <w:pPr>
              <w:pStyle w:val="TableParagraph"/>
              <w:spacing w:before="77"/>
              <w:ind w:left="114"/>
              <w:rPr>
                <w:sz w:val="24"/>
              </w:rPr>
            </w:pPr>
            <w:r w:rsidRPr="00D071D8">
              <w:rPr>
                <w:sz w:val="24"/>
              </w:rPr>
              <w:t>01 Oct 2026</w:t>
            </w:r>
          </w:p>
        </w:tc>
      </w:tr>
      <w:tr w:rsidR="00FD6CC2" w14:paraId="0AE3A493" w14:textId="77777777">
        <w:trPr>
          <w:trHeight w:val="460"/>
        </w:trPr>
        <w:tc>
          <w:tcPr>
            <w:tcW w:w="3220" w:type="dxa"/>
          </w:tcPr>
          <w:p w14:paraId="5D1C4364" w14:textId="77777777" w:rsidR="00FD6CC2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0522860" w14:textId="0DC35E8F" w:rsidR="00FD6CC2" w:rsidRDefault="00F2331B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F2331B">
              <w:rPr>
                <w:sz w:val="24"/>
              </w:rPr>
              <w:t>SWTID-2026-4836</w:t>
            </w:r>
          </w:p>
        </w:tc>
      </w:tr>
      <w:tr w:rsidR="00FD6CC2" w14:paraId="2E41A430" w14:textId="77777777">
        <w:trPr>
          <w:trHeight w:val="460"/>
        </w:trPr>
        <w:tc>
          <w:tcPr>
            <w:tcW w:w="3220" w:type="dxa"/>
          </w:tcPr>
          <w:p w14:paraId="5A2D49A2" w14:textId="77777777" w:rsidR="00FD6CC2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B0A16D3" w14:textId="77777777" w:rsidR="00F2331B" w:rsidRDefault="00F2331B" w:rsidP="00F2331B">
            <w:pPr>
              <w:pStyle w:val="NormalWeb"/>
            </w:pPr>
            <w:r>
              <w:rPr>
                <w:rFonts w:ascii="Aptos" w:hAnsi="Aptos"/>
                <w:color w:val="000000"/>
              </w:rPr>
              <w:t>EduGenie: Google Gemini Powered Learning Assistant</w:t>
            </w:r>
          </w:p>
          <w:p w14:paraId="166EA877" w14:textId="09445E7D" w:rsidR="00FD6CC2" w:rsidRDefault="00FD6CC2">
            <w:pPr>
              <w:pStyle w:val="TableParagraph"/>
              <w:spacing w:before="82"/>
              <w:ind w:left="114"/>
              <w:rPr>
                <w:sz w:val="24"/>
              </w:rPr>
            </w:pPr>
          </w:p>
        </w:tc>
      </w:tr>
      <w:tr w:rsidR="00FD6CC2" w14:paraId="1132EBDC" w14:textId="77777777">
        <w:trPr>
          <w:trHeight w:val="460"/>
        </w:trPr>
        <w:tc>
          <w:tcPr>
            <w:tcW w:w="3220" w:type="dxa"/>
          </w:tcPr>
          <w:p w14:paraId="27449FCE" w14:textId="77777777" w:rsidR="00FD6CC2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EB35790" w14:textId="77777777" w:rsidR="00FD6CC2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8F0167" w14:textId="77777777" w:rsidR="00FD6CC2" w:rsidRDefault="00FD6CC2">
      <w:pPr>
        <w:rPr>
          <w:b/>
          <w:sz w:val="24"/>
        </w:rPr>
      </w:pPr>
    </w:p>
    <w:p w14:paraId="2E35CC3F" w14:textId="77777777" w:rsidR="00FD6CC2" w:rsidRDefault="00FD6CC2">
      <w:pPr>
        <w:spacing w:before="17"/>
        <w:rPr>
          <w:b/>
          <w:sz w:val="24"/>
        </w:rPr>
      </w:pPr>
    </w:p>
    <w:p w14:paraId="60E96214" w14:textId="77777777" w:rsidR="00FD6CC2" w:rsidRDefault="00000000">
      <w:pPr>
        <w:pStyle w:val="Heading2"/>
        <w:rPr>
          <w:spacing w:val="-2"/>
        </w:rPr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6AD8B0F0" w14:textId="77777777" w:rsidR="0039614C" w:rsidRDefault="0039614C">
      <w:pPr>
        <w:pStyle w:val="Heading2"/>
      </w:pPr>
    </w:p>
    <w:p w14:paraId="74648742" w14:textId="7B9EDF63" w:rsidR="00FD6CC2" w:rsidRDefault="0039614C">
      <w:pPr>
        <w:spacing w:before="5"/>
        <w:rPr>
          <w:b/>
          <w:sz w:val="24"/>
        </w:rPr>
      </w:pPr>
      <w:r w:rsidRPr="0039614C">
        <w:rPr>
          <w:b/>
          <w:sz w:val="24"/>
        </w:rPr>
        <w:t xml:space="preserve">A </w:t>
      </w:r>
      <w:r w:rsidRPr="0039614C">
        <w:rPr>
          <w:b/>
          <w:bCs/>
          <w:sz w:val="24"/>
        </w:rPr>
        <w:t>Technology Stack</w:t>
      </w:r>
      <w:r w:rsidRPr="0039614C">
        <w:rPr>
          <w:b/>
          <w:sz w:val="24"/>
        </w:rPr>
        <w:t xml:space="preserve"> is the combination of programming languages, frameworks, databases, tools, and APIs used to develop and deploy a software application. For EduGenie, the technology stack supports the development of the user interface, backend processing, data storage, AI-based features, and deployment of the application.</w:t>
      </w:r>
    </w:p>
    <w:p w14:paraId="3084B98B" w14:textId="77777777" w:rsidR="00FD6CC2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6ECEDCE4" w14:textId="77777777" w:rsidR="00FD6CC2" w:rsidRDefault="00FD6CC2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FD6CC2" w14:paraId="69F119BE" w14:textId="77777777">
        <w:trPr>
          <w:trHeight w:val="1359"/>
        </w:trPr>
        <w:tc>
          <w:tcPr>
            <w:tcW w:w="920" w:type="dxa"/>
          </w:tcPr>
          <w:p w14:paraId="10FCF70A" w14:textId="77777777" w:rsidR="00FD6CC2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539DF6CD" w14:textId="77777777" w:rsidR="00FD6CC2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6E11EAD7" w14:textId="77777777" w:rsidR="00FD6CC2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06B282D" w14:textId="77777777" w:rsidR="00FD6CC2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FD6CC2" w14:paraId="746D0D18" w14:textId="77777777">
        <w:trPr>
          <w:trHeight w:val="3260"/>
        </w:trPr>
        <w:tc>
          <w:tcPr>
            <w:tcW w:w="920" w:type="dxa"/>
          </w:tcPr>
          <w:p w14:paraId="61756E3B" w14:textId="77777777" w:rsidR="00FD6CC2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7112AFF6" w14:textId="77777777" w:rsidR="00FD6CC2" w:rsidRDefault="0000000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74F56B19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061A8C4E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4385474E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6B0D534D" w14:textId="77777777" w:rsidR="00FD6CC2" w:rsidRDefault="00FD6CC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79419440" w14:textId="3787642B" w:rsidR="00FD6CC2" w:rsidRDefault="00FD6CC2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55A1185B" w14:textId="15CA7ACA" w:rsidR="00FD6CC2" w:rsidRDefault="0039614C">
            <w:pPr>
              <w:pStyle w:val="TableParagraph"/>
              <w:spacing w:before="41"/>
              <w:rPr>
                <w:i/>
                <w:sz w:val="24"/>
              </w:rPr>
            </w:pPr>
            <w:r w:rsidRPr="0039614C">
              <w:rPr>
                <w:i/>
                <w:sz w:val="24"/>
              </w:rPr>
              <w:t>HTML, CSS, JavaScript</w:t>
            </w:r>
          </w:p>
        </w:tc>
        <w:tc>
          <w:tcPr>
            <w:tcW w:w="3440" w:type="dxa"/>
          </w:tcPr>
          <w:p w14:paraId="203034FA" w14:textId="7F465B90" w:rsidR="0039614C" w:rsidRPr="0039614C" w:rsidRDefault="0039614C" w:rsidP="0039614C">
            <w:pPr>
              <w:tabs>
                <w:tab w:val="left" w:pos="1102"/>
              </w:tabs>
            </w:pPr>
            <w:r w:rsidRPr="0039614C">
              <w:t>Used to create a simple, interactive, and user-friendly interface for accessing EduGenie feature</w:t>
            </w:r>
            <w:r>
              <w:t>.</w:t>
            </w:r>
          </w:p>
        </w:tc>
      </w:tr>
    </w:tbl>
    <w:p w14:paraId="169C4D5A" w14:textId="77777777" w:rsidR="00FD6CC2" w:rsidRDefault="00FD6CC2">
      <w:pPr>
        <w:pStyle w:val="TableParagraph"/>
        <w:spacing w:line="276" w:lineRule="auto"/>
        <w:rPr>
          <w:i/>
          <w:sz w:val="24"/>
        </w:rPr>
        <w:sectPr w:rsidR="00FD6CC2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FD6CC2" w14:paraId="166C046A" w14:textId="77777777">
        <w:trPr>
          <w:trHeight w:val="3259"/>
        </w:trPr>
        <w:tc>
          <w:tcPr>
            <w:tcW w:w="920" w:type="dxa"/>
          </w:tcPr>
          <w:p w14:paraId="05504473" w14:textId="77777777" w:rsidR="00FD6CC2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735E9F94" w14:textId="77777777" w:rsidR="00FD6CC2" w:rsidRDefault="0000000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101CECA0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40AE7357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7F8BB9CD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2E63EE93" w14:textId="77777777" w:rsidR="00FD6CC2" w:rsidRDefault="00FD6CC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AC4560B" w14:textId="4933A371" w:rsidR="00FD6CC2" w:rsidRDefault="00FD6CC2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741344D" w14:textId="0DB6B26F" w:rsidR="00FD6CC2" w:rsidRDefault="0039614C">
            <w:pPr>
              <w:pStyle w:val="TableParagraph"/>
              <w:spacing w:before="41"/>
              <w:rPr>
                <w:i/>
                <w:sz w:val="24"/>
              </w:rPr>
            </w:pPr>
            <w:r w:rsidRPr="0039614C">
              <w:rPr>
                <w:i/>
                <w:sz w:val="24"/>
              </w:rPr>
              <w:t>Python / Flask</w:t>
            </w:r>
          </w:p>
        </w:tc>
        <w:tc>
          <w:tcPr>
            <w:tcW w:w="3440" w:type="dxa"/>
          </w:tcPr>
          <w:p w14:paraId="4B805C91" w14:textId="427BFF66" w:rsidR="00FD6CC2" w:rsidRDefault="0039614C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39614C">
              <w:rPr>
                <w:i/>
                <w:sz w:val="24"/>
              </w:rPr>
              <w:t>Used to handle user requests, process inputs, and connect the application with AI services.</w:t>
            </w:r>
          </w:p>
        </w:tc>
      </w:tr>
      <w:tr w:rsidR="00FD6CC2" w14:paraId="0817764F" w14:textId="77777777">
        <w:trPr>
          <w:trHeight w:val="3580"/>
        </w:trPr>
        <w:tc>
          <w:tcPr>
            <w:tcW w:w="920" w:type="dxa"/>
          </w:tcPr>
          <w:p w14:paraId="48F212E6" w14:textId="77777777" w:rsidR="00FD6CC2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09CBEAD5" w14:textId="77777777" w:rsidR="00FD6CC2" w:rsidRDefault="0000000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6EFCA8B8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6DE195A6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0236F66C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11983D1E" w14:textId="77777777" w:rsidR="00FD6CC2" w:rsidRDefault="00FD6CC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6BBF606" w14:textId="3CBEB280" w:rsidR="00FD6CC2" w:rsidRDefault="00FD6CC2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1B2F801" w14:textId="64AE7104" w:rsidR="00FD6CC2" w:rsidRDefault="0039614C">
            <w:pPr>
              <w:pStyle w:val="TableParagraph"/>
              <w:spacing w:before="41"/>
              <w:rPr>
                <w:i/>
                <w:sz w:val="24"/>
              </w:rPr>
            </w:pPr>
            <w:r w:rsidRPr="0039614C">
              <w:rPr>
                <w:i/>
                <w:sz w:val="24"/>
              </w:rPr>
              <w:t>SQLite</w:t>
            </w:r>
          </w:p>
        </w:tc>
        <w:tc>
          <w:tcPr>
            <w:tcW w:w="3440" w:type="dxa"/>
          </w:tcPr>
          <w:p w14:paraId="21372CA2" w14:textId="77777777" w:rsidR="00FD6CC2" w:rsidRDefault="00FD6CC2">
            <w:pPr>
              <w:pStyle w:val="TableParagraph"/>
              <w:ind w:left="184"/>
              <w:rPr>
                <w:i/>
                <w:sz w:val="24"/>
              </w:rPr>
            </w:pPr>
          </w:p>
          <w:p w14:paraId="1DD178E4" w14:textId="7DFD4A98" w:rsidR="0039614C" w:rsidRPr="0039614C" w:rsidRDefault="0039614C" w:rsidP="0039614C">
            <w:pPr>
              <w:tabs>
                <w:tab w:val="left" w:pos="1077"/>
              </w:tabs>
            </w:pPr>
            <w:r w:rsidRPr="0039614C">
              <w:t>Used to store required user and learning-related data in a simple and structured manner.</w:t>
            </w:r>
          </w:p>
        </w:tc>
      </w:tr>
      <w:tr w:rsidR="00FD6CC2" w14:paraId="07C3F65B" w14:textId="77777777">
        <w:trPr>
          <w:trHeight w:val="3259"/>
        </w:trPr>
        <w:tc>
          <w:tcPr>
            <w:tcW w:w="920" w:type="dxa"/>
          </w:tcPr>
          <w:p w14:paraId="07226003" w14:textId="77777777" w:rsidR="00FD6CC2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4CCA061E" w14:textId="77777777" w:rsidR="00FD6CC2" w:rsidRDefault="0000000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7D597B1F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6CD54660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4CF9C34A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24C5D5CF" w14:textId="77777777" w:rsidR="00FD6CC2" w:rsidRDefault="00FD6CC2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4A83D91" w14:textId="5BBC26C5" w:rsidR="00FD6CC2" w:rsidRDefault="00FD6CC2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7989055" w14:textId="140B3228" w:rsidR="0039614C" w:rsidRPr="0039614C" w:rsidRDefault="0039614C" w:rsidP="0039614C">
            <w:r w:rsidRPr="0039614C">
              <w:t>Render</w:t>
            </w:r>
          </w:p>
        </w:tc>
        <w:tc>
          <w:tcPr>
            <w:tcW w:w="3440" w:type="dxa"/>
          </w:tcPr>
          <w:p w14:paraId="0AF8D9B0" w14:textId="71AECC89" w:rsidR="00FD6CC2" w:rsidRDefault="0039614C">
            <w:pPr>
              <w:pStyle w:val="TableParagraph"/>
              <w:ind w:left="184"/>
              <w:rPr>
                <w:i/>
                <w:sz w:val="24"/>
              </w:rPr>
            </w:pPr>
            <w:r w:rsidRPr="0039614C">
              <w:rPr>
                <w:i/>
                <w:sz w:val="24"/>
              </w:rPr>
              <w:t>Used for source-code management, version control, and collaboration during development.</w:t>
            </w:r>
          </w:p>
        </w:tc>
      </w:tr>
      <w:tr w:rsidR="00FD6CC2" w14:paraId="3EF35732" w14:textId="77777777">
        <w:trPr>
          <w:trHeight w:val="2140"/>
        </w:trPr>
        <w:tc>
          <w:tcPr>
            <w:tcW w:w="920" w:type="dxa"/>
          </w:tcPr>
          <w:p w14:paraId="03CEA421" w14:textId="77777777" w:rsidR="00FD6CC2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297B39C4" w14:textId="77777777" w:rsidR="00FD6CC2" w:rsidRDefault="0000000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79DFAAEA" w14:textId="77777777" w:rsidR="00FD6CC2" w:rsidRDefault="00FD6CC2">
            <w:pPr>
              <w:pStyle w:val="TableParagraph"/>
              <w:spacing w:before="41"/>
              <w:rPr>
                <w:i/>
                <w:sz w:val="24"/>
              </w:rPr>
            </w:pPr>
          </w:p>
          <w:p w14:paraId="451E5124" w14:textId="77777777" w:rsidR="0039614C" w:rsidRDefault="0039614C" w:rsidP="0039614C">
            <w:pPr>
              <w:rPr>
                <w:i/>
                <w:sz w:val="24"/>
              </w:rPr>
            </w:pPr>
          </w:p>
          <w:p w14:paraId="4CE42DDF" w14:textId="015A2C16" w:rsidR="0039614C" w:rsidRPr="0039614C" w:rsidRDefault="0039614C" w:rsidP="0039614C">
            <w:r w:rsidRPr="0039614C">
              <w:t>Git &amp; GitHub</w:t>
            </w:r>
          </w:p>
        </w:tc>
        <w:tc>
          <w:tcPr>
            <w:tcW w:w="3440" w:type="dxa"/>
          </w:tcPr>
          <w:p w14:paraId="68C093CF" w14:textId="0BC2E485" w:rsidR="0039614C" w:rsidRPr="0039614C" w:rsidRDefault="0039614C" w:rsidP="0039614C">
            <w:pPr>
              <w:ind w:firstLine="720"/>
            </w:pPr>
            <w:r w:rsidRPr="0039614C">
              <w:t>Used for source-code management, version control, and collaboration during development.</w:t>
            </w:r>
          </w:p>
        </w:tc>
      </w:tr>
    </w:tbl>
    <w:p w14:paraId="186501B1" w14:textId="77777777" w:rsidR="00FD6CC2" w:rsidRDefault="00FD6CC2">
      <w:pPr>
        <w:pStyle w:val="TableParagraph"/>
        <w:spacing w:line="276" w:lineRule="auto"/>
        <w:jc w:val="both"/>
        <w:rPr>
          <w:i/>
          <w:sz w:val="24"/>
        </w:rPr>
        <w:sectPr w:rsidR="00FD6CC2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FD6CC2" w14:paraId="5D854C7B" w14:textId="77777777">
        <w:trPr>
          <w:trHeight w:val="1340"/>
        </w:trPr>
        <w:tc>
          <w:tcPr>
            <w:tcW w:w="920" w:type="dxa"/>
          </w:tcPr>
          <w:p w14:paraId="75FEA5AF" w14:textId="77777777" w:rsidR="00FD6CC2" w:rsidRDefault="00FD6CC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4527283B" w14:textId="4B042D76" w:rsidR="00FD6CC2" w:rsidRDefault="00FD6CC2">
            <w:pPr>
              <w:pStyle w:val="TableParagraph"/>
              <w:spacing w:before="115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A3F2A71" w14:textId="77777777" w:rsidR="00FD6CC2" w:rsidRDefault="00FD6CC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344BDDB6" w14:textId="77777777" w:rsidR="00FD6CC2" w:rsidRDefault="00FD6CC2">
            <w:pPr>
              <w:pStyle w:val="TableParagraph"/>
              <w:ind w:left="0"/>
              <w:rPr>
                <w:sz w:val="24"/>
              </w:rPr>
            </w:pPr>
          </w:p>
        </w:tc>
      </w:tr>
      <w:tr w:rsidR="00FD6CC2" w14:paraId="38576C06" w14:textId="77777777">
        <w:trPr>
          <w:trHeight w:val="3259"/>
        </w:trPr>
        <w:tc>
          <w:tcPr>
            <w:tcW w:w="920" w:type="dxa"/>
          </w:tcPr>
          <w:p w14:paraId="5DD401D1" w14:textId="77777777" w:rsidR="00FD6CC2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2956A7C9" w14:textId="77777777" w:rsidR="00FD6CC2" w:rsidRDefault="0000000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7C6FA355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61D9E17F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7EACBB72" w14:textId="77777777" w:rsidR="00FD6CC2" w:rsidRDefault="00FD6CC2">
            <w:pPr>
              <w:pStyle w:val="TableParagraph"/>
              <w:ind w:left="0"/>
              <w:rPr>
                <w:b/>
                <w:sz w:val="24"/>
              </w:rPr>
            </w:pPr>
          </w:p>
          <w:p w14:paraId="439FFD59" w14:textId="77777777" w:rsidR="00FD6CC2" w:rsidRDefault="00FD6CC2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6BC71FC3" w14:textId="0789C2D6" w:rsidR="00FD6CC2" w:rsidRDefault="00FD6CC2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7EC532F2" w14:textId="168BF6EA" w:rsidR="00FD6CC2" w:rsidRDefault="0039614C">
            <w:pPr>
              <w:pStyle w:val="TableParagraph"/>
              <w:spacing w:before="42"/>
              <w:rPr>
                <w:i/>
                <w:sz w:val="24"/>
              </w:rPr>
            </w:pPr>
            <w:r w:rsidRPr="0039614C">
              <w:rPr>
                <w:i/>
                <w:sz w:val="24"/>
              </w:rPr>
              <w:t>Generative AI API</w:t>
            </w:r>
          </w:p>
        </w:tc>
        <w:tc>
          <w:tcPr>
            <w:tcW w:w="3440" w:type="dxa"/>
          </w:tcPr>
          <w:p w14:paraId="6E406B0B" w14:textId="31986E30" w:rsidR="00FD6CC2" w:rsidRDefault="0039614C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39614C">
              <w:rPr>
                <w:i/>
                <w:sz w:val="24"/>
              </w:rPr>
              <w:t>Used to generate answers, explanations, summaries, quizzes, and learning paths based on user input.</w:t>
            </w:r>
          </w:p>
        </w:tc>
      </w:tr>
    </w:tbl>
    <w:p w14:paraId="0CD7F2BB" w14:textId="77777777" w:rsidR="00CA1285" w:rsidRDefault="00CA1285"/>
    <w:sectPr w:rsidR="00CA1285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EF682" w14:textId="77777777" w:rsidR="00287AF0" w:rsidRDefault="00287AF0">
      <w:r>
        <w:separator/>
      </w:r>
    </w:p>
  </w:endnote>
  <w:endnote w:type="continuationSeparator" w:id="0">
    <w:p w14:paraId="48A4320A" w14:textId="77777777" w:rsidR="00287AF0" w:rsidRDefault="00287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A749" w14:textId="77777777" w:rsidR="00287AF0" w:rsidRDefault="00287AF0">
      <w:r>
        <w:separator/>
      </w:r>
    </w:p>
  </w:footnote>
  <w:footnote w:type="continuationSeparator" w:id="0">
    <w:p w14:paraId="0A0D8F0D" w14:textId="77777777" w:rsidR="00287AF0" w:rsidRDefault="00287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6221" w14:textId="77777777" w:rsidR="00FD6CC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1E2416F4" wp14:editId="699153DF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074B8BED" wp14:editId="7843A483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C2"/>
    <w:rsid w:val="001770C8"/>
    <w:rsid w:val="0021513C"/>
    <w:rsid w:val="00287AF0"/>
    <w:rsid w:val="002F68C4"/>
    <w:rsid w:val="003560DB"/>
    <w:rsid w:val="0039614C"/>
    <w:rsid w:val="008A3E3B"/>
    <w:rsid w:val="00910EB4"/>
    <w:rsid w:val="0099405E"/>
    <w:rsid w:val="00CA1285"/>
    <w:rsid w:val="00D071D8"/>
    <w:rsid w:val="00EE0D10"/>
    <w:rsid w:val="00F2331B"/>
    <w:rsid w:val="00FD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2BAD"/>
  <w15:docId w15:val="{09758B9F-91CB-4FDF-9A9C-A083B166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paragraph" w:styleId="NormalWeb">
    <w:name w:val="Normal (Web)"/>
    <w:basedOn w:val="Normal"/>
    <w:uiPriority w:val="99"/>
    <w:semiHidden/>
    <w:unhideWhenUsed/>
    <w:rsid w:val="00F2331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sandhya</dc:creator>
  <cp:lastModifiedBy>ADMIN</cp:lastModifiedBy>
  <cp:revision>5</cp:revision>
  <dcterms:created xsi:type="dcterms:W3CDTF">2026-10-02T13:38:00Z</dcterms:created>
  <dcterms:modified xsi:type="dcterms:W3CDTF">2026-10-02T18:02:00Z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