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C97" w:rsidRPr="00E717FA" w:rsidRDefault="00542C97" w:rsidP="00E717FA">
      <w:pPr>
        <w:spacing w:after="0" w:line="360" w:lineRule="auto"/>
        <w:jc w:val="center"/>
        <w:rPr>
          <w:b/>
          <w:bCs/>
          <w:color w:val="943634" w:themeColor="accent2" w:themeShade="BF"/>
          <w:sz w:val="32"/>
          <w:szCs w:val="32"/>
        </w:rPr>
      </w:pPr>
      <w:r w:rsidRPr="00E717FA">
        <w:rPr>
          <w:b/>
          <w:bCs/>
          <w:color w:val="943634" w:themeColor="accent2" w:themeShade="BF"/>
          <w:sz w:val="32"/>
          <w:szCs w:val="32"/>
        </w:rPr>
        <w:t>Media</w:t>
      </w:r>
    </w:p>
    <w:p w:rsidR="00542C97" w:rsidRPr="00065A4F" w:rsidRDefault="00065A4F" w:rsidP="00065A4F">
      <w:pPr>
        <w:spacing w:after="0" w:line="360" w:lineRule="auto"/>
        <w:jc w:val="center"/>
      </w:pPr>
      <w:r w:rsidRPr="00065A4F">
        <w:t xml:space="preserve">News </w:t>
      </w:r>
      <w:r w:rsidR="00977B4B" w:rsidRPr="00065A4F">
        <w:t>regarding</w:t>
      </w:r>
      <w:r w:rsidRPr="00065A4F">
        <w:t xml:space="preserve"> RMN</w:t>
      </w:r>
    </w:p>
    <w:p w:rsidR="00542C97" w:rsidRDefault="00542C97" w:rsidP="00542C97">
      <w:pPr>
        <w:spacing w:after="0" w:line="360" w:lineRule="auto"/>
        <w:jc w:val="both"/>
        <w:rPr>
          <w:b/>
          <w:bCs/>
        </w:rPr>
      </w:pPr>
    </w:p>
    <w:p w:rsidR="00542C97" w:rsidRPr="00E717FA" w:rsidRDefault="00542C97" w:rsidP="00E717FA">
      <w:pPr>
        <w:spacing w:after="0" w:line="360" w:lineRule="auto"/>
        <w:jc w:val="center"/>
        <w:rPr>
          <w:b/>
          <w:bCs/>
          <w:color w:val="943634" w:themeColor="accent2" w:themeShade="BF"/>
          <w:sz w:val="32"/>
          <w:szCs w:val="32"/>
        </w:rPr>
      </w:pPr>
      <w:r w:rsidRPr="00E717FA">
        <w:rPr>
          <w:b/>
          <w:bCs/>
          <w:color w:val="943634" w:themeColor="accent2" w:themeShade="BF"/>
          <w:sz w:val="32"/>
          <w:szCs w:val="32"/>
        </w:rPr>
        <w:t>About</w:t>
      </w:r>
    </w:p>
    <w:p w:rsidR="00D017A2" w:rsidRPr="00D017A2" w:rsidRDefault="00D017A2" w:rsidP="00542C97">
      <w:pPr>
        <w:spacing w:after="0" w:line="360" w:lineRule="auto"/>
        <w:jc w:val="both"/>
      </w:pPr>
      <w:r>
        <w:t>Reusable Materials Network</w:t>
      </w:r>
      <w:r w:rsidRPr="00D017A2">
        <w:t xml:space="preserve"> is the largest </w:t>
      </w:r>
      <w:r w:rsidR="003C6AFA">
        <w:t>online donation platform of Bangladesh</w:t>
      </w:r>
      <w:r w:rsidRPr="00D017A2">
        <w:t xml:space="preserve"> connecting </w:t>
      </w:r>
      <w:hyperlink r:id="rId6" w:history="1">
        <w:r w:rsidRPr="00D017A2">
          <w:t>nonprofits</w:t>
        </w:r>
      </w:hyperlink>
      <w:r w:rsidRPr="00D017A2">
        <w:t>, </w:t>
      </w:r>
      <w:hyperlink r:id="rId7" w:history="1">
        <w:r w:rsidRPr="00D017A2">
          <w:t>donors</w:t>
        </w:r>
      </w:hyperlink>
      <w:r w:rsidRPr="00D017A2">
        <w:t>, and </w:t>
      </w:r>
      <w:hyperlink r:id="rId8" w:history="1">
        <w:r w:rsidRPr="00D017A2">
          <w:t>companies</w:t>
        </w:r>
      </w:hyperlink>
      <w:r w:rsidRPr="00D017A2">
        <w:t> in nearly every country. </w:t>
      </w:r>
    </w:p>
    <w:p w:rsidR="00B62537" w:rsidRDefault="00192CED" w:rsidP="00542C97">
      <w:pPr>
        <w:spacing w:after="0" w:line="360" w:lineRule="auto"/>
        <w:jc w:val="both"/>
      </w:pPr>
      <w:r>
        <w:t>Reusable Materials Network provides the trust, transparency and tie</w:t>
      </w:r>
      <w:r w:rsidR="00542C97">
        <w:t xml:space="preserve">s necessary to make giving both </w:t>
      </w:r>
      <w:proofErr w:type="spellStart"/>
      <w:r>
        <w:t>instaneously</w:t>
      </w:r>
      <w:proofErr w:type="spellEnd"/>
      <w:r>
        <w:t xml:space="preserve"> impactful and </w:t>
      </w:r>
      <w:proofErr w:type="spellStart"/>
      <w:r>
        <w:t>hyperlocal</w:t>
      </w:r>
      <w:proofErr w:type="spellEnd"/>
      <w:r>
        <w:t>. Our mission is to share the unlimited possibilities achievable by anyone with our platform.</w:t>
      </w:r>
    </w:p>
    <w:p w:rsidR="00542C97" w:rsidRDefault="00542C97" w:rsidP="00542C97">
      <w:pPr>
        <w:spacing w:after="0" w:line="360" w:lineRule="auto"/>
        <w:jc w:val="both"/>
      </w:pPr>
    </w:p>
    <w:p w:rsidR="00FC69C5" w:rsidRPr="00FC69C5" w:rsidRDefault="00FC69C5" w:rsidP="00FC69C5">
      <w:pPr>
        <w:spacing w:after="0" w:line="360" w:lineRule="auto"/>
        <w:jc w:val="center"/>
        <w:rPr>
          <w:b/>
          <w:bCs/>
          <w:color w:val="943634" w:themeColor="accent2" w:themeShade="BF"/>
          <w:sz w:val="32"/>
          <w:szCs w:val="32"/>
        </w:rPr>
      </w:pPr>
      <w:r w:rsidRPr="00FC69C5">
        <w:rPr>
          <w:b/>
          <w:bCs/>
          <w:color w:val="943634" w:themeColor="accent2" w:themeShade="BF"/>
          <w:sz w:val="32"/>
          <w:szCs w:val="32"/>
        </w:rPr>
        <w:t>Mission, Vision, and Goals</w:t>
      </w:r>
    </w:p>
    <w:p w:rsidR="000D09B4" w:rsidRDefault="00DC3EA0" w:rsidP="00542C97">
      <w:pPr>
        <w:spacing w:after="0" w:line="360" w:lineRule="auto"/>
        <w:jc w:val="both"/>
        <w:rPr>
          <w:b/>
          <w:bCs/>
        </w:rPr>
      </w:pPr>
      <w:r>
        <w:rPr>
          <w:noProof/>
          <w:lang w:bidi="bn-BD"/>
        </w:rPr>
        <w:drawing>
          <wp:inline distT="0" distB="0" distL="0" distR="0">
            <wp:extent cx="5715000" cy="1076325"/>
            <wp:effectExtent l="0" t="0" r="0" b="9525"/>
            <wp:docPr id="1" name="Picture 1" desc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076325"/>
                    </a:xfrm>
                    <a:prstGeom prst="rect">
                      <a:avLst/>
                    </a:prstGeom>
                    <a:noFill/>
                    <a:ln>
                      <a:noFill/>
                    </a:ln>
                  </pic:spPr>
                </pic:pic>
              </a:graphicData>
            </a:graphic>
          </wp:inline>
        </w:drawing>
      </w:r>
    </w:p>
    <w:p w:rsidR="000D09B4" w:rsidRDefault="000D09B4" w:rsidP="00542C97">
      <w:pPr>
        <w:spacing w:after="0" w:line="360" w:lineRule="auto"/>
        <w:jc w:val="both"/>
        <w:rPr>
          <w:b/>
          <w:bCs/>
        </w:rPr>
      </w:pPr>
    </w:p>
    <w:p w:rsidR="00DC3EA0" w:rsidRDefault="00DC3EA0" w:rsidP="00542C97">
      <w:pPr>
        <w:spacing w:after="0" w:line="360" w:lineRule="auto"/>
        <w:jc w:val="both"/>
        <w:rPr>
          <w:b/>
          <w:bCs/>
        </w:rPr>
      </w:pPr>
      <w:r>
        <w:rPr>
          <w:noProof/>
          <w:lang w:bidi="bn-BD"/>
        </w:rPr>
        <w:drawing>
          <wp:inline distT="0" distB="0" distL="0" distR="0">
            <wp:extent cx="5715000" cy="1276350"/>
            <wp:effectExtent l="0" t="0" r="0" b="0"/>
            <wp:docPr id="2" name="Picture 2" descr="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276350"/>
                    </a:xfrm>
                    <a:prstGeom prst="rect">
                      <a:avLst/>
                    </a:prstGeom>
                    <a:noFill/>
                    <a:ln>
                      <a:noFill/>
                    </a:ln>
                  </pic:spPr>
                </pic:pic>
              </a:graphicData>
            </a:graphic>
          </wp:inline>
        </w:drawing>
      </w:r>
    </w:p>
    <w:p w:rsidR="00DC3EA0" w:rsidRDefault="00DC3EA0" w:rsidP="00542C97">
      <w:pPr>
        <w:spacing w:after="0" w:line="360" w:lineRule="auto"/>
        <w:jc w:val="both"/>
        <w:rPr>
          <w:b/>
          <w:bCs/>
        </w:rPr>
      </w:pPr>
      <w:r>
        <w:rPr>
          <w:noProof/>
          <w:lang w:bidi="bn-BD"/>
        </w:rPr>
        <w:drawing>
          <wp:inline distT="0" distB="0" distL="0" distR="0">
            <wp:extent cx="5715000" cy="1057275"/>
            <wp:effectExtent l="0" t="0" r="0" b="9525"/>
            <wp:docPr id="3" name="Picture 3" descr="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a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a:ln>
                      <a:noFill/>
                    </a:ln>
                  </pic:spPr>
                </pic:pic>
              </a:graphicData>
            </a:graphic>
          </wp:inline>
        </w:drawing>
      </w:r>
    </w:p>
    <w:p w:rsidR="00DC3EA0" w:rsidRDefault="00DC3EA0" w:rsidP="00542C97">
      <w:pPr>
        <w:spacing w:after="0" w:line="360" w:lineRule="auto"/>
        <w:jc w:val="both"/>
        <w:rPr>
          <w:b/>
          <w:bCs/>
        </w:rPr>
      </w:pPr>
    </w:p>
    <w:p w:rsidR="00DC3EA0" w:rsidRDefault="00DC3EA0" w:rsidP="00542C97">
      <w:pPr>
        <w:spacing w:after="0" w:line="360" w:lineRule="auto"/>
        <w:jc w:val="both"/>
        <w:rPr>
          <w:b/>
          <w:bCs/>
        </w:rPr>
      </w:pPr>
    </w:p>
    <w:p w:rsidR="00DC3EA0" w:rsidRDefault="00DC3EA0" w:rsidP="00542C97">
      <w:pPr>
        <w:spacing w:after="0" w:line="360" w:lineRule="auto"/>
        <w:jc w:val="both"/>
        <w:rPr>
          <w:b/>
          <w:bCs/>
        </w:rPr>
      </w:pPr>
    </w:p>
    <w:p w:rsidR="00DC3EA0" w:rsidRDefault="00DC3EA0" w:rsidP="00542C97">
      <w:pPr>
        <w:spacing w:after="0" w:line="360" w:lineRule="auto"/>
        <w:jc w:val="both"/>
        <w:rPr>
          <w:b/>
          <w:bCs/>
        </w:rPr>
      </w:pPr>
    </w:p>
    <w:p w:rsidR="000D09B4" w:rsidRPr="00DC3EA0" w:rsidRDefault="000D09B4" w:rsidP="00DC3EA0">
      <w:pPr>
        <w:spacing w:after="0" w:line="360" w:lineRule="auto"/>
        <w:jc w:val="center"/>
        <w:rPr>
          <w:b/>
          <w:bCs/>
          <w:color w:val="943634" w:themeColor="accent2" w:themeShade="BF"/>
          <w:sz w:val="32"/>
          <w:szCs w:val="32"/>
        </w:rPr>
      </w:pPr>
      <w:r w:rsidRPr="00DC3EA0">
        <w:rPr>
          <w:b/>
          <w:bCs/>
          <w:color w:val="943634" w:themeColor="accent2" w:themeShade="BF"/>
          <w:sz w:val="32"/>
          <w:szCs w:val="32"/>
        </w:rPr>
        <w:lastRenderedPageBreak/>
        <w:t>Help &amp; Support</w:t>
      </w:r>
    </w:p>
    <w:p w:rsidR="000D09B4" w:rsidRPr="006A789F" w:rsidRDefault="000D09B4" w:rsidP="006A789F">
      <w:pPr>
        <w:spacing w:after="0" w:line="360" w:lineRule="auto"/>
        <w:jc w:val="center"/>
        <w:rPr>
          <w:b/>
          <w:bCs/>
          <w:color w:val="943634" w:themeColor="accent2" w:themeShade="BF"/>
          <w:sz w:val="32"/>
          <w:szCs w:val="32"/>
        </w:rPr>
      </w:pPr>
      <w:r w:rsidRPr="006A789F">
        <w:rPr>
          <w:b/>
          <w:bCs/>
          <w:color w:val="943634" w:themeColor="accent2" w:themeShade="BF"/>
          <w:sz w:val="32"/>
          <w:szCs w:val="32"/>
        </w:rPr>
        <w:t xml:space="preserve">How to Donate </w:t>
      </w:r>
    </w:p>
    <w:p w:rsidR="006A4528" w:rsidRPr="006A4528" w:rsidRDefault="006A789F" w:rsidP="006A4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sz w:val="24"/>
          <w:szCs w:val="24"/>
        </w:rPr>
      </w:pPr>
      <w:r>
        <w:rPr>
          <w:rFonts w:cstheme="minorHAnsi"/>
          <w:sz w:val="24"/>
          <w:szCs w:val="24"/>
        </w:rPr>
        <w:t>Same u</w:t>
      </w:r>
      <w:r w:rsidR="00C53B9D">
        <w:rPr>
          <w:rFonts w:cstheme="minorHAnsi"/>
          <w:sz w:val="24"/>
          <w:szCs w:val="24"/>
        </w:rPr>
        <w:t>ser can acts as donor/receiver.</w:t>
      </w:r>
    </w:p>
    <w:p w:rsidR="006A4528" w:rsidRPr="006A4528" w:rsidRDefault="006A4528" w:rsidP="006A4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sz w:val="24"/>
          <w:szCs w:val="24"/>
        </w:rPr>
      </w:pPr>
      <w:r w:rsidRPr="006A4528">
        <w:rPr>
          <w:rFonts w:cstheme="minorHAnsi"/>
          <w:sz w:val="24"/>
          <w:szCs w:val="24"/>
        </w:rPr>
        <w:t>The donor will submit the specification of the item</w:t>
      </w:r>
    </w:p>
    <w:p w:rsidR="006A4528" w:rsidRPr="006A4528" w:rsidRDefault="006A4528" w:rsidP="006A452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r w:rsidRPr="006A4528">
        <w:rPr>
          <w:rFonts w:cstheme="minorHAnsi"/>
          <w:sz w:val="24"/>
          <w:szCs w:val="24"/>
        </w:rPr>
        <w:t>Items will be displayed in classified format</w:t>
      </w:r>
    </w:p>
    <w:p w:rsidR="006A4528" w:rsidRPr="006A4528" w:rsidRDefault="00C53B9D" w:rsidP="006A4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rPr>
      </w:pPr>
      <w:r>
        <w:rPr>
          <w:rFonts w:cstheme="minorHAnsi"/>
          <w:sz w:val="24"/>
          <w:szCs w:val="24"/>
        </w:rPr>
        <w:t>After analyzing the causes of receiver(s), the</w:t>
      </w:r>
      <w:r w:rsidR="006A4528" w:rsidRPr="006A4528">
        <w:rPr>
          <w:rFonts w:cstheme="minorHAnsi"/>
          <w:sz w:val="24"/>
          <w:szCs w:val="24"/>
        </w:rPr>
        <w:t xml:space="preserve"> donor will select the respective </w:t>
      </w:r>
      <w:r w:rsidR="005A23C6" w:rsidRPr="006A4528">
        <w:rPr>
          <w:rFonts w:cstheme="minorHAnsi"/>
          <w:sz w:val="24"/>
          <w:szCs w:val="24"/>
        </w:rPr>
        <w:t>recipient;</w:t>
      </w:r>
      <w:r w:rsidR="006A4528" w:rsidRPr="006A4528">
        <w:rPr>
          <w:rFonts w:cstheme="minorHAnsi"/>
          <w:sz w:val="24"/>
          <w:szCs w:val="24"/>
        </w:rPr>
        <w:t xml:space="preserve"> messages will be sent to the respective delivery company</w:t>
      </w:r>
      <w:r w:rsidR="005A23C6">
        <w:rPr>
          <w:rFonts w:cstheme="minorHAnsi"/>
          <w:sz w:val="24"/>
          <w:szCs w:val="24"/>
        </w:rPr>
        <w:t xml:space="preserve"> (if needed)</w:t>
      </w:r>
      <w:r w:rsidR="006A4528" w:rsidRPr="006A4528">
        <w:rPr>
          <w:rFonts w:cstheme="minorHAnsi"/>
          <w:sz w:val="24"/>
          <w:szCs w:val="24"/>
        </w:rPr>
        <w:t xml:space="preserve"> and to the recipient. The recipient will be handed over the item subject to the payment of applicable delivery charge.</w:t>
      </w:r>
    </w:p>
    <w:p w:rsidR="006A4528" w:rsidRPr="006A4528" w:rsidRDefault="006A4528" w:rsidP="006A452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r w:rsidRPr="006A4528">
        <w:rPr>
          <w:rFonts w:cstheme="minorHAnsi"/>
          <w:sz w:val="24"/>
          <w:szCs w:val="24"/>
        </w:rPr>
        <w:t xml:space="preserve">History of donation and receive, location of donor and recipient will be preserved to facilitate the decision making process of donor and recipient. </w:t>
      </w:r>
    </w:p>
    <w:p w:rsidR="000D09B4" w:rsidRDefault="000D09B4" w:rsidP="00542C97">
      <w:pPr>
        <w:spacing w:after="0" w:line="360" w:lineRule="auto"/>
        <w:jc w:val="both"/>
        <w:rPr>
          <w:b/>
          <w:bCs/>
        </w:rPr>
      </w:pPr>
    </w:p>
    <w:p w:rsidR="000D09B4" w:rsidRPr="006A789F" w:rsidRDefault="000D09B4" w:rsidP="006A789F">
      <w:pPr>
        <w:spacing w:after="0" w:line="360" w:lineRule="auto"/>
        <w:jc w:val="center"/>
        <w:rPr>
          <w:b/>
          <w:bCs/>
          <w:color w:val="943634" w:themeColor="accent2" w:themeShade="BF"/>
          <w:sz w:val="32"/>
          <w:szCs w:val="32"/>
        </w:rPr>
      </w:pPr>
      <w:r w:rsidRPr="006A789F">
        <w:rPr>
          <w:b/>
          <w:bCs/>
          <w:color w:val="943634" w:themeColor="accent2" w:themeShade="BF"/>
          <w:sz w:val="32"/>
          <w:szCs w:val="32"/>
        </w:rPr>
        <w:t xml:space="preserve">How to Apply </w:t>
      </w:r>
    </w:p>
    <w:p w:rsidR="006A789F" w:rsidRPr="006A4528" w:rsidRDefault="006A789F" w:rsidP="006A789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sz w:val="24"/>
          <w:szCs w:val="24"/>
        </w:rPr>
      </w:pPr>
      <w:r>
        <w:rPr>
          <w:rFonts w:cstheme="minorHAnsi"/>
          <w:sz w:val="24"/>
          <w:szCs w:val="24"/>
        </w:rPr>
        <w:t xml:space="preserve">Same user can acts as donor/receiver. </w:t>
      </w:r>
    </w:p>
    <w:p w:rsidR="006A789F" w:rsidRPr="006A4528" w:rsidRDefault="006A789F" w:rsidP="006A789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sz w:val="24"/>
          <w:szCs w:val="24"/>
        </w:rPr>
      </w:pPr>
      <w:r w:rsidRPr="006A4528">
        <w:rPr>
          <w:rFonts w:cstheme="minorHAnsi"/>
          <w:sz w:val="24"/>
          <w:szCs w:val="24"/>
        </w:rPr>
        <w:t>The recipient will apply for his</w:t>
      </w:r>
      <w:r w:rsidR="003C1809">
        <w:rPr>
          <w:rFonts w:cstheme="minorHAnsi"/>
          <w:sz w:val="24"/>
          <w:szCs w:val="24"/>
        </w:rPr>
        <w:t>/her</w:t>
      </w:r>
      <w:r w:rsidRPr="006A4528">
        <w:rPr>
          <w:rFonts w:cstheme="minorHAnsi"/>
          <w:sz w:val="24"/>
          <w:szCs w:val="24"/>
        </w:rPr>
        <w:t xml:space="preserve"> item</w:t>
      </w:r>
      <w:r w:rsidR="003C1809">
        <w:rPr>
          <w:rFonts w:cstheme="minorHAnsi"/>
          <w:sz w:val="24"/>
          <w:szCs w:val="24"/>
        </w:rPr>
        <w:t xml:space="preserve"> mentioning desired quantity and required information</w:t>
      </w:r>
      <w:r w:rsidRPr="006A4528">
        <w:rPr>
          <w:rFonts w:cstheme="minorHAnsi"/>
          <w:sz w:val="24"/>
          <w:szCs w:val="24"/>
        </w:rPr>
        <w:t xml:space="preserve"> from the displayed products justifying his</w:t>
      </w:r>
      <w:r w:rsidR="003C1809">
        <w:rPr>
          <w:rFonts w:cstheme="minorHAnsi"/>
          <w:sz w:val="24"/>
          <w:szCs w:val="24"/>
        </w:rPr>
        <w:t>/her</w:t>
      </w:r>
      <w:r w:rsidRPr="006A4528">
        <w:rPr>
          <w:rFonts w:cstheme="minorHAnsi"/>
          <w:sz w:val="24"/>
          <w:szCs w:val="24"/>
        </w:rPr>
        <w:t xml:space="preserve"> need</w:t>
      </w:r>
    </w:p>
    <w:p w:rsidR="006A789F" w:rsidRPr="006A4528" w:rsidRDefault="006A789F" w:rsidP="006A789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rPr>
      </w:pPr>
      <w:r w:rsidRPr="006A4528">
        <w:rPr>
          <w:rFonts w:cstheme="minorHAnsi"/>
          <w:sz w:val="24"/>
          <w:szCs w:val="24"/>
        </w:rPr>
        <w:t xml:space="preserve">The recipient can also apply for any item that is not displayed on the platform. If it is possible to donate that item by some of the </w:t>
      </w:r>
      <w:r w:rsidR="00184B91">
        <w:rPr>
          <w:rFonts w:cstheme="minorHAnsi"/>
          <w:sz w:val="24"/>
          <w:szCs w:val="24"/>
        </w:rPr>
        <w:t>user,</w:t>
      </w:r>
      <w:r w:rsidRPr="006A4528">
        <w:rPr>
          <w:rFonts w:cstheme="minorHAnsi"/>
          <w:sz w:val="24"/>
          <w:szCs w:val="24"/>
        </w:rPr>
        <w:t xml:space="preserve"> he/she </w:t>
      </w:r>
      <w:r w:rsidR="00184B91">
        <w:rPr>
          <w:rFonts w:cstheme="minorHAnsi"/>
          <w:sz w:val="24"/>
          <w:szCs w:val="24"/>
        </w:rPr>
        <w:t>can donate the said item</w:t>
      </w:r>
      <w:r w:rsidRPr="006A4528">
        <w:rPr>
          <w:rFonts w:cstheme="minorHAnsi"/>
          <w:sz w:val="24"/>
          <w:szCs w:val="24"/>
        </w:rPr>
        <w:t xml:space="preserve"> as per the steps described above. </w:t>
      </w:r>
    </w:p>
    <w:p w:rsidR="006A789F" w:rsidRPr="006A4528" w:rsidRDefault="006A789F" w:rsidP="006A789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r w:rsidRPr="006A4528">
        <w:rPr>
          <w:rFonts w:cstheme="minorHAnsi"/>
          <w:sz w:val="24"/>
          <w:szCs w:val="24"/>
        </w:rPr>
        <w:t xml:space="preserve">History of donation and receive, location of donor and recipient will be preserved to facilitate the decision making process of donor and recipient. </w:t>
      </w:r>
    </w:p>
    <w:p w:rsidR="000D09B4" w:rsidRDefault="000D09B4" w:rsidP="00542C97">
      <w:pPr>
        <w:spacing w:after="0" w:line="360" w:lineRule="auto"/>
        <w:jc w:val="both"/>
        <w:rPr>
          <w:b/>
          <w:bCs/>
        </w:rPr>
      </w:pPr>
    </w:p>
    <w:p w:rsidR="000D09B4" w:rsidRPr="00542C97" w:rsidRDefault="000D09B4" w:rsidP="00542C97">
      <w:pPr>
        <w:spacing w:after="0" w:line="360" w:lineRule="auto"/>
        <w:jc w:val="both"/>
        <w:rPr>
          <w:b/>
          <w:bCs/>
        </w:rPr>
      </w:pPr>
      <w:r w:rsidRPr="000D09B4">
        <w:rPr>
          <w:b/>
          <w:bCs/>
        </w:rPr>
        <w:t>Help &amp; Support Feedback</w:t>
      </w:r>
    </w:p>
    <w:p w:rsidR="00542C97" w:rsidRDefault="00542C97" w:rsidP="00542C97">
      <w:pPr>
        <w:spacing w:after="0" w:line="360" w:lineRule="auto"/>
        <w:jc w:val="both"/>
        <w:rPr>
          <w:b/>
          <w:bCs/>
        </w:rPr>
      </w:pPr>
    </w:p>
    <w:p w:rsidR="000D09B4" w:rsidRDefault="000D09B4" w:rsidP="00542C97">
      <w:pPr>
        <w:spacing w:after="0" w:line="360" w:lineRule="auto"/>
        <w:jc w:val="both"/>
        <w:rPr>
          <w:b/>
          <w:bCs/>
        </w:rPr>
      </w:pPr>
    </w:p>
    <w:p w:rsidR="000D09B4" w:rsidRDefault="000D09B4" w:rsidP="00542C97">
      <w:pPr>
        <w:spacing w:after="0" w:line="360" w:lineRule="auto"/>
        <w:jc w:val="both"/>
        <w:rPr>
          <w:b/>
          <w:bCs/>
        </w:rPr>
      </w:pPr>
    </w:p>
    <w:p w:rsidR="000D09B4" w:rsidRDefault="000D09B4" w:rsidP="00542C97">
      <w:pPr>
        <w:spacing w:after="0" w:line="360" w:lineRule="auto"/>
        <w:jc w:val="both"/>
        <w:rPr>
          <w:b/>
          <w:bCs/>
        </w:rPr>
      </w:pPr>
      <w:r w:rsidRPr="000D09B4">
        <w:rPr>
          <w:b/>
          <w:bCs/>
        </w:rPr>
        <w:t xml:space="preserve">Quick Links </w:t>
      </w:r>
    </w:p>
    <w:p w:rsidR="000D09B4" w:rsidRPr="00C4384A" w:rsidRDefault="000D09B4" w:rsidP="00C4384A">
      <w:pPr>
        <w:spacing w:after="0" w:line="360" w:lineRule="auto"/>
        <w:jc w:val="center"/>
        <w:rPr>
          <w:b/>
          <w:bCs/>
          <w:color w:val="943634" w:themeColor="accent2" w:themeShade="BF"/>
          <w:sz w:val="32"/>
          <w:szCs w:val="32"/>
        </w:rPr>
      </w:pPr>
      <w:r w:rsidRPr="00C4384A">
        <w:rPr>
          <w:b/>
          <w:bCs/>
          <w:color w:val="943634" w:themeColor="accent2" w:themeShade="BF"/>
          <w:sz w:val="32"/>
          <w:szCs w:val="32"/>
        </w:rPr>
        <w:t>Press &amp; Media</w:t>
      </w:r>
    </w:p>
    <w:p w:rsidR="00C4384A" w:rsidRPr="00065A4F" w:rsidRDefault="00C4384A" w:rsidP="00C4384A">
      <w:pPr>
        <w:spacing w:after="0" w:line="360" w:lineRule="auto"/>
        <w:jc w:val="center"/>
      </w:pPr>
      <w:r w:rsidRPr="00065A4F">
        <w:t>News regarding RMN</w:t>
      </w:r>
    </w:p>
    <w:p w:rsidR="00C4384A" w:rsidRDefault="00C4384A" w:rsidP="00542C97">
      <w:pPr>
        <w:spacing w:after="0" w:line="360" w:lineRule="auto"/>
        <w:jc w:val="both"/>
        <w:rPr>
          <w:b/>
          <w:bCs/>
        </w:rPr>
      </w:pPr>
    </w:p>
    <w:p w:rsidR="000D09B4" w:rsidRDefault="000D09B4" w:rsidP="00542C97">
      <w:pPr>
        <w:spacing w:after="0" w:line="360" w:lineRule="auto"/>
        <w:jc w:val="both"/>
        <w:rPr>
          <w:b/>
          <w:bCs/>
        </w:rPr>
      </w:pPr>
      <w:r w:rsidRPr="000D09B4">
        <w:rPr>
          <w:b/>
          <w:bCs/>
        </w:rPr>
        <w:t xml:space="preserve"> Careers </w:t>
      </w:r>
    </w:p>
    <w:p w:rsidR="00CE0AC1" w:rsidRDefault="00CE0AC1" w:rsidP="00542C97">
      <w:pPr>
        <w:spacing w:after="0" w:line="360" w:lineRule="auto"/>
        <w:jc w:val="both"/>
        <w:rPr>
          <w:b/>
          <w:bCs/>
        </w:rPr>
      </w:pPr>
    </w:p>
    <w:p w:rsidR="00022294" w:rsidRDefault="00022294" w:rsidP="00542C97">
      <w:pPr>
        <w:spacing w:after="0" w:line="360" w:lineRule="auto"/>
        <w:jc w:val="both"/>
        <w:rPr>
          <w:b/>
          <w:bCs/>
        </w:rPr>
      </w:pPr>
    </w:p>
    <w:p w:rsidR="00022294" w:rsidRDefault="00022294" w:rsidP="00542C97">
      <w:pPr>
        <w:spacing w:after="0" w:line="360" w:lineRule="auto"/>
        <w:jc w:val="both"/>
        <w:rPr>
          <w:b/>
          <w:bCs/>
        </w:rPr>
      </w:pPr>
    </w:p>
    <w:p w:rsidR="00022294" w:rsidRDefault="00022294" w:rsidP="00542C97">
      <w:pPr>
        <w:spacing w:after="0" w:line="360" w:lineRule="auto"/>
        <w:jc w:val="both"/>
        <w:rPr>
          <w:b/>
          <w:bCs/>
        </w:rPr>
      </w:pPr>
    </w:p>
    <w:p w:rsidR="00022294" w:rsidRDefault="00022294" w:rsidP="00542C97">
      <w:pPr>
        <w:spacing w:after="0" w:line="360" w:lineRule="auto"/>
        <w:jc w:val="both"/>
        <w:rPr>
          <w:b/>
          <w:bCs/>
        </w:rPr>
      </w:pPr>
    </w:p>
    <w:p w:rsidR="00CE0AC1" w:rsidRDefault="000D09B4" w:rsidP="00542C97">
      <w:pPr>
        <w:spacing w:after="0" w:line="360" w:lineRule="auto"/>
        <w:jc w:val="both"/>
        <w:rPr>
          <w:b/>
          <w:bCs/>
        </w:rPr>
      </w:pPr>
      <w:r w:rsidRPr="000D09B4">
        <w:rPr>
          <w:b/>
          <w:bCs/>
        </w:rPr>
        <w:t>FAQs</w:t>
      </w:r>
    </w:p>
    <w:p w:rsidR="00CE0AC1" w:rsidRDefault="00CE0AC1" w:rsidP="00CE0AC1">
      <w:pPr>
        <w:spacing w:after="0" w:line="360" w:lineRule="auto"/>
        <w:jc w:val="both"/>
      </w:pPr>
      <w:r w:rsidRPr="00CE0AC1">
        <w:t xml:space="preserve">You'll likely have a number of questions throughout your </w:t>
      </w:r>
      <w:r w:rsidR="00D017A2">
        <w:t>donating</w:t>
      </w:r>
      <w:r w:rsidRPr="00CE0AC1">
        <w:t xml:space="preserve"> journey, so we've created this quick FAQ section to help answer some of the most frequent questions we get! Click along any of the topics here on the left to get answers to your questions. As always, if you have further questions please feel free to reach out to us through our support channel at </w:t>
      </w:r>
      <w:hyperlink r:id="rId12" w:history="1">
        <w:r w:rsidR="00022294" w:rsidRPr="006F739A">
          <w:rPr>
            <w:rStyle w:val="Hyperlink"/>
          </w:rPr>
          <w:t>support@emnnetwork.com</w:t>
        </w:r>
      </w:hyperlink>
      <w:r w:rsidR="00022294">
        <w:t xml:space="preserve">. </w:t>
      </w:r>
    </w:p>
    <w:p w:rsidR="00022294" w:rsidRDefault="00022294" w:rsidP="00CE0AC1">
      <w:pPr>
        <w:spacing w:after="0" w:line="360" w:lineRule="auto"/>
        <w:jc w:val="both"/>
      </w:pPr>
    </w:p>
    <w:p w:rsidR="00EB3AA4" w:rsidRDefault="00EB3AA4" w:rsidP="00EB3AA4">
      <w:pPr>
        <w:spacing w:after="0" w:line="360" w:lineRule="auto"/>
        <w:jc w:val="both"/>
      </w:pPr>
      <w:r>
        <w:t>On this page:</w:t>
      </w:r>
    </w:p>
    <w:p w:rsidR="00EB3AA4" w:rsidRPr="00F74D2E" w:rsidRDefault="00EB3AA4" w:rsidP="00EB3AA4">
      <w:pPr>
        <w:spacing w:after="0" w:line="360" w:lineRule="auto"/>
        <w:jc w:val="both"/>
        <w:rPr>
          <w:color w:val="0070C0"/>
        </w:rPr>
      </w:pPr>
      <w:r w:rsidRPr="00F74D2E">
        <w:rPr>
          <w:color w:val="0070C0"/>
        </w:rPr>
        <w:t>What is Reusable Materials Network?</w:t>
      </w:r>
    </w:p>
    <w:p w:rsidR="00EB3AA4" w:rsidRPr="00F74D2E" w:rsidRDefault="00EB3AA4" w:rsidP="00EB3AA4">
      <w:pPr>
        <w:spacing w:after="0" w:line="360" w:lineRule="auto"/>
        <w:jc w:val="both"/>
        <w:rPr>
          <w:color w:val="0070C0"/>
        </w:rPr>
      </w:pPr>
      <w:r w:rsidRPr="00F74D2E">
        <w:rPr>
          <w:color w:val="0070C0"/>
        </w:rPr>
        <w:t>What are Reusable Materials Network affiliates?</w:t>
      </w:r>
    </w:p>
    <w:p w:rsidR="00EB3AA4" w:rsidRPr="00F74D2E" w:rsidRDefault="00EB3AA4" w:rsidP="00EB3AA4">
      <w:pPr>
        <w:spacing w:after="0" w:line="360" w:lineRule="auto"/>
        <w:jc w:val="both"/>
        <w:rPr>
          <w:color w:val="0070C0"/>
        </w:rPr>
      </w:pPr>
      <w:r w:rsidRPr="00F74D2E">
        <w:rPr>
          <w:color w:val="0070C0"/>
        </w:rPr>
        <w:t>What kind of donations does Reusable Materials Network accept?</w:t>
      </w:r>
    </w:p>
    <w:p w:rsidR="00374D7F" w:rsidRDefault="00374D7F" w:rsidP="00022294">
      <w:pPr>
        <w:spacing w:after="0" w:line="360" w:lineRule="auto"/>
        <w:jc w:val="both"/>
        <w:rPr>
          <w:b/>
          <w:bCs/>
        </w:rPr>
      </w:pPr>
    </w:p>
    <w:p w:rsidR="00022294" w:rsidRPr="00EB3AA4" w:rsidRDefault="005E2C18" w:rsidP="00022294">
      <w:pPr>
        <w:spacing w:after="0" w:line="360" w:lineRule="auto"/>
        <w:jc w:val="both"/>
        <w:rPr>
          <w:b/>
          <w:bCs/>
        </w:rPr>
      </w:pPr>
      <w:r w:rsidRPr="00EB3AA4">
        <w:rPr>
          <w:b/>
          <w:bCs/>
        </w:rPr>
        <w:t>Wh</w:t>
      </w:r>
      <w:r w:rsidR="00022294" w:rsidRPr="00EB3AA4">
        <w:rPr>
          <w:b/>
          <w:bCs/>
        </w:rPr>
        <w:t xml:space="preserve">at is </w:t>
      </w:r>
      <w:r w:rsidR="00EB3AA4" w:rsidRPr="00EB3AA4">
        <w:rPr>
          <w:b/>
          <w:bCs/>
        </w:rPr>
        <w:t>Reusable Materials Network</w:t>
      </w:r>
      <w:r w:rsidR="00022294" w:rsidRPr="00EB3AA4">
        <w:rPr>
          <w:b/>
          <w:bCs/>
        </w:rPr>
        <w:t>?</w:t>
      </w:r>
    </w:p>
    <w:p w:rsidR="00022294" w:rsidRDefault="00EB3AA4" w:rsidP="00022294">
      <w:pPr>
        <w:spacing w:after="0" w:line="360" w:lineRule="auto"/>
        <w:jc w:val="both"/>
      </w:pPr>
      <w:r>
        <w:t>Reusable Materials Network</w:t>
      </w:r>
      <w:r w:rsidR="00022294">
        <w:t xml:space="preserve"> is a nonprofit </w:t>
      </w:r>
      <w:r w:rsidR="00374D7F">
        <w:t>platform working</w:t>
      </w:r>
      <w:r w:rsidR="00022294">
        <w:t xml:space="preserve"> in local communities across all </w:t>
      </w:r>
      <w:r w:rsidR="00374D7F">
        <w:t>64 districts</w:t>
      </w:r>
      <w:r w:rsidR="00022294">
        <w:t xml:space="preserve"> in the </w:t>
      </w:r>
      <w:r w:rsidR="00374D7F">
        <w:t>Bangladesh</w:t>
      </w:r>
      <w:r w:rsidR="00022294">
        <w:t xml:space="preserve">. </w:t>
      </w:r>
      <w:r w:rsidR="00374D7F">
        <w:t>RMN</w:t>
      </w:r>
      <w:r w:rsidR="00022294">
        <w:t xml:space="preserve">’s vision is of a </w:t>
      </w:r>
      <w:r w:rsidR="00F74D2E">
        <w:t>Bangladesh</w:t>
      </w:r>
      <w:r w:rsidR="00022294">
        <w:t xml:space="preserve"> where everyone has a decent </w:t>
      </w:r>
      <w:r w:rsidR="00374D7F">
        <w:t>living standard</w:t>
      </w:r>
      <w:r w:rsidR="00022294">
        <w:t xml:space="preserve">. </w:t>
      </w:r>
      <w:r w:rsidR="00374D7F">
        <w:t>RMN</w:t>
      </w:r>
      <w:r w:rsidR="00022294">
        <w:t xml:space="preserve"> works toward our vision by building strength, stability and self-reliance in partnership with people</w:t>
      </w:r>
      <w:r w:rsidR="00374D7F">
        <w:t>,</w:t>
      </w:r>
      <w:r w:rsidR="00022294">
        <w:t xml:space="preserve"> families</w:t>
      </w:r>
      <w:r w:rsidR="00374D7F">
        <w:t xml:space="preserve"> and organizations</w:t>
      </w:r>
      <w:r w:rsidR="00022294">
        <w:t xml:space="preserve"> in need of </w:t>
      </w:r>
      <w:r w:rsidR="00374D7F">
        <w:t xml:space="preserve">eliminating wealth discrimination in the society. </w:t>
      </w:r>
    </w:p>
    <w:p w:rsidR="00022294" w:rsidRDefault="00022294" w:rsidP="00022294">
      <w:pPr>
        <w:spacing w:after="0" w:line="360" w:lineRule="auto"/>
        <w:jc w:val="both"/>
      </w:pPr>
    </w:p>
    <w:p w:rsidR="00022294" w:rsidRPr="008A1EA4" w:rsidRDefault="00022294" w:rsidP="00022294">
      <w:pPr>
        <w:spacing w:after="0" w:line="360" w:lineRule="auto"/>
        <w:jc w:val="both"/>
        <w:rPr>
          <w:b/>
          <w:bCs/>
        </w:rPr>
      </w:pPr>
      <w:r w:rsidRPr="008A1EA4">
        <w:rPr>
          <w:b/>
          <w:bCs/>
        </w:rPr>
        <w:t xml:space="preserve">What are </w:t>
      </w:r>
      <w:r w:rsidR="00EB3AA4" w:rsidRPr="008A1EA4">
        <w:rPr>
          <w:b/>
          <w:bCs/>
        </w:rPr>
        <w:t>Reusable Materials Network</w:t>
      </w:r>
      <w:r w:rsidRPr="008A1EA4">
        <w:rPr>
          <w:b/>
          <w:bCs/>
        </w:rPr>
        <w:t xml:space="preserve"> affiliates?</w:t>
      </w:r>
    </w:p>
    <w:p w:rsidR="00022294" w:rsidRDefault="00EB3AA4" w:rsidP="00022294">
      <w:pPr>
        <w:spacing w:after="0" w:line="360" w:lineRule="auto"/>
        <w:jc w:val="both"/>
      </w:pPr>
      <w:r>
        <w:t>Reusable Materials Network</w:t>
      </w:r>
      <w:r w:rsidR="00022294">
        <w:t xml:space="preserve"> affiliates </w:t>
      </w:r>
      <w:r w:rsidR="008A1EA4">
        <w:t xml:space="preserve">with a2i </w:t>
      </w:r>
      <w:r w:rsidR="008A1EA4" w:rsidRPr="008A1EA4">
        <w:t>to build a significant balance in the consumption of resources in society</w:t>
      </w:r>
      <w:r w:rsidR="008A1EA4">
        <w:t xml:space="preserve"> by applying voluntary donation</w:t>
      </w:r>
      <w:r w:rsidR="00022294">
        <w:t>.</w:t>
      </w:r>
      <w:r w:rsidR="00F76677">
        <w:t xml:space="preserve"> </w:t>
      </w:r>
    </w:p>
    <w:p w:rsidR="00022294" w:rsidRDefault="00022294" w:rsidP="00022294">
      <w:pPr>
        <w:spacing w:after="0" w:line="360" w:lineRule="auto"/>
        <w:jc w:val="both"/>
      </w:pPr>
    </w:p>
    <w:p w:rsidR="00022294" w:rsidRDefault="00022294" w:rsidP="00022294">
      <w:pPr>
        <w:spacing w:after="0" w:line="360" w:lineRule="auto"/>
        <w:jc w:val="both"/>
        <w:rPr>
          <w:b/>
          <w:bCs/>
        </w:rPr>
      </w:pPr>
      <w:r w:rsidRPr="00B9347F">
        <w:rPr>
          <w:b/>
          <w:bCs/>
        </w:rPr>
        <w:t xml:space="preserve">What kind of donations does </w:t>
      </w:r>
      <w:r w:rsidR="00EB3AA4" w:rsidRPr="00B9347F">
        <w:rPr>
          <w:b/>
          <w:bCs/>
        </w:rPr>
        <w:t>Reusable Materials Network</w:t>
      </w:r>
      <w:r w:rsidRPr="00B9347F">
        <w:rPr>
          <w:b/>
          <w:bCs/>
        </w:rPr>
        <w:t xml:space="preserve"> </w:t>
      </w:r>
      <w:r w:rsidR="00F315E1" w:rsidRPr="00B9347F">
        <w:rPr>
          <w:b/>
          <w:bCs/>
        </w:rPr>
        <w:t>usually facilitate</w:t>
      </w:r>
      <w:r w:rsidRPr="00B9347F">
        <w:rPr>
          <w:b/>
          <w:bCs/>
        </w:rPr>
        <w:t>?</w:t>
      </w:r>
    </w:p>
    <w:p w:rsidR="002D7914" w:rsidRPr="002D7914" w:rsidRDefault="002D7914" w:rsidP="00022294">
      <w:pPr>
        <w:spacing w:after="0" w:line="360" w:lineRule="auto"/>
        <w:jc w:val="both"/>
      </w:pPr>
      <w:r>
        <w:t xml:space="preserve">Often </w:t>
      </w:r>
      <w:r w:rsidRPr="002D7914">
        <w:t>our homes have a stockpile of unused goods, including electronic, utensils, clothes, books, etc. People don't actively think about unused goods and stocking. Often these are not dropped, and no one is given. Some people have surplus wealth. On the hand, some are in deficit in spite of having demand. It is a deterrent for balanced distribution of resources as well as hindrance for ensuring fair consumption.</w:t>
      </w:r>
    </w:p>
    <w:p w:rsidR="002D7914" w:rsidRDefault="002D7914" w:rsidP="00022294">
      <w:pPr>
        <w:spacing w:after="0" w:line="360" w:lineRule="auto"/>
        <w:jc w:val="both"/>
      </w:pPr>
      <w:r w:rsidRPr="002D7914">
        <w:t xml:space="preserve">The </w:t>
      </w:r>
      <w:r>
        <w:t>RMN</w:t>
      </w:r>
      <w:r w:rsidRPr="002D7914">
        <w:t xml:space="preserve"> </w:t>
      </w:r>
      <w:r>
        <w:t>facilitates</w:t>
      </w:r>
      <w:r w:rsidRPr="002D7914">
        <w:t xml:space="preserve"> the donors to publish unused goods/materials in different categories</w:t>
      </w:r>
      <w:r>
        <w:t xml:space="preserve"> </w:t>
      </w:r>
      <w:r w:rsidRPr="00CB0F06">
        <w:t>for free of charge to find appropriate recipients to donate/exchange of those of and vice versa.</w:t>
      </w:r>
    </w:p>
    <w:p w:rsidR="002D7914" w:rsidRDefault="002D7914" w:rsidP="00022294">
      <w:pPr>
        <w:spacing w:after="0" w:line="360" w:lineRule="auto"/>
        <w:jc w:val="both"/>
      </w:pPr>
    </w:p>
    <w:p w:rsidR="00022294" w:rsidRPr="00032605" w:rsidRDefault="00022294" w:rsidP="00022294">
      <w:pPr>
        <w:spacing w:after="0" w:line="360" w:lineRule="auto"/>
        <w:jc w:val="both"/>
        <w:rPr>
          <w:b/>
          <w:bCs/>
        </w:rPr>
      </w:pPr>
      <w:r w:rsidRPr="00032605">
        <w:rPr>
          <w:b/>
          <w:bCs/>
        </w:rPr>
        <w:t>How are donations distributed and used?</w:t>
      </w:r>
    </w:p>
    <w:p w:rsidR="00022294" w:rsidRPr="00CE0AC1" w:rsidRDefault="00EB3AA4" w:rsidP="00103337">
      <w:pPr>
        <w:spacing w:after="0" w:line="360" w:lineRule="auto"/>
        <w:jc w:val="both"/>
      </w:pPr>
      <w:r>
        <w:lastRenderedPageBreak/>
        <w:t>Reusable Materials Network</w:t>
      </w:r>
      <w:r w:rsidR="00022294">
        <w:t xml:space="preserve"> relies on </w:t>
      </w:r>
      <w:r w:rsidR="00584532">
        <w:t>donations</w:t>
      </w:r>
      <w:r w:rsidR="00022294">
        <w:t xml:space="preserve"> from individuals, corporations and other groups to help </w:t>
      </w:r>
      <w:r w:rsidR="00B55DB9">
        <w:t xml:space="preserve">individual/organization </w:t>
      </w:r>
      <w:r w:rsidR="00022294">
        <w:t xml:space="preserve">in need of decent </w:t>
      </w:r>
      <w:r w:rsidR="00B55DB9">
        <w:t>improving living standard</w:t>
      </w:r>
      <w:r w:rsidR="00022294">
        <w:t xml:space="preserve"> around the </w:t>
      </w:r>
      <w:r w:rsidR="00F74D2E">
        <w:t>Bangladesh</w:t>
      </w:r>
      <w:r w:rsidR="00022294">
        <w:t xml:space="preserve">. </w:t>
      </w:r>
    </w:p>
    <w:p w:rsidR="000D09B4" w:rsidRDefault="000D09B4" w:rsidP="00542C97">
      <w:pPr>
        <w:spacing w:after="0" w:line="360" w:lineRule="auto"/>
        <w:jc w:val="both"/>
        <w:rPr>
          <w:b/>
          <w:bCs/>
        </w:rPr>
      </w:pPr>
      <w:r w:rsidRPr="000D09B4">
        <w:rPr>
          <w:b/>
          <w:bCs/>
        </w:rPr>
        <w:t xml:space="preserve"> </w:t>
      </w:r>
    </w:p>
    <w:p w:rsidR="000D09B4" w:rsidRDefault="000D09B4" w:rsidP="004C65D3">
      <w:pPr>
        <w:spacing w:after="0" w:line="360" w:lineRule="auto"/>
        <w:jc w:val="center"/>
        <w:rPr>
          <w:b/>
          <w:bCs/>
          <w:color w:val="943634" w:themeColor="accent2" w:themeShade="BF"/>
          <w:sz w:val="32"/>
          <w:szCs w:val="32"/>
        </w:rPr>
      </w:pPr>
      <w:r w:rsidRPr="004C65D3">
        <w:rPr>
          <w:b/>
          <w:bCs/>
          <w:color w:val="943634" w:themeColor="accent2" w:themeShade="BF"/>
          <w:sz w:val="32"/>
          <w:szCs w:val="32"/>
        </w:rPr>
        <w:t xml:space="preserve">Goals </w:t>
      </w:r>
    </w:p>
    <w:p w:rsidR="00FC3339" w:rsidRPr="00FC3339" w:rsidRDefault="00FC3339" w:rsidP="00FC3339">
      <w:pPr>
        <w:spacing w:after="0" w:line="360" w:lineRule="auto"/>
        <w:jc w:val="both"/>
      </w:pPr>
      <w:r w:rsidRPr="00FC3339">
        <w:t>Who we are</w:t>
      </w:r>
    </w:p>
    <w:p w:rsidR="00FC3339" w:rsidRPr="00FC3339" w:rsidRDefault="00FC3339" w:rsidP="00FC3339">
      <w:pPr>
        <w:spacing w:after="0" w:line="360" w:lineRule="auto"/>
        <w:jc w:val="both"/>
      </w:pPr>
      <w:r w:rsidRPr="00FC3339">
        <w:t xml:space="preserve">The </w:t>
      </w:r>
      <w:r>
        <w:t>Reusable Materials</w:t>
      </w:r>
      <w:r w:rsidRPr="00FC3339">
        <w:t xml:space="preserve"> Network is a ‘Community Dotcom’ charity portal developed by </w:t>
      </w:r>
      <w:r>
        <w:t>Crescendo Solution</w:t>
      </w:r>
      <w:r w:rsidRPr="00FC3339">
        <w:t xml:space="preserve">– a </w:t>
      </w:r>
      <w:r>
        <w:t xml:space="preserve">SIF </w:t>
      </w:r>
      <w:r w:rsidR="00903C8E">
        <w:t>a</w:t>
      </w:r>
      <w:r w:rsidRPr="00FC3339">
        <w:t xml:space="preserve">ward-winning </w:t>
      </w:r>
      <w:r>
        <w:t>organization</w:t>
      </w:r>
      <w:r w:rsidRPr="00FC3339">
        <w:t>.</w:t>
      </w:r>
    </w:p>
    <w:p w:rsidR="00FC3339" w:rsidRPr="00FC3339" w:rsidRDefault="00FC3339" w:rsidP="00FC3339">
      <w:pPr>
        <w:spacing w:after="0" w:line="360" w:lineRule="auto"/>
        <w:jc w:val="both"/>
      </w:pPr>
      <w:r w:rsidRPr="00FC3339">
        <w:t xml:space="preserve">The </w:t>
      </w:r>
      <w:r w:rsidR="00903C8E">
        <w:t>Reusable Materials</w:t>
      </w:r>
      <w:r w:rsidR="00903C8E" w:rsidRPr="00FC3339">
        <w:t xml:space="preserve"> Network </w:t>
      </w:r>
      <w:r w:rsidRPr="00FC3339">
        <w:t xml:space="preserve">project aims to provide people across the </w:t>
      </w:r>
      <w:r w:rsidR="009823A8">
        <w:t>Bangladesh</w:t>
      </w:r>
      <w:r w:rsidRPr="00FC3339">
        <w:t xml:space="preserve"> with an easy way to donate very good and excellent quality </w:t>
      </w:r>
      <w:r w:rsidR="009823A8">
        <w:t>unused home stuffs and many more</w:t>
      </w:r>
      <w:r w:rsidRPr="00FC3339">
        <w:t xml:space="preserve"> to local charities</w:t>
      </w:r>
      <w:r w:rsidR="009823A8">
        <w:t xml:space="preserve"> and </w:t>
      </w:r>
      <w:r w:rsidR="004C6286">
        <w:t>individuals</w:t>
      </w:r>
      <w:r w:rsidRPr="00FC3339">
        <w:t>.</w:t>
      </w:r>
    </w:p>
    <w:p w:rsidR="00FC3339" w:rsidRPr="004C65D3" w:rsidRDefault="00FC3339" w:rsidP="00FC3339">
      <w:pPr>
        <w:spacing w:after="0" w:line="360" w:lineRule="auto"/>
        <w:rPr>
          <w:b/>
          <w:bCs/>
          <w:color w:val="943634" w:themeColor="accent2" w:themeShade="BF"/>
          <w:sz w:val="32"/>
          <w:szCs w:val="32"/>
        </w:rPr>
      </w:pPr>
    </w:p>
    <w:p w:rsidR="000D09B4" w:rsidRPr="004C65D3" w:rsidRDefault="000D09B4" w:rsidP="004C65D3">
      <w:pPr>
        <w:spacing w:after="0" w:line="360" w:lineRule="auto"/>
        <w:jc w:val="center"/>
        <w:rPr>
          <w:b/>
          <w:bCs/>
          <w:color w:val="943634" w:themeColor="accent2" w:themeShade="BF"/>
          <w:sz w:val="32"/>
          <w:szCs w:val="32"/>
        </w:rPr>
      </w:pPr>
      <w:r w:rsidRPr="004C65D3">
        <w:rPr>
          <w:b/>
          <w:bCs/>
          <w:color w:val="943634" w:themeColor="accent2" w:themeShade="BF"/>
          <w:sz w:val="32"/>
          <w:szCs w:val="32"/>
        </w:rPr>
        <w:t>Shipping &amp; Delivery</w:t>
      </w:r>
    </w:p>
    <w:p w:rsidR="00CF0CD6" w:rsidRDefault="00983399" w:rsidP="00542C97">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Pathao</w:t>
      </w:r>
      <w:proofErr w:type="spellEnd"/>
      <w:r>
        <w:rPr>
          <w:rFonts w:ascii="Times New Roman" w:hAnsi="Times New Roman" w:cs="Times New Roman"/>
          <w:sz w:val="24"/>
          <w:szCs w:val="24"/>
        </w:rPr>
        <w:t xml:space="preserve"> and </w:t>
      </w:r>
      <w:proofErr w:type="spellStart"/>
      <w:r w:rsidRPr="00983399">
        <w:rPr>
          <w:rFonts w:ascii="Times New Roman" w:hAnsi="Times New Roman" w:cs="Times New Roman"/>
          <w:sz w:val="24"/>
          <w:szCs w:val="24"/>
        </w:rPr>
        <w:t>Sundarban</w:t>
      </w:r>
      <w:proofErr w:type="spellEnd"/>
      <w:r w:rsidRPr="00983399">
        <w:rPr>
          <w:rFonts w:ascii="Times New Roman" w:hAnsi="Times New Roman" w:cs="Times New Roman"/>
          <w:sz w:val="24"/>
          <w:szCs w:val="24"/>
        </w:rPr>
        <w:t xml:space="preserve"> Courier Service</w:t>
      </w:r>
      <w:r>
        <w:rPr>
          <w:rFonts w:ascii="Times New Roman" w:hAnsi="Times New Roman" w:cs="Times New Roman"/>
          <w:sz w:val="24"/>
          <w:szCs w:val="24"/>
        </w:rPr>
        <w:t xml:space="preserve"> are our delivery partners</w:t>
      </w:r>
      <w:r w:rsidRPr="00445B0B">
        <w:rPr>
          <w:rFonts w:ascii="Times New Roman" w:hAnsi="Times New Roman" w:cs="Times New Roman"/>
          <w:sz w:val="24"/>
          <w:szCs w:val="24"/>
        </w:rPr>
        <w:t>.  They will do the job of delivering the product. When the donor will select the respective recipient, messages will be sent to the respective delivery company and to the recipient. The recipient will be handed over the item subject to the payment of applicable delivery charge.</w:t>
      </w:r>
    </w:p>
    <w:p w:rsidR="004867C5" w:rsidRDefault="004867C5" w:rsidP="00542C97">
      <w:pPr>
        <w:spacing w:after="0" w:line="360" w:lineRule="auto"/>
        <w:jc w:val="both"/>
        <w:rPr>
          <w:b/>
          <w:bCs/>
        </w:rPr>
      </w:pPr>
      <w:r>
        <w:rPr>
          <w:rFonts w:ascii="Times New Roman" w:hAnsi="Times New Roman" w:cs="Times New Roman"/>
          <w:sz w:val="24"/>
          <w:szCs w:val="24"/>
        </w:rPr>
        <w:t xml:space="preserve">However there is also option to facilitate the donor and receiver to accomplish the transaction by mutual understating.  </w:t>
      </w:r>
    </w:p>
    <w:p w:rsidR="00CF0CD6" w:rsidRDefault="00CF0CD6" w:rsidP="004C65D3">
      <w:pPr>
        <w:spacing w:after="0" w:line="360" w:lineRule="auto"/>
        <w:jc w:val="center"/>
        <w:rPr>
          <w:b/>
          <w:bCs/>
          <w:color w:val="943634" w:themeColor="accent2" w:themeShade="BF"/>
          <w:sz w:val="32"/>
          <w:szCs w:val="32"/>
        </w:rPr>
      </w:pPr>
      <w:r w:rsidRPr="004C65D3">
        <w:rPr>
          <w:b/>
          <w:bCs/>
          <w:color w:val="943634" w:themeColor="accent2" w:themeShade="BF"/>
          <w:sz w:val="32"/>
          <w:szCs w:val="32"/>
        </w:rPr>
        <w:t xml:space="preserve">About RMN </w:t>
      </w:r>
    </w:p>
    <w:p w:rsidR="004C65D3" w:rsidRPr="00D017A2" w:rsidRDefault="004C65D3" w:rsidP="004C65D3">
      <w:pPr>
        <w:spacing w:after="0" w:line="360" w:lineRule="auto"/>
        <w:jc w:val="both"/>
      </w:pPr>
      <w:r>
        <w:t>Reusable Materials Network</w:t>
      </w:r>
      <w:r w:rsidRPr="00D017A2">
        <w:t xml:space="preserve"> is the largest </w:t>
      </w:r>
      <w:r>
        <w:t>online donation platform of Bangladesh</w:t>
      </w:r>
      <w:r w:rsidRPr="00D017A2">
        <w:t xml:space="preserve"> connecting </w:t>
      </w:r>
      <w:hyperlink r:id="rId13" w:history="1">
        <w:r w:rsidRPr="00D017A2">
          <w:t>nonprofits</w:t>
        </w:r>
      </w:hyperlink>
      <w:r w:rsidRPr="00D017A2">
        <w:t>, </w:t>
      </w:r>
      <w:hyperlink r:id="rId14" w:history="1">
        <w:r w:rsidRPr="00D017A2">
          <w:t>donors</w:t>
        </w:r>
      </w:hyperlink>
      <w:r w:rsidRPr="00D017A2">
        <w:t>, and </w:t>
      </w:r>
      <w:hyperlink r:id="rId15" w:history="1">
        <w:r w:rsidRPr="00D017A2">
          <w:t>companies</w:t>
        </w:r>
      </w:hyperlink>
      <w:r w:rsidRPr="00D017A2">
        <w:t> in nearly every country. </w:t>
      </w:r>
    </w:p>
    <w:p w:rsidR="004C65D3" w:rsidRDefault="004C65D3" w:rsidP="004C65D3">
      <w:pPr>
        <w:spacing w:after="0" w:line="360" w:lineRule="auto"/>
        <w:jc w:val="both"/>
      </w:pPr>
      <w:r>
        <w:t xml:space="preserve">Reusable Materials Network provides the trust, transparency and ties necessary to make giving both </w:t>
      </w:r>
      <w:proofErr w:type="spellStart"/>
      <w:r>
        <w:t>instaneously</w:t>
      </w:r>
      <w:proofErr w:type="spellEnd"/>
      <w:r>
        <w:t xml:space="preserve"> impactful and </w:t>
      </w:r>
      <w:proofErr w:type="spellStart"/>
      <w:r>
        <w:t>hyperlocal</w:t>
      </w:r>
      <w:proofErr w:type="spellEnd"/>
      <w:r>
        <w:t>. Our mission is to share the unlimited possibilities achievable by anyone with our platform.</w:t>
      </w:r>
    </w:p>
    <w:p w:rsidR="004C65D3" w:rsidRPr="004C65D3" w:rsidRDefault="004C65D3" w:rsidP="004C65D3">
      <w:pPr>
        <w:spacing w:after="0" w:line="360" w:lineRule="auto"/>
        <w:rPr>
          <w:b/>
          <w:bCs/>
          <w:color w:val="943634" w:themeColor="accent2" w:themeShade="BF"/>
          <w:sz w:val="32"/>
          <w:szCs w:val="32"/>
        </w:rPr>
      </w:pPr>
    </w:p>
    <w:p w:rsidR="00CF0CD6" w:rsidRPr="00FB71B5" w:rsidRDefault="00CF0CD6" w:rsidP="00FB71B5">
      <w:pPr>
        <w:spacing w:after="0" w:line="360" w:lineRule="auto"/>
        <w:jc w:val="center"/>
        <w:rPr>
          <w:b/>
          <w:bCs/>
          <w:color w:val="943634" w:themeColor="accent2" w:themeShade="BF"/>
          <w:sz w:val="32"/>
          <w:szCs w:val="32"/>
        </w:rPr>
      </w:pPr>
      <w:r w:rsidRPr="00FB71B5">
        <w:rPr>
          <w:b/>
          <w:bCs/>
          <w:color w:val="943634" w:themeColor="accent2" w:themeShade="BF"/>
          <w:sz w:val="32"/>
          <w:szCs w:val="32"/>
        </w:rPr>
        <w:t xml:space="preserve">Contact Us </w:t>
      </w:r>
    </w:p>
    <w:p w:rsidR="00FB71B5" w:rsidRPr="004867C5" w:rsidRDefault="00FB71B5" w:rsidP="00542C97">
      <w:pPr>
        <w:spacing w:after="0" w:line="360" w:lineRule="auto"/>
        <w:jc w:val="both"/>
        <w:rPr>
          <w:bCs/>
          <w:color w:val="FF0000"/>
        </w:rPr>
      </w:pPr>
      <w:r w:rsidRPr="004867C5">
        <w:rPr>
          <w:bCs/>
          <w:color w:val="FF0000"/>
        </w:rPr>
        <w:t>https://www.updater.com/contact-us/</w:t>
      </w:r>
    </w:p>
    <w:p w:rsidR="004867C5" w:rsidRDefault="004867C5" w:rsidP="00542C97">
      <w:pPr>
        <w:spacing w:after="0" w:line="360" w:lineRule="auto"/>
        <w:jc w:val="both"/>
        <w:rPr>
          <w:b/>
          <w:bCs/>
        </w:rPr>
      </w:pPr>
    </w:p>
    <w:p w:rsidR="004867C5" w:rsidRDefault="004867C5" w:rsidP="00542C97">
      <w:pPr>
        <w:spacing w:after="0" w:line="360" w:lineRule="auto"/>
        <w:jc w:val="both"/>
        <w:rPr>
          <w:b/>
          <w:bCs/>
        </w:rPr>
      </w:pPr>
    </w:p>
    <w:p w:rsidR="004867C5" w:rsidRPr="005763AD" w:rsidRDefault="00CF0CD6" w:rsidP="005763AD">
      <w:pPr>
        <w:spacing w:after="0" w:line="360" w:lineRule="auto"/>
        <w:jc w:val="center"/>
        <w:rPr>
          <w:b/>
          <w:bCs/>
          <w:color w:val="943634" w:themeColor="accent2" w:themeShade="BF"/>
          <w:sz w:val="32"/>
          <w:szCs w:val="32"/>
        </w:rPr>
      </w:pPr>
      <w:r w:rsidRPr="005763AD">
        <w:rPr>
          <w:b/>
          <w:bCs/>
          <w:color w:val="943634" w:themeColor="accent2" w:themeShade="BF"/>
          <w:sz w:val="32"/>
          <w:szCs w:val="32"/>
        </w:rPr>
        <w:lastRenderedPageBreak/>
        <w:t>About Us</w:t>
      </w:r>
    </w:p>
    <w:p w:rsidR="004867C5" w:rsidRPr="00D017A2" w:rsidRDefault="004867C5" w:rsidP="004867C5">
      <w:pPr>
        <w:spacing w:after="0" w:line="360" w:lineRule="auto"/>
        <w:jc w:val="both"/>
      </w:pPr>
      <w:r>
        <w:t>Reusable Materials Network</w:t>
      </w:r>
      <w:r w:rsidRPr="00D017A2">
        <w:t xml:space="preserve"> is the largest </w:t>
      </w:r>
      <w:r>
        <w:t>online donation platform of Bangladesh</w:t>
      </w:r>
      <w:r w:rsidRPr="00D017A2">
        <w:t xml:space="preserve"> connecting </w:t>
      </w:r>
      <w:hyperlink r:id="rId16" w:history="1">
        <w:r w:rsidRPr="00D017A2">
          <w:t>nonprofits</w:t>
        </w:r>
      </w:hyperlink>
      <w:r w:rsidRPr="00D017A2">
        <w:t>, </w:t>
      </w:r>
      <w:hyperlink r:id="rId17" w:history="1">
        <w:r w:rsidRPr="00D017A2">
          <w:t>donors</w:t>
        </w:r>
      </w:hyperlink>
      <w:r w:rsidRPr="00D017A2">
        <w:t>, and </w:t>
      </w:r>
      <w:hyperlink r:id="rId18" w:history="1">
        <w:r w:rsidRPr="00D017A2">
          <w:t>companies</w:t>
        </w:r>
      </w:hyperlink>
      <w:r w:rsidRPr="00D017A2">
        <w:t> in nearly every country. </w:t>
      </w:r>
    </w:p>
    <w:p w:rsidR="004867C5" w:rsidRDefault="004867C5" w:rsidP="004867C5">
      <w:pPr>
        <w:spacing w:after="0" w:line="360" w:lineRule="auto"/>
        <w:jc w:val="both"/>
      </w:pPr>
      <w:r>
        <w:t xml:space="preserve">Reusable Materials Network provides the trust, transparency and ties necessary to make giving both </w:t>
      </w:r>
      <w:proofErr w:type="spellStart"/>
      <w:r>
        <w:t>instaneously</w:t>
      </w:r>
      <w:proofErr w:type="spellEnd"/>
      <w:r>
        <w:t xml:space="preserve"> impactful and </w:t>
      </w:r>
      <w:proofErr w:type="spellStart"/>
      <w:r>
        <w:t>hyperlocal</w:t>
      </w:r>
      <w:proofErr w:type="spellEnd"/>
      <w:r>
        <w:t>. Our mission is to share the unlimited possibilities achievable by anyone with our platform.</w:t>
      </w:r>
    </w:p>
    <w:p w:rsidR="00CF0CD6" w:rsidRDefault="00CF0CD6" w:rsidP="00542C97">
      <w:pPr>
        <w:spacing w:after="0" w:line="360" w:lineRule="auto"/>
        <w:jc w:val="both"/>
        <w:rPr>
          <w:b/>
          <w:bCs/>
        </w:rPr>
      </w:pPr>
      <w:r w:rsidRPr="00CF0CD6">
        <w:rPr>
          <w:b/>
          <w:bCs/>
        </w:rPr>
        <w:t xml:space="preserve"> </w:t>
      </w:r>
    </w:p>
    <w:p w:rsidR="00CF0CD6" w:rsidRPr="005763AD" w:rsidRDefault="005763AD" w:rsidP="005763AD">
      <w:pPr>
        <w:spacing w:after="0" w:line="360" w:lineRule="auto"/>
        <w:jc w:val="center"/>
        <w:rPr>
          <w:b/>
          <w:bCs/>
          <w:color w:val="943634" w:themeColor="accent2" w:themeShade="BF"/>
          <w:sz w:val="32"/>
          <w:szCs w:val="32"/>
        </w:rPr>
      </w:pPr>
      <w:r>
        <w:rPr>
          <w:b/>
          <w:bCs/>
          <w:color w:val="943634" w:themeColor="accent2" w:themeShade="BF"/>
          <w:sz w:val="32"/>
          <w:szCs w:val="32"/>
        </w:rPr>
        <w:t>Admin Login</w:t>
      </w:r>
      <w:bookmarkStart w:id="0" w:name="_GoBack"/>
      <w:bookmarkEnd w:id="0"/>
      <w:r w:rsidR="00CF0CD6" w:rsidRPr="005763AD">
        <w:rPr>
          <w:b/>
          <w:bCs/>
          <w:color w:val="943634" w:themeColor="accent2" w:themeShade="BF"/>
          <w:sz w:val="32"/>
          <w:szCs w:val="32"/>
        </w:rPr>
        <w:t xml:space="preserve"> </w:t>
      </w:r>
    </w:p>
    <w:p w:rsidR="00A31907" w:rsidRDefault="00A31907" w:rsidP="00542C97">
      <w:pPr>
        <w:spacing w:after="0" w:line="360" w:lineRule="auto"/>
        <w:jc w:val="both"/>
        <w:rPr>
          <w:b/>
          <w:bCs/>
        </w:rPr>
      </w:pPr>
    </w:p>
    <w:p w:rsidR="00CF0CD6" w:rsidRPr="00A31907" w:rsidRDefault="00CF0CD6" w:rsidP="00A31907">
      <w:pPr>
        <w:spacing w:after="0" w:line="360" w:lineRule="auto"/>
        <w:jc w:val="center"/>
        <w:rPr>
          <w:b/>
          <w:bCs/>
          <w:sz w:val="32"/>
          <w:szCs w:val="32"/>
        </w:rPr>
      </w:pPr>
      <w:r w:rsidRPr="00A31907">
        <w:rPr>
          <w:b/>
          <w:bCs/>
          <w:sz w:val="32"/>
          <w:szCs w:val="32"/>
        </w:rPr>
        <w:t>Privacy Policy Terms &amp; Condition</w:t>
      </w:r>
    </w:p>
    <w:p w:rsidR="00A31907" w:rsidRPr="00A31907" w:rsidRDefault="00A31907" w:rsidP="00A31907">
      <w:pPr>
        <w:spacing w:after="0"/>
        <w:jc w:val="both"/>
        <w:outlineLvl w:val="2"/>
        <w:rPr>
          <w:i/>
          <w:iCs/>
          <w:sz w:val="28"/>
          <w:szCs w:val="28"/>
        </w:rPr>
      </w:pPr>
      <w:r w:rsidRPr="00A31907">
        <w:rPr>
          <w:i/>
          <w:iCs/>
          <w:sz w:val="28"/>
          <w:szCs w:val="28"/>
        </w:rPr>
        <w:t>Who are we?</w:t>
      </w:r>
    </w:p>
    <w:p w:rsidR="00A31907" w:rsidRDefault="00A31907" w:rsidP="00A31907">
      <w:pPr>
        <w:spacing w:after="0"/>
        <w:jc w:val="both"/>
      </w:pPr>
      <w:r w:rsidRPr="00A31907">
        <w:t>In this policy ‘</w:t>
      </w:r>
      <w:r>
        <w:t>Reusable Materials Network</w:t>
      </w:r>
      <w:r w:rsidRPr="00A31907">
        <w:t>,’ ‘we’, ‘us’ or ‘our’ means:</w:t>
      </w:r>
    </w:p>
    <w:p w:rsidR="00A31907" w:rsidRDefault="00A31907" w:rsidP="00A31907">
      <w:pPr>
        <w:spacing w:after="0"/>
        <w:jc w:val="both"/>
      </w:pPr>
      <w:proofErr w:type="gramStart"/>
      <w:r>
        <w:t>Reusable Materials Network.</w:t>
      </w:r>
      <w:proofErr w:type="gramEnd"/>
      <w:r>
        <w:t xml:space="preserve"> </w:t>
      </w:r>
    </w:p>
    <w:p w:rsidR="00A31907" w:rsidRPr="00A31907" w:rsidRDefault="00A31907" w:rsidP="00A31907">
      <w:pPr>
        <w:spacing w:after="0"/>
        <w:jc w:val="both"/>
      </w:pPr>
      <w:r w:rsidRPr="00A31907">
        <w:t xml:space="preserve"> </w:t>
      </w:r>
    </w:p>
    <w:p w:rsidR="00A31907" w:rsidRPr="00A31907" w:rsidRDefault="00A31907" w:rsidP="00A31907">
      <w:pPr>
        <w:spacing w:after="0"/>
        <w:jc w:val="both"/>
        <w:outlineLvl w:val="2"/>
        <w:rPr>
          <w:i/>
          <w:iCs/>
          <w:sz w:val="28"/>
          <w:szCs w:val="28"/>
        </w:rPr>
      </w:pPr>
      <w:r w:rsidRPr="00A31907">
        <w:rPr>
          <w:i/>
          <w:iCs/>
          <w:sz w:val="28"/>
          <w:szCs w:val="28"/>
        </w:rPr>
        <w:t>How do we collect information from you?</w:t>
      </w:r>
    </w:p>
    <w:p w:rsidR="00A31907" w:rsidRDefault="00A31907" w:rsidP="00A31907">
      <w:pPr>
        <w:spacing w:after="0"/>
        <w:jc w:val="both"/>
      </w:pPr>
      <w:r w:rsidRPr="00A31907">
        <w:t>We obtain information about you in the following ways:</w:t>
      </w:r>
    </w:p>
    <w:p w:rsidR="00A31907" w:rsidRDefault="00A31907" w:rsidP="00A31907">
      <w:pPr>
        <w:spacing w:after="0"/>
        <w:jc w:val="both"/>
      </w:pPr>
    </w:p>
    <w:p w:rsidR="00A31907" w:rsidRPr="00B82346" w:rsidRDefault="00A31907" w:rsidP="00B82346">
      <w:pPr>
        <w:spacing w:after="0"/>
        <w:jc w:val="both"/>
        <w:outlineLvl w:val="2"/>
        <w:rPr>
          <w:i/>
          <w:iCs/>
          <w:sz w:val="28"/>
          <w:szCs w:val="28"/>
        </w:rPr>
      </w:pPr>
      <w:r w:rsidRPr="00B82346">
        <w:rPr>
          <w:i/>
          <w:iCs/>
          <w:sz w:val="28"/>
          <w:szCs w:val="28"/>
        </w:rPr>
        <w:t>Information you give us directly</w:t>
      </w:r>
    </w:p>
    <w:p w:rsidR="00A31907" w:rsidRDefault="00A31907" w:rsidP="00A31907">
      <w:pPr>
        <w:spacing w:after="0"/>
        <w:jc w:val="both"/>
      </w:pPr>
      <w:r w:rsidRPr="00A31907">
        <w:t>For example, we may obtain information about you when you sign up for our newsletter or make a donation.</w:t>
      </w:r>
    </w:p>
    <w:p w:rsidR="00A31907" w:rsidRPr="00A31907" w:rsidRDefault="00A31907" w:rsidP="00A31907">
      <w:pPr>
        <w:spacing w:after="0"/>
        <w:jc w:val="both"/>
      </w:pPr>
    </w:p>
    <w:p w:rsidR="00A31907" w:rsidRPr="00B82346" w:rsidRDefault="00A31907" w:rsidP="00B82346">
      <w:pPr>
        <w:spacing w:after="0"/>
        <w:jc w:val="both"/>
        <w:outlineLvl w:val="2"/>
        <w:rPr>
          <w:i/>
          <w:iCs/>
          <w:sz w:val="28"/>
          <w:szCs w:val="28"/>
        </w:rPr>
      </w:pPr>
      <w:r w:rsidRPr="00B82346">
        <w:rPr>
          <w:i/>
          <w:iCs/>
          <w:sz w:val="28"/>
          <w:szCs w:val="28"/>
        </w:rPr>
        <w:t>Information you give us indirectly</w:t>
      </w:r>
    </w:p>
    <w:p w:rsidR="00A31907" w:rsidRDefault="00A31907" w:rsidP="00A31907">
      <w:pPr>
        <w:spacing w:after="0"/>
        <w:jc w:val="both"/>
      </w:pPr>
      <w:r w:rsidRPr="00A31907">
        <w:t>Your information may be shared with us by third parties, which might include</w:t>
      </w:r>
      <w:proofErr w:type="gramStart"/>
      <w:r w:rsidRPr="00A31907">
        <w:t>:</w:t>
      </w:r>
      <w:proofErr w:type="gramEnd"/>
      <w:r w:rsidRPr="00A31907">
        <w:br/>
        <w:t xml:space="preserve">• independent event organizers, for example the </w:t>
      </w:r>
      <w:proofErr w:type="spellStart"/>
      <w:r>
        <w:t>Bidyanando</w:t>
      </w:r>
      <w:proofErr w:type="spellEnd"/>
    </w:p>
    <w:p w:rsidR="00A31907" w:rsidRDefault="00A31907" w:rsidP="00A31907">
      <w:pPr>
        <w:spacing w:after="0"/>
        <w:jc w:val="both"/>
      </w:pPr>
      <w:r w:rsidRPr="00A31907">
        <w:t>and</w:t>
      </w:r>
      <w:r w:rsidRPr="00A31907">
        <w:br/>
        <w:t xml:space="preserve">• subcontractors acting on our behalf who provide us with technical, payment or delivery services, our </w:t>
      </w:r>
      <w:r>
        <w:t>strategic</w:t>
      </w:r>
      <w:r w:rsidRPr="00A31907">
        <w:t xml:space="preserve"> partners, advertising networks analytics providers and search information providers.</w:t>
      </w:r>
    </w:p>
    <w:p w:rsidR="00A31907" w:rsidRDefault="00A31907" w:rsidP="00A31907">
      <w:pPr>
        <w:spacing w:after="0"/>
        <w:jc w:val="both"/>
      </w:pPr>
      <w:r w:rsidRPr="00A31907">
        <w:br/>
        <w:t>You should check any privacy policy provided to you where you give your data to a third party.</w:t>
      </w:r>
    </w:p>
    <w:p w:rsidR="00A31907" w:rsidRPr="00A31907" w:rsidRDefault="00A31907" w:rsidP="00A31907">
      <w:pPr>
        <w:spacing w:after="0"/>
        <w:jc w:val="both"/>
      </w:pPr>
    </w:p>
    <w:p w:rsidR="00A31907" w:rsidRDefault="00A31907" w:rsidP="00A31907">
      <w:pPr>
        <w:spacing w:after="0"/>
        <w:jc w:val="both"/>
      </w:pPr>
      <w:r w:rsidRPr="00A31907">
        <w:t>When you visit this website</w:t>
      </w:r>
      <w:r w:rsidR="00474BF2">
        <w:t>;</w:t>
      </w:r>
      <w:r>
        <w:t xml:space="preserve"> </w:t>
      </w:r>
      <w:r w:rsidR="00474BF2" w:rsidRPr="00A31907">
        <w:t>we</w:t>
      </w:r>
      <w:r w:rsidRPr="00A31907">
        <w:t>, like many companies, automatically collect the following information:</w:t>
      </w:r>
    </w:p>
    <w:p w:rsidR="00474BF2" w:rsidRDefault="00A31907" w:rsidP="00A31907">
      <w:pPr>
        <w:spacing w:after="0"/>
        <w:jc w:val="both"/>
      </w:pPr>
      <w:r w:rsidRPr="00A31907">
        <w:br/>
        <w:t>• information about your visit to this website, for example we collect information about pages you visit and how you navigate the website, i.e. length of visits to certain pages, products and services you viewed and searched for, referral sources (e.g. how you arrived at our website).</w:t>
      </w:r>
      <w:r w:rsidRPr="00A31907">
        <w:br/>
      </w:r>
    </w:p>
    <w:p w:rsidR="00A31907" w:rsidRDefault="00A31907" w:rsidP="00A31907">
      <w:pPr>
        <w:spacing w:after="0"/>
        <w:jc w:val="both"/>
      </w:pPr>
      <w:r w:rsidRPr="00A31907">
        <w:lastRenderedPageBreak/>
        <w:t>We collect and use your personal information by using cookies on our website – more information on cookies can be found under the ‘Use of Cookies’ section below.</w:t>
      </w:r>
    </w:p>
    <w:p w:rsidR="00474BF2" w:rsidRPr="00A31907" w:rsidRDefault="00474BF2" w:rsidP="00A31907">
      <w:pPr>
        <w:spacing w:after="0"/>
        <w:jc w:val="both"/>
      </w:pPr>
    </w:p>
    <w:p w:rsidR="00474BF2" w:rsidRDefault="00A31907" w:rsidP="00A31907">
      <w:pPr>
        <w:spacing w:after="0"/>
        <w:jc w:val="both"/>
      </w:pPr>
      <w:r w:rsidRPr="00A31907">
        <w:t>Social Media</w:t>
      </w:r>
    </w:p>
    <w:p w:rsidR="00A31907" w:rsidRDefault="00A31907" w:rsidP="00A31907">
      <w:pPr>
        <w:spacing w:after="0"/>
        <w:jc w:val="both"/>
      </w:pPr>
      <w:r w:rsidRPr="00A31907">
        <w:t>When you interact with us on social media platforms such as Facebook and Twitter we may obtain information about you (for example, when you publicly tag us in an event photo). The information we receive will depend on the privacy preferences you have set on those types of platforms.</w:t>
      </w:r>
    </w:p>
    <w:p w:rsidR="00474BF2" w:rsidRPr="00A31907" w:rsidRDefault="00474BF2" w:rsidP="00A31907">
      <w:pPr>
        <w:spacing w:after="0"/>
        <w:jc w:val="both"/>
      </w:pPr>
    </w:p>
    <w:p w:rsidR="00474BF2" w:rsidRDefault="00A31907" w:rsidP="00A31907">
      <w:pPr>
        <w:spacing w:after="0"/>
        <w:jc w:val="both"/>
      </w:pPr>
      <w:r w:rsidRPr="00A31907">
        <w:t>Public Information</w:t>
      </w:r>
    </w:p>
    <w:p w:rsidR="00A31907" w:rsidRDefault="00A31907" w:rsidP="00A31907">
      <w:pPr>
        <w:spacing w:after="0"/>
        <w:jc w:val="both"/>
      </w:pPr>
      <w:r w:rsidRPr="00A31907">
        <w:t>We supplement information on our supporters with information from publicly available sources such as annual reviews, corporate websites, and public social media accounts in order to create a fuller understanding of someone’s interests and support</w:t>
      </w:r>
      <w:r w:rsidR="00474BF2">
        <w:t>.</w:t>
      </w:r>
    </w:p>
    <w:p w:rsidR="00474BF2" w:rsidRPr="00A31907" w:rsidRDefault="00474BF2" w:rsidP="00A31907">
      <w:pPr>
        <w:spacing w:after="0"/>
        <w:jc w:val="both"/>
      </w:pPr>
    </w:p>
    <w:p w:rsidR="00A31907" w:rsidRPr="00A31907" w:rsidRDefault="00A31907" w:rsidP="00A31907">
      <w:pPr>
        <w:spacing w:after="0"/>
        <w:jc w:val="both"/>
        <w:outlineLvl w:val="2"/>
        <w:rPr>
          <w:i/>
          <w:iCs/>
          <w:sz w:val="28"/>
          <w:szCs w:val="28"/>
        </w:rPr>
      </w:pPr>
      <w:r w:rsidRPr="00A31907">
        <w:rPr>
          <w:i/>
          <w:iCs/>
          <w:sz w:val="28"/>
          <w:szCs w:val="28"/>
        </w:rPr>
        <w:t>What type of information is collected from you?</w:t>
      </w:r>
    </w:p>
    <w:p w:rsidR="00474BF2" w:rsidRDefault="00A31907" w:rsidP="00A31907">
      <w:pPr>
        <w:spacing w:after="0"/>
        <w:jc w:val="both"/>
      </w:pPr>
      <w:r w:rsidRPr="00A31907">
        <w:t>The personal information we collect, store and use might include:</w:t>
      </w:r>
    </w:p>
    <w:p w:rsidR="00474BF2" w:rsidRDefault="00A31907" w:rsidP="00A31907">
      <w:pPr>
        <w:spacing w:after="0"/>
        <w:jc w:val="both"/>
      </w:pPr>
      <w:r w:rsidRPr="00A31907">
        <w:t xml:space="preserve">• </w:t>
      </w:r>
      <w:proofErr w:type="gramStart"/>
      <w:r w:rsidRPr="00A31907">
        <w:t>your</w:t>
      </w:r>
      <w:proofErr w:type="gramEnd"/>
      <w:r w:rsidRPr="00A31907">
        <w:t xml:space="preserve"> name and contact details (including postal address, email address and telephone number);</w:t>
      </w:r>
    </w:p>
    <w:p w:rsidR="00474BF2" w:rsidRDefault="00A31907" w:rsidP="00A31907">
      <w:pPr>
        <w:spacing w:after="0"/>
        <w:jc w:val="both"/>
      </w:pPr>
      <w:r w:rsidRPr="00A31907">
        <w:t xml:space="preserve">• </w:t>
      </w:r>
      <w:proofErr w:type="gramStart"/>
      <w:r w:rsidRPr="00A31907">
        <w:t>your</w:t>
      </w:r>
      <w:proofErr w:type="gramEnd"/>
      <w:r w:rsidRPr="00A31907">
        <w:t xml:space="preserve"> date of birth;</w:t>
      </w:r>
    </w:p>
    <w:p w:rsidR="00A31907" w:rsidRDefault="00A31907" w:rsidP="00A31907">
      <w:pPr>
        <w:spacing w:after="0"/>
        <w:jc w:val="both"/>
      </w:pPr>
      <w:r w:rsidRPr="00A31907">
        <w:t xml:space="preserve">• </w:t>
      </w:r>
      <w:proofErr w:type="gramStart"/>
      <w:r w:rsidRPr="00A31907">
        <w:t>information</w:t>
      </w:r>
      <w:proofErr w:type="gramEnd"/>
      <w:r w:rsidRPr="00A31907">
        <w:t xml:space="preserve"> about your activities on our website and about the device used to access it</w:t>
      </w:r>
      <w:r w:rsidRPr="00A31907">
        <w:br/>
        <w:t>• any other personal information shared with us.</w:t>
      </w:r>
    </w:p>
    <w:p w:rsidR="00474BF2" w:rsidRPr="00A31907" w:rsidRDefault="00474BF2" w:rsidP="00A31907">
      <w:pPr>
        <w:spacing w:after="0"/>
        <w:jc w:val="both"/>
      </w:pPr>
    </w:p>
    <w:p w:rsidR="00474BF2" w:rsidRDefault="00A31907" w:rsidP="00A31907">
      <w:pPr>
        <w:spacing w:after="0"/>
        <w:jc w:val="both"/>
      </w:pPr>
      <w:r w:rsidRPr="00A31907">
        <w:t>We do not usually collect sensitive data about you unless there is a clear and valid reason for doing so and d</w:t>
      </w:r>
      <w:r w:rsidR="00474BF2">
        <w:t>ata protection laws allow us to</w:t>
      </w:r>
      <w:r w:rsidRPr="00A31907">
        <w:t>.</w:t>
      </w:r>
    </w:p>
    <w:p w:rsidR="00A31907" w:rsidRDefault="00A31907" w:rsidP="00A31907">
      <w:pPr>
        <w:spacing w:after="0"/>
        <w:jc w:val="both"/>
      </w:pPr>
      <w:r w:rsidRPr="00A31907">
        <w:br/>
        <w:t>Where appropriate, we will make why we are collecting this type of information and what it will be used for clear.</w:t>
      </w:r>
    </w:p>
    <w:p w:rsidR="00B82346" w:rsidRPr="00A31907" w:rsidRDefault="00B82346" w:rsidP="00A31907">
      <w:pPr>
        <w:spacing w:after="0"/>
        <w:jc w:val="both"/>
      </w:pPr>
    </w:p>
    <w:p w:rsidR="00A31907" w:rsidRPr="00A31907" w:rsidRDefault="00A31907" w:rsidP="00A31907">
      <w:pPr>
        <w:spacing w:after="0"/>
        <w:jc w:val="both"/>
        <w:outlineLvl w:val="2"/>
        <w:rPr>
          <w:i/>
          <w:iCs/>
          <w:sz w:val="28"/>
          <w:szCs w:val="28"/>
        </w:rPr>
      </w:pPr>
      <w:r w:rsidRPr="00A31907">
        <w:rPr>
          <w:i/>
          <w:iCs/>
          <w:sz w:val="28"/>
          <w:szCs w:val="28"/>
        </w:rPr>
        <w:t>How and why is your information used?</w:t>
      </w:r>
    </w:p>
    <w:p w:rsidR="00B82346" w:rsidRDefault="00A31907" w:rsidP="00A31907">
      <w:pPr>
        <w:spacing w:after="0"/>
        <w:jc w:val="both"/>
      </w:pPr>
      <w:r w:rsidRPr="00A31907">
        <w:t>We may use your information for a number of different purposes, which may include:</w:t>
      </w:r>
    </w:p>
    <w:p w:rsidR="00BE7C87" w:rsidRDefault="00A31907" w:rsidP="00A31907">
      <w:pPr>
        <w:spacing w:after="0"/>
        <w:jc w:val="both"/>
      </w:pPr>
      <w:r w:rsidRPr="00A31907">
        <w:t>• providing you with the services, products or information you asked for.</w:t>
      </w:r>
    </w:p>
    <w:p w:rsidR="00BE7C87" w:rsidRDefault="00A31907" w:rsidP="00A31907">
      <w:pPr>
        <w:spacing w:after="0"/>
        <w:jc w:val="both"/>
      </w:pPr>
      <w:r w:rsidRPr="00A31907">
        <w:t>• processing orders that you have submitted;</w:t>
      </w:r>
    </w:p>
    <w:p w:rsidR="00BE7C87" w:rsidRDefault="00A31907" w:rsidP="00A31907">
      <w:pPr>
        <w:spacing w:after="0"/>
        <w:jc w:val="both"/>
      </w:pPr>
      <w:r w:rsidRPr="00A31907">
        <w:t>• carrying out our obligations under any contracts entered into between you and us;</w:t>
      </w:r>
    </w:p>
    <w:p w:rsidR="00BE7C87" w:rsidRDefault="00A31907" w:rsidP="00A31907">
      <w:pPr>
        <w:spacing w:after="0"/>
        <w:jc w:val="both"/>
      </w:pPr>
      <w:r w:rsidRPr="00A31907">
        <w:t>• keeping a record of your relationship with us;</w:t>
      </w:r>
    </w:p>
    <w:p w:rsidR="00BE7C87" w:rsidRDefault="00A31907" w:rsidP="00A31907">
      <w:pPr>
        <w:spacing w:after="0"/>
        <w:jc w:val="both"/>
      </w:pPr>
      <w:r w:rsidRPr="00A31907">
        <w:t>• conducting analysis and market research so we can understand how we can improve our services, products or information;</w:t>
      </w:r>
    </w:p>
    <w:p w:rsidR="00BE7C87" w:rsidRDefault="00A31907" w:rsidP="00A31907">
      <w:pPr>
        <w:spacing w:after="0"/>
        <w:jc w:val="both"/>
      </w:pPr>
      <w:r w:rsidRPr="00A31907">
        <w:t>• checking for updated contact details against third party sources so we can stay in touch if you move;</w:t>
      </w:r>
    </w:p>
    <w:p w:rsidR="00BE7C87" w:rsidRDefault="00A31907" w:rsidP="00A31907">
      <w:pPr>
        <w:spacing w:after="0"/>
        <w:jc w:val="both"/>
      </w:pPr>
      <w:r w:rsidRPr="00A31907">
        <w:t xml:space="preserve">• </w:t>
      </w:r>
      <w:proofErr w:type="gramStart"/>
      <w:r w:rsidRPr="00A31907">
        <w:t>dealing</w:t>
      </w:r>
      <w:proofErr w:type="gramEnd"/>
      <w:r w:rsidRPr="00A31907">
        <w:t xml:space="preserve"> with entries into a competition;</w:t>
      </w:r>
    </w:p>
    <w:p w:rsidR="00BE7C87" w:rsidRDefault="00A31907" w:rsidP="00A31907">
      <w:pPr>
        <w:spacing w:after="0"/>
        <w:jc w:val="both"/>
      </w:pPr>
      <w:r w:rsidRPr="00A31907">
        <w:t>• seeking your views or comments on the services we provide;</w:t>
      </w:r>
    </w:p>
    <w:p w:rsidR="00BE7C87" w:rsidRDefault="00A31907" w:rsidP="00A31907">
      <w:pPr>
        <w:spacing w:after="0"/>
        <w:jc w:val="both"/>
      </w:pPr>
      <w:r w:rsidRPr="00A31907">
        <w:t>• notifying you of changes to our services;</w:t>
      </w:r>
    </w:p>
    <w:p w:rsidR="00BE7C87" w:rsidRDefault="00A31907" w:rsidP="00A31907">
      <w:pPr>
        <w:spacing w:after="0"/>
        <w:jc w:val="both"/>
      </w:pPr>
      <w:r w:rsidRPr="00A31907">
        <w:t>• sending you communications which you have requested and that may be of interest to you. These may include information about campaigns, fundraising appeals and activities and promotions of goods and services; and</w:t>
      </w:r>
    </w:p>
    <w:p w:rsidR="00A31907" w:rsidRDefault="00A31907" w:rsidP="00A31907">
      <w:pPr>
        <w:spacing w:after="0"/>
        <w:jc w:val="both"/>
      </w:pPr>
      <w:r w:rsidRPr="00A31907">
        <w:lastRenderedPageBreak/>
        <w:t>• processing grant, volunteer, partnership, or job applications.</w:t>
      </w:r>
    </w:p>
    <w:p w:rsidR="00BE7C87" w:rsidRPr="00A31907" w:rsidRDefault="00BE7C87" w:rsidP="00A31907">
      <w:pPr>
        <w:spacing w:after="0"/>
        <w:jc w:val="both"/>
      </w:pPr>
    </w:p>
    <w:p w:rsidR="00A31907" w:rsidRPr="00A31907" w:rsidRDefault="00A31907" w:rsidP="00A31907">
      <w:pPr>
        <w:spacing w:after="0"/>
        <w:jc w:val="both"/>
        <w:outlineLvl w:val="2"/>
        <w:rPr>
          <w:i/>
          <w:iCs/>
          <w:sz w:val="28"/>
          <w:szCs w:val="28"/>
        </w:rPr>
      </w:pPr>
      <w:r w:rsidRPr="00A31907">
        <w:rPr>
          <w:i/>
          <w:iCs/>
          <w:sz w:val="28"/>
          <w:szCs w:val="28"/>
        </w:rPr>
        <w:t>How long is your information kept for?</w:t>
      </w:r>
    </w:p>
    <w:p w:rsidR="00A31907" w:rsidRDefault="00A31907" w:rsidP="00A31907">
      <w:pPr>
        <w:spacing w:after="0"/>
        <w:jc w:val="both"/>
      </w:pPr>
      <w:r w:rsidRPr="00A31907">
        <w:t xml:space="preserve">We keep your information for no longer than is necessary for the purposes it was collected for, the length of time we retain your personal information for is determined by operational and legal considerations. For example, we are legally required to hold some types of information to </w:t>
      </w:r>
      <w:proofErr w:type="spellStart"/>
      <w:r w:rsidRPr="00A31907">
        <w:t>fulfil</w:t>
      </w:r>
      <w:proofErr w:type="spellEnd"/>
      <w:r w:rsidRPr="00A31907">
        <w:t xml:space="preserve"> our statutory and regulatory obligations (e.g. health/safety and tax/accounting purposes).</w:t>
      </w:r>
      <w:r w:rsidRPr="00A31907">
        <w:br/>
        <w:t>We review our retention periods on a regular basis.</w:t>
      </w:r>
    </w:p>
    <w:p w:rsidR="00954457" w:rsidRPr="00A31907" w:rsidRDefault="00954457" w:rsidP="00A31907">
      <w:pPr>
        <w:spacing w:after="0"/>
        <w:jc w:val="both"/>
      </w:pPr>
    </w:p>
    <w:p w:rsidR="00A31907" w:rsidRPr="00A31907" w:rsidRDefault="00A31907" w:rsidP="00A31907">
      <w:pPr>
        <w:spacing w:after="0"/>
        <w:jc w:val="both"/>
        <w:outlineLvl w:val="2"/>
      </w:pPr>
      <w:r w:rsidRPr="00A31907">
        <w:rPr>
          <w:i/>
          <w:iCs/>
          <w:sz w:val="28"/>
          <w:szCs w:val="28"/>
        </w:rPr>
        <w:t>Who has access to your information?</w:t>
      </w:r>
    </w:p>
    <w:p w:rsidR="001E4367" w:rsidRDefault="00A31907" w:rsidP="00A31907">
      <w:pPr>
        <w:spacing w:after="0"/>
        <w:jc w:val="both"/>
      </w:pPr>
      <w:r w:rsidRPr="00A31907">
        <w:t>We do not sell or rent your information to third parties.</w:t>
      </w:r>
    </w:p>
    <w:p w:rsidR="001E4367" w:rsidRDefault="00A31907" w:rsidP="00A31907">
      <w:pPr>
        <w:spacing w:after="0"/>
        <w:jc w:val="both"/>
      </w:pPr>
      <w:r w:rsidRPr="00A31907">
        <w:t>We do not share your information with third parties for marketing purposes.</w:t>
      </w:r>
    </w:p>
    <w:p w:rsidR="00A31907" w:rsidRDefault="00A31907" w:rsidP="00A31907">
      <w:pPr>
        <w:spacing w:after="0"/>
        <w:jc w:val="both"/>
      </w:pPr>
      <w:r w:rsidRPr="00A31907">
        <w:t>However, we may disclose your information to third parties in order to achieve the other purposes set out in this policy. These third parties may include:</w:t>
      </w:r>
    </w:p>
    <w:p w:rsidR="001E4367" w:rsidRPr="00A31907" w:rsidRDefault="001E4367" w:rsidP="00A31907">
      <w:pPr>
        <w:spacing w:after="0"/>
        <w:jc w:val="both"/>
      </w:pPr>
    </w:p>
    <w:p w:rsidR="00A31907" w:rsidRDefault="00A31907" w:rsidP="00A31907">
      <w:pPr>
        <w:spacing w:after="0"/>
        <w:jc w:val="both"/>
      </w:pPr>
      <w:r w:rsidRPr="001E4367">
        <w:rPr>
          <w:b/>
          <w:bCs/>
        </w:rPr>
        <w:t>Third parties working on our behalf:</w:t>
      </w:r>
      <w:r w:rsidRPr="00A31907">
        <w:t> We may pass your information to our third party service providers, suppliers, agents, subcontractors and other associated organizations for the purposes of completing tasks and providing services to you on our behalf (for example to process donations and send you mailings). However, when we use these third parties, we disclose only the personal information that is necessary to deliver the services and we have a contract in place that requires them to keep your information secure and prevents them from using it for their own direct marketing purposes. Please be reassured that we will not release your information to third parties for them to use for their own direct marketing purposes, unless you have requested us to do so, or we are required to do so by law, for example, by a court order or for the purposes of prevention of fraud or other crime.</w:t>
      </w:r>
    </w:p>
    <w:p w:rsidR="001E4367" w:rsidRPr="00A31907" w:rsidRDefault="001E4367" w:rsidP="00A31907">
      <w:pPr>
        <w:spacing w:after="0"/>
        <w:jc w:val="both"/>
      </w:pPr>
    </w:p>
    <w:p w:rsidR="00A31907" w:rsidRDefault="00A31907" w:rsidP="00A31907">
      <w:pPr>
        <w:spacing w:after="0"/>
        <w:jc w:val="both"/>
      </w:pPr>
      <w:r w:rsidRPr="001E4367">
        <w:rPr>
          <w:b/>
          <w:bCs/>
        </w:rPr>
        <w:t>Third Party Product Providers we work with:</w:t>
      </w:r>
      <w:r w:rsidR="001E4367">
        <w:t> O</w:t>
      </w:r>
      <w:r w:rsidRPr="00A31907">
        <w:t xml:space="preserve">ur trusted third party product providers provide a range of </w:t>
      </w:r>
      <w:proofErr w:type="spellStart"/>
      <w:r w:rsidRPr="00A31907">
        <w:t>servies</w:t>
      </w:r>
      <w:proofErr w:type="spellEnd"/>
      <w:r w:rsidRPr="00A31907">
        <w:t>. When you inquire about or purchase one or more of these products, the relevant third party product provider will use your details to provide you with information and carry out their obligations arising from any contracts you have entered into with them. They will be acting as a joint controller of your information and therefore we advise you to read their Privacy Policy. These third party product providers will share your information with us which we will use in accordance with this policy.</w:t>
      </w:r>
    </w:p>
    <w:p w:rsidR="00943DEE" w:rsidRPr="00A31907" w:rsidRDefault="00943DEE" w:rsidP="00A31907">
      <w:pPr>
        <w:spacing w:after="0"/>
        <w:jc w:val="both"/>
      </w:pPr>
    </w:p>
    <w:p w:rsidR="00A31907" w:rsidRPr="00A31907" w:rsidRDefault="00A31907" w:rsidP="00A31907">
      <w:pPr>
        <w:spacing w:after="0"/>
        <w:jc w:val="both"/>
        <w:outlineLvl w:val="2"/>
        <w:rPr>
          <w:i/>
          <w:iCs/>
          <w:sz w:val="28"/>
          <w:szCs w:val="28"/>
        </w:rPr>
      </w:pPr>
      <w:r w:rsidRPr="00A31907">
        <w:rPr>
          <w:i/>
          <w:iCs/>
          <w:sz w:val="28"/>
          <w:szCs w:val="28"/>
        </w:rPr>
        <w:t>Building Profiles</w:t>
      </w:r>
    </w:p>
    <w:p w:rsidR="00B24E8D" w:rsidRDefault="00A31907" w:rsidP="00A31907">
      <w:pPr>
        <w:spacing w:after="0"/>
        <w:jc w:val="both"/>
      </w:pPr>
      <w:r w:rsidRPr="00A31907">
        <w:t>We may analyze your personal information to create a profile of your interests and preferences so that we can tailor and target our communications in a way that is timely and relevant to you. We may make use of additional information about you when it is available from external sources to help us do this effectively. This allows us to be more focused, efficient and cost effective with our resources and also reduces the risk of someone receiving information they may find inappropriate or irrelevant.</w:t>
      </w:r>
      <w:r w:rsidRPr="00A31907">
        <w:br/>
        <w:t xml:space="preserve">We’re committed to putting you in control of your data so you’re free to opt out of your information being used in this way at any time by contacting </w:t>
      </w:r>
      <w:hyperlink r:id="rId19" w:history="1">
        <w:r w:rsidR="00B24E8D" w:rsidRPr="006F739A">
          <w:rPr>
            <w:rStyle w:val="Hyperlink"/>
          </w:rPr>
          <w:t>support@rmnetwork.com</w:t>
        </w:r>
      </w:hyperlink>
      <w:r w:rsidRPr="00A31907">
        <w:t>.</w:t>
      </w:r>
    </w:p>
    <w:p w:rsidR="00A31907" w:rsidRPr="00A31907" w:rsidRDefault="00A31907" w:rsidP="00A31907">
      <w:pPr>
        <w:spacing w:after="0"/>
        <w:jc w:val="both"/>
      </w:pPr>
      <w:r w:rsidRPr="00A31907">
        <w:lastRenderedPageBreak/>
        <w:br/>
        <w:t>We may also use your personal information to detect and reduce fraud and credit risk.</w:t>
      </w:r>
    </w:p>
    <w:p w:rsidR="00B24E8D" w:rsidRDefault="00B24E8D" w:rsidP="00A31907">
      <w:pPr>
        <w:spacing w:after="0"/>
        <w:jc w:val="both"/>
        <w:outlineLvl w:val="2"/>
      </w:pPr>
    </w:p>
    <w:p w:rsidR="00A31907" w:rsidRPr="00A31907" w:rsidRDefault="00A31907" w:rsidP="00A31907">
      <w:pPr>
        <w:spacing w:after="0"/>
        <w:jc w:val="both"/>
        <w:outlineLvl w:val="2"/>
        <w:rPr>
          <w:i/>
          <w:iCs/>
          <w:sz w:val="28"/>
          <w:szCs w:val="28"/>
        </w:rPr>
      </w:pPr>
      <w:r w:rsidRPr="00A31907">
        <w:rPr>
          <w:i/>
          <w:iCs/>
          <w:sz w:val="28"/>
          <w:szCs w:val="28"/>
        </w:rPr>
        <w:t>Keeping your information safe</w:t>
      </w:r>
    </w:p>
    <w:p w:rsidR="00A31907" w:rsidRDefault="00A31907" w:rsidP="00A31907">
      <w:pPr>
        <w:spacing w:after="0"/>
        <w:jc w:val="both"/>
      </w:pPr>
      <w:r w:rsidRPr="00A31907">
        <w:t>When you give us personal information, we take steps to ensure that appropriate technical and organizational controls are in place to protect it.</w:t>
      </w:r>
    </w:p>
    <w:p w:rsidR="00B24E8D" w:rsidRPr="00A31907" w:rsidRDefault="00B24E8D" w:rsidP="00A31907">
      <w:pPr>
        <w:spacing w:after="0"/>
        <w:jc w:val="both"/>
      </w:pPr>
    </w:p>
    <w:p w:rsidR="00A31907" w:rsidRDefault="00A31907" w:rsidP="00A31907">
      <w:pPr>
        <w:spacing w:after="0"/>
        <w:jc w:val="both"/>
      </w:pPr>
      <w:r w:rsidRPr="00A31907">
        <w:t>Any sensitive information (such as credit card details and passwords) is encrypted and protected using standard methods, including password hashing and credit card tokenization, and is never stored to our database.</w:t>
      </w:r>
    </w:p>
    <w:p w:rsidR="00B24E8D" w:rsidRPr="00A31907" w:rsidRDefault="00B24E8D" w:rsidP="00A31907">
      <w:pPr>
        <w:spacing w:after="0"/>
        <w:jc w:val="both"/>
      </w:pPr>
    </w:p>
    <w:p w:rsidR="00A31907" w:rsidRDefault="00A31907" w:rsidP="00A31907">
      <w:pPr>
        <w:spacing w:after="0"/>
        <w:jc w:val="both"/>
      </w:pPr>
      <w:r w:rsidRPr="00A31907">
        <w:t>Non-sensitive details (your email address etc.) are transmitted normally over the Internet, and this can never be guaranteed to be 100% secure. As a result, while we strive to protect your personal information, we cannot guarantee the security of any information you transmit to us and you do so at your own risk. Once we receive your information, we make our best effort to ensure its security on our systems. Where we have given (or where you have chosen) a password which enables you to access certain parts of our website, you are responsible for keeping this password confidential. We ask you not to share your password with anyone.</w:t>
      </w:r>
    </w:p>
    <w:p w:rsidR="00B24E8D" w:rsidRPr="00A31907" w:rsidRDefault="00B24E8D" w:rsidP="00A31907">
      <w:pPr>
        <w:spacing w:after="0"/>
        <w:jc w:val="both"/>
      </w:pPr>
    </w:p>
    <w:p w:rsidR="00B24E8D" w:rsidRDefault="00A31907" w:rsidP="00A31907">
      <w:pPr>
        <w:spacing w:after="0"/>
        <w:jc w:val="both"/>
      </w:pPr>
      <w:r w:rsidRPr="00A31907">
        <w:t>Use of “cookies'”</w:t>
      </w:r>
    </w:p>
    <w:p w:rsidR="00A31907" w:rsidRDefault="00A31907" w:rsidP="00A31907">
      <w:pPr>
        <w:spacing w:after="0"/>
        <w:jc w:val="both"/>
      </w:pPr>
      <w:r w:rsidRPr="00A31907">
        <w:t>Like many other websites, this website uses cookies. “Cookies” are small pieces of information sent by an organization to your computer and stored on your hard drive to allow that website to recognize you when you visit. This helps us to deliver a better more personalized service when you browse our website and improve our services. Turning cookies of may result in a loss of functionality when using our website.</w:t>
      </w:r>
    </w:p>
    <w:p w:rsidR="00B24E8D" w:rsidRPr="00A31907" w:rsidRDefault="00B24E8D" w:rsidP="00A31907">
      <w:pPr>
        <w:spacing w:after="0"/>
        <w:jc w:val="both"/>
      </w:pPr>
    </w:p>
    <w:p w:rsidR="00B24E8D" w:rsidRDefault="00A31907" w:rsidP="00A31907">
      <w:pPr>
        <w:spacing w:after="0"/>
        <w:jc w:val="both"/>
      </w:pPr>
      <w:r w:rsidRPr="00A31907">
        <w:t>Links to other websites</w:t>
      </w:r>
    </w:p>
    <w:p w:rsidR="00A31907" w:rsidRDefault="00A31907" w:rsidP="00A31907">
      <w:pPr>
        <w:spacing w:after="0"/>
        <w:jc w:val="both"/>
      </w:pPr>
      <w:r w:rsidRPr="00A31907">
        <w:t xml:space="preserve">Our website may contain links to other websites run by other organizations. This policy applies only to our website‚ so we encourage you to read the privacy statements on the other websites you visit. We cannot be responsible for the privacy policies and practices of other websites even if you access </w:t>
      </w:r>
      <w:proofErr w:type="gramStart"/>
      <w:r w:rsidRPr="00A31907">
        <w:t>them</w:t>
      </w:r>
      <w:proofErr w:type="gramEnd"/>
      <w:r w:rsidRPr="00A31907">
        <w:t xml:space="preserve"> using links from our website.</w:t>
      </w:r>
    </w:p>
    <w:p w:rsidR="00B24E8D" w:rsidRPr="00A31907" w:rsidRDefault="00B24E8D" w:rsidP="00A31907">
      <w:pPr>
        <w:spacing w:after="0"/>
        <w:jc w:val="both"/>
      </w:pPr>
    </w:p>
    <w:p w:rsidR="00A31907" w:rsidRDefault="00A31907" w:rsidP="00A31907">
      <w:pPr>
        <w:spacing w:after="0"/>
        <w:jc w:val="both"/>
      </w:pPr>
      <w:r w:rsidRPr="00A31907">
        <w:t>In addition, if you linked to our website from a third party site, we cannot be responsible for the privacy policies and practices of the owners and operators of that third party site and recommend that you check the privacy policy of that third party site.</w:t>
      </w:r>
    </w:p>
    <w:p w:rsidR="00B24E8D" w:rsidRDefault="00B24E8D" w:rsidP="00A31907">
      <w:pPr>
        <w:spacing w:after="0"/>
        <w:jc w:val="both"/>
      </w:pPr>
    </w:p>
    <w:p w:rsidR="00B24E8D" w:rsidRDefault="00A31907" w:rsidP="00A31907">
      <w:pPr>
        <w:spacing w:after="0"/>
        <w:jc w:val="both"/>
      </w:pPr>
      <w:r w:rsidRPr="00A31907">
        <w:t>18 or Under</w:t>
      </w:r>
    </w:p>
    <w:p w:rsidR="00A31907" w:rsidRDefault="00A31907" w:rsidP="00A31907">
      <w:pPr>
        <w:spacing w:after="0"/>
        <w:jc w:val="both"/>
      </w:pPr>
      <w:r w:rsidRPr="00A31907">
        <w:t>We are concerned to protect the privacy of children aged 18 or under. If you are aged 18 or under‚ please get your parent/guardian's permission beforehand whenever you provide us with personal information.</w:t>
      </w:r>
    </w:p>
    <w:p w:rsidR="00B24E8D" w:rsidRPr="00A31907" w:rsidRDefault="00B24E8D" w:rsidP="00A31907">
      <w:pPr>
        <w:spacing w:after="0"/>
        <w:jc w:val="both"/>
      </w:pPr>
    </w:p>
    <w:p w:rsidR="00B24E8D" w:rsidRDefault="00A31907" w:rsidP="00A31907">
      <w:pPr>
        <w:spacing w:after="0"/>
        <w:jc w:val="both"/>
      </w:pPr>
      <w:r w:rsidRPr="00A31907">
        <w:lastRenderedPageBreak/>
        <w:t>Vulnerable circumstances</w:t>
      </w:r>
    </w:p>
    <w:p w:rsidR="00A31907" w:rsidRDefault="00A31907" w:rsidP="00A31907">
      <w:pPr>
        <w:spacing w:after="0"/>
        <w:jc w:val="both"/>
      </w:pPr>
      <w:r w:rsidRPr="00A31907">
        <w:t>We are committed to protecting vulnerable supporters, customers and volunteers and appreciate that additional care may be needed when we use their personal information. In recognition of this, we observe good practice guidelines in our interactions with vulnerable people.</w:t>
      </w:r>
    </w:p>
    <w:p w:rsidR="00B24E8D" w:rsidRPr="00A31907" w:rsidRDefault="00B24E8D" w:rsidP="00A31907">
      <w:pPr>
        <w:spacing w:after="0"/>
        <w:jc w:val="both"/>
      </w:pPr>
    </w:p>
    <w:p w:rsidR="00B24E8D" w:rsidRDefault="00A31907" w:rsidP="00A31907">
      <w:pPr>
        <w:spacing w:after="0"/>
        <w:jc w:val="both"/>
      </w:pPr>
      <w:r w:rsidRPr="00A31907">
        <w:t>Changes to this Policy</w:t>
      </w:r>
    </w:p>
    <w:p w:rsidR="00A31907" w:rsidRPr="00A31907" w:rsidRDefault="00A31907" w:rsidP="00A31907">
      <w:pPr>
        <w:spacing w:after="0"/>
        <w:jc w:val="both"/>
      </w:pPr>
      <w:r w:rsidRPr="00A31907">
        <w:t>Any changes we may make to this policy in the future will be posted on this website so please check this page occasionally to ensure that you’re happy with any changes. If we make any significant changes, we’ll make this clear on this website.</w:t>
      </w:r>
    </w:p>
    <w:p w:rsidR="00B24E8D" w:rsidRDefault="00A31907" w:rsidP="00A31907">
      <w:pPr>
        <w:spacing w:after="0"/>
        <w:jc w:val="both"/>
      </w:pPr>
      <w:r w:rsidRPr="00A31907">
        <w:br/>
        <w:t>Review of this Policy</w:t>
      </w:r>
    </w:p>
    <w:p w:rsidR="00A31907" w:rsidRPr="00A31907" w:rsidRDefault="00A31907" w:rsidP="00A31907">
      <w:pPr>
        <w:spacing w:after="0"/>
        <w:jc w:val="both"/>
      </w:pPr>
      <w:r w:rsidRPr="00A31907">
        <w:t xml:space="preserve">We keep this policy under regular review. This policy was last updated in </w:t>
      </w:r>
      <w:r w:rsidR="00B24E8D">
        <w:t>21</w:t>
      </w:r>
      <w:r w:rsidRPr="00A31907">
        <w:t>.</w:t>
      </w:r>
      <w:r w:rsidR="00B24E8D">
        <w:t>03</w:t>
      </w:r>
      <w:r w:rsidRPr="00A31907">
        <w:t>.19</w:t>
      </w:r>
    </w:p>
    <w:p w:rsidR="00A31907" w:rsidRPr="00A31907" w:rsidRDefault="00A31907" w:rsidP="00A31907">
      <w:pPr>
        <w:spacing w:after="0"/>
        <w:jc w:val="both"/>
      </w:pPr>
    </w:p>
    <w:p w:rsidR="00CF0CD6" w:rsidRPr="00A31907" w:rsidRDefault="00CF0CD6" w:rsidP="00A31907">
      <w:pPr>
        <w:spacing w:after="0"/>
        <w:jc w:val="both"/>
      </w:pPr>
    </w:p>
    <w:sectPr w:rsidR="00CF0CD6" w:rsidRPr="00A31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90053"/>
    <w:multiLevelType w:val="hybridMultilevel"/>
    <w:tmpl w:val="4BD4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6B7A41"/>
    <w:multiLevelType w:val="hybridMultilevel"/>
    <w:tmpl w:val="4BD4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CED"/>
    <w:rsid w:val="00022294"/>
    <w:rsid w:val="00032605"/>
    <w:rsid w:val="00065A4F"/>
    <w:rsid w:val="000D09B4"/>
    <w:rsid w:val="00103337"/>
    <w:rsid w:val="00184B91"/>
    <w:rsid w:val="00192CED"/>
    <w:rsid w:val="001D4B7D"/>
    <w:rsid w:val="001E4367"/>
    <w:rsid w:val="0020655D"/>
    <w:rsid w:val="002D7914"/>
    <w:rsid w:val="002E256D"/>
    <w:rsid w:val="003737EF"/>
    <w:rsid w:val="00374D7F"/>
    <w:rsid w:val="003C1809"/>
    <w:rsid w:val="003C6AFA"/>
    <w:rsid w:val="00474BF2"/>
    <w:rsid w:val="004867C5"/>
    <w:rsid w:val="004C6286"/>
    <w:rsid w:val="004C65D3"/>
    <w:rsid w:val="004E7EC1"/>
    <w:rsid w:val="00542C97"/>
    <w:rsid w:val="005763AD"/>
    <w:rsid w:val="00584532"/>
    <w:rsid w:val="005A23C6"/>
    <w:rsid w:val="005E2C18"/>
    <w:rsid w:val="00690CE6"/>
    <w:rsid w:val="006A4528"/>
    <w:rsid w:val="006A789F"/>
    <w:rsid w:val="00715A68"/>
    <w:rsid w:val="00776CE2"/>
    <w:rsid w:val="008A1EA4"/>
    <w:rsid w:val="00903C8E"/>
    <w:rsid w:val="00943DEE"/>
    <w:rsid w:val="00954457"/>
    <w:rsid w:val="00977B4B"/>
    <w:rsid w:val="009823A8"/>
    <w:rsid w:val="00983399"/>
    <w:rsid w:val="00A31907"/>
    <w:rsid w:val="00B24E8D"/>
    <w:rsid w:val="00B55DB9"/>
    <w:rsid w:val="00B577C7"/>
    <w:rsid w:val="00B62537"/>
    <w:rsid w:val="00B82346"/>
    <w:rsid w:val="00B9347F"/>
    <w:rsid w:val="00BE7C87"/>
    <w:rsid w:val="00C4384A"/>
    <w:rsid w:val="00C53B9D"/>
    <w:rsid w:val="00CB0F06"/>
    <w:rsid w:val="00CE0AC1"/>
    <w:rsid w:val="00CF0CD6"/>
    <w:rsid w:val="00D017A2"/>
    <w:rsid w:val="00DC3EA0"/>
    <w:rsid w:val="00E717FA"/>
    <w:rsid w:val="00EB3AA4"/>
    <w:rsid w:val="00F315E1"/>
    <w:rsid w:val="00F74D2E"/>
    <w:rsid w:val="00F76677"/>
    <w:rsid w:val="00FB71B5"/>
    <w:rsid w:val="00FC3339"/>
    <w:rsid w:val="00FC69C5"/>
    <w:rsid w:val="00FE463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9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33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31907"/>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7A2"/>
    <w:rPr>
      <w:color w:val="0000FF"/>
      <w:u w:val="single"/>
    </w:rPr>
  </w:style>
  <w:style w:type="character" w:customStyle="1" w:styleId="Heading3Char">
    <w:name w:val="Heading 3 Char"/>
    <w:basedOn w:val="DefaultParagraphFont"/>
    <w:link w:val="Heading3"/>
    <w:uiPriority w:val="9"/>
    <w:rsid w:val="00A31907"/>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A31907"/>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A31907"/>
    <w:rPr>
      <w:b/>
      <w:bCs/>
    </w:rPr>
  </w:style>
  <w:style w:type="character" w:customStyle="1" w:styleId="Heading2Char">
    <w:name w:val="Heading 2 Char"/>
    <w:basedOn w:val="DefaultParagraphFont"/>
    <w:link w:val="Heading2"/>
    <w:uiPriority w:val="9"/>
    <w:semiHidden/>
    <w:rsid w:val="00FC333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C69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3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EA0"/>
    <w:rPr>
      <w:rFonts w:ascii="Tahoma" w:hAnsi="Tahoma" w:cs="Tahoma"/>
      <w:sz w:val="16"/>
      <w:szCs w:val="16"/>
    </w:rPr>
  </w:style>
  <w:style w:type="paragraph" w:styleId="ListParagraph">
    <w:name w:val="List Paragraph"/>
    <w:basedOn w:val="Normal"/>
    <w:uiPriority w:val="34"/>
    <w:qFormat/>
    <w:rsid w:val="006A4528"/>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9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33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31907"/>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7A2"/>
    <w:rPr>
      <w:color w:val="0000FF"/>
      <w:u w:val="single"/>
    </w:rPr>
  </w:style>
  <w:style w:type="character" w:customStyle="1" w:styleId="Heading3Char">
    <w:name w:val="Heading 3 Char"/>
    <w:basedOn w:val="DefaultParagraphFont"/>
    <w:link w:val="Heading3"/>
    <w:uiPriority w:val="9"/>
    <w:rsid w:val="00A31907"/>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A31907"/>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A31907"/>
    <w:rPr>
      <w:b/>
      <w:bCs/>
    </w:rPr>
  </w:style>
  <w:style w:type="character" w:customStyle="1" w:styleId="Heading2Char">
    <w:name w:val="Heading 2 Char"/>
    <w:basedOn w:val="DefaultParagraphFont"/>
    <w:link w:val="Heading2"/>
    <w:uiPriority w:val="9"/>
    <w:semiHidden/>
    <w:rsid w:val="00FC333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C69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3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EA0"/>
    <w:rPr>
      <w:rFonts w:ascii="Tahoma" w:hAnsi="Tahoma" w:cs="Tahoma"/>
      <w:sz w:val="16"/>
      <w:szCs w:val="16"/>
    </w:rPr>
  </w:style>
  <w:style w:type="paragraph" w:styleId="ListParagraph">
    <w:name w:val="List Paragraph"/>
    <w:basedOn w:val="Normal"/>
    <w:uiPriority w:val="34"/>
    <w:qFormat/>
    <w:rsid w:val="006A4528"/>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259067">
      <w:bodyDiv w:val="1"/>
      <w:marLeft w:val="0"/>
      <w:marRight w:val="0"/>
      <w:marTop w:val="0"/>
      <w:marBottom w:val="0"/>
      <w:divBdr>
        <w:top w:val="none" w:sz="0" w:space="0" w:color="auto"/>
        <w:left w:val="none" w:sz="0" w:space="0" w:color="auto"/>
        <w:bottom w:val="none" w:sz="0" w:space="0" w:color="auto"/>
        <w:right w:val="none" w:sz="0" w:space="0" w:color="auto"/>
      </w:divBdr>
    </w:div>
    <w:div w:id="385418985">
      <w:bodyDiv w:val="1"/>
      <w:marLeft w:val="0"/>
      <w:marRight w:val="0"/>
      <w:marTop w:val="0"/>
      <w:marBottom w:val="0"/>
      <w:divBdr>
        <w:top w:val="none" w:sz="0" w:space="0" w:color="auto"/>
        <w:left w:val="none" w:sz="0" w:space="0" w:color="auto"/>
        <w:bottom w:val="none" w:sz="0" w:space="0" w:color="auto"/>
        <w:right w:val="none" w:sz="0" w:space="0" w:color="auto"/>
      </w:divBdr>
    </w:div>
    <w:div w:id="587542452">
      <w:bodyDiv w:val="1"/>
      <w:marLeft w:val="0"/>
      <w:marRight w:val="0"/>
      <w:marTop w:val="0"/>
      <w:marBottom w:val="0"/>
      <w:divBdr>
        <w:top w:val="none" w:sz="0" w:space="0" w:color="auto"/>
        <w:left w:val="none" w:sz="0" w:space="0" w:color="auto"/>
        <w:bottom w:val="none" w:sz="0" w:space="0" w:color="auto"/>
        <w:right w:val="none" w:sz="0" w:space="0" w:color="auto"/>
      </w:divBdr>
    </w:div>
    <w:div w:id="662128722">
      <w:bodyDiv w:val="1"/>
      <w:marLeft w:val="0"/>
      <w:marRight w:val="0"/>
      <w:marTop w:val="0"/>
      <w:marBottom w:val="0"/>
      <w:divBdr>
        <w:top w:val="none" w:sz="0" w:space="0" w:color="auto"/>
        <w:left w:val="none" w:sz="0" w:space="0" w:color="auto"/>
        <w:bottom w:val="none" w:sz="0" w:space="0" w:color="auto"/>
        <w:right w:val="none" w:sz="0" w:space="0" w:color="auto"/>
      </w:divBdr>
    </w:div>
    <w:div w:id="1492213197">
      <w:bodyDiv w:val="1"/>
      <w:marLeft w:val="0"/>
      <w:marRight w:val="0"/>
      <w:marTop w:val="0"/>
      <w:marBottom w:val="0"/>
      <w:divBdr>
        <w:top w:val="none" w:sz="0" w:space="0" w:color="auto"/>
        <w:left w:val="none" w:sz="0" w:space="0" w:color="auto"/>
        <w:bottom w:val="none" w:sz="0" w:space="0" w:color="auto"/>
        <w:right w:val="none" w:sz="0" w:space="0" w:color="auto"/>
      </w:divBdr>
    </w:div>
    <w:div w:id="1936279046">
      <w:bodyDiv w:val="1"/>
      <w:marLeft w:val="0"/>
      <w:marRight w:val="0"/>
      <w:marTop w:val="0"/>
      <w:marBottom w:val="0"/>
      <w:divBdr>
        <w:top w:val="none" w:sz="0" w:space="0" w:color="auto"/>
        <w:left w:val="none" w:sz="0" w:space="0" w:color="auto"/>
        <w:bottom w:val="none" w:sz="0" w:space="0" w:color="auto"/>
        <w:right w:val="none" w:sz="0" w:space="0" w:color="auto"/>
      </w:divBdr>
    </w:div>
    <w:div w:id="202751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giving.org/companies/" TargetMode="External"/><Relationship Id="rId13" Type="http://schemas.openxmlformats.org/officeDocument/2006/relationships/hyperlink" Target="https://www.globalgiving.org/nonprofits/" TargetMode="External"/><Relationship Id="rId18" Type="http://schemas.openxmlformats.org/officeDocument/2006/relationships/hyperlink" Target="https://www.globalgiving.org/companie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globalgiving.org/search/" TargetMode="External"/><Relationship Id="rId12" Type="http://schemas.openxmlformats.org/officeDocument/2006/relationships/hyperlink" Target="mailto:support@emnnetwork.com" TargetMode="External"/><Relationship Id="rId17" Type="http://schemas.openxmlformats.org/officeDocument/2006/relationships/hyperlink" Target="https://www.globalgiving.org/search/" TargetMode="External"/><Relationship Id="rId2" Type="http://schemas.openxmlformats.org/officeDocument/2006/relationships/styles" Target="styles.xml"/><Relationship Id="rId16" Type="http://schemas.openxmlformats.org/officeDocument/2006/relationships/hyperlink" Target="https://www.globalgiving.org/nonprofi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lobalgiving.org/nonprofits/"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globalgiving.org/companies/" TargetMode="External"/><Relationship Id="rId10" Type="http://schemas.openxmlformats.org/officeDocument/2006/relationships/image" Target="media/image2.jpeg"/><Relationship Id="rId19" Type="http://schemas.openxmlformats.org/officeDocument/2006/relationships/hyperlink" Target="mailto:support@rmnetwork.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lobalgiving.org/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Warisul Hasan Refat</dc:creator>
  <cp:lastModifiedBy>Mohammed Warisul Hasan Refat</cp:lastModifiedBy>
  <cp:revision>2</cp:revision>
  <dcterms:created xsi:type="dcterms:W3CDTF">2019-03-25T10:52:00Z</dcterms:created>
  <dcterms:modified xsi:type="dcterms:W3CDTF">2019-03-25T10:52:00Z</dcterms:modified>
</cp:coreProperties>
</file>