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321FA2D" wp14:paraId="5DFDB25E" wp14:textId="573E89AB">
      <w:pPr>
        <w:pStyle w:val="Normal"/>
      </w:pPr>
      <w:r w:rsidRPr="3321FA2D" w:rsidR="03A5885D">
        <w:rPr>
          <w:rFonts w:ascii="Aptos" w:hAnsi="Aptos" w:eastAsia="Aptos" w:cs="Aptos"/>
          <w:b w:val="1"/>
          <w:bCs w:val="1"/>
          <w:noProof w:val="0"/>
          <w:sz w:val="24"/>
          <w:szCs w:val="24"/>
          <w:lang w:val="en-US"/>
        </w:rPr>
        <w:t>Total Quality Management</w:t>
      </w:r>
    </w:p>
    <w:p xmlns:wp14="http://schemas.microsoft.com/office/word/2010/wordml" w:rsidP="3321FA2D" wp14:paraId="15587343" wp14:textId="4CF15B38">
      <w:pPr>
        <w:pStyle w:val="Normal"/>
        <w:rPr>
          <w:rFonts w:ascii="Aptos" w:hAnsi="Aptos" w:eastAsia="Aptos" w:cs="Aptos"/>
          <w:b w:val="0"/>
          <w:bCs w:val="0"/>
          <w:noProof w:val="0"/>
          <w:sz w:val="24"/>
          <w:szCs w:val="24"/>
          <w:lang w:val="en-US"/>
        </w:rPr>
      </w:pPr>
      <w:r w:rsidRPr="3321FA2D" w:rsidR="03A5885D">
        <w:rPr>
          <w:rFonts w:ascii="Aptos" w:hAnsi="Aptos" w:eastAsia="Aptos" w:cs="Aptos"/>
          <w:b w:val="0"/>
          <w:bCs w:val="0"/>
          <w:noProof w:val="0"/>
          <w:sz w:val="24"/>
          <w:szCs w:val="24"/>
          <w:lang w:val="en-US"/>
        </w:rPr>
        <w:t>Aftabur Rahman (Aftab)</w:t>
      </w:r>
    </w:p>
    <w:p xmlns:wp14="http://schemas.microsoft.com/office/word/2010/wordml" w:rsidP="3321FA2D" wp14:paraId="0CA1CCC0" wp14:textId="3108F34D">
      <w:pPr>
        <w:pStyle w:val="Normal"/>
        <w:rPr>
          <w:rFonts w:ascii="Aptos" w:hAnsi="Aptos" w:eastAsia="Aptos" w:cs="Aptos"/>
          <w:b w:val="0"/>
          <w:bCs w:val="0"/>
          <w:noProof w:val="0"/>
          <w:sz w:val="24"/>
          <w:szCs w:val="24"/>
          <w:lang w:val="en-US"/>
        </w:rPr>
      </w:pPr>
      <w:r w:rsidRPr="3321FA2D" w:rsidR="03A5885D">
        <w:rPr>
          <w:rFonts w:ascii="Aptos" w:hAnsi="Aptos" w:eastAsia="Aptos" w:cs="Aptos"/>
          <w:b w:val="0"/>
          <w:bCs w:val="0"/>
          <w:noProof w:val="0"/>
          <w:sz w:val="24"/>
          <w:szCs w:val="24"/>
          <w:lang w:val="en-US"/>
        </w:rPr>
        <w:t>CSD325-308A</w:t>
      </w:r>
    </w:p>
    <w:p xmlns:wp14="http://schemas.microsoft.com/office/word/2010/wordml" w:rsidP="3321FA2D" wp14:paraId="5CD23828" wp14:textId="63D31023">
      <w:pPr>
        <w:pStyle w:val="Normal"/>
        <w:rPr>
          <w:rFonts w:ascii="Aptos" w:hAnsi="Aptos" w:eastAsia="Aptos" w:cs="Aptos"/>
          <w:b w:val="0"/>
          <w:bCs w:val="0"/>
          <w:noProof w:val="0"/>
          <w:sz w:val="24"/>
          <w:szCs w:val="24"/>
          <w:lang w:val="en-US"/>
        </w:rPr>
      </w:pPr>
      <w:r w:rsidRPr="3321FA2D" w:rsidR="03A5885D">
        <w:rPr>
          <w:rFonts w:ascii="Aptos" w:hAnsi="Aptos" w:eastAsia="Aptos" w:cs="Aptos"/>
          <w:b w:val="0"/>
          <w:bCs w:val="0"/>
          <w:noProof w:val="0"/>
          <w:sz w:val="24"/>
          <w:szCs w:val="24"/>
          <w:lang w:val="en-US"/>
        </w:rPr>
        <w:t>Module 7.1 Discussion Board</w:t>
      </w:r>
    </w:p>
    <w:p xmlns:wp14="http://schemas.microsoft.com/office/word/2010/wordml" w:rsidP="3321FA2D" wp14:paraId="20A99BB8" wp14:textId="52E994C9">
      <w:pPr>
        <w:pStyle w:val="Normal"/>
        <w:rPr>
          <w:rFonts w:ascii="Aptos" w:hAnsi="Aptos" w:eastAsia="Aptos" w:cs="Aptos"/>
          <w:b w:val="0"/>
          <w:bCs w:val="0"/>
          <w:noProof w:val="0"/>
          <w:sz w:val="24"/>
          <w:szCs w:val="24"/>
          <w:lang w:val="en-US"/>
        </w:rPr>
      </w:pPr>
      <w:r w:rsidRPr="3321FA2D" w:rsidR="03A5885D">
        <w:rPr>
          <w:rFonts w:ascii="Aptos" w:hAnsi="Aptos" w:eastAsia="Aptos" w:cs="Aptos"/>
          <w:b w:val="0"/>
          <w:bCs w:val="0"/>
          <w:noProof w:val="0"/>
          <w:sz w:val="24"/>
          <w:szCs w:val="24"/>
          <w:lang w:val="en-US"/>
        </w:rPr>
        <w:t>11/25/2025</w:t>
      </w:r>
    </w:p>
    <w:p xmlns:wp14="http://schemas.microsoft.com/office/word/2010/wordml" w:rsidP="3321FA2D" wp14:paraId="5FA7F22D" wp14:textId="4EAC80F5">
      <w:pPr>
        <w:pStyle w:val="Heading2"/>
        <w:spacing w:before="299" w:beforeAutospacing="off" w:after="299" w:afterAutospacing="off"/>
      </w:pPr>
      <w:r w:rsidRPr="3321FA2D" w:rsidR="14AFED4C">
        <w:rPr>
          <w:rFonts w:ascii="Aptos" w:hAnsi="Aptos" w:eastAsia="Aptos" w:cs="Aptos"/>
          <w:b w:val="1"/>
          <w:bCs w:val="1"/>
          <w:noProof w:val="0"/>
          <w:sz w:val="36"/>
          <w:szCs w:val="36"/>
          <w:lang w:val="en-US"/>
        </w:rPr>
        <w:t>Discussion Topics: Pragmatic Programming</w:t>
      </w:r>
    </w:p>
    <w:p xmlns:wp14="http://schemas.microsoft.com/office/word/2010/wordml" w:rsidP="3321FA2D" wp14:paraId="5D682A28" wp14:textId="637A7D62">
      <w:pPr>
        <w:pStyle w:val="Heading3"/>
        <w:spacing w:before="281" w:beforeAutospacing="off" w:after="281" w:afterAutospacing="off"/>
      </w:pPr>
      <w:r w:rsidRPr="3321FA2D" w:rsidR="14AFED4C">
        <w:rPr>
          <w:rFonts w:ascii="Aptos" w:hAnsi="Aptos" w:eastAsia="Aptos" w:cs="Aptos"/>
          <w:b w:val="1"/>
          <w:bCs w:val="1"/>
          <w:noProof w:val="0"/>
          <w:sz w:val="28"/>
          <w:szCs w:val="28"/>
          <w:lang w:val="en-US"/>
        </w:rPr>
        <w:t>Topic Selection from The Pragmatic Programmer (Topics 31-36)</w:t>
      </w:r>
    </w:p>
    <w:p xmlns:wp14="http://schemas.microsoft.com/office/word/2010/wordml" w:rsidP="3321FA2D" wp14:paraId="2EDAAC33" wp14:textId="363BEC5A">
      <w:pPr>
        <w:spacing w:before="240" w:beforeAutospacing="off" w:after="240" w:afterAutospacing="off"/>
      </w:pPr>
      <w:r w:rsidRPr="3321FA2D" w:rsidR="14AFED4C">
        <w:rPr>
          <w:rFonts w:ascii="Aptos" w:hAnsi="Aptos" w:eastAsia="Aptos" w:cs="Aptos"/>
          <w:b w:val="1"/>
          <w:bCs w:val="1"/>
          <w:noProof w:val="0"/>
          <w:sz w:val="24"/>
          <w:szCs w:val="24"/>
          <w:lang w:val="en-US"/>
        </w:rPr>
        <w:t>Topic Selected: Total Quality Management (Topic 36)</w:t>
      </w:r>
    </w:p>
    <w:p xmlns:wp14="http://schemas.microsoft.com/office/word/2010/wordml" w:rsidP="3321FA2D" wp14:paraId="601C72EB" wp14:textId="139BAE7E">
      <w:pPr>
        <w:spacing w:before="240" w:beforeAutospacing="off" w:after="240" w:afterAutospacing="off"/>
      </w:pPr>
      <w:r w:rsidRPr="3321FA2D" w:rsidR="14AFED4C">
        <w:rPr>
          <w:rFonts w:ascii="Aptos" w:hAnsi="Aptos" w:eastAsia="Aptos" w:cs="Aptos"/>
          <w:b w:val="1"/>
          <w:bCs w:val="1"/>
          <w:noProof w:val="0"/>
          <w:sz w:val="24"/>
          <w:szCs w:val="24"/>
          <w:lang w:val="en-US"/>
        </w:rPr>
        <w:t>Why did you select this topic?</w:t>
      </w:r>
      <w:r w:rsidRPr="3321FA2D" w:rsidR="14AFED4C">
        <w:rPr>
          <w:rFonts w:ascii="Aptos" w:hAnsi="Aptos" w:eastAsia="Aptos" w:cs="Aptos"/>
          <w:noProof w:val="0"/>
          <w:sz w:val="24"/>
          <w:szCs w:val="24"/>
          <w:lang w:val="en-US"/>
        </w:rPr>
        <w:t xml:space="preserve"> </w:t>
      </w:r>
    </w:p>
    <w:p xmlns:wp14="http://schemas.microsoft.com/office/word/2010/wordml" w:rsidP="3321FA2D" wp14:paraId="707DF119" wp14:textId="4D238688">
      <w:pPr>
        <w:spacing w:before="240" w:beforeAutospacing="off" w:after="240" w:afterAutospacing="off"/>
      </w:pPr>
      <w:r w:rsidRPr="3321FA2D" w:rsidR="14AFED4C">
        <w:rPr>
          <w:rFonts w:ascii="Aptos" w:hAnsi="Aptos" w:eastAsia="Aptos" w:cs="Aptos"/>
          <w:noProof w:val="0"/>
          <w:sz w:val="24"/>
          <w:szCs w:val="24"/>
          <w:lang w:val="en-US"/>
        </w:rPr>
        <w:t>I chose Total Quality Management (TQM) because it provides a holistic mindset for development, moving beyond simply fixing bugs at the end of a project. It emphasizes that quality must be built into every step of the process, which is a far more efficient and less stressful way to work than relying on frantic testing and debugging cycles near a deadline.</w:t>
      </w:r>
    </w:p>
    <w:p xmlns:wp14="http://schemas.microsoft.com/office/word/2010/wordml" w:rsidP="3321FA2D" wp14:paraId="6DDB1E3A" wp14:textId="06A1E100">
      <w:pPr>
        <w:spacing w:before="240" w:beforeAutospacing="off" w:after="240" w:afterAutospacing="off"/>
      </w:pPr>
      <w:r w:rsidRPr="3321FA2D" w:rsidR="14AFED4C">
        <w:rPr>
          <w:rFonts w:ascii="Aptos" w:hAnsi="Aptos" w:eastAsia="Aptos" w:cs="Aptos"/>
          <w:b w:val="1"/>
          <w:bCs w:val="1"/>
          <w:noProof w:val="0"/>
          <w:sz w:val="24"/>
          <w:szCs w:val="24"/>
          <w:lang w:val="en-US"/>
        </w:rPr>
        <w:t>Summarize the main points (in your own words) of that topic in three or four sentences.</w:t>
      </w:r>
      <w:r w:rsidRPr="3321FA2D" w:rsidR="14AFED4C">
        <w:rPr>
          <w:rFonts w:ascii="Aptos" w:hAnsi="Aptos" w:eastAsia="Aptos" w:cs="Aptos"/>
          <w:noProof w:val="0"/>
          <w:sz w:val="24"/>
          <w:szCs w:val="24"/>
          <w:lang w:val="en-US"/>
        </w:rPr>
        <w:t xml:space="preserve"> </w:t>
      </w:r>
    </w:p>
    <w:p xmlns:wp14="http://schemas.microsoft.com/office/word/2010/wordml" w:rsidP="3321FA2D" wp14:paraId="17462E32" wp14:textId="14814D59">
      <w:pPr>
        <w:spacing w:before="240" w:beforeAutospacing="off" w:after="240" w:afterAutospacing="off"/>
      </w:pPr>
      <w:r w:rsidRPr="3321FA2D" w:rsidR="14AFED4C">
        <w:rPr>
          <w:rFonts w:ascii="Aptos" w:hAnsi="Aptos" w:eastAsia="Aptos" w:cs="Aptos"/>
          <w:noProof w:val="0"/>
          <w:sz w:val="24"/>
          <w:szCs w:val="24"/>
          <w:lang w:val="en-US"/>
        </w:rPr>
        <w:t xml:space="preserve">Total Quality Management is a philosophy asserting that </w:t>
      </w:r>
      <w:r w:rsidRPr="3321FA2D" w:rsidR="14AFED4C">
        <w:rPr>
          <w:rFonts w:ascii="Aptos" w:hAnsi="Aptos" w:eastAsia="Aptos" w:cs="Aptos"/>
          <w:b w:val="1"/>
          <w:bCs w:val="1"/>
          <w:noProof w:val="0"/>
          <w:sz w:val="24"/>
          <w:szCs w:val="24"/>
          <w:lang w:val="en-US"/>
        </w:rPr>
        <w:t>quality is the responsibility of everyone</w:t>
      </w:r>
      <w:r w:rsidRPr="3321FA2D" w:rsidR="14AFED4C">
        <w:rPr>
          <w:rFonts w:ascii="Aptos" w:hAnsi="Aptos" w:eastAsia="Aptos" w:cs="Aptos"/>
          <w:noProof w:val="0"/>
          <w:sz w:val="24"/>
          <w:szCs w:val="24"/>
          <w:lang w:val="en-US"/>
        </w:rPr>
        <w:t xml:space="preserve"> in the development process, not just a dedicated QA team. The goal is to build software right the first time by setting extremely </w:t>
      </w:r>
      <w:r w:rsidRPr="3321FA2D" w:rsidR="14AFED4C">
        <w:rPr>
          <w:rFonts w:ascii="Aptos" w:hAnsi="Aptos" w:eastAsia="Aptos" w:cs="Aptos"/>
          <w:noProof w:val="0"/>
          <w:sz w:val="24"/>
          <w:szCs w:val="24"/>
          <w:lang w:val="en-US"/>
        </w:rPr>
        <w:t>high standards</w:t>
      </w:r>
      <w:r w:rsidRPr="3321FA2D" w:rsidR="14AFED4C">
        <w:rPr>
          <w:rFonts w:ascii="Aptos" w:hAnsi="Aptos" w:eastAsia="Aptos" w:cs="Aptos"/>
          <w:noProof w:val="0"/>
          <w:sz w:val="24"/>
          <w:szCs w:val="24"/>
          <w:lang w:val="en-US"/>
        </w:rPr>
        <w:t xml:space="preserve"> for every output, from </w:t>
      </w:r>
      <w:bookmarkStart w:name="_Int_yVBkNl1J" w:id="2139317507"/>
      <w:r w:rsidRPr="3321FA2D" w:rsidR="14AFED4C">
        <w:rPr>
          <w:rFonts w:ascii="Aptos" w:hAnsi="Aptos" w:eastAsia="Aptos" w:cs="Aptos"/>
          <w:noProof w:val="0"/>
          <w:sz w:val="24"/>
          <w:szCs w:val="24"/>
          <w:lang w:val="en-US"/>
        </w:rPr>
        <w:t>requirements</w:t>
      </w:r>
      <w:bookmarkEnd w:id="2139317507"/>
      <w:r w:rsidRPr="3321FA2D" w:rsidR="14AFED4C">
        <w:rPr>
          <w:rFonts w:ascii="Aptos" w:hAnsi="Aptos" w:eastAsia="Aptos" w:cs="Aptos"/>
          <w:noProof w:val="0"/>
          <w:sz w:val="24"/>
          <w:szCs w:val="24"/>
          <w:lang w:val="en-US"/>
        </w:rPr>
        <w:t xml:space="preserve"> documentation to function design. TQM dictates that developers must constantly measure and test their work to </w:t>
      </w:r>
      <w:r w:rsidRPr="3321FA2D" w:rsidR="14AFED4C">
        <w:rPr>
          <w:rFonts w:ascii="Aptos" w:hAnsi="Aptos" w:eastAsia="Aptos" w:cs="Aptos"/>
          <w:noProof w:val="0"/>
          <w:sz w:val="24"/>
          <w:szCs w:val="24"/>
          <w:lang w:val="en-US"/>
        </w:rPr>
        <w:t>identify</w:t>
      </w:r>
      <w:r w:rsidRPr="3321FA2D" w:rsidR="14AFED4C">
        <w:rPr>
          <w:rFonts w:ascii="Aptos" w:hAnsi="Aptos" w:eastAsia="Aptos" w:cs="Aptos"/>
          <w:noProof w:val="0"/>
          <w:sz w:val="24"/>
          <w:szCs w:val="24"/>
          <w:lang w:val="en-US"/>
        </w:rPr>
        <w:t xml:space="preserve"> systemic flaws in the process itself, rather than just fixing individual errors. By aiming for "zero defects" in every commit, the project avoids the accumulation of small flaws that later lead to catastrophic failures.</w:t>
      </w:r>
    </w:p>
    <w:p xmlns:wp14="http://schemas.microsoft.com/office/word/2010/wordml" w:rsidP="3321FA2D" wp14:paraId="3E29436A" wp14:textId="4D3511B9">
      <w:pPr>
        <w:spacing w:before="240" w:beforeAutospacing="off" w:after="240" w:afterAutospacing="off"/>
      </w:pPr>
      <w:r w:rsidRPr="3321FA2D" w:rsidR="14AFED4C">
        <w:rPr>
          <w:rFonts w:ascii="Aptos" w:hAnsi="Aptos" w:eastAsia="Aptos" w:cs="Aptos"/>
          <w:b w:val="1"/>
          <w:bCs w:val="1"/>
          <w:noProof w:val="0"/>
          <w:sz w:val="24"/>
          <w:szCs w:val="24"/>
          <w:lang w:val="en-US"/>
        </w:rPr>
        <w:t xml:space="preserve">Find at least one </w:t>
      </w:r>
      <w:r w:rsidRPr="3321FA2D" w:rsidR="14AFED4C">
        <w:rPr>
          <w:rFonts w:ascii="Aptos" w:hAnsi="Aptos" w:eastAsia="Aptos" w:cs="Aptos"/>
          <w:b w:val="1"/>
          <w:bCs w:val="1"/>
          <w:noProof w:val="0"/>
          <w:sz w:val="24"/>
          <w:szCs w:val="24"/>
          <w:lang w:val="en-US"/>
        </w:rPr>
        <w:t>additional</w:t>
      </w:r>
      <w:r w:rsidRPr="3321FA2D" w:rsidR="14AFED4C">
        <w:rPr>
          <w:rFonts w:ascii="Aptos" w:hAnsi="Aptos" w:eastAsia="Aptos" w:cs="Aptos"/>
          <w:b w:val="1"/>
          <w:bCs w:val="1"/>
          <w:noProof w:val="0"/>
          <w:sz w:val="24"/>
          <w:szCs w:val="24"/>
          <w:lang w:val="en-US"/>
        </w:rPr>
        <w:t xml:space="preserve"> resource (video, book, article, website, etc.) that supports your summary. Include a link to that resource.</w:t>
      </w:r>
      <w:r w:rsidRPr="3321FA2D" w:rsidR="14AFED4C">
        <w:rPr>
          <w:rFonts w:ascii="Aptos" w:hAnsi="Aptos" w:eastAsia="Aptos" w:cs="Aptos"/>
          <w:noProof w:val="0"/>
          <w:sz w:val="24"/>
          <w:szCs w:val="24"/>
          <w:lang w:val="en-US"/>
        </w:rPr>
        <w:t xml:space="preserve"> </w:t>
      </w:r>
    </w:p>
    <w:p xmlns:wp14="http://schemas.microsoft.com/office/word/2010/wordml" w:rsidP="3321FA2D" wp14:paraId="7138C860" wp14:textId="2F767B59">
      <w:pPr>
        <w:spacing w:before="240" w:beforeAutospacing="off" w:after="240" w:afterAutospacing="off"/>
      </w:pPr>
      <w:r w:rsidRPr="3321FA2D" w:rsidR="14AFED4C">
        <w:rPr>
          <w:rFonts w:ascii="Aptos" w:hAnsi="Aptos" w:eastAsia="Aptos" w:cs="Aptos"/>
          <w:noProof w:val="0"/>
          <w:sz w:val="24"/>
          <w:szCs w:val="24"/>
          <w:lang w:val="en-US"/>
        </w:rPr>
        <w:t xml:space="preserve">The concept of TQM in software is strongly supported by the principles of </w:t>
      </w:r>
      <w:r w:rsidRPr="3321FA2D" w:rsidR="14AFED4C">
        <w:rPr>
          <w:rFonts w:ascii="Aptos" w:hAnsi="Aptos" w:eastAsia="Aptos" w:cs="Aptos"/>
          <w:b w:val="1"/>
          <w:bCs w:val="1"/>
          <w:noProof w:val="0"/>
          <w:sz w:val="24"/>
          <w:szCs w:val="24"/>
          <w:lang w:val="en-US"/>
        </w:rPr>
        <w:t>Continuous Integration (CI)</w:t>
      </w:r>
      <w:r w:rsidRPr="3321FA2D" w:rsidR="14AFED4C">
        <w:rPr>
          <w:rFonts w:ascii="Aptos" w:hAnsi="Aptos" w:eastAsia="Aptos" w:cs="Aptos"/>
          <w:noProof w:val="0"/>
          <w:sz w:val="24"/>
          <w:szCs w:val="24"/>
          <w:lang w:val="en-US"/>
        </w:rPr>
        <w:t xml:space="preserve">, where frequent, </w:t>
      </w:r>
      <w:r w:rsidRPr="3321FA2D" w:rsidR="14AFED4C">
        <w:rPr>
          <w:rFonts w:ascii="Aptos" w:hAnsi="Aptos" w:eastAsia="Aptos" w:cs="Aptos"/>
          <w:noProof w:val="0"/>
          <w:sz w:val="24"/>
          <w:szCs w:val="24"/>
          <w:lang w:val="en-US"/>
        </w:rPr>
        <w:t>small changes</w:t>
      </w:r>
      <w:r w:rsidRPr="3321FA2D" w:rsidR="14AFED4C">
        <w:rPr>
          <w:rFonts w:ascii="Aptos" w:hAnsi="Aptos" w:eastAsia="Aptos" w:cs="Aptos"/>
          <w:noProof w:val="0"/>
          <w:sz w:val="24"/>
          <w:szCs w:val="24"/>
          <w:lang w:val="en-US"/>
        </w:rPr>
        <w:t xml:space="preserve"> are automatically tested upon integration. An article by </w:t>
      </w:r>
      <w:r w:rsidRPr="3321FA2D" w:rsidR="14AFED4C">
        <w:rPr>
          <w:rFonts w:ascii="Aptos" w:hAnsi="Aptos" w:eastAsia="Aptos" w:cs="Aptos"/>
          <w:b w:val="1"/>
          <w:bCs w:val="1"/>
          <w:noProof w:val="0"/>
          <w:sz w:val="24"/>
          <w:szCs w:val="24"/>
          <w:lang w:val="en-US"/>
        </w:rPr>
        <w:t>Atlassian</w:t>
      </w:r>
      <w:r w:rsidRPr="3321FA2D" w:rsidR="14AFED4C">
        <w:rPr>
          <w:rFonts w:ascii="Aptos" w:hAnsi="Aptos" w:eastAsia="Aptos" w:cs="Aptos"/>
          <w:noProof w:val="0"/>
          <w:sz w:val="24"/>
          <w:szCs w:val="24"/>
          <w:lang w:val="en-US"/>
        </w:rPr>
        <w:t xml:space="preserve"> reinforces this, </w:t>
      </w:r>
      <w:r w:rsidRPr="3321FA2D" w:rsidR="14AFED4C">
        <w:rPr>
          <w:rFonts w:ascii="Aptos" w:hAnsi="Aptos" w:eastAsia="Aptos" w:cs="Aptos"/>
          <w:noProof w:val="0"/>
          <w:sz w:val="24"/>
          <w:szCs w:val="24"/>
          <w:lang w:val="en-US"/>
        </w:rPr>
        <w:t>stating</w:t>
      </w:r>
      <w:r w:rsidRPr="3321FA2D" w:rsidR="14AFED4C">
        <w:rPr>
          <w:rFonts w:ascii="Aptos" w:hAnsi="Aptos" w:eastAsia="Aptos" w:cs="Aptos"/>
          <w:noProof w:val="0"/>
          <w:sz w:val="24"/>
          <w:szCs w:val="24"/>
          <w:lang w:val="en-US"/>
        </w:rPr>
        <w:t xml:space="preserve"> that CI is necessary to achieve </w:t>
      </w:r>
      <w:r w:rsidRPr="3321FA2D" w:rsidR="14AFED4C">
        <w:rPr>
          <w:rFonts w:ascii="Aptos" w:hAnsi="Aptos" w:eastAsia="Aptos" w:cs="Aptos"/>
          <w:noProof w:val="0"/>
          <w:sz w:val="24"/>
          <w:szCs w:val="24"/>
          <w:lang w:val="en-US"/>
        </w:rPr>
        <w:t>high standards</w:t>
      </w:r>
      <w:r w:rsidRPr="3321FA2D" w:rsidR="14AFED4C">
        <w:rPr>
          <w:rFonts w:ascii="Aptos" w:hAnsi="Aptos" w:eastAsia="Aptos" w:cs="Aptos"/>
          <w:noProof w:val="0"/>
          <w:sz w:val="24"/>
          <w:szCs w:val="24"/>
          <w:lang w:val="en-US"/>
        </w:rPr>
        <w:t xml:space="preserve"> because it ensures problems are found and corrected </w:t>
      </w:r>
      <w:r w:rsidRPr="3321FA2D" w:rsidR="14AFED4C">
        <w:rPr>
          <w:rFonts w:ascii="Aptos" w:hAnsi="Aptos" w:eastAsia="Aptos" w:cs="Aptos"/>
          <w:noProof w:val="0"/>
          <w:sz w:val="24"/>
          <w:szCs w:val="24"/>
          <w:lang w:val="en-US"/>
        </w:rPr>
        <w:t>immediately</w:t>
      </w:r>
      <w:r w:rsidRPr="3321FA2D" w:rsidR="14AFED4C">
        <w:rPr>
          <w:rFonts w:ascii="Aptos" w:hAnsi="Aptos" w:eastAsia="Aptos" w:cs="Aptos"/>
          <w:noProof w:val="0"/>
          <w:sz w:val="24"/>
          <w:szCs w:val="24"/>
          <w:lang w:val="en-US"/>
        </w:rPr>
        <w:t xml:space="preserve">, preventing flawed code from contaminating the main codebase </w:t>
      </w:r>
    </w:p>
    <w:p xmlns:wp14="http://schemas.microsoft.com/office/word/2010/wordml" w:rsidP="3321FA2D" wp14:paraId="1B65C45E" wp14:textId="501E1E60">
      <w:pPr>
        <w:spacing w:before="240" w:beforeAutospacing="off" w:after="240" w:afterAutospacing="off"/>
      </w:pPr>
      <w:r w:rsidRPr="3321FA2D" w:rsidR="14AFED4C">
        <w:rPr>
          <w:rFonts w:ascii="Aptos" w:hAnsi="Aptos" w:eastAsia="Aptos" w:cs="Aptos"/>
          <w:noProof w:val="0"/>
          <w:sz w:val="24"/>
          <w:szCs w:val="24"/>
          <w:lang w:val="en-US"/>
        </w:rPr>
        <w:t>(Atlassian, n.d.).</w:t>
      </w:r>
    </w:p>
    <w:p xmlns:wp14="http://schemas.microsoft.com/office/word/2010/wordml" w:rsidP="3321FA2D" wp14:paraId="02F9EED7" wp14:textId="1A3F01A4">
      <w:pPr>
        <w:spacing w:before="240" w:beforeAutospacing="off" w:after="240" w:afterAutospacing="off"/>
        <w:rPr>
          <w:rFonts w:ascii="Aptos" w:hAnsi="Aptos" w:eastAsia="Aptos" w:cs="Aptos"/>
          <w:noProof w:val="0"/>
          <w:sz w:val="24"/>
          <w:szCs w:val="24"/>
          <w:lang w:val="en-US"/>
        </w:rPr>
      </w:pPr>
      <w:r w:rsidR="41714DB6">
        <w:drawing>
          <wp:inline xmlns:wp14="http://schemas.microsoft.com/office/word/2010/wordprocessingDrawing" wp14:editId="7C78F48B" wp14:anchorId="57EF65F5">
            <wp:extent cx="5943600" cy="3562350"/>
            <wp:effectExtent l="0" t="0" r="0" b="0"/>
            <wp:docPr id="4980065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8006538" name="Picture 498006538"/>
                    <pic:cNvPicPr/>
                  </pic:nvPicPr>
                  <pic:blipFill>
                    <a:blip xmlns:r="http://schemas.openxmlformats.org/officeDocument/2006/relationships" r:embed="rId750043183">
                      <a:extLst>
                        <a:ext uri="{28A0092B-C50C-407E-A947-70E740481C1C}">
                          <a14:useLocalDpi xmlns:a14="http://schemas.microsoft.com/office/drawing/2010/main"/>
                        </a:ext>
                      </a:extLst>
                    </a:blip>
                    <a:stretch>
                      <a:fillRect/>
                    </a:stretch>
                  </pic:blipFill>
                  <pic:spPr>
                    <a:xfrm>
                      <a:off x="0" y="0"/>
                      <a:ext cx="5943600" cy="3562350"/>
                    </a:xfrm>
                    <a:prstGeom prst="rect">
                      <a:avLst/>
                    </a:prstGeom>
                  </pic:spPr>
                </pic:pic>
              </a:graphicData>
            </a:graphic>
          </wp:inline>
        </w:drawing>
      </w:r>
    </w:p>
    <w:p xmlns:wp14="http://schemas.microsoft.com/office/word/2010/wordml" w:rsidP="3321FA2D" wp14:paraId="435D865A" wp14:textId="26B7D1AA">
      <w:pPr>
        <w:pStyle w:val="Heading3"/>
        <w:spacing w:before="281" w:beforeAutospacing="off" w:after="281" w:afterAutospacing="off"/>
      </w:pPr>
      <w:r w:rsidRPr="3321FA2D" w:rsidR="14AFED4C">
        <w:rPr>
          <w:rFonts w:ascii="Aptos" w:hAnsi="Aptos" w:eastAsia="Aptos" w:cs="Aptos"/>
          <w:b w:val="1"/>
          <w:bCs w:val="1"/>
          <w:noProof w:val="0"/>
          <w:sz w:val="28"/>
          <w:szCs w:val="28"/>
          <w:lang w:val="en-US"/>
        </w:rPr>
        <w:t>References (APA Style)</w:t>
      </w:r>
    </w:p>
    <w:p xmlns:wp14="http://schemas.microsoft.com/office/word/2010/wordml" w:rsidP="3321FA2D" wp14:paraId="2B9E7C50" wp14:textId="25D5379A">
      <w:pPr>
        <w:spacing w:before="240" w:beforeAutospacing="off" w:after="240" w:afterAutospacing="off"/>
      </w:pPr>
      <w:r w:rsidRPr="3321FA2D" w:rsidR="14AFED4C">
        <w:rPr>
          <w:rFonts w:ascii="Aptos" w:hAnsi="Aptos" w:eastAsia="Aptos" w:cs="Aptos"/>
          <w:noProof w:val="0"/>
          <w:sz w:val="24"/>
          <w:szCs w:val="24"/>
          <w:lang w:val="en-US"/>
        </w:rPr>
        <w:t xml:space="preserve">Atlassian. (n.d.). </w:t>
      </w:r>
      <w:r w:rsidRPr="3321FA2D" w:rsidR="14AFED4C">
        <w:rPr>
          <w:rFonts w:ascii="Aptos" w:hAnsi="Aptos" w:eastAsia="Aptos" w:cs="Aptos"/>
          <w:i w:val="1"/>
          <w:iCs w:val="1"/>
          <w:noProof w:val="0"/>
          <w:sz w:val="24"/>
          <w:szCs w:val="24"/>
          <w:lang w:val="en-US"/>
        </w:rPr>
        <w:t>What is continuous integration?</w:t>
      </w:r>
      <w:r w:rsidRPr="3321FA2D" w:rsidR="14AFED4C">
        <w:rPr>
          <w:rFonts w:ascii="Aptos" w:hAnsi="Aptos" w:eastAsia="Aptos" w:cs="Aptos"/>
          <w:noProof w:val="0"/>
          <w:sz w:val="24"/>
          <w:szCs w:val="24"/>
          <w:lang w:val="en-US"/>
        </w:rPr>
        <w:t xml:space="preserve"> Retrieved from </w:t>
      </w:r>
      <w:hyperlink r:id="R187bd983bda144ff">
        <w:r w:rsidRPr="3321FA2D" w:rsidR="14AFED4C">
          <w:rPr>
            <w:rStyle w:val="Hyperlink"/>
            <w:rFonts w:ascii="Aptos" w:hAnsi="Aptos" w:eastAsia="Aptos" w:cs="Aptos"/>
            <w:noProof w:val="0"/>
            <w:sz w:val="24"/>
            <w:szCs w:val="24"/>
            <w:lang w:val="en-US"/>
          </w:rPr>
          <w:t>https://www.atlassian.com/continuous-delivery/continuous-integration</w:t>
        </w:r>
      </w:hyperlink>
    </w:p>
    <w:p xmlns:wp14="http://schemas.microsoft.com/office/word/2010/wordml" wp14:paraId="2C078E63" wp14:textId="55EC860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yVBkNl1J" int2:invalidationBookmarkName="" int2:hashCode="7S6zdCYYuxDTsr" int2:id="39GZaAxK">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077922"/>
    <w:rsid w:val="03A5885D"/>
    <w:rsid w:val="14AFED4C"/>
    <w:rsid w:val="1B1DB4CF"/>
    <w:rsid w:val="29A8C652"/>
    <w:rsid w:val="3321FA2D"/>
    <w:rsid w:val="3448018A"/>
    <w:rsid w:val="41714DB6"/>
    <w:rsid w:val="51077922"/>
    <w:rsid w:val="535D7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C5CC8"/>
  <w15:chartTrackingRefBased/>
  <w15:docId w15:val="{34B05754-9431-4FFD-8100-D02E6131C3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3321FA2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750043183" /><Relationship Type="http://schemas.openxmlformats.org/officeDocument/2006/relationships/hyperlink" Target="https://www.atlassian.com/continuous-delivery/continuous-integration" TargetMode="External" Id="R187bd983bda144ff" /><Relationship Type="http://schemas.microsoft.com/office/2020/10/relationships/intelligence" Target="intelligence2.xml" Id="Radb3c4635cd24df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2025-11-25T23:49:29.5780155Z</dcterms:created>
  <dcterms:modified xsi:type="dcterms:W3CDTF">2025-11-25T23:53:35.0179199Z</dcterms:modified>
  <dc:creator>AFTABUR RAHMAN</dc:creator>
  <lastModifiedBy>AFTABUR RAHMAN</lastModifiedBy>
</coreProperties>
</file>