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E73C063" wp14:paraId="6E7A2C6A" wp14:textId="0798DDB2">
      <w:pPr>
        <w:pStyle w:val="Heading2"/>
        <w:spacing w:before="299" w:beforeAutospacing="off" w:after="299" w:afterAutospacing="off"/>
        <w:rPr>
          <w:rFonts w:ascii="Aptos" w:hAnsi="Aptos" w:eastAsia="Aptos" w:cs="Aptos"/>
          <w:b w:val="1"/>
          <w:bCs w:val="1"/>
          <w:noProof w:val="0"/>
          <w:color w:val="000000" w:themeColor="text1" w:themeTint="FF" w:themeShade="FF"/>
          <w:sz w:val="24"/>
          <w:szCs w:val="24"/>
          <w:lang w:val="en-US"/>
        </w:rPr>
      </w:pPr>
      <w:r w:rsidRPr="5E73C063" w:rsidR="2AC8EE3E">
        <w:rPr>
          <w:rFonts w:ascii="Aptos" w:hAnsi="Aptos" w:eastAsia="Aptos" w:cs="Aptos"/>
          <w:b w:val="1"/>
          <w:bCs w:val="1"/>
          <w:noProof w:val="0"/>
          <w:color w:val="000000" w:themeColor="text1" w:themeTint="FF" w:themeShade="FF"/>
          <w:sz w:val="24"/>
          <w:szCs w:val="24"/>
          <w:lang w:val="en-US"/>
        </w:rPr>
        <w:t>Tracer Bullets</w:t>
      </w:r>
    </w:p>
    <w:p xmlns:wp14="http://schemas.microsoft.com/office/word/2010/wordml" w:rsidP="5E73C063" wp14:paraId="0C69FDE2" wp14:textId="2E74585A">
      <w:pPr>
        <w:pStyle w:val="Normal"/>
        <w:rPr>
          <w:noProof w:val="0"/>
          <w:lang w:val="en-US"/>
        </w:rPr>
      </w:pPr>
      <w:r w:rsidRPr="5E73C063" w:rsidR="2AC8EE3E">
        <w:rPr>
          <w:noProof w:val="0"/>
          <w:lang w:val="en-US"/>
        </w:rPr>
        <w:t>Aftabur Rahman (Aftab)</w:t>
      </w:r>
    </w:p>
    <w:p xmlns:wp14="http://schemas.microsoft.com/office/word/2010/wordml" w:rsidP="5E73C063" wp14:paraId="53C97B81" wp14:textId="0598427D">
      <w:pPr>
        <w:pStyle w:val="Normal"/>
        <w:rPr>
          <w:noProof w:val="0"/>
          <w:lang w:val="en-US"/>
        </w:rPr>
      </w:pPr>
      <w:r w:rsidRPr="5E73C063" w:rsidR="2AC8EE3E">
        <w:rPr>
          <w:noProof w:val="0"/>
          <w:lang w:val="en-US"/>
        </w:rPr>
        <w:t>CSD325-308A</w:t>
      </w:r>
    </w:p>
    <w:p xmlns:wp14="http://schemas.microsoft.com/office/word/2010/wordml" w:rsidP="5E73C063" wp14:paraId="027A2924" wp14:textId="1CFB3224">
      <w:pPr>
        <w:pStyle w:val="Normal"/>
        <w:rPr>
          <w:noProof w:val="0"/>
          <w:lang w:val="en-US"/>
        </w:rPr>
      </w:pPr>
      <w:r w:rsidRPr="5E73C063" w:rsidR="2AC8EE3E">
        <w:rPr>
          <w:noProof w:val="0"/>
          <w:lang w:val="en-US"/>
        </w:rPr>
        <w:t>Module 3.1 Discussion Board</w:t>
      </w:r>
    </w:p>
    <w:p xmlns:wp14="http://schemas.microsoft.com/office/word/2010/wordml" w:rsidP="5E73C063" wp14:paraId="2CA3B573" wp14:textId="15CE9FFB">
      <w:pPr>
        <w:pStyle w:val="Normal"/>
        <w:rPr>
          <w:noProof w:val="0"/>
          <w:lang w:val="en-US"/>
        </w:rPr>
      </w:pPr>
      <w:r w:rsidRPr="5E73C063" w:rsidR="2AC8EE3E">
        <w:rPr>
          <w:noProof w:val="0"/>
          <w:lang w:val="en-US"/>
        </w:rPr>
        <w:t>11/03/2025</w:t>
      </w:r>
    </w:p>
    <w:p xmlns:wp14="http://schemas.microsoft.com/office/word/2010/wordml" w:rsidP="5E73C063" wp14:paraId="7E1BC04D" wp14:textId="3CBD01D0">
      <w:pPr>
        <w:pStyle w:val="Heading2"/>
        <w:spacing w:before="299" w:beforeAutospacing="off" w:after="299" w:afterAutospacing="off"/>
        <w:rPr>
          <w:rFonts w:ascii="Aptos" w:hAnsi="Aptos" w:eastAsia="Aptos" w:cs="Aptos"/>
          <w:b w:val="1"/>
          <w:bCs w:val="1"/>
          <w:noProof w:val="0"/>
          <w:color w:val="000000" w:themeColor="text1" w:themeTint="FF" w:themeShade="FF"/>
          <w:sz w:val="24"/>
          <w:szCs w:val="24"/>
          <w:lang w:val="en-US"/>
        </w:rPr>
      </w:pPr>
      <w:r w:rsidRPr="5E73C063" w:rsidR="2AC8EE3E">
        <w:rPr>
          <w:rFonts w:ascii="Aptos" w:hAnsi="Aptos" w:eastAsia="Aptos" w:cs="Aptos"/>
          <w:b w:val="1"/>
          <w:bCs w:val="1"/>
          <w:noProof w:val="0"/>
          <w:color w:val="000000" w:themeColor="text1" w:themeTint="FF" w:themeShade="FF"/>
          <w:sz w:val="24"/>
          <w:szCs w:val="24"/>
          <w:lang w:val="en-US"/>
        </w:rPr>
        <w:t>Discussion Topics: Pragmatic Programming</w:t>
      </w:r>
    </w:p>
    <w:p xmlns:wp14="http://schemas.microsoft.com/office/word/2010/wordml" w:rsidP="5E73C063" wp14:paraId="097DBEA2" wp14:textId="62D30146">
      <w:pPr>
        <w:pStyle w:val="Heading3"/>
        <w:spacing w:before="281" w:beforeAutospacing="off" w:after="281" w:afterAutospacing="off"/>
        <w:rPr>
          <w:rFonts w:ascii="Aptos" w:hAnsi="Aptos" w:eastAsia="Aptos" w:cs="Aptos"/>
          <w:b w:val="1"/>
          <w:bCs w:val="1"/>
          <w:noProof w:val="0"/>
          <w:color w:val="000000" w:themeColor="text1" w:themeTint="FF" w:themeShade="FF"/>
          <w:sz w:val="24"/>
          <w:szCs w:val="24"/>
          <w:lang w:val="en-US"/>
        </w:rPr>
      </w:pPr>
      <w:r w:rsidRPr="5E73C063" w:rsidR="2AC8EE3E">
        <w:rPr>
          <w:rFonts w:ascii="Aptos" w:hAnsi="Aptos" w:eastAsia="Aptos" w:cs="Aptos"/>
          <w:b w:val="1"/>
          <w:bCs w:val="1"/>
          <w:noProof w:val="0"/>
          <w:color w:val="000000" w:themeColor="text1" w:themeTint="FF" w:themeShade="FF"/>
          <w:sz w:val="24"/>
          <w:szCs w:val="24"/>
          <w:lang w:val="en-US"/>
        </w:rPr>
        <w:t>Topic Selection from The Pragmatic Programmer (Topics 11-15)</w:t>
      </w:r>
    </w:p>
    <w:p xmlns:wp14="http://schemas.microsoft.com/office/word/2010/wordml" w:rsidP="5E73C063" wp14:paraId="56018693" wp14:textId="1D3DF877">
      <w:p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5E73C063" w:rsidR="2AC8EE3E">
        <w:rPr>
          <w:rFonts w:ascii="Aptos" w:hAnsi="Aptos" w:eastAsia="Aptos" w:cs="Aptos"/>
          <w:b w:val="1"/>
          <w:bCs w:val="1"/>
          <w:noProof w:val="0"/>
          <w:color w:val="000000" w:themeColor="text1" w:themeTint="FF" w:themeShade="FF"/>
          <w:sz w:val="24"/>
          <w:szCs w:val="24"/>
          <w:lang w:val="en-US"/>
        </w:rPr>
        <w:t>Topic Selected: Tracer Bullets (Topic 12)</w:t>
      </w:r>
    </w:p>
    <w:p xmlns:wp14="http://schemas.microsoft.com/office/word/2010/wordml" w:rsidP="5E73C063" wp14:paraId="33A666DF" wp14:textId="4A92ED16">
      <w:pPr>
        <w:spacing w:before="240" w:beforeAutospacing="off" w:after="240" w:afterAutospacing="off"/>
        <w:rPr>
          <w:rFonts w:ascii="Aptos" w:hAnsi="Aptos" w:eastAsia="Aptos" w:cs="Aptos"/>
          <w:noProof w:val="0"/>
          <w:color w:val="000000" w:themeColor="text1" w:themeTint="FF" w:themeShade="FF"/>
          <w:sz w:val="24"/>
          <w:szCs w:val="24"/>
          <w:lang w:val="en-US"/>
        </w:rPr>
      </w:pPr>
      <w:r w:rsidRPr="5E73C063" w:rsidR="2AC8EE3E">
        <w:rPr>
          <w:rFonts w:ascii="Aptos" w:hAnsi="Aptos" w:eastAsia="Aptos" w:cs="Aptos"/>
          <w:b w:val="1"/>
          <w:bCs w:val="1"/>
          <w:noProof w:val="0"/>
          <w:color w:val="000000" w:themeColor="text1" w:themeTint="FF" w:themeShade="FF"/>
          <w:sz w:val="24"/>
          <w:szCs w:val="24"/>
          <w:lang w:val="en-US"/>
        </w:rPr>
        <w:t>Why did you select this topic?</w:t>
      </w:r>
      <w:r w:rsidRPr="5E73C063" w:rsidR="2AC8EE3E">
        <w:rPr>
          <w:rFonts w:ascii="Aptos" w:hAnsi="Aptos" w:eastAsia="Aptos" w:cs="Aptos"/>
          <w:noProof w:val="0"/>
          <w:color w:val="000000" w:themeColor="text1" w:themeTint="FF" w:themeShade="FF"/>
          <w:sz w:val="24"/>
          <w:szCs w:val="24"/>
          <w:lang w:val="en-US"/>
        </w:rPr>
        <w:t xml:space="preserve"> I chose the "Tracer Bullets" topic because it offers a brilliant, actionable approach to starting a project when requirements are uncertain, which is </w:t>
      </w:r>
      <w:r w:rsidRPr="5E73C063" w:rsidR="2AC8EE3E">
        <w:rPr>
          <w:rFonts w:ascii="Aptos" w:hAnsi="Aptos" w:eastAsia="Aptos" w:cs="Aptos"/>
          <w:noProof w:val="0"/>
          <w:color w:val="000000" w:themeColor="text1" w:themeTint="FF" w:themeShade="FF"/>
          <w:sz w:val="24"/>
          <w:szCs w:val="24"/>
          <w:lang w:val="en-US"/>
        </w:rPr>
        <w:t>a very common</w:t>
      </w:r>
      <w:r w:rsidRPr="5E73C063" w:rsidR="2AC8EE3E">
        <w:rPr>
          <w:rFonts w:ascii="Aptos" w:hAnsi="Aptos" w:eastAsia="Aptos" w:cs="Aptos"/>
          <w:noProof w:val="0"/>
          <w:color w:val="000000" w:themeColor="text1" w:themeTint="FF" w:themeShade="FF"/>
          <w:sz w:val="24"/>
          <w:szCs w:val="24"/>
          <w:lang w:val="en-US"/>
        </w:rPr>
        <w:t xml:space="preserve"> scenario in software development. It </w:t>
      </w:r>
      <w:r w:rsidRPr="5E73C063" w:rsidR="2AC8EE3E">
        <w:rPr>
          <w:rFonts w:ascii="Aptos" w:hAnsi="Aptos" w:eastAsia="Aptos" w:cs="Aptos"/>
          <w:noProof w:val="0"/>
          <w:color w:val="000000" w:themeColor="text1" w:themeTint="FF" w:themeShade="FF"/>
          <w:sz w:val="24"/>
          <w:szCs w:val="24"/>
          <w:lang w:val="en-US"/>
        </w:rPr>
        <w:t>provides</w:t>
      </w:r>
      <w:r w:rsidRPr="5E73C063" w:rsidR="2AC8EE3E">
        <w:rPr>
          <w:rFonts w:ascii="Aptos" w:hAnsi="Aptos" w:eastAsia="Aptos" w:cs="Aptos"/>
          <w:noProof w:val="0"/>
          <w:color w:val="000000" w:themeColor="text1" w:themeTint="FF" w:themeShade="FF"/>
          <w:sz w:val="24"/>
          <w:szCs w:val="24"/>
          <w:lang w:val="en-US"/>
        </w:rPr>
        <w:t xml:space="preserve"> a structured way to avoid getting bogged down by details early on, allowing you to build foundational architecture and get something working </w:t>
      </w:r>
      <w:r w:rsidRPr="5E73C063" w:rsidR="2AC8EE3E">
        <w:rPr>
          <w:rFonts w:ascii="Aptos" w:hAnsi="Aptos" w:eastAsia="Aptos" w:cs="Aptos"/>
          <w:noProof w:val="0"/>
          <w:color w:val="000000" w:themeColor="text1" w:themeTint="FF" w:themeShade="FF"/>
          <w:sz w:val="24"/>
          <w:szCs w:val="24"/>
          <w:lang w:val="en-US"/>
        </w:rPr>
        <w:t>immediately</w:t>
      </w:r>
      <w:r w:rsidRPr="5E73C063" w:rsidR="2AC8EE3E">
        <w:rPr>
          <w:rFonts w:ascii="Aptos" w:hAnsi="Aptos" w:eastAsia="Aptos" w:cs="Aptos"/>
          <w:noProof w:val="0"/>
          <w:color w:val="000000" w:themeColor="text1" w:themeTint="FF" w:themeShade="FF"/>
          <w:sz w:val="24"/>
          <w:szCs w:val="24"/>
          <w:lang w:val="en-US"/>
        </w:rPr>
        <w:t>.</w:t>
      </w:r>
    </w:p>
    <w:p xmlns:wp14="http://schemas.microsoft.com/office/word/2010/wordml" w:rsidP="5E73C063" wp14:paraId="0BE1B232" wp14:textId="46EDE540">
      <w:pPr>
        <w:spacing w:before="240" w:beforeAutospacing="off" w:after="240" w:afterAutospacing="off"/>
        <w:rPr>
          <w:rFonts w:ascii="Aptos" w:hAnsi="Aptos" w:eastAsia="Aptos" w:cs="Aptos"/>
          <w:noProof w:val="0"/>
          <w:color w:val="000000" w:themeColor="text1" w:themeTint="FF" w:themeShade="FF"/>
          <w:sz w:val="24"/>
          <w:szCs w:val="24"/>
          <w:lang w:val="en-US"/>
        </w:rPr>
      </w:pPr>
      <w:r w:rsidRPr="5E73C063" w:rsidR="2AC8EE3E">
        <w:rPr>
          <w:rFonts w:ascii="Aptos" w:hAnsi="Aptos" w:eastAsia="Aptos" w:cs="Aptos"/>
          <w:b w:val="1"/>
          <w:bCs w:val="1"/>
          <w:noProof w:val="0"/>
          <w:color w:val="000000" w:themeColor="text1" w:themeTint="FF" w:themeShade="FF"/>
          <w:sz w:val="24"/>
          <w:szCs w:val="24"/>
          <w:lang w:val="en-US"/>
        </w:rPr>
        <w:t>Summarize the main points (in your own words) of that topic in three or four sentences.</w:t>
      </w:r>
      <w:r w:rsidRPr="5E73C063" w:rsidR="2AC8EE3E">
        <w:rPr>
          <w:rFonts w:ascii="Aptos" w:hAnsi="Aptos" w:eastAsia="Aptos" w:cs="Aptos"/>
          <w:noProof w:val="0"/>
          <w:color w:val="000000" w:themeColor="text1" w:themeTint="FF" w:themeShade="FF"/>
          <w:sz w:val="24"/>
          <w:szCs w:val="24"/>
          <w:lang w:val="en-US"/>
        </w:rPr>
        <w:t xml:space="preserve"> The Tracer Bullet approach involves building a small, working slice of the entire application—from user interface to database—as quickly as possible, bypassing comprehensive detail. This slice, or "tracer," proves the key technologies, architecture, and connections are functional, even if the features are skeletal. Unlike a throwaway prototype, the Tracer Bullet code is kept and incrementally enhanced with full features and error handling. This method provides constant feedback, allows the client to see progress </w:t>
      </w:r>
      <w:r w:rsidRPr="5E73C063" w:rsidR="2AC8EE3E">
        <w:rPr>
          <w:rFonts w:ascii="Aptos" w:hAnsi="Aptos" w:eastAsia="Aptos" w:cs="Aptos"/>
          <w:noProof w:val="0"/>
          <w:color w:val="000000" w:themeColor="text1" w:themeTint="FF" w:themeShade="FF"/>
          <w:sz w:val="24"/>
          <w:szCs w:val="24"/>
          <w:lang w:val="en-US"/>
        </w:rPr>
        <w:t>immediately</w:t>
      </w:r>
      <w:r w:rsidRPr="5E73C063" w:rsidR="2AC8EE3E">
        <w:rPr>
          <w:rFonts w:ascii="Aptos" w:hAnsi="Aptos" w:eastAsia="Aptos" w:cs="Aptos"/>
          <w:noProof w:val="0"/>
          <w:color w:val="000000" w:themeColor="text1" w:themeTint="FF" w:themeShade="FF"/>
          <w:sz w:val="24"/>
          <w:szCs w:val="24"/>
          <w:lang w:val="en-US"/>
        </w:rPr>
        <w:t>, and avoids deep commitment to a flawed design before any integration is tested.</w:t>
      </w:r>
    </w:p>
    <w:p xmlns:wp14="http://schemas.microsoft.com/office/word/2010/wordml" w:rsidP="5E73C063" wp14:paraId="527ACB5B" wp14:textId="2123BC2C">
      <w:pPr>
        <w:spacing w:before="240" w:beforeAutospacing="off" w:after="240" w:afterAutospacing="off"/>
        <w:rPr>
          <w:rFonts w:ascii="Aptos" w:hAnsi="Aptos" w:eastAsia="Aptos" w:cs="Aptos"/>
          <w:noProof w:val="0"/>
          <w:color w:val="000000" w:themeColor="text1" w:themeTint="FF" w:themeShade="FF"/>
          <w:sz w:val="24"/>
          <w:szCs w:val="24"/>
          <w:lang w:val="en-US"/>
        </w:rPr>
      </w:pPr>
      <w:r w:rsidRPr="5E73C063" w:rsidR="2AC8EE3E">
        <w:rPr>
          <w:rFonts w:ascii="Aptos" w:hAnsi="Aptos" w:eastAsia="Aptos" w:cs="Aptos"/>
          <w:b w:val="1"/>
          <w:bCs w:val="1"/>
          <w:noProof w:val="0"/>
          <w:color w:val="000000" w:themeColor="text1" w:themeTint="FF" w:themeShade="FF"/>
          <w:sz w:val="24"/>
          <w:szCs w:val="24"/>
          <w:lang w:val="en-US"/>
        </w:rPr>
        <w:t xml:space="preserve">Find at least one </w:t>
      </w:r>
      <w:r w:rsidRPr="5E73C063" w:rsidR="2AC8EE3E">
        <w:rPr>
          <w:rFonts w:ascii="Aptos" w:hAnsi="Aptos" w:eastAsia="Aptos" w:cs="Aptos"/>
          <w:b w:val="1"/>
          <w:bCs w:val="1"/>
          <w:noProof w:val="0"/>
          <w:color w:val="000000" w:themeColor="text1" w:themeTint="FF" w:themeShade="FF"/>
          <w:sz w:val="24"/>
          <w:szCs w:val="24"/>
          <w:lang w:val="en-US"/>
        </w:rPr>
        <w:t>additional</w:t>
      </w:r>
      <w:r w:rsidRPr="5E73C063" w:rsidR="2AC8EE3E">
        <w:rPr>
          <w:rFonts w:ascii="Aptos" w:hAnsi="Aptos" w:eastAsia="Aptos" w:cs="Aptos"/>
          <w:b w:val="1"/>
          <w:bCs w:val="1"/>
          <w:noProof w:val="0"/>
          <w:color w:val="000000" w:themeColor="text1" w:themeTint="FF" w:themeShade="FF"/>
          <w:sz w:val="24"/>
          <w:szCs w:val="24"/>
          <w:lang w:val="en-US"/>
        </w:rPr>
        <w:t xml:space="preserve"> resource (video, book, article, website, etc.) that supports your summary. Write an </w:t>
      </w:r>
      <w:r w:rsidRPr="5E73C063" w:rsidR="2AC8EE3E">
        <w:rPr>
          <w:rFonts w:ascii="Aptos" w:hAnsi="Aptos" w:eastAsia="Aptos" w:cs="Aptos"/>
          <w:b w:val="1"/>
          <w:bCs w:val="1"/>
          <w:noProof w:val="0"/>
          <w:color w:val="000000" w:themeColor="text1" w:themeTint="FF" w:themeShade="FF"/>
          <w:sz w:val="24"/>
          <w:szCs w:val="24"/>
          <w:lang w:val="en-US"/>
        </w:rPr>
        <w:t>additional</w:t>
      </w:r>
      <w:r w:rsidRPr="5E73C063" w:rsidR="2AC8EE3E">
        <w:rPr>
          <w:rFonts w:ascii="Aptos" w:hAnsi="Aptos" w:eastAsia="Aptos" w:cs="Aptos"/>
          <w:b w:val="1"/>
          <w:bCs w:val="1"/>
          <w:noProof w:val="0"/>
          <w:color w:val="000000" w:themeColor="text1" w:themeTint="FF" w:themeShade="FF"/>
          <w:sz w:val="24"/>
          <w:szCs w:val="24"/>
          <w:lang w:val="en-US"/>
        </w:rPr>
        <w:t xml:space="preserve"> 1-2 sentences. Include a link to that resource.</w:t>
      </w:r>
      <w:r w:rsidRPr="5E73C063" w:rsidR="2AC8EE3E">
        <w:rPr>
          <w:rFonts w:ascii="Aptos" w:hAnsi="Aptos" w:eastAsia="Aptos" w:cs="Aptos"/>
          <w:noProof w:val="0"/>
          <w:color w:val="000000" w:themeColor="text1" w:themeTint="FF" w:themeShade="FF"/>
          <w:sz w:val="24"/>
          <w:szCs w:val="24"/>
          <w:lang w:val="en-US"/>
        </w:rPr>
        <w:t xml:space="preserve"> The concept of a Minimum Viable Product (MVP), a core principle in the Lean Startup </w:t>
      </w:r>
      <w:r w:rsidRPr="5E73C063" w:rsidR="2AC8EE3E">
        <w:rPr>
          <w:rFonts w:ascii="Aptos" w:hAnsi="Aptos" w:eastAsia="Aptos" w:cs="Aptos"/>
          <w:noProof w:val="0"/>
          <w:color w:val="000000" w:themeColor="text1" w:themeTint="FF" w:themeShade="FF"/>
          <w:sz w:val="24"/>
          <w:szCs w:val="24"/>
          <w:lang w:val="en-US"/>
        </w:rPr>
        <w:t>methodology</w:t>
      </w:r>
      <w:r w:rsidRPr="5E73C063" w:rsidR="2AC8EE3E">
        <w:rPr>
          <w:rFonts w:ascii="Aptos" w:hAnsi="Aptos" w:eastAsia="Aptos" w:cs="Aptos"/>
          <w:noProof w:val="0"/>
          <w:color w:val="000000" w:themeColor="text1" w:themeTint="FF" w:themeShade="FF"/>
          <w:sz w:val="24"/>
          <w:szCs w:val="24"/>
          <w:lang w:val="en-US"/>
        </w:rPr>
        <w:t xml:space="preserve">, is </w:t>
      </w:r>
      <w:r w:rsidRPr="5E73C063" w:rsidR="2AC8EE3E">
        <w:rPr>
          <w:rFonts w:ascii="Aptos" w:hAnsi="Aptos" w:eastAsia="Aptos" w:cs="Aptos"/>
          <w:noProof w:val="0"/>
          <w:color w:val="000000" w:themeColor="text1" w:themeTint="FF" w:themeShade="FF"/>
          <w:sz w:val="24"/>
          <w:szCs w:val="24"/>
          <w:lang w:val="en-US"/>
        </w:rPr>
        <w:t>essentially the</w:t>
      </w:r>
      <w:r w:rsidRPr="5E73C063" w:rsidR="2AC8EE3E">
        <w:rPr>
          <w:rFonts w:ascii="Aptos" w:hAnsi="Aptos" w:eastAsia="Aptos" w:cs="Aptos"/>
          <w:noProof w:val="0"/>
          <w:color w:val="000000" w:themeColor="text1" w:themeTint="FF" w:themeShade="FF"/>
          <w:sz w:val="24"/>
          <w:szCs w:val="24"/>
          <w:lang w:val="en-US"/>
        </w:rPr>
        <w:t xml:space="preserve"> business parallel of a Tracer Bullet, emphasizing the need to build the smallest possible working product to gather feedback (Blank, n.d.). By focusing on speed and end-to-end functionality, both concepts reduce risk and ensure that the ultimate solution is aligned with user needs early in the development cycle.</w:t>
      </w:r>
    </w:p>
    <w:p xmlns:wp14="http://schemas.microsoft.com/office/word/2010/wordml" w:rsidP="5E73C063" wp14:paraId="3EE3C824" wp14:textId="278FEB5B">
      <w:pPr>
        <w:pStyle w:val="Heading3"/>
        <w:spacing w:before="281" w:beforeAutospacing="off" w:after="281" w:afterAutospacing="off"/>
        <w:jc w:val="center"/>
        <w:rPr>
          <w:rFonts w:ascii="Aptos" w:hAnsi="Aptos" w:eastAsia="Aptos" w:cs="Aptos"/>
          <w:b w:val="1"/>
          <w:bCs w:val="1"/>
          <w:noProof w:val="0"/>
          <w:color w:val="000000" w:themeColor="text1" w:themeTint="FF" w:themeShade="FF"/>
          <w:sz w:val="24"/>
          <w:szCs w:val="24"/>
          <w:lang w:val="en-US"/>
        </w:rPr>
      </w:pPr>
      <w:r w:rsidRPr="5E73C063" w:rsidR="2AC8EE3E">
        <w:rPr>
          <w:rFonts w:ascii="Aptos" w:hAnsi="Aptos" w:eastAsia="Aptos" w:cs="Aptos"/>
          <w:b w:val="1"/>
          <w:bCs w:val="1"/>
          <w:noProof w:val="0"/>
          <w:color w:val="000000" w:themeColor="text1" w:themeTint="FF" w:themeShade="FF"/>
          <w:sz w:val="24"/>
          <w:szCs w:val="24"/>
          <w:lang w:val="en-US"/>
        </w:rPr>
        <w:t xml:space="preserve">References </w:t>
      </w:r>
    </w:p>
    <w:p xmlns:wp14="http://schemas.microsoft.com/office/word/2010/wordml" w:rsidP="5E73C063" wp14:paraId="2C078E63" wp14:textId="6653C127">
      <w:pPr>
        <w:spacing w:before="240" w:beforeAutospacing="off" w:after="240" w:afterAutospacing="off"/>
        <w:rPr>
          <w:color w:val="000000" w:themeColor="text1" w:themeTint="FF" w:themeShade="FF"/>
          <w:sz w:val="24"/>
          <w:szCs w:val="24"/>
        </w:rPr>
      </w:pPr>
      <w:r w:rsidRPr="5E73C063" w:rsidR="2AC8EE3E">
        <w:rPr>
          <w:rFonts w:ascii="Aptos" w:hAnsi="Aptos" w:eastAsia="Aptos" w:cs="Aptos"/>
          <w:noProof w:val="0"/>
          <w:color w:val="000000" w:themeColor="text1" w:themeTint="FF" w:themeShade="FF"/>
          <w:sz w:val="24"/>
          <w:szCs w:val="24"/>
          <w:lang w:val="en-US"/>
        </w:rPr>
        <w:t xml:space="preserve">Blank, S. (n.d.). </w:t>
      </w:r>
      <w:r w:rsidRPr="5E73C063" w:rsidR="2AC8EE3E">
        <w:rPr>
          <w:rFonts w:ascii="Aptos" w:hAnsi="Aptos" w:eastAsia="Aptos" w:cs="Aptos"/>
          <w:i w:val="1"/>
          <w:iCs w:val="1"/>
          <w:noProof w:val="0"/>
          <w:color w:val="000000" w:themeColor="text1" w:themeTint="FF" w:themeShade="FF"/>
          <w:sz w:val="24"/>
          <w:szCs w:val="24"/>
          <w:lang w:val="en-US"/>
        </w:rPr>
        <w:t>The Lean Startup</w:t>
      </w:r>
      <w:r w:rsidRPr="5E73C063" w:rsidR="2AC8EE3E">
        <w:rPr>
          <w:rFonts w:ascii="Aptos" w:hAnsi="Aptos" w:eastAsia="Aptos" w:cs="Aptos"/>
          <w:noProof w:val="0"/>
          <w:color w:val="000000" w:themeColor="text1" w:themeTint="FF" w:themeShade="FF"/>
          <w:sz w:val="24"/>
          <w:szCs w:val="24"/>
          <w:lang w:val="en-US"/>
        </w:rPr>
        <w:t xml:space="preserve">. Retrieved from </w:t>
      </w:r>
      <w:hyperlink r:id="Rc0fed67f3f8946df">
        <w:r w:rsidRPr="5E73C063" w:rsidR="2AC8EE3E">
          <w:rPr>
            <w:rStyle w:val="Hyperlink"/>
            <w:rFonts w:ascii="Aptos" w:hAnsi="Aptos" w:eastAsia="Aptos" w:cs="Aptos"/>
            <w:noProof w:val="0"/>
            <w:color w:val="000000" w:themeColor="text1" w:themeTint="FF" w:themeShade="FF"/>
            <w:sz w:val="24"/>
            <w:szCs w:val="24"/>
            <w:lang w:val="en-US"/>
          </w:rPr>
          <w:t>https://www.google.com/search?q=https://steveblank.com/tag/lean-startup/</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BD57D3"/>
    <w:rsid w:val="1F4D2697"/>
    <w:rsid w:val="2AC8EE3E"/>
    <w:rsid w:val="402441F7"/>
    <w:rsid w:val="5BBD57D3"/>
    <w:rsid w:val="5E73C063"/>
    <w:rsid w:val="6506F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D57D3"/>
  <w15:chartTrackingRefBased/>
  <w15:docId w15:val="{C2902A54-0855-4C11-BD4E-F266FFC6A8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5E73C06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oogle.com/search?q=https://steveblank.com/tag/lean-startup/" TargetMode="External" Id="Rc0fed67f3f8946d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2025-11-04T01:45:15.3986547Z</dcterms:created>
  <dcterms:modified xsi:type="dcterms:W3CDTF">2025-11-04T01:48:52.4579471Z</dcterms:modified>
  <dc:creator>AFTABUR RAHMAN</dc:creator>
  <lastModifiedBy>AFTABUR RAHMAN</lastModifiedBy>
</coreProperties>
</file>