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更新：2026-10-01T14:21:09+08:00。本册按实际实验整理，原始运行记录单独保存。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次调用用于构造错误候选。模型调用数仍为 0，八个原型只属于训练区，正式的 1,000 条轨迹和独立 dev、test 还没有完成。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40个场景也不是40种题型。每个新模板有5个不同场景，族内仍有相似性，最终同时列任务成绩和任务族成绩。dev可用于选择方案；最终100个test继续另建任务族，不从dev换几个数值获得。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