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D19C" w14:textId="77777777" w:rsidR="00AC6852" w:rsidRPr="00313F05" w:rsidRDefault="00313F05" w:rsidP="00313F05">
      <w:pPr>
        <w:jc w:val="center"/>
        <w:rPr>
          <w:b/>
        </w:rPr>
      </w:pPr>
      <w:r w:rsidRPr="00313F05">
        <w:rPr>
          <w:b/>
        </w:rPr>
        <w:t>EENG 260 (Microcontrollers)</w:t>
      </w:r>
    </w:p>
    <w:p w14:paraId="51BC2C61" w14:textId="77777777" w:rsidR="00313F05" w:rsidRPr="00313F05" w:rsidRDefault="00313F05" w:rsidP="00313F05">
      <w:pPr>
        <w:jc w:val="center"/>
        <w:rPr>
          <w:b/>
        </w:rPr>
      </w:pPr>
      <w:proofErr w:type="gramStart"/>
      <w:r w:rsidRPr="00313F05">
        <w:rPr>
          <w:b/>
        </w:rPr>
        <w:t>Home Work</w:t>
      </w:r>
      <w:proofErr w:type="gramEnd"/>
      <w:r w:rsidRPr="00313F05">
        <w:rPr>
          <w:b/>
        </w:rPr>
        <w:t xml:space="preserve"> 2</w:t>
      </w:r>
    </w:p>
    <w:p w14:paraId="3AFF75DB" w14:textId="77777777" w:rsidR="00313F05" w:rsidRDefault="00313F05"/>
    <w:p w14:paraId="75592C9F" w14:textId="77777777" w:rsidR="00313F05" w:rsidRDefault="00313F05"/>
    <w:p w14:paraId="7911B656" w14:textId="77777777" w:rsidR="00313F05" w:rsidRDefault="00313F05">
      <w:r w:rsidRPr="00F34A3D">
        <w:rPr>
          <w:b/>
        </w:rPr>
        <w:t>Problem 1:</w:t>
      </w:r>
      <w:r w:rsidR="00B611F8">
        <w:t xml:space="preserve"> Logical Operations</w:t>
      </w:r>
    </w:p>
    <w:p w14:paraId="378CF4B5" w14:textId="77777777" w:rsidR="00F34A3D" w:rsidRDefault="00313F05">
      <w:r>
        <w:t xml:space="preserve">In class we said a </w:t>
      </w:r>
      <w:r w:rsidR="000F160B">
        <w:t>divide</w:t>
      </w:r>
      <w:r w:rsidR="00F34A3D">
        <w:t xml:space="preserve"> </w:t>
      </w:r>
      <w:r w:rsidR="00841220">
        <w:t xml:space="preserve">by 2 </w:t>
      </w:r>
      <w:proofErr w:type="gramStart"/>
      <w:r w:rsidR="00F34A3D">
        <w:t>operation</w:t>
      </w:r>
      <w:proofErr w:type="gramEnd"/>
      <w:r w:rsidR="00F34A3D">
        <w:t xml:space="preserve"> can be achieved by a logical shift left instruction and also said a multiply </w:t>
      </w:r>
      <w:r w:rsidR="00841220">
        <w:t xml:space="preserve">by 2 </w:t>
      </w:r>
      <w:r w:rsidR="00F34A3D">
        <w:t>operation can be achieve</w:t>
      </w:r>
      <w:r w:rsidR="00841220">
        <w:t>d</w:t>
      </w:r>
      <w:r w:rsidR="00F34A3D">
        <w:t xml:space="preserve"> by an arithmetic shift right.  Without worrying about the contents of the registers write out the mathematical expression</w:t>
      </w:r>
      <w:r w:rsidR="00841220">
        <w:t>s</w:t>
      </w:r>
      <w:r w:rsidR="00D352A1">
        <w:t xml:space="preserve"> of </w:t>
      </w:r>
      <w:r w:rsidR="00F34A3D">
        <w:t>R0 after</w:t>
      </w:r>
      <w:r w:rsidR="00841220">
        <w:t xml:space="preserve"> each of the two instructions</w:t>
      </w:r>
      <w:r w:rsidR="00F34A3D">
        <w:t>:</w:t>
      </w:r>
    </w:p>
    <w:p w14:paraId="35949A26" w14:textId="77777777" w:rsidR="00F34A3D" w:rsidRDefault="00F34A3D">
      <w:r>
        <w:t>a) ADD</w:t>
      </w:r>
      <w:r>
        <w:tab/>
        <w:t>R0, R1, LSL #4</w:t>
      </w:r>
    </w:p>
    <w:p w14:paraId="20EA67D8" w14:textId="77777777" w:rsidR="00F34A3D" w:rsidRDefault="00F34A3D">
      <w:r>
        <w:t>b) ADD</w:t>
      </w:r>
      <w:r>
        <w:tab/>
        <w:t>R0, R1, R2, ASR #4</w:t>
      </w:r>
    </w:p>
    <w:p w14:paraId="5B9E7A3F" w14:textId="77777777" w:rsidR="00F34A3D" w:rsidRDefault="00F34A3D"/>
    <w:p w14:paraId="69C4A63D" w14:textId="77777777" w:rsidR="00F34A3D" w:rsidRDefault="00F34A3D">
      <w:r>
        <w:t xml:space="preserve">Answer:  </w:t>
      </w:r>
    </w:p>
    <w:p w14:paraId="382A6CD2" w14:textId="410DED7C" w:rsidR="00F34A3D" w:rsidRDefault="00F34A3D" w:rsidP="00F34A3D">
      <w:pPr>
        <w:pStyle w:val="ListParagraph"/>
        <w:numPr>
          <w:ilvl w:val="0"/>
          <w:numId w:val="2"/>
        </w:numPr>
      </w:pPr>
      <w:r>
        <w:t xml:space="preserve">R0 = </w:t>
      </w:r>
      <w:r w:rsidR="003F222F">
        <w:t>R1/2</w:t>
      </w:r>
      <w:r w:rsidR="003F222F">
        <w:rPr>
          <w:vertAlign w:val="superscript"/>
        </w:rPr>
        <w:t>4</w:t>
      </w:r>
    </w:p>
    <w:p w14:paraId="4E9D7507" w14:textId="424B6FFB" w:rsidR="00F34A3D" w:rsidRDefault="00F34A3D" w:rsidP="00F34A3D">
      <w:pPr>
        <w:pStyle w:val="ListParagraph"/>
        <w:numPr>
          <w:ilvl w:val="0"/>
          <w:numId w:val="2"/>
        </w:numPr>
      </w:pPr>
      <w:r>
        <w:t xml:space="preserve">R0 = </w:t>
      </w:r>
      <w:r w:rsidR="003F222F">
        <w:t>(R1+R</w:t>
      </w:r>
      <w:proofErr w:type="gramStart"/>
      <w:r w:rsidR="003F222F">
        <w:t>2)*</w:t>
      </w:r>
      <w:proofErr w:type="gramEnd"/>
      <w:r w:rsidR="003F222F">
        <w:t>2</w:t>
      </w:r>
      <w:r w:rsidR="003F222F">
        <w:rPr>
          <w:vertAlign w:val="superscript"/>
        </w:rPr>
        <w:t>4</w:t>
      </w:r>
    </w:p>
    <w:p w14:paraId="099F64FD" w14:textId="77777777" w:rsidR="00F34A3D" w:rsidRDefault="00F34A3D"/>
    <w:p w14:paraId="42F1F069" w14:textId="77777777" w:rsidR="00F34A3D" w:rsidRDefault="00F34A3D"/>
    <w:p w14:paraId="56A0D651" w14:textId="77777777" w:rsidR="00F34A3D" w:rsidRDefault="00F34A3D"/>
    <w:p w14:paraId="734ACA06" w14:textId="77777777" w:rsidR="00F34A3D" w:rsidRDefault="00F34A3D"/>
    <w:p w14:paraId="173537E7" w14:textId="77777777" w:rsidR="00F34A3D" w:rsidRDefault="00F34A3D">
      <w:r>
        <w:br w:type="page"/>
      </w:r>
    </w:p>
    <w:p w14:paraId="6FAE45CC" w14:textId="77777777" w:rsidR="00422A4B" w:rsidRDefault="004C1D58">
      <w:r w:rsidRPr="00422A4B">
        <w:rPr>
          <w:b/>
        </w:rPr>
        <w:lastRenderedPageBreak/>
        <w:t>Problem 2:</w:t>
      </w:r>
      <w:r>
        <w:t xml:space="preserve"> </w:t>
      </w:r>
      <w:r w:rsidR="0085289F">
        <w:t>GPIO Memory Map</w:t>
      </w:r>
    </w:p>
    <w:p w14:paraId="0BB89BBF" w14:textId="77777777" w:rsidR="00F34A3D" w:rsidRDefault="004C1D58">
      <w:r>
        <w:t>Fro</w:t>
      </w:r>
      <w:r w:rsidR="00422A4B">
        <w:t>m the class notes titled “Lect_On_Ports_Rev1”</w:t>
      </w:r>
      <w:r w:rsidR="00A86197">
        <w:t xml:space="preserve"> or chapter 10 of </w:t>
      </w:r>
      <w:proofErr w:type="spellStart"/>
      <w:r w:rsidR="00A86197">
        <w:t>Tiva</w:t>
      </w:r>
      <w:proofErr w:type="spellEnd"/>
      <w:r w:rsidR="00A86197">
        <w:t xml:space="preserve"> C manual it is said </w:t>
      </w:r>
      <w:proofErr w:type="gramStart"/>
      <w:r w:rsidR="00A86197">
        <w:t xml:space="preserve">that  </w:t>
      </w:r>
      <w:r w:rsidR="00A86197" w:rsidRPr="00A86197">
        <w:rPr>
          <w:b/>
        </w:rPr>
        <w:t>Port</w:t>
      </w:r>
      <w:proofErr w:type="gramEnd"/>
      <w:r w:rsidR="00A86197" w:rsidRPr="00A86197">
        <w:rPr>
          <w:b/>
        </w:rPr>
        <w:t xml:space="preserve"> A</w:t>
      </w:r>
      <w:r w:rsidR="00A86197">
        <w:t xml:space="preserve"> has the address range: 0x4000.4000 – 0x4000.4FFF.</w:t>
      </w:r>
    </w:p>
    <w:p w14:paraId="443BB2F2" w14:textId="6313C9F2" w:rsidR="00A86197" w:rsidRDefault="00A86197" w:rsidP="00A86197">
      <w:pPr>
        <w:pStyle w:val="ListParagraph"/>
        <w:numPr>
          <w:ilvl w:val="0"/>
          <w:numId w:val="3"/>
        </w:numPr>
      </w:pPr>
      <w:r>
        <w:t>What components are addressable in this address range?</w:t>
      </w:r>
    </w:p>
    <w:p w14:paraId="093739FC" w14:textId="7397DAD6" w:rsidR="003F222F" w:rsidRDefault="003F222F" w:rsidP="003F222F">
      <w:pPr>
        <w:pStyle w:val="ListParagraph"/>
        <w:numPr>
          <w:ilvl w:val="1"/>
          <w:numId w:val="3"/>
        </w:numPr>
      </w:pPr>
      <w:r>
        <w:t>36 GPIO registers are addressable in the address range of each port</w:t>
      </w:r>
    </w:p>
    <w:p w14:paraId="414CCF79" w14:textId="30CB054D" w:rsidR="00A86197" w:rsidRDefault="00A86197" w:rsidP="00A86197">
      <w:pPr>
        <w:pStyle w:val="ListParagraph"/>
        <w:numPr>
          <w:ilvl w:val="0"/>
          <w:numId w:val="3"/>
        </w:numPr>
      </w:pPr>
      <w:r>
        <w:t>Provide addresses, names and functions for some of these components</w:t>
      </w:r>
    </w:p>
    <w:p w14:paraId="779723BA" w14:textId="732F5694" w:rsidR="003F222F" w:rsidRDefault="003F222F" w:rsidP="003F222F">
      <w:pPr>
        <w:pStyle w:val="ListParagraph"/>
        <w:numPr>
          <w:ilvl w:val="1"/>
          <w:numId w:val="3"/>
        </w:numPr>
      </w:pPr>
      <w:r>
        <w:t>GPIODATA – 0x4000.</w:t>
      </w:r>
      <w:r w:rsidR="00CE685D">
        <w:t>4000-0x4000.43FF – address range for data to be stored for ports marked as input or output for use by other hardware and software functions</w:t>
      </w:r>
    </w:p>
    <w:p w14:paraId="7A195244" w14:textId="634EB177" w:rsidR="00CE685D" w:rsidRDefault="00CE685D" w:rsidP="003F222F">
      <w:pPr>
        <w:pStyle w:val="ListParagraph"/>
        <w:numPr>
          <w:ilvl w:val="1"/>
          <w:numId w:val="3"/>
        </w:numPr>
      </w:pPr>
      <w:r>
        <w:t>GPIODIR – 0x4000.4400-0x4000.4403 – register for configuring the data direction of the port to be either input or output for that port’s various pins</w:t>
      </w:r>
    </w:p>
    <w:p w14:paraId="5CFB1013" w14:textId="7B197AE0" w:rsidR="00CE685D" w:rsidRDefault="00CE685D" w:rsidP="003F222F">
      <w:pPr>
        <w:pStyle w:val="ListParagraph"/>
        <w:numPr>
          <w:ilvl w:val="1"/>
          <w:numId w:val="3"/>
        </w:numPr>
      </w:pPr>
      <w:r>
        <w:t>GPIODEN – 0x4000.451C-0x4000.451F – register for enabling digital I/O for the various pins on a port. That is, to enable executing GPIO functions on the pins of that port</w:t>
      </w:r>
    </w:p>
    <w:p w14:paraId="3AC01B77" w14:textId="77777777" w:rsidR="00A86197" w:rsidRDefault="00A86197">
      <w:r>
        <w:br w:type="page"/>
      </w:r>
    </w:p>
    <w:p w14:paraId="76EA7B25" w14:textId="77777777" w:rsidR="00A86197" w:rsidRDefault="00A86197" w:rsidP="00A86197">
      <w:r w:rsidRPr="0026492F">
        <w:rPr>
          <w:b/>
        </w:rPr>
        <w:lastRenderedPageBreak/>
        <w:t xml:space="preserve">Problem 3: </w:t>
      </w:r>
      <w:r>
        <w:t xml:space="preserve">The stack </w:t>
      </w:r>
      <w:r w:rsidR="005D2641">
        <w:t>(frame and pointer)</w:t>
      </w:r>
    </w:p>
    <w:p w14:paraId="1C832F42" w14:textId="5879DB75" w:rsidR="00A86197" w:rsidRDefault="005D2641" w:rsidP="005D2641">
      <w:pPr>
        <w:pStyle w:val="ListParagraph"/>
        <w:numPr>
          <w:ilvl w:val="0"/>
          <w:numId w:val="4"/>
        </w:numPr>
      </w:pPr>
      <w:r>
        <w:t xml:space="preserve">Provide a stack frame for a program that saves its contents from </w:t>
      </w:r>
      <w:r w:rsidR="00D352A1">
        <w:t xml:space="preserve">memory location </w:t>
      </w:r>
      <w:r>
        <w:t>0x2000.7FFC</w:t>
      </w:r>
      <w:r w:rsidR="00D352A1">
        <w:t>,</w:t>
      </w:r>
      <w:r>
        <w:t xml:space="preserve"> assume 5 words are saved.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11"/>
      </w:tblGrid>
      <w:tr w:rsidR="005000A4" w14:paraId="0038ACA7" w14:textId="77777777" w:rsidTr="00C07729">
        <w:tc>
          <w:tcPr>
            <w:tcW w:w="3311" w:type="dxa"/>
          </w:tcPr>
          <w:p w14:paraId="5729F8BF" w14:textId="3DC20E61" w:rsidR="005000A4" w:rsidRDefault="00C07729" w:rsidP="005000A4">
            <w:pPr>
              <w:pStyle w:val="ListParagraph"/>
              <w:ind w:left="0"/>
            </w:pPr>
            <w:r>
              <w:t>0x2000.807C – 0x2000.809B</w:t>
            </w:r>
          </w:p>
        </w:tc>
      </w:tr>
      <w:tr w:rsidR="005000A4" w14:paraId="6A67C965" w14:textId="77777777" w:rsidTr="00C07729">
        <w:tc>
          <w:tcPr>
            <w:tcW w:w="3311" w:type="dxa"/>
          </w:tcPr>
          <w:p w14:paraId="19444069" w14:textId="5CC39A9D" w:rsidR="005000A4" w:rsidRDefault="00C07729" w:rsidP="005000A4">
            <w:pPr>
              <w:pStyle w:val="ListParagraph"/>
              <w:ind w:left="0"/>
            </w:pPr>
            <w:r>
              <w:t>0x2000.805C – 0x2000.807B</w:t>
            </w:r>
          </w:p>
        </w:tc>
      </w:tr>
      <w:tr w:rsidR="005000A4" w14:paraId="414C4D53" w14:textId="77777777" w:rsidTr="00C07729">
        <w:tc>
          <w:tcPr>
            <w:tcW w:w="3311" w:type="dxa"/>
          </w:tcPr>
          <w:p w14:paraId="2AA61A51" w14:textId="1EA5E615" w:rsidR="005000A4" w:rsidRDefault="00C07729" w:rsidP="005000A4">
            <w:pPr>
              <w:pStyle w:val="ListParagraph"/>
              <w:ind w:left="0"/>
            </w:pPr>
            <w:r>
              <w:t>0x2000.803C – 0x2000.805B</w:t>
            </w:r>
          </w:p>
        </w:tc>
      </w:tr>
      <w:tr w:rsidR="005000A4" w14:paraId="3E1FBCCB" w14:textId="77777777" w:rsidTr="00C07729">
        <w:tc>
          <w:tcPr>
            <w:tcW w:w="3311" w:type="dxa"/>
          </w:tcPr>
          <w:p w14:paraId="273F2FF6" w14:textId="368BD1C9" w:rsidR="005000A4" w:rsidRDefault="005000A4" w:rsidP="005000A4">
            <w:pPr>
              <w:pStyle w:val="ListParagraph"/>
              <w:ind w:left="0"/>
            </w:pPr>
            <w:r>
              <w:t>0x2000.</w:t>
            </w:r>
            <w:r w:rsidR="00C07729">
              <w:t>801C – 0x2000.803B</w:t>
            </w:r>
          </w:p>
        </w:tc>
      </w:tr>
      <w:tr w:rsidR="005000A4" w14:paraId="6062670F" w14:textId="77777777" w:rsidTr="00C07729">
        <w:tc>
          <w:tcPr>
            <w:tcW w:w="3311" w:type="dxa"/>
          </w:tcPr>
          <w:p w14:paraId="629A9C13" w14:textId="70EB9F01" w:rsidR="005000A4" w:rsidRDefault="005000A4" w:rsidP="005000A4">
            <w:pPr>
              <w:pStyle w:val="ListParagraph"/>
              <w:ind w:left="0"/>
            </w:pPr>
            <w:r>
              <w:t>0x2000.7FFC</w:t>
            </w:r>
            <w:r w:rsidR="00C07729">
              <w:t xml:space="preserve"> – 0x2000.801B</w:t>
            </w:r>
          </w:p>
        </w:tc>
      </w:tr>
    </w:tbl>
    <w:p w14:paraId="55E4F144" w14:textId="77777777" w:rsidR="005000A4" w:rsidRDefault="005000A4" w:rsidP="00C07729"/>
    <w:p w14:paraId="6FB8B158" w14:textId="4B08AEC5" w:rsidR="005D2641" w:rsidRDefault="005D2641" w:rsidP="005D2641">
      <w:pPr>
        <w:pStyle w:val="ListParagraph"/>
        <w:numPr>
          <w:ilvl w:val="0"/>
          <w:numId w:val="4"/>
        </w:numPr>
      </w:pPr>
      <w:r>
        <w:t>Where does the return address of a subroutine get stored i.e., when a subroutine completes how does the program know where to start?</w:t>
      </w:r>
    </w:p>
    <w:p w14:paraId="27259914" w14:textId="4BBD0957" w:rsidR="005000A4" w:rsidRDefault="005000A4" w:rsidP="005000A4">
      <w:pPr>
        <w:pStyle w:val="ListParagraph"/>
        <w:numPr>
          <w:ilvl w:val="1"/>
          <w:numId w:val="4"/>
        </w:numPr>
      </w:pPr>
      <w:r>
        <w:t>The current address before the subroutine starts gets pushed onto the stack and popped once the subroutine finishes.</w:t>
      </w:r>
    </w:p>
    <w:p w14:paraId="1B7869EB" w14:textId="686E621D" w:rsidR="005D2641" w:rsidRDefault="005D2641" w:rsidP="005D2641">
      <w:pPr>
        <w:pStyle w:val="ListParagraph"/>
        <w:numPr>
          <w:ilvl w:val="0"/>
          <w:numId w:val="4"/>
        </w:numPr>
      </w:pPr>
      <w:r>
        <w:t>What is a stack overflow?</w:t>
      </w:r>
    </w:p>
    <w:p w14:paraId="6DB6E82C" w14:textId="7DA58EAF" w:rsidR="005000A4" w:rsidRDefault="005000A4" w:rsidP="005000A4">
      <w:pPr>
        <w:pStyle w:val="ListParagraph"/>
        <w:numPr>
          <w:ilvl w:val="1"/>
          <w:numId w:val="4"/>
        </w:numPr>
      </w:pPr>
      <w:r>
        <w:t>A stack overflow is when the stack runs out of memory when trying to make a stack call</w:t>
      </w:r>
    </w:p>
    <w:p w14:paraId="7584140A" w14:textId="1CF5C092" w:rsidR="005D2641" w:rsidRDefault="005D2641" w:rsidP="005D2641">
      <w:pPr>
        <w:pStyle w:val="ListParagraph"/>
        <w:numPr>
          <w:ilvl w:val="0"/>
          <w:numId w:val="4"/>
        </w:numPr>
      </w:pPr>
      <w:r>
        <w:t>What is a stack underflow?</w:t>
      </w:r>
    </w:p>
    <w:p w14:paraId="1AE959C3" w14:textId="0DBEAE21" w:rsidR="005000A4" w:rsidRDefault="005000A4" w:rsidP="005000A4">
      <w:pPr>
        <w:pStyle w:val="ListParagraph"/>
        <w:numPr>
          <w:ilvl w:val="1"/>
          <w:numId w:val="4"/>
        </w:numPr>
      </w:pPr>
      <w:r>
        <w:t>A stack underflow happens when data is attempted to be taken from the stack when it is empty</w:t>
      </w:r>
    </w:p>
    <w:p w14:paraId="6701C242" w14:textId="77777777" w:rsidR="005D2641" w:rsidRDefault="005D2641">
      <w:r>
        <w:br w:type="page"/>
      </w:r>
    </w:p>
    <w:p w14:paraId="49865D48" w14:textId="77777777" w:rsidR="005D2641" w:rsidRDefault="005D2641" w:rsidP="005D2641">
      <w:r w:rsidRPr="009F74A3">
        <w:rPr>
          <w:b/>
        </w:rPr>
        <w:lastRenderedPageBreak/>
        <w:t>Problem 4:</w:t>
      </w:r>
      <w:r w:rsidR="00E14BE2">
        <w:t xml:space="preserve"> Exceptions and Interrupts</w:t>
      </w:r>
    </w:p>
    <w:p w14:paraId="42B55DEF" w14:textId="4520572C" w:rsidR="00E14BE2" w:rsidRDefault="00E14BE2" w:rsidP="00E14BE2">
      <w:pPr>
        <w:pStyle w:val="ListParagraph"/>
        <w:numPr>
          <w:ilvl w:val="0"/>
          <w:numId w:val="5"/>
        </w:numPr>
      </w:pPr>
      <w:r>
        <w:t>Please state the difference between an exception and an interrupt</w:t>
      </w:r>
    </w:p>
    <w:p w14:paraId="04BD1286" w14:textId="2613DFA3" w:rsidR="00C07729" w:rsidRDefault="00C07729" w:rsidP="00C07729">
      <w:pPr>
        <w:pStyle w:val="ListParagraph"/>
        <w:numPr>
          <w:ilvl w:val="1"/>
          <w:numId w:val="5"/>
        </w:numPr>
      </w:pPr>
      <w:r>
        <w:t xml:space="preserve">Exceptions typically track software related issues, such as overflows and out of bounds calls, </w:t>
      </w:r>
      <w:r w:rsidR="00023F36">
        <w:t xml:space="preserve">while interrupts are usually hardware related and outside the </w:t>
      </w:r>
      <w:proofErr w:type="spellStart"/>
      <w:r w:rsidR="00023F36">
        <w:t>cpu</w:t>
      </w:r>
      <w:proofErr w:type="spellEnd"/>
      <w:r w:rsidR="00023F36">
        <w:t xml:space="preserve">, and often aren’t caused by the program itself </w:t>
      </w:r>
      <w:r>
        <w:t xml:space="preserve"> </w:t>
      </w:r>
    </w:p>
    <w:p w14:paraId="42E17E4E" w14:textId="63773D77" w:rsidR="00E14BE2" w:rsidRDefault="00E14BE2" w:rsidP="00E14BE2">
      <w:pPr>
        <w:pStyle w:val="ListParagraph"/>
        <w:numPr>
          <w:ilvl w:val="0"/>
          <w:numId w:val="5"/>
        </w:numPr>
      </w:pPr>
      <w:r>
        <w:t>What is the purpose of a vector table?</w:t>
      </w:r>
    </w:p>
    <w:p w14:paraId="707DE27B" w14:textId="624BDCA3" w:rsidR="00023F36" w:rsidRDefault="00023F36" w:rsidP="00023F36">
      <w:pPr>
        <w:pStyle w:val="ListParagraph"/>
        <w:numPr>
          <w:ilvl w:val="1"/>
          <w:numId w:val="5"/>
        </w:numPr>
      </w:pPr>
      <w:r>
        <w:t>Vector tables are set by the manufacturer to align certain priority levels with certain peripherals to be able to properly handle various hardware</w:t>
      </w:r>
    </w:p>
    <w:p w14:paraId="5FB74010" w14:textId="135C3DC6" w:rsidR="00E14BE2" w:rsidRDefault="00B97A50" w:rsidP="00E14BE2">
      <w:pPr>
        <w:pStyle w:val="ListParagraph"/>
        <w:numPr>
          <w:ilvl w:val="0"/>
          <w:numId w:val="5"/>
        </w:numPr>
      </w:pPr>
      <w:r>
        <w:t>What is the purpose of an interrupt service routine?</w:t>
      </w:r>
    </w:p>
    <w:p w14:paraId="54BA7F43" w14:textId="6DB71A65" w:rsidR="00023F36" w:rsidRDefault="00023F36" w:rsidP="00023F36">
      <w:pPr>
        <w:pStyle w:val="ListParagraph"/>
        <w:numPr>
          <w:ilvl w:val="1"/>
          <w:numId w:val="5"/>
        </w:numPr>
      </w:pPr>
      <w:r>
        <w:t>ISRs are used to allow some events and processes to take priority over others, putting lower priority processes on hold until said ISRs are complete.</w:t>
      </w:r>
    </w:p>
    <w:p w14:paraId="14219BD4" w14:textId="247C83F6" w:rsidR="00B97A50" w:rsidRDefault="00B97A50" w:rsidP="00E14BE2">
      <w:pPr>
        <w:pStyle w:val="ListParagraph"/>
        <w:numPr>
          <w:ilvl w:val="0"/>
          <w:numId w:val="5"/>
        </w:numPr>
      </w:pPr>
      <w:r>
        <w:t>Interrupts IRQ</w:t>
      </w:r>
      <w:r w:rsidRPr="00B97A50">
        <w:rPr>
          <w:vertAlign w:val="subscript"/>
        </w:rPr>
        <w:t>0</w:t>
      </w:r>
      <w:r>
        <w:t xml:space="preserve"> and IRQ</w:t>
      </w:r>
      <w:r w:rsidRPr="009F74A3">
        <w:rPr>
          <w:vertAlign w:val="subscript"/>
        </w:rPr>
        <w:t>1</w:t>
      </w:r>
      <w:r w:rsidR="009F74A3">
        <w:t xml:space="preserve"> </w:t>
      </w:r>
      <w:r>
        <w:t xml:space="preserve">have the same </w:t>
      </w:r>
      <w:proofErr w:type="gramStart"/>
      <w:r>
        <w:t>priority</w:t>
      </w:r>
      <w:proofErr w:type="gramEnd"/>
      <w:r>
        <w:t xml:space="preserve"> and both happen to occur at the same time. Which of the two interrupts will be serviced first?</w:t>
      </w:r>
    </w:p>
    <w:p w14:paraId="57DF442A" w14:textId="35A8B783" w:rsidR="00023F36" w:rsidRDefault="00023F36" w:rsidP="00023F36">
      <w:pPr>
        <w:pStyle w:val="ListParagraph"/>
        <w:numPr>
          <w:ilvl w:val="1"/>
          <w:numId w:val="5"/>
        </w:numPr>
      </w:pPr>
      <w:r>
        <w:t>The interrupt at the earlier memory location will be serviced first</w:t>
      </w:r>
    </w:p>
    <w:p w14:paraId="6863CAB6" w14:textId="2494E725" w:rsidR="009F74A3" w:rsidRDefault="009F74A3" w:rsidP="00E14BE2">
      <w:pPr>
        <w:pStyle w:val="ListParagraph"/>
        <w:numPr>
          <w:ilvl w:val="0"/>
          <w:numId w:val="5"/>
        </w:numPr>
      </w:pPr>
      <w:r>
        <w:t xml:space="preserve">Provide the steps taken by a processor to </w:t>
      </w:r>
      <w:proofErr w:type="gramStart"/>
      <w:r>
        <w:t>enter into</w:t>
      </w:r>
      <w:proofErr w:type="gramEnd"/>
      <w:r>
        <w:t xml:space="preserve"> an exception and how it returns from exception</w:t>
      </w:r>
    </w:p>
    <w:p w14:paraId="7F744603" w14:textId="77777777" w:rsidR="00023F36" w:rsidRDefault="00023F36" w:rsidP="00023F36">
      <w:pPr>
        <w:pStyle w:val="ListParagraph"/>
        <w:numPr>
          <w:ilvl w:val="1"/>
          <w:numId w:val="5"/>
        </w:numPr>
      </w:pPr>
    </w:p>
    <w:p w14:paraId="576498E2" w14:textId="77777777" w:rsidR="009F74A3" w:rsidRDefault="009F74A3">
      <w:r>
        <w:br w:type="page"/>
      </w:r>
    </w:p>
    <w:p w14:paraId="4949FE1A" w14:textId="77777777" w:rsidR="009F74A3" w:rsidRDefault="009F74A3">
      <w:r w:rsidRPr="00CD0557">
        <w:rPr>
          <w:b/>
        </w:rPr>
        <w:lastRenderedPageBreak/>
        <w:t>Problem 5:</w:t>
      </w:r>
      <w:r>
        <w:t xml:space="preserve"> GPIODATA Register</w:t>
      </w:r>
    </w:p>
    <w:p w14:paraId="36A609C8" w14:textId="77777777" w:rsidR="009F74A3" w:rsidRDefault="009F74A3">
      <w:r>
        <w:t>You have the following assembly instructions in your assembly code:</w:t>
      </w:r>
    </w:p>
    <w:p w14:paraId="1AD20B6F" w14:textId="77777777" w:rsidR="009F74A3" w:rsidRDefault="009F74A3"/>
    <w:p w14:paraId="070D69A2" w14:textId="77777777" w:rsidR="009F74A3" w:rsidRDefault="009F74A3">
      <w:r>
        <w:tab/>
        <w:t xml:space="preserve">MOVW </w:t>
      </w:r>
      <w:r>
        <w:tab/>
      </w:r>
      <w:r w:rsidR="002537CE">
        <w:t>R1, #0x4000</w:t>
      </w:r>
      <w:r w:rsidR="002537CE">
        <w:tab/>
      </w:r>
      <w:proofErr w:type="gramStart"/>
      <w:r w:rsidR="002537CE">
        <w:tab/>
        <w:t>;load</w:t>
      </w:r>
      <w:proofErr w:type="gramEnd"/>
      <w:r w:rsidR="002537CE">
        <w:t xml:space="preserve"> lower half of reg R1 with 0x4000</w:t>
      </w:r>
    </w:p>
    <w:p w14:paraId="289A2A32" w14:textId="77777777" w:rsidR="002537CE" w:rsidRDefault="002537CE">
      <w:r>
        <w:tab/>
        <w:t>MOVT</w:t>
      </w:r>
      <w:r>
        <w:tab/>
      </w:r>
      <w:r>
        <w:tab/>
        <w:t>R1, #0x4000</w:t>
      </w:r>
      <w:r>
        <w:tab/>
      </w:r>
      <w:proofErr w:type="gramStart"/>
      <w:r>
        <w:tab/>
        <w:t>;load</w:t>
      </w:r>
      <w:proofErr w:type="gramEnd"/>
      <w:r>
        <w:t xml:space="preserve"> upper half of reg R1 with 0x4000</w:t>
      </w:r>
    </w:p>
    <w:p w14:paraId="3D517870" w14:textId="77777777" w:rsidR="00CD0557" w:rsidRDefault="00CD0557">
      <w:r>
        <w:tab/>
        <w:t>LDRB</w:t>
      </w:r>
      <w:r>
        <w:tab/>
      </w:r>
      <w:r>
        <w:tab/>
        <w:t>R0, #0x05</w:t>
      </w:r>
      <w:r w:rsidR="00D352A1">
        <w:tab/>
      </w:r>
      <w:proofErr w:type="gramStart"/>
      <w:r w:rsidR="00D352A1">
        <w:tab/>
        <w:t>;load</w:t>
      </w:r>
      <w:proofErr w:type="gramEnd"/>
      <w:r w:rsidR="00D352A1">
        <w:t xml:space="preserve"> value 5 into R0</w:t>
      </w:r>
    </w:p>
    <w:p w14:paraId="798623F8" w14:textId="77777777" w:rsidR="00D352A1" w:rsidRDefault="00CD0557" w:rsidP="00D352A1">
      <w:pPr>
        <w:ind w:left="720" w:hanging="720"/>
      </w:pPr>
      <w:r>
        <w:tab/>
        <w:t>STRB</w:t>
      </w:r>
      <w:r>
        <w:tab/>
      </w:r>
      <w:r>
        <w:tab/>
        <w:t>R0, [R1]</w:t>
      </w:r>
      <w:r w:rsidR="00D352A1">
        <w:tab/>
      </w:r>
      <w:proofErr w:type="gramStart"/>
      <w:r w:rsidR="00D352A1">
        <w:tab/>
        <w:t>;store</w:t>
      </w:r>
      <w:proofErr w:type="gramEnd"/>
      <w:r w:rsidR="00D352A1">
        <w:t xml:space="preserve"> content of R) at memory location</w:t>
      </w:r>
    </w:p>
    <w:p w14:paraId="2A1EE5A5" w14:textId="77777777" w:rsidR="00CD0557" w:rsidRDefault="00D352A1" w:rsidP="00D352A1">
      <w:pPr>
        <w:ind w:left="3600" w:firstLine="720"/>
      </w:pPr>
      <w:r>
        <w:t>pointed to by R1</w:t>
      </w:r>
    </w:p>
    <w:p w14:paraId="7E5CAADA" w14:textId="77777777" w:rsidR="00CD0557" w:rsidRDefault="00CD0557"/>
    <w:p w14:paraId="44136B13" w14:textId="77777777" w:rsidR="00CD0557" w:rsidRDefault="00CD0557">
      <w:r>
        <w:t>After these four instructions execute:</w:t>
      </w:r>
    </w:p>
    <w:p w14:paraId="37FF97BD" w14:textId="1B8BD7F7" w:rsidR="00CD0557" w:rsidRDefault="00CD0557" w:rsidP="00CD0557">
      <w:pPr>
        <w:pStyle w:val="ListParagraph"/>
        <w:numPr>
          <w:ilvl w:val="0"/>
          <w:numId w:val="6"/>
        </w:numPr>
      </w:pPr>
      <w:r>
        <w:t>What port is this program manipulating?</w:t>
      </w:r>
    </w:p>
    <w:p w14:paraId="5EE8EA7B" w14:textId="5329B156" w:rsidR="00CE685D" w:rsidRDefault="00CE685D" w:rsidP="00CE685D">
      <w:pPr>
        <w:pStyle w:val="ListParagraph"/>
        <w:numPr>
          <w:ilvl w:val="1"/>
          <w:numId w:val="6"/>
        </w:numPr>
      </w:pPr>
      <w:r>
        <w:t>Port A</w:t>
      </w:r>
    </w:p>
    <w:p w14:paraId="636CED59" w14:textId="01850BBC" w:rsidR="00CD0557" w:rsidRDefault="00CD0557" w:rsidP="00CD0557">
      <w:pPr>
        <w:pStyle w:val="ListParagraph"/>
        <w:numPr>
          <w:ilvl w:val="0"/>
          <w:numId w:val="6"/>
        </w:numPr>
      </w:pPr>
      <w:r>
        <w:t xml:space="preserve">What </w:t>
      </w:r>
      <w:r w:rsidR="00D352A1">
        <w:t>register of this specific port i</w:t>
      </w:r>
      <w:r>
        <w:t>s being manipulated?</w:t>
      </w:r>
    </w:p>
    <w:p w14:paraId="681FD674" w14:textId="3A0502E4" w:rsidR="00CE685D" w:rsidRDefault="00CE685D" w:rsidP="00CE685D">
      <w:pPr>
        <w:pStyle w:val="ListParagraph"/>
        <w:numPr>
          <w:ilvl w:val="1"/>
          <w:numId w:val="6"/>
        </w:numPr>
      </w:pPr>
      <w:r>
        <w:t>GPIODATA</w:t>
      </w:r>
    </w:p>
    <w:p w14:paraId="64DA584E" w14:textId="6D4CC5B5" w:rsidR="00CD0557" w:rsidRDefault="00D352A1" w:rsidP="00CD0557">
      <w:pPr>
        <w:pStyle w:val="ListParagraph"/>
        <w:numPr>
          <w:ilvl w:val="0"/>
          <w:numId w:val="6"/>
        </w:numPr>
      </w:pPr>
      <w:r>
        <w:t>How are</w:t>
      </w:r>
      <w:r w:rsidR="00CD0557">
        <w:t xml:space="preserve"> this port’s pins configured?</w:t>
      </w:r>
    </w:p>
    <w:p w14:paraId="3549ABA3" w14:textId="5DFDF84D" w:rsidR="00CE685D" w:rsidRDefault="00CE685D" w:rsidP="00CE685D">
      <w:pPr>
        <w:pStyle w:val="ListParagraph"/>
        <w:numPr>
          <w:ilvl w:val="1"/>
          <w:numId w:val="6"/>
        </w:numPr>
      </w:pPr>
      <w:r>
        <w:t>GPIODEN is set to 1 for pin 0, GPIODIR is untouched as a default of 0 allows input</w:t>
      </w:r>
    </w:p>
    <w:p w14:paraId="277A9489" w14:textId="732B93A3" w:rsidR="00CD0557" w:rsidRDefault="00CD0557" w:rsidP="00CD0557">
      <w:pPr>
        <w:pStyle w:val="ListParagraph"/>
        <w:numPr>
          <w:ilvl w:val="0"/>
          <w:numId w:val="6"/>
        </w:numPr>
      </w:pPr>
      <w:r>
        <w:t>Now that the port’s pins are set up what register would be used to Read</w:t>
      </w:r>
      <w:r w:rsidR="00D352A1">
        <w:t xml:space="preserve"> date from</w:t>
      </w:r>
      <w:r>
        <w:t xml:space="preserve"> or write data to the port?</w:t>
      </w:r>
    </w:p>
    <w:p w14:paraId="69CBC31B" w14:textId="640BF337" w:rsidR="00CE685D" w:rsidRDefault="00CE685D" w:rsidP="00CE685D">
      <w:pPr>
        <w:pStyle w:val="ListParagraph"/>
        <w:numPr>
          <w:ilvl w:val="1"/>
          <w:numId w:val="6"/>
        </w:numPr>
      </w:pPr>
      <w:r>
        <w:t>GPIODIR would need to be set to 1 to allow read, but the register GPIODATA would be used for reading and writing, along with the correct offset for reading/writing the pins’ data.</w:t>
      </w:r>
    </w:p>
    <w:p w14:paraId="24A10A56" w14:textId="397E7D2B" w:rsidR="00CD0557" w:rsidRDefault="00CD0557" w:rsidP="00CD0557">
      <w:pPr>
        <w:pStyle w:val="ListParagraph"/>
        <w:numPr>
          <w:ilvl w:val="0"/>
          <w:numId w:val="6"/>
        </w:numPr>
      </w:pPr>
      <w:r>
        <w:t>Which pins of the port will be written to and which pins will be read from?</w:t>
      </w:r>
    </w:p>
    <w:p w14:paraId="44949B95" w14:textId="04BD3BB8" w:rsidR="00CE685D" w:rsidRDefault="00CE685D" w:rsidP="00CE685D">
      <w:pPr>
        <w:pStyle w:val="ListParagraph"/>
        <w:numPr>
          <w:ilvl w:val="1"/>
          <w:numId w:val="6"/>
        </w:numPr>
      </w:pPr>
      <w:r>
        <w:t>That depends on what values are set in GPIODIR for allowing input/output, but up to 8 pins can be used for a combination of the two</w:t>
      </w:r>
    </w:p>
    <w:sectPr w:rsidR="00CE685D" w:rsidSect="00AC6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6D1E"/>
    <w:multiLevelType w:val="hybridMultilevel"/>
    <w:tmpl w:val="E6584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5F56"/>
    <w:multiLevelType w:val="hybridMultilevel"/>
    <w:tmpl w:val="E1A87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000"/>
    <w:multiLevelType w:val="hybridMultilevel"/>
    <w:tmpl w:val="0CA2F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733F4"/>
    <w:multiLevelType w:val="hybridMultilevel"/>
    <w:tmpl w:val="EE106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14B5A"/>
    <w:multiLevelType w:val="hybridMultilevel"/>
    <w:tmpl w:val="A5461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97665"/>
    <w:multiLevelType w:val="hybridMultilevel"/>
    <w:tmpl w:val="9B78E6E6"/>
    <w:lvl w:ilvl="0" w:tplc="8A5C64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130F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E0F6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0E063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08F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52EE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4D896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4CEE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7614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560244122">
    <w:abstractNumId w:val="5"/>
  </w:num>
  <w:num w:numId="2" w16cid:durableId="1028413213">
    <w:abstractNumId w:val="3"/>
  </w:num>
  <w:num w:numId="3" w16cid:durableId="382289376">
    <w:abstractNumId w:val="0"/>
  </w:num>
  <w:num w:numId="4" w16cid:durableId="243418875">
    <w:abstractNumId w:val="2"/>
  </w:num>
  <w:num w:numId="5" w16cid:durableId="364252439">
    <w:abstractNumId w:val="4"/>
  </w:num>
  <w:num w:numId="6" w16cid:durableId="360281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F05"/>
    <w:rsid w:val="00023F36"/>
    <w:rsid w:val="000F160B"/>
    <w:rsid w:val="002537CE"/>
    <w:rsid w:val="0026492F"/>
    <w:rsid w:val="00313F05"/>
    <w:rsid w:val="003F222F"/>
    <w:rsid w:val="00422A4B"/>
    <w:rsid w:val="004C1D58"/>
    <w:rsid w:val="005000A4"/>
    <w:rsid w:val="005D2641"/>
    <w:rsid w:val="00841220"/>
    <w:rsid w:val="0085289F"/>
    <w:rsid w:val="009F74A3"/>
    <w:rsid w:val="00A86197"/>
    <w:rsid w:val="00AC6852"/>
    <w:rsid w:val="00B611F8"/>
    <w:rsid w:val="00B97A50"/>
    <w:rsid w:val="00C07729"/>
    <w:rsid w:val="00CD0557"/>
    <w:rsid w:val="00CE685D"/>
    <w:rsid w:val="00D352A1"/>
    <w:rsid w:val="00E14BE2"/>
    <w:rsid w:val="00F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4B028"/>
  <w14:defaultImageDpi w14:val="300"/>
  <w15:docId w15:val="{19E8E94E-3609-4461-8502-7B03687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3D"/>
    <w:pPr>
      <w:ind w:left="720"/>
      <w:contextualSpacing/>
    </w:pPr>
  </w:style>
  <w:style w:type="table" w:styleId="TableGrid">
    <w:name w:val="Table Grid"/>
    <w:basedOn w:val="TableNormal"/>
    <w:uiPriority w:val="59"/>
    <w:rsid w:val="00500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5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5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Nyathi</dc:creator>
  <cp:keywords/>
  <dc:description/>
  <cp:lastModifiedBy>Kaiserman, Ian</cp:lastModifiedBy>
  <cp:revision>4</cp:revision>
  <dcterms:created xsi:type="dcterms:W3CDTF">2020-05-16T20:17:00Z</dcterms:created>
  <dcterms:modified xsi:type="dcterms:W3CDTF">2022-10-25T22:31:00Z</dcterms:modified>
</cp:coreProperties>
</file>