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40F18" w14:textId="4CE93591" w:rsidR="00D7191B" w:rsidRPr="00F12417" w:rsidRDefault="00673764" w:rsidP="00817835">
      <w:pPr>
        <w:ind w:left="2160" w:firstLine="720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  <w:r w:rsidRPr="00F12417"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Food</w:t>
      </w:r>
      <w:r w:rsidR="00243C4B"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 xml:space="preserve"> </w:t>
      </w:r>
      <w:r w:rsidR="00F12417"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B</w:t>
      </w:r>
      <w:r w:rsidRPr="00F12417"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ox</w:t>
      </w:r>
    </w:p>
    <w:p w14:paraId="0DA48B53" w14:textId="6C5EEB16" w:rsidR="00F12417" w:rsidRPr="00817835" w:rsidRDefault="00F12417" w:rsidP="00817835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b/>
          <w:color w:val="9BBB59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17835">
        <w:rPr>
          <w:rFonts w:ascii="Times New Roman" w:eastAsia="Times New Roman" w:hAnsi="Times New Roman" w:cs="Times New Roman"/>
          <w:b/>
          <w:color w:val="9BBB59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The project is developed by Muhammad Afzal</w:t>
      </w:r>
    </w:p>
    <w:p w14:paraId="106D9DDC" w14:textId="77777777" w:rsidR="00817835" w:rsidRPr="00F12417" w:rsidRDefault="00817835" w:rsidP="00F12417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7573F54A" w14:textId="097777DB" w:rsidR="00D7191B" w:rsidRDefault="0067376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Food</w:t>
      </w:r>
      <w:r w:rsidR="00605F0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B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ox</w:t>
      </w:r>
    </w:p>
    <w:p w14:paraId="7C961589" w14:textId="77777777" w:rsidR="00D7191B" w:rsidRDefault="0067376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This document contains sections for:</w:t>
      </w:r>
    </w:p>
    <w:p w14:paraId="24C51A23" w14:textId="77777777" w:rsidR="00D7191B" w:rsidRDefault="006737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 Description</w:t>
      </w:r>
    </w:p>
    <w:p w14:paraId="388883D0" w14:textId="77777777" w:rsidR="00D7191B" w:rsidRDefault="009451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hyperlink r:id="rId7">
        <w:r w:rsidR="00673764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Core concepts used in project</w:t>
        </w:r>
      </w:hyperlink>
    </w:p>
    <w:p w14:paraId="683586E5" w14:textId="77777777" w:rsidR="00D7191B" w:rsidRDefault="009451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hyperlink r:id="rId8">
        <w:r w:rsidR="00673764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Flow of the Application</w:t>
        </w:r>
      </w:hyperlink>
      <w:r w:rsidR="0067376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F4CAE20" w14:textId="77777777" w:rsidR="00D7191B" w:rsidRDefault="006737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 Repositories</w:t>
      </w:r>
    </w:p>
    <w:p w14:paraId="4BC0D76B" w14:textId="77777777" w:rsidR="00D7191B" w:rsidRDefault="006737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How to run project</w:t>
      </w:r>
    </w:p>
    <w:p w14:paraId="4014FCE3" w14:textId="77777777" w:rsidR="00D7191B" w:rsidRDefault="006737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Outputs</w:t>
      </w:r>
    </w:p>
    <w:p w14:paraId="00366237" w14:textId="77777777" w:rsidR="00D7191B" w:rsidRDefault="009451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hyperlink r:id="rId9">
        <w:r w:rsidR="00673764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Unique Selling Points of the Application</w:t>
        </w:r>
      </w:hyperlink>
    </w:p>
    <w:p w14:paraId="416291FA" w14:textId="77777777" w:rsidR="00D7191B" w:rsidRDefault="009451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hyperlink r:id="rId10">
        <w:r w:rsidR="00673764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Conclusions</w:t>
        </w:r>
      </w:hyperlink>
    </w:p>
    <w:p w14:paraId="3C62779D" w14:textId="77777777" w:rsidR="00D7191B" w:rsidRDefault="00D7191B" w:rsidP="009E330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14:paraId="3E7CD854" w14:textId="77777777" w:rsidR="00D7191B" w:rsidRDefault="00D7191B">
      <w:pPr>
        <w:pBdr>
          <w:top w:val="nil"/>
          <w:left w:val="nil"/>
          <w:bottom w:val="nil"/>
          <w:right w:val="nil"/>
          <w:between w:val="nil"/>
        </w:pBdr>
        <w:spacing w:after="0"/>
        <w:ind w:left="11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683E01D" w14:textId="77777777" w:rsidR="00D7191B" w:rsidRDefault="00673764">
      <w:pPr>
        <w:pBdr>
          <w:top w:val="nil"/>
          <w:left w:val="nil"/>
          <w:bottom w:val="nil"/>
          <w:right w:val="nil"/>
          <w:between w:val="nil"/>
        </w:pBdr>
        <w:spacing w:after="0"/>
        <w:ind w:left="11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Features of the application:</w:t>
      </w:r>
    </w:p>
    <w:p w14:paraId="1C398AF5" w14:textId="77777777" w:rsidR="00D7191B" w:rsidRDefault="0067376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Registration</w:t>
      </w:r>
    </w:p>
    <w:p w14:paraId="6694AB59" w14:textId="77777777" w:rsidR="00D7191B" w:rsidRDefault="0067376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Login</w:t>
      </w:r>
    </w:p>
    <w:p w14:paraId="707E6712" w14:textId="77777777" w:rsidR="00D7191B" w:rsidRDefault="0067376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Payment gateway</w:t>
      </w:r>
    </w:p>
    <w:p w14:paraId="3C451367" w14:textId="77777777" w:rsidR="00D7191B" w:rsidRDefault="0067376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Searching</w:t>
      </w:r>
    </w:p>
    <w:p w14:paraId="4106259E" w14:textId="77777777" w:rsidR="00D7191B" w:rsidRDefault="0067376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Filtering</w:t>
      </w:r>
    </w:p>
    <w:p w14:paraId="23DDF804" w14:textId="77777777" w:rsidR="00D7191B" w:rsidRDefault="0067376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Sorting</w:t>
      </w:r>
    </w:p>
    <w:p w14:paraId="15806E39" w14:textId="77777777" w:rsidR="00D7191B" w:rsidRDefault="0067376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Dynamic data</w:t>
      </w:r>
    </w:p>
    <w:p w14:paraId="7B114018" w14:textId="77777777" w:rsidR="00D7191B" w:rsidRDefault="0067376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Responsive and compatible with different devices</w:t>
      </w:r>
    </w:p>
    <w:p w14:paraId="5FD4CC2E" w14:textId="77777777" w:rsidR="00D7191B" w:rsidRDefault="00D7191B">
      <w:pPr>
        <w:pBdr>
          <w:top w:val="nil"/>
          <w:left w:val="nil"/>
          <w:bottom w:val="nil"/>
          <w:right w:val="nil"/>
          <w:between w:val="nil"/>
        </w:pBdr>
        <w:spacing w:after="0"/>
        <w:ind w:left="11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1A9FD78" w14:textId="77777777" w:rsidR="00D7191B" w:rsidRDefault="00673764">
      <w:pPr>
        <w:pBdr>
          <w:top w:val="nil"/>
          <w:left w:val="nil"/>
          <w:bottom w:val="nil"/>
          <w:right w:val="nil"/>
          <w:between w:val="nil"/>
        </w:pBdr>
        <w:spacing w:after="0"/>
        <w:ind w:left="11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Recommended technologies:</w:t>
      </w:r>
    </w:p>
    <w:p w14:paraId="716DA8A0" w14:textId="77777777" w:rsidR="00D7191B" w:rsidRDefault="00D7191B">
      <w:pPr>
        <w:pBdr>
          <w:top w:val="nil"/>
          <w:left w:val="nil"/>
          <w:bottom w:val="nil"/>
          <w:right w:val="nil"/>
          <w:between w:val="nil"/>
        </w:pBdr>
        <w:spacing w:after="0"/>
        <w:ind w:left="11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EAFFA2" w14:textId="77777777" w:rsidR="00D7191B" w:rsidRDefault="0067376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Database management: MySQL and Oracle</w:t>
      </w:r>
    </w:p>
    <w:p w14:paraId="505DB275" w14:textId="77777777" w:rsidR="00D7191B" w:rsidRDefault="0067376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Backend logic: Java programming, NodeJS</w:t>
      </w:r>
    </w:p>
    <w:p w14:paraId="35940CB8" w14:textId="77777777" w:rsidR="00D7191B" w:rsidRDefault="0067376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Frontend development: JSP, Angular, Bootstrap, HTML/CSS,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</w:p>
    <w:p w14:paraId="0BB8BCFF" w14:textId="77777777" w:rsidR="00D7191B" w:rsidRDefault="0067376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Automation and testing technologies: Selenium, Jasmine, and TestNG</w:t>
      </w:r>
    </w:p>
    <w:p w14:paraId="4937476C" w14:textId="77777777" w:rsidR="00D7191B" w:rsidRDefault="0067376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DevOps and production technologies: Git, GitHub, Jenkins, Docker, Kubernetes, and AWS</w:t>
      </w:r>
    </w:p>
    <w:p w14:paraId="68BBCA55" w14:textId="77777777" w:rsidR="00D7191B" w:rsidRDefault="00D7191B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4DFF64" w14:textId="77777777" w:rsidR="00D7191B" w:rsidRDefault="00673764">
      <w:pPr>
        <w:pBdr>
          <w:top w:val="nil"/>
          <w:left w:val="nil"/>
          <w:bottom w:val="nil"/>
          <w:right w:val="nil"/>
          <w:between w:val="nil"/>
        </w:pBdr>
        <w:spacing w:after="0"/>
        <w:ind w:left="11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 development guidelines:</w:t>
      </w:r>
    </w:p>
    <w:p w14:paraId="564B5101" w14:textId="77777777" w:rsidR="00D7191B" w:rsidRDefault="00D7191B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6F7D9D" w14:textId="77777777" w:rsidR="00D7191B" w:rsidRDefault="0067376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4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project will be delivered within four sprints with every sprint delivering a minimal viable product.</w:t>
      </w:r>
    </w:p>
    <w:p w14:paraId="2A32B93E" w14:textId="77777777" w:rsidR="00D7191B" w:rsidRDefault="0067376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4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is mandatory to perform proper sprint planning with user stories to develop all the components of the project.</w:t>
      </w:r>
    </w:p>
    <w:p w14:paraId="76F944C1" w14:textId="77777777" w:rsidR="00D7191B" w:rsidRDefault="0067376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4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learner can use any technology from the above-mentioned technologies for different layers of the project.</w:t>
      </w:r>
    </w:p>
    <w:p w14:paraId="53CF9A05" w14:textId="77777777" w:rsidR="00D7191B" w:rsidRDefault="0067376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4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web application should be responsive and should fetch or send data dynamically without hardcoded values.</w:t>
      </w:r>
    </w:p>
    <w:p w14:paraId="5E54A009" w14:textId="77777777" w:rsidR="00D7191B" w:rsidRDefault="0067376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4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 learner must maintain the version of the application over GitHub and every new change should be sent to the repository.</w:t>
      </w:r>
    </w:p>
    <w:p w14:paraId="6F8C5A86" w14:textId="77777777" w:rsidR="00D7191B" w:rsidRDefault="0067376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4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learner must implement a CI/CD pipeline using Jenkins.</w:t>
      </w:r>
    </w:p>
    <w:p w14:paraId="7679BE0A" w14:textId="77777777" w:rsidR="00D7191B" w:rsidRDefault="0067376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4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learner should also deploy and host the application on an AWS EC2 instance.</w:t>
      </w:r>
    </w:p>
    <w:p w14:paraId="377C6D1C" w14:textId="77777777" w:rsidR="00D7191B" w:rsidRDefault="0067376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4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learner should also implement automation testing before the application enters the CI/CD pipeline.</w:t>
      </w:r>
    </w:p>
    <w:p w14:paraId="3B729F2B" w14:textId="77777777" w:rsidR="00D7191B" w:rsidRDefault="0067376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4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learner should use Git branching to do basic automation testing of the application in it separately.</w:t>
      </w:r>
    </w:p>
    <w:p w14:paraId="3750FFDA" w14:textId="77777777" w:rsidR="00D7191B" w:rsidRDefault="0067376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4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learner should make a rich frontend of the application, which is user- friendly and easy for the user to navigate through the application.</w:t>
      </w:r>
    </w:p>
    <w:p w14:paraId="39740FC2" w14:textId="77777777" w:rsidR="00D7191B" w:rsidRDefault="0067376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74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There will be two portals in the application, namely admin and user portal.</w:t>
      </w:r>
    </w:p>
    <w:p w14:paraId="348D5CD8" w14:textId="77777777" w:rsidR="00D7191B" w:rsidRDefault="00673764">
      <w:pPr>
        <w:ind w:left="13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Admin Portal: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The admin portal deals with all the backend data generation and product information. The admin user should be able to:</w:t>
      </w:r>
    </w:p>
    <w:p w14:paraId="2E2F9C5E" w14:textId="77777777" w:rsidR="00D7191B" w:rsidRDefault="0067376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4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or remove different cuisines to or from the application to build a rich product line</w:t>
      </w:r>
    </w:p>
    <w:p w14:paraId="738E8A14" w14:textId="77777777" w:rsidR="00D7191B" w:rsidRDefault="0067376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4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Edit food item details like name, price, cuisine, description, and offers to keep it aligned to the current prices</w:t>
      </w:r>
    </w:p>
    <w:p w14:paraId="3E54097E" w14:textId="77777777" w:rsidR="00D7191B" w:rsidRDefault="0067376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4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Enable or disable the food items</w:t>
      </w:r>
    </w:p>
    <w:p w14:paraId="38FCF3BA" w14:textId="77777777" w:rsidR="00D7191B" w:rsidRDefault="00673764">
      <w:pPr>
        <w:pBdr>
          <w:top w:val="nil"/>
          <w:left w:val="nil"/>
          <w:bottom w:val="nil"/>
          <w:right w:val="nil"/>
          <w:between w:val="nil"/>
        </w:pBdr>
        <w:spacing w:after="0"/>
        <w:ind w:left="11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User Portal: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It deals with the user activities. The end-user should be able to:</w:t>
      </w:r>
    </w:p>
    <w:p w14:paraId="5B1EEEF3" w14:textId="77777777" w:rsidR="00D7191B" w:rsidRDefault="006737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Sign-in to the application to maintain a record of activities</w:t>
      </w:r>
    </w:p>
    <w:p w14:paraId="4CC1CBF3" w14:textId="77777777" w:rsidR="00D7191B" w:rsidRDefault="006737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Search for food items based on the search keyword</w:t>
      </w:r>
    </w:p>
    <w:p w14:paraId="41BA03CA" w14:textId="77777777" w:rsidR="00D7191B" w:rsidRDefault="006737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Apply filters and sort results based on different cuisines to get the best deals</w:t>
      </w:r>
    </w:p>
    <w:p w14:paraId="18304669" w14:textId="77777777" w:rsidR="00D7191B" w:rsidRDefault="006737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all the selected food items to a cart and customize the purchase at the end</w:t>
      </w:r>
    </w:p>
    <w:p w14:paraId="0F09DE73" w14:textId="77777777" w:rsidR="00D7191B" w:rsidRDefault="006737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Perform a seamless payment process</w:t>
      </w:r>
    </w:p>
    <w:p w14:paraId="08A78D04" w14:textId="77777777" w:rsidR="00D7191B" w:rsidRDefault="006737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 an order summary details page once the payment is complete</w:t>
      </w:r>
    </w:p>
    <w:p w14:paraId="1ED97E83" w14:textId="77777777" w:rsidR="00D7191B" w:rsidRDefault="00D7191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D739F0" w14:textId="77777777" w:rsidR="00D7191B" w:rsidRDefault="00673764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Core concepts used in the project:</w:t>
      </w:r>
    </w:p>
    <w:p w14:paraId="13D67792" w14:textId="77777777" w:rsidR="00D7191B" w:rsidRDefault="00673764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11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Front End:</w:t>
      </w:r>
    </w:p>
    <w:p w14:paraId="25B5C52D" w14:textId="77777777" w:rsidR="00D7191B" w:rsidRDefault="006737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0" w:line="439" w:lineRule="auto"/>
        <w:ind w:left="13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HTML.</w:t>
      </w:r>
    </w:p>
    <w:p w14:paraId="495A1E79" w14:textId="77777777" w:rsidR="00D7191B" w:rsidRDefault="006737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310" w:right="658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CSS3 and Bootstrap4. TypeScript.</w:t>
      </w:r>
    </w:p>
    <w:p w14:paraId="214FDA9B" w14:textId="77777777" w:rsidR="00D7191B" w:rsidRDefault="006737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39" w:lineRule="auto"/>
        <w:ind w:left="13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Angular, Angular Material for View.</w:t>
      </w:r>
    </w:p>
    <w:p w14:paraId="0F822D33" w14:textId="77777777" w:rsidR="00D7191B" w:rsidRDefault="00D719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0CBC8C" w14:textId="77777777" w:rsidR="00D7191B" w:rsidRDefault="00673764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11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VS Code: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 an IDE to design frontend of the application.</w:t>
      </w:r>
    </w:p>
    <w:p w14:paraId="53A9F11E" w14:textId="77777777" w:rsidR="00D7191B" w:rsidRDefault="00D719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93F6D2" w14:textId="77777777" w:rsidR="00D7191B" w:rsidRDefault="00673764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11"/>
        </w:tabs>
        <w:spacing w:before="78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Git: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connect and push files from the local system to GitHub.</w:t>
      </w:r>
    </w:p>
    <w:p w14:paraId="7C70B7D8" w14:textId="77777777" w:rsidR="00D7191B" w:rsidRDefault="00D719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49C658" w14:textId="77777777" w:rsidR="00D7191B" w:rsidRDefault="00673764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11"/>
        </w:tabs>
        <w:spacing w:before="78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GitHub: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store the application code and track its versions</w:t>
      </w:r>
    </w:p>
    <w:p w14:paraId="284ACE99" w14:textId="77777777" w:rsidR="00D7191B" w:rsidRDefault="00D7191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E49900" w14:textId="77777777" w:rsidR="00D7191B" w:rsidRDefault="00673764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5AC2AB3C" wp14:editId="79301175">
                <wp:simplePos x="0" y="0"/>
                <wp:positionH relativeFrom="page">
                  <wp:posOffset>300038</wp:posOffset>
                </wp:positionH>
                <wp:positionV relativeFrom="page">
                  <wp:posOffset>300038</wp:posOffset>
                </wp:positionV>
                <wp:extent cx="7174230" cy="9460230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63648" y="0"/>
                          <a:ext cx="7164705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83" h="14883" extrusionOk="0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54"/>
                              </a:lnTo>
                              <a:lnTo>
                                <a:pt x="89" y="14854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54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54"/>
                              </a:lnTo>
                              <a:lnTo>
                                <a:pt x="11194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794"/>
                              </a:lnTo>
                              <a:lnTo>
                                <a:pt x="11254" y="89"/>
                              </a:lnTo>
                              <a:lnTo>
                                <a:pt x="11254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60"/>
                              </a:lnTo>
                              <a:lnTo>
                                <a:pt x="11268" y="89"/>
                              </a:lnTo>
                              <a:lnTo>
                                <a:pt x="11268" y="14794"/>
                              </a:lnTo>
                              <a:lnTo>
                                <a:pt x="11268" y="14868"/>
                              </a:lnTo>
                              <a:lnTo>
                                <a:pt x="11194" y="14868"/>
                              </a:lnTo>
                              <a:lnTo>
                                <a:pt x="89" y="14868"/>
                              </a:lnTo>
                              <a:lnTo>
                                <a:pt x="60" y="14868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68" y="60"/>
                              </a:lnTo>
                              <a:lnTo>
                                <a:pt x="11268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300038</wp:posOffset>
                </wp:positionH>
                <wp:positionV relativeFrom="page">
                  <wp:posOffset>300038</wp:posOffset>
                </wp:positionV>
                <wp:extent cx="7174230" cy="946023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4230" cy="9460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Scrum: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 efficient agile framework to deliver the product incrementally.</w:t>
      </w:r>
    </w:p>
    <w:p w14:paraId="54CE7189" w14:textId="77777777" w:rsidR="00D7191B" w:rsidRDefault="00D7191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E67B20" w14:textId="77777777" w:rsidR="00D7191B" w:rsidRDefault="00673764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Back End:</w:t>
      </w:r>
    </w:p>
    <w:p w14:paraId="3B0E32BF" w14:textId="77777777" w:rsidR="00D7191B" w:rsidRDefault="00673764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Eclipse IDE.</w:t>
      </w:r>
    </w:p>
    <w:p w14:paraId="2ABDA51A" w14:textId="77777777" w:rsidR="00D7191B" w:rsidRDefault="00673764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 Programming.</w:t>
      </w:r>
    </w:p>
    <w:p w14:paraId="48739682" w14:textId="77777777" w:rsidR="00D7191B" w:rsidRDefault="00673764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Searching and Sorting Spring Boot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DevTools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61DEAF" w14:textId="77777777" w:rsidR="00D7191B" w:rsidRDefault="00673764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Spring Web and Spring Data JPA.</w:t>
      </w:r>
    </w:p>
    <w:p w14:paraId="66A890CD" w14:textId="77777777" w:rsidR="00D7191B" w:rsidRDefault="00673764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Testing and DevOps:</w:t>
      </w:r>
    </w:p>
    <w:p w14:paraId="6BC7EF46" w14:textId="77777777" w:rsidR="00D7191B" w:rsidRDefault="00673764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Selenium. Jenkins.</w:t>
      </w:r>
    </w:p>
    <w:p w14:paraId="7033325C" w14:textId="77777777" w:rsidR="00D7191B" w:rsidRDefault="00673764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Docker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TestNG..</w:t>
      </w:r>
      <w:proofErr w:type="gramEnd"/>
    </w:p>
    <w:p w14:paraId="771FDCD8" w14:textId="77777777" w:rsidR="00D7191B" w:rsidRDefault="00D7191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683A30" w14:textId="77777777" w:rsidR="00D7191B" w:rsidRDefault="00D7191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8D16AE" w14:textId="77777777" w:rsidR="00D7191B" w:rsidRDefault="00D7191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AC09D8" w14:textId="77777777" w:rsidR="00D7191B" w:rsidRDefault="0067376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Architecture diagram / flow chart</w:t>
      </w:r>
    </w:p>
    <w:p w14:paraId="13028E3F" w14:textId="77777777" w:rsidR="00D7191B" w:rsidRDefault="00673764">
      <w:pPr>
        <w:jc w:val="both"/>
        <w:rPr>
          <w:rFonts w:ascii="Times New Roman" w:eastAsia="Times New Roman" w:hAnsi="Times New Roman" w:cs="Times New Roman"/>
          <w:b/>
          <w:color w:val="3F3F3F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1AAE97" wp14:editId="4EA89EB6">
            <wp:extent cx="5731510" cy="478282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2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17B437" w14:textId="77777777" w:rsidR="00D7191B" w:rsidRDefault="00673764">
      <w:pPr>
        <w:pStyle w:val="Heading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1fob9te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Unique Selling Points of the Application</w:t>
      </w:r>
    </w:p>
    <w:p w14:paraId="7C699E0F" w14:textId="77777777" w:rsidR="00D7191B" w:rsidRDefault="00D7191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E19DDB" w14:textId="77777777" w:rsidR="00D7191B" w:rsidRDefault="0067376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3F3F3F"/>
          <w:sz w:val="24"/>
          <w:szCs w:val="24"/>
        </w:rPr>
      </w:pPr>
      <w:r>
        <w:rPr>
          <w:rFonts w:ascii="Times New Roman" w:eastAsia="Times New Roman" w:hAnsi="Times New Roman" w:cs="Times New Roman"/>
          <w:color w:val="3F3F3F"/>
          <w:sz w:val="24"/>
          <w:szCs w:val="24"/>
        </w:rPr>
        <w:t>The application is designed to keep on running and taking user inputs even after exceptions occur. To terminate the application, appropriate option needs to be selected.</w:t>
      </w:r>
    </w:p>
    <w:p w14:paraId="3C71D6DD" w14:textId="77777777" w:rsidR="00D7191B" w:rsidRDefault="0067376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3F3F3F"/>
          <w:sz w:val="24"/>
          <w:szCs w:val="24"/>
        </w:rPr>
      </w:pPr>
      <w:r>
        <w:rPr>
          <w:rFonts w:ascii="Times New Roman" w:eastAsia="Times New Roman" w:hAnsi="Times New Roman" w:cs="Times New Roman"/>
          <w:color w:val="3F3F3F"/>
          <w:sz w:val="24"/>
          <w:szCs w:val="24"/>
        </w:rPr>
        <w:t>With this application, one can easily access the food items as their own by adding cart.</w:t>
      </w:r>
    </w:p>
    <w:p w14:paraId="764CC34F" w14:textId="77777777" w:rsidR="00D7191B" w:rsidRDefault="0067376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3F3F3F"/>
          <w:sz w:val="24"/>
          <w:szCs w:val="24"/>
        </w:rPr>
      </w:pPr>
      <w:r>
        <w:rPr>
          <w:rFonts w:ascii="Times New Roman" w:eastAsia="Times New Roman" w:hAnsi="Times New Roman" w:cs="Times New Roman"/>
          <w:color w:val="3F3F3F"/>
          <w:sz w:val="24"/>
          <w:szCs w:val="24"/>
        </w:rPr>
        <w:t>Total price is also determined by its own.</w:t>
      </w:r>
    </w:p>
    <w:p w14:paraId="79EDA488" w14:textId="5A7A1EB4" w:rsidR="00D7191B" w:rsidRDefault="0067376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3F3F3F"/>
          <w:sz w:val="24"/>
          <w:szCs w:val="24"/>
        </w:rPr>
      </w:pPr>
      <w:r>
        <w:rPr>
          <w:rFonts w:ascii="Times New Roman" w:eastAsia="Times New Roman" w:hAnsi="Times New Roman" w:cs="Times New Roman"/>
          <w:color w:val="3F3F3F"/>
          <w:sz w:val="24"/>
          <w:szCs w:val="24"/>
        </w:rPr>
        <w:t xml:space="preserve">Any user can </w:t>
      </w:r>
      <w:r w:rsidR="0097371E">
        <w:rPr>
          <w:rFonts w:ascii="Times New Roman" w:eastAsia="Times New Roman" w:hAnsi="Times New Roman" w:cs="Times New Roman"/>
          <w:color w:val="3F3F3F"/>
          <w:sz w:val="24"/>
          <w:szCs w:val="24"/>
        </w:rPr>
        <w:t>sign</w:t>
      </w:r>
      <w:r>
        <w:rPr>
          <w:rFonts w:ascii="Times New Roman" w:eastAsia="Times New Roman" w:hAnsi="Times New Roman" w:cs="Times New Roman"/>
          <w:color w:val="3F3F3F"/>
          <w:sz w:val="24"/>
          <w:szCs w:val="24"/>
        </w:rPr>
        <w:t xml:space="preserve"> up and no restrictions.</w:t>
      </w:r>
    </w:p>
    <w:p w14:paraId="2CCDF8E8" w14:textId="77777777" w:rsidR="00D7191B" w:rsidRDefault="0067376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3F3F3F"/>
          <w:sz w:val="24"/>
          <w:szCs w:val="24"/>
        </w:rPr>
      </w:pPr>
      <w:r>
        <w:rPr>
          <w:rFonts w:ascii="Times New Roman" w:eastAsia="Times New Roman" w:hAnsi="Times New Roman" w:cs="Times New Roman"/>
          <w:color w:val="3F3F3F"/>
          <w:sz w:val="24"/>
          <w:szCs w:val="24"/>
        </w:rPr>
        <w:t>Online payment is also accepted.</w:t>
      </w:r>
    </w:p>
    <w:p w14:paraId="74D2ADBA" w14:textId="77777777" w:rsidR="00D7191B" w:rsidRDefault="00673764">
      <w:pPr>
        <w:pStyle w:val="Heading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3znysh7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Conclusions</w:t>
      </w:r>
    </w:p>
    <w:p w14:paraId="515FA36B" w14:textId="46018FC6" w:rsidR="00D7191B" w:rsidRDefault="0067376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 the end of the </w:t>
      </w:r>
      <w:r w:rsidR="0097371E">
        <w:rPr>
          <w:rFonts w:ascii="Times New Roman" w:eastAsia="Times New Roman" w:hAnsi="Times New Roman" w:cs="Times New Roman"/>
          <w:sz w:val="24"/>
          <w:szCs w:val="24"/>
        </w:rPr>
        <w:t>project,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had acquired some of the materials and parts, some bought and some from the food. Very easy to use the application and easy to make payment.</w:t>
      </w:r>
    </w:p>
    <w:p w14:paraId="5D0D1A9C" w14:textId="77777777" w:rsidR="00D7191B" w:rsidRDefault="00D7191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D7191B">
      <w:headerReference w:type="defaul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2CAD6" w14:textId="77777777" w:rsidR="00945109" w:rsidRDefault="00945109">
      <w:pPr>
        <w:spacing w:after="0" w:line="240" w:lineRule="auto"/>
      </w:pPr>
      <w:r>
        <w:separator/>
      </w:r>
    </w:p>
  </w:endnote>
  <w:endnote w:type="continuationSeparator" w:id="0">
    <w:p w14:paraId="1D8FB645" w14:textId="77777777" w:rsidR="00945109" w:rsidRDefault="00945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A2E7F" w14:textId="77777777" w:rsidR="00945109" w:rsidRDefault="00945109">
      <w:pPr>
        <w:spacing w:after="0" w:line="240" w:lineRule="auto"/>
      </w:pPr>
      <w:r>
        <w:separator/>
      </w:r>
    </w:p>
  </w:footnote>
  <w:footnote w:type="continuationSeparator" w:id="0">
    <w:p w14:paraId="4223426B" w14:textId="77777777" w:rsidR="00945109" w:rsidRDefault="00945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30362" w14:textId="77777777" w:rsidR="00D7191B" w:rsidRDefault="00D719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73668"/>
    <w:multiLevelType w:val="multilevel"/>
    <w:tmpl w:val="EE40A8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69603BF"/>
    <w:multiLevelType w:val="multilevel"/>
    <w:tmpl w:val="A7D65D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EA52597"/>
    <w:multiLevelType w:val="multilevel"/>
    <w:tmpl w:val="BBC2961E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D48258E"/>
    <w:multiLevelType w:val="multilevel"/>
    <w:tmpl w:val="C96E12C6"/>
    <w:lvl w:ilvl="0">
      <w:start w:val="1"/>
      <w:numFmt w:val="decimal"/>
      <w:lvlText w:val="%1."/>
      <w:lvlJc w:val="left"/>
      <w:pPr>
        <w:ind w:left="108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893008"/>
    <w:multiLevelType w:val="multilevel"/>
    <w:tmpl w:val="C5CCA3A6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decimal"/>
      <w:lvlText w:val="%2."/>
      <w:lvlJc w:val="left"/>
      <w:pPr>
        <w:ind w:left="2880" w:hanging="360"/>
      </w:pPr>
    </w:lvl>
    <w:lvl w:ilvl="2">
      <w:start w:val="1"/>
      <w:numFmt w:val="decimal"/>
      <w:lvlText w:val="%3."/>
      <w:lvlJc w:val="left"/>
      <w:pPr>
        <w:ind w:left="3600" w:hanging="36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decimal"/>
      <w:lvlText w:val="%5."/>
      <w:lvlJc w:val="left"/>
      <w:pPr>
        <w:ind w:left="5040" w:hanging="360"/>
      </w:pPr>
    </w:lvl>
    <w:lvl w:ilvl="5">
      <w:start w:val="1"/>
      <w:numFmt w:val="decimal"/>
      <w:lvlText w:val="%6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decimal"/>
      <w:lvlText w:val="%8."/>
      <w:lvlJc w:val="left"/>
      <w:pPr>
        <w:ind w:left="7200" w:hanging="360"/>
      </w:pPr>
    </w:lvl>
    <w:lvl w:ilvl="8">
      <w:start w:val="1"/>
      <w:numFmt w:val="decimal"/>
      <w:lvlText w:val="%9."/>
      <w:lvlJc w:val="left"/>
      <w:pPr>
        <w:ind w:left="7920" w:hanging="360"/>
      </w:pPr>
    </w:lvl>
  </w:abstractNum>
  <w:abstractNum w:abstractNumId="5" w15:restartNumberingAfterBreak="0">
    <w:nsid w:val="4DF20FAE"/>
    <w:multiLevelType w:val="multilevel"/>
    <w:tmpl w:val="8D2AE5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40" w:hanging="42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6" w15:restartNumberingAfterBreak="0">
    <w:nsid w:val="4E915C75"/>
    <w:multiLevelType w:val="multilevel"/>
    <w:tmpl w:val="5DD053C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4FD15996"/>
    <w:multiLevelType w:val="multilevel"/>
    <w:tmpl w:val="5194F4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5E570BEA"/>
    <w:multiLevelType w:val="multilevel"/>
    <w:tmpl w:val="6F163106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2520" w:hanging="360"/>
      </w:pPr>
    </w:lvl>
    <w:lvl w:ilvl="2">
      <w:start w:val="1"/>
      <w:numFmt w:val="decimal"/>
      <w:lvlText w:val="%3."/>
      <w:lvlJc w:val="left"/>
      <w:pPr>
        <w:ind w:left="3240" w:hanging="36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decimal"/>
      <w:lvlText w:val="%5."/>
      <w:lvlJc w:val="left"/>
      <w:pPr>
        <w:ind w:left="4680" w:hanging="360"/>
      </w:pPr>
    </w:lvl>
    <w:lvl w:ilvl="5">
      <w:start w:val="1"/>
      <w:numFmt w:val="decimal"/>
      <w:lvlText w:val="%6."/>
      <w:lvlJc w:val="left"/>
      <w:pPr>
        <w:ind w:left="5400" w:hanging="36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decimal"/>
      <w:lvlText w:val="%8."/>
      <w:lvlJc w:val="left"/>
      <w:pPr>
        <w:ind w:left="6840" w:hanging="360"/>
      </w:pPr>
    </w:lvl>
    <w:lvl w:ilvl="8">
      <w:start w:val="1"/>
      <w:numFmt w:val="decimal"/>
      <w:lvlText w:val="%9."/>
      <w:lvlJc w:val="left"/>
      <w:pPr>
        <w:ind w:left="7560" w:hanging="360"/>
      </w:pPr>
    </w:lvl>
  </w:abstractNum>
  <w:abstractNum w:abstractNumId="9" w15:restartNumberingAfterBreak="0">
    <w:nsid w:val="61FB1600"/>
    <w:multiLevelType w:val="multilevel"/>
    <w:tmpl w:val="64FC6FBE"/>
    <w:lvl w:ilvl="0">
      <w:start w:val="1"/>
      <w:numFmt w:val="decimal"/>
      <w:lvlText w:val="%1."/>
      <w:lvlJc w:val="left"/>
      <w:pPr>
        <w:ind w:left="1046" w:hanging="360"/>
      </w:pPr>
      <w:rPr>
        <w:b/>
        <w:i/>
      </w:rPr>
    </w:lvl>
    <w:lvl w:ilvl="1">
      <w:start w:val="1"/>
      <w:numFmt w:val="lowerLetter"/>
      <w:lvlText w:val="%2."/>
      <w:lvlJc w:val="left"/>
      <w:pPr>
        <w:ind w:left="1310" w:hanging="360"/>
      </w:pPr>
    </w:lvl>
    <w:lvl w:ilvl="2">
      <w:numFmt w:val="bullet"/>
      <w:lvlText w:val="•"/>
      <w:lvlJc w:val="left"/>
      <w:pPr>
        <w:ind w:left="1320" w:hanging="360"/>
      </w:pPr>
    </w:lvl>
    <w:lvl w:ilvl="3">
      <w:numFmt w:val="bullet"/>
      <w:lvlText w:val="•"/>
      <w:lvlJc w:val="left"/>
      <w:pPr>
        <w:ind w:left="2532" w:hanging="360"/>
      </w:pPr>
    </w:lvl>
    <w:lvl w:ilvl="4">
      <w:numFmt w:val="bullet"/>
      <w:lvlText w:val="•"/>
      <w:lvlJc w:val="left"/>
      <w:pPr>
        <w:ind w:left="3745" w:hanging="360"/>
      </w:pPr>
    </w:lvl>
    <w:lvl w:ilvl="5">
      <w:numFmt w:val="bullet"/>
      <w:lvlText w:val="•"/>
      <w:lvlJc w:val="left"/>
      <w:pPr>
        <w:ind w:left="4957" w:hanging="360"/>
      </w:pPr>
    </w:lvl>
    <w:lvl w:ilvl="6">
      <w:numFmt w:val="bullet"/>
      <w:lvlText w:val="•"/>
      <w:lvlJc w:val="left"/>
      <w:pPr>
        <w:ind w:left="6170" w:hanging="360"/>
      </w:pPr>
    </w:lvl>
    <w:lvl w:ilvl="7">
      <w:numFmt w:val="bullet"/>
      <w:lvlText w:val="•"/>
      <w:lvlJc w:val="left"/>
      <w:pPr>
        <w:ind w:left="7382" w:hanging="360"/>
      </w:pPr>
    </w:lvl>
    <w:lvl w:ilvl="8">
      <w:numFmt w:val="bullet"/>
      <w:lvlText w:val="•"/>
      <w:lvlJc w:val="left"/>
      <w:pPr>
        <w:ind w:left="8595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0"/>
  </w:num>
  <w:num w:numId="8">
    <w:abstractNumId w:val="7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91B"/>
    <w:rsid w:val="00110188"/>
    <w:rsid w:val="00243C4B"/>
    <w:rsid w:val="0026544A"/>
    <w:rsid w:val="00605F09"/>
    <w:rsid w:val="00673764"/>
    <w:rsid w:val="00817835"/>
    <w:rsid w:val="00945109"/>
    <w:rsid w:val="0097371E"/>
    <w:rsid w:val="009E3302"/>
    <w:rsid w:val="00D7191B"/>
    <w:rsid w:val="00F1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7C084"/>
  <w15:docId w15:val="{6A7F0239-D56C-4DA1-95DC-205CE0781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about:bla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bout:blan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607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 AFZAL</cp:lastModifiedBy>
  <cp:revision>9</cp:revision>
  <dcterms:created xsi:type="dcterms:W3CDTF">2022-09-28T13:12:00Z</dcterms:created>
  <dcterms:modified xsi:type="dcterms:W3CDTF">2022-09-28T14:45:00Z</dcterms:modified>
</cp:coreProperties>
</file>