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12ADE" w14:textId="77777777" w:rsidR="00C97FDC" w:rsidRPr="0090490B" w:rsidRDefault="00C97FDC" w:rsidP="00C97FDC">
      <w:pPr>
        <w:jc w:val="center"/>
        <w:rPr>
          <w:rFonts w:ascii="Times New Roman" w:hAnsi="Times New Roman" w:cs="Times New Roman"/>
          <w:b/>
          <w:bCs/>
          <w:sz w:val="24"/>
          <w:szCs w:val="24"/>
        </w:rPr>
      </w:pPr>
      <w:r w:rsidRPr="0090490B">
        <w:rPr>
          <w:rFonts w:ascii="Times New Roman" w:hAnsi="Times New Roman" w:cs="Times New Roman"/>
          <w:b/>
          <w:bCs/>
          <w:sz w:val="24"/>
          <w:szCs w:val="24"/>
        </w:rPr>
        <w:t>Summary</w:t>
      </w:r>
    </w:p>
    <w:p w14:paraId="19C7106F" w14:textId="7802C393" w:rsidR="00C71A94" w:rsidRPr="0079353D" w:rsidRDefault="004076E6" w:rsidP="00685197">
      <w:pPr>
        <w:jc w:val="both"/>
        <w:rPr>
          <w:rFonts w:ascii="Times New Roman" w:hAnsi="Times New Roman" w:cs="Times New Roman"/>
          <w:lang w:val="en-US"/>
        </w:rPr>
      </w:pPr>
      <w:r w:rsidRPr="0079353D">
        <w:rPr>
          <w:rFonts w:ascii="Times New Roman" w:hAnsi="Times New Roman" w:cs="Times New Roman"/>
        </w:rPr>
        <w:t>Th</w:t>
      </w:r>
      <w:r w:rsidR="00EB57E0" w:rsidRPr="0079353D">
        <w:rPr>
          <w:rFonts w:ascii="Times New Roman" w:hAnsi="Times New Roman" w:cs="Times New Roman"/>
        </w:rPr>
        <w:t>is study</w:t>
      </w:r>
      <w:r w:rsidRPr="0079353D">
        <w:rPr>
          <w:rFonts w:ascii="Times New Roman" w:hAnsi="Times New Roman" w:cs="Times New Roman"/>
        </w:rPr>
        <w:t xml:space="preserve"> discusses how computational modelling a simulation of </w:t>
      </w:r>
      <w:r w:rsidR="00C97FDC" w:rsidRPr="0079353D">
        <w:rPr>
          <w:rFonts w:ascii="Times New Roman" w:hAnsi="Times New Roman" w:cs="Times New Roman"/>
          <w:lang w:val="en-US"/>
        </w:rPr>
        <w:t>the</w:t>
      </w:r>
      <w:r w:rsidR="00FB57D5" w:rsidRPr="0079353D">
        <w:rPr>
          <w:rFonts w:ascii="Times New Roman" w:hAnsi="Times New Roman" w:cs="Times New Roman"/>
          <w:lang w:val="en-US"/>
        </w:rPr>
        <w:t xml:space="preserve"> human can be used for precision medicine, which means that instead of applying the same treatment to everyone</w:t>
      </w:r>
      <w:r w:rsidR="001F4A02" w:rsidRPr="0079353D">
        <w:rPr>
          <w:rFonts w:ascii="Times New Roman" w:hAnsi="Times New Roman" w:cs="Times New Roman"/>
          <w:lang w:val="en-US"/>
        </w:rPr>
        <w:t>;</w:t>
      </w:r>
      <w:r w:rsidR="00FB7C4C" w:rsidRPr="0079353D">
        <w:rPr>
          <w:rFonts w:ascii="Times New Roman" w:hAnsi="Times New Roman" w:cs="Times New Roman"/>
          <w:lang w:val="en-US"/>
        </w:rPr>
        <w:t xml:space="preserve"> patient's details including patient's anatomy</w:t>
      </w:r>
      <w:r w:rsidR="001F4A02" w:rsidRPr="0079353D">
        <w:rPr>
          <w:rFonts w:ascii="Times New Roman" w:hAnsi="Times New Roman" w:cs="Times New Roman"/>
          <w:lang w:val="en-US"/>
        </w:rPr>
        <w:t>,</w:t>
      </w:r>
      <w:r w:rsidR="00FB7C4C" w:rsidRPr="0079353D">
        <w:rPr>
          <w:rFonts w:ascii="Times New Roman" w:hAnsi="Times New Roman" w:cs="Times New Roman"/>
          <w:lang w:val="en-US"/>
        </w:rPr>
        <w:t xml:space="preserve"> Physiology</w:t>
      </w:r>
      <w:r w:rsidR="001F4A02" w:rsidRPr="0079353D">
        <w:rPr>
          <w:rFonts w:ascii="Times New Roman" w:hAnsi="Times New Roman" w:cs="Times New Roman"/>
          <w:lang w:val="en-US"/>
        </w:rPr>
        <w:t>,</w:t>
      </w:r>
      <w:r w:rsidR="00FB7C4C" w:rsidRPr="0079353D">
        <w:rPr>
          <w:rFonts w:ascii="Times New Roman" w:hAnsi="Times New Roman" w:cs="Times New Roman"/>
          <w:lang w:val="en-US"/>
        </w:rPr>
        <w:t xml:space="preserve"> disease rate and clinical data can be inculcated into computational heart model for the prediction of</w:t>
      </w:r>
      <w:r w:rsidR="00397984" w:rsidRPr="0079353D">
        <w:rPr>
          <w:rFonts w:ascii="Times New Roman" w:hAnsi="Times New Roman" w:cs="Times New Roman"/>
          <w:lang w:val="en-US"/>
        </w:rPr>
        <w:t xml:space="preserve"> </w:t>
      </w:r>
      <w:r w:rsidR="00EB57E0" w:rsidRPr="0079353D">
        <w:rPr>
          <w:rFonts w:ascii="Times New Roman" w:hAnsi="Times New Roman" w:cs="Times New Roman"/>
          <w:lang w:val="en-US"/>
        </w:rPr>
        <w:t>patient’s</w:t>
      </w:r>
      <w:r w:rsidR="00397984" w:rsidRPr="0079353D">
        <w:rPr>
          <w:rFonts w:ascii="Times New Roman" w:hAnsi="Times New Roman" w:cs="Times New Roman"/>
          <w:lang w:val="en-US"/>
        </w:rPr>
        <w:t xml:space="preserve"> response to a particular treatment. </w:t>
      </w:r>
      <w:r w:rsidR="0053659C" w:rsidRPr="0079353D">
        <w:rPr>
          <w:rFonts w:ascii="Times New Roman" w:hAnsi="Times New Roman" w:cs="Times New Roman"/>
          <w:lang w:val="en-US"/>
        </w:rPr>
        <w:t xml:space="preserve">It </w:t>
      </w:r>
      <w:r w:rsidR="00397984" w:rsidRPr="0079353D">
        <w:rPr>
          <w:rFonts w:ascii="Times New Roman" w:hAnsi="Times New Roman" w:cs="Times New Roman"/>
          <w:lang w:val="en-US"/>
        </w:rPr>
        <w:t>suggests that there is no</w:t>
      </w:r>
      <w:r w:rsidR="0053659C" w:rsidRPr="0079353D">
        <w:rPr>
          <w:rFonts w:ascii="Times New Roman" w:hAnsi="Times New Roman" w:cs="Times New Roman"/>
          <w:lang w:val="en-US"/>
        </w:rPr>
        <w:t xml:space="preserve"> need</w:t>
      </w:r>
      <w:r w:rsidR="00397984" w:rsidRPr="0079353D">
        <w:rPr>
          <w:rFonts w:ascii="Times New Roman" w:hAnsi="Times New Roman" w:cs="Times New Roman"/>
          <w:lang w:val="en-US"/>
        </w:rPr>
        <w:t xml:space="preserve"> to necessarily build a completely personalized</w:t>
      </w:r>
      <w:r w:rsidR="0053659C" w:rsidRPr="0079353D">
        <w:rPr>
          <w:rFonts w:ascii="Times New Roman" w:hAnsi="Times New Roman" w:cs="Times New Roman"/>
          <w:lang w:val="en-US"/>
        </w:rPr>
        <w:t>,</w:t>
      </w:r>
      <w:r w:rsidR="00397984" w:rsidRPr="0079353D">
        <w:rPr>
          <w:rFonts w:ascii="Times New Roman" w:hAnsi="Times New Roman" w:cs="Times New Roman"/>
          <w:lang w:val="en-US"/>
        </w:rPr>
        <w:t xml:space="preserve"> extremely </w:t>
      </w:r>
      <w:r w:rsidR="00EB57E0" w:rsidRPr="0079353D">
        <w:rPr>
          <w:rFonts w:ascii="Times New Roman" w:hAnsi="Times New Roman" w:cs="Times New Roman"/>
          <w:lang w:val="en-US"/>
        </w:rPr>
        <w:t>high-resolution</w:t>
      </w:r>
      <w:r w:rsidR="00397984" w:rsidRPr="0079353D">
        <w:rPr>
          <w:rFonts w:ascii="Times New Roman" w:hAnsi="Times New Roman" w:cs="Times New Roman"/>
          <w:lang w:val="en-US"/>
        </w:rPr>
        <w:t xml:space="preserve"> heart model from scratch for every patient</w:t>
      </w:r>
      <w:r w:rsidR="00C8770C" w:rsidRPr="0079353D">
        <w:rPr>
          <w:rFonts w:ascii="Times New Roman" w:hAnsi="Times New Roman" w:cs="Times New Roman"/>
          <w:lang w:val="en-US"/>
        </w:rPr>
        <w:t>;</w:t>
      </w:r>
      <w:r w:rsidR="00397984" w:rsidRPr="0079353D">
        <w:rPr>
          <w:rFonts w:ascii="Times New Roman" w:hAnsi="Times New Roman" w:cs="Times New Roman"/>
          <w:lang w:val="en-US"/>
        </w:rPr>
        <w:t xml:space="preserve"> </w:t>
      </w:r>
      <w:r w:rsidR="00EB57E0" w:rsidRPr="0079353D">
        <w:rPr>
          <w:rFonts w:ascii="Times New Roman" w:hAnsi="Times New Roman" w:cs="Times New Roman"/>
          <w:lang w:val="en-US"/>
        </w:rPr>
        <w:t>instead,</w:t>
      </w:r>
      <w:r w:rsidR="00725FED" w:rsidRPr="0079353D">
        <w:rPr>
          <w:rFonts w:ascii="Times New Roman" w:hAnsi="Times New Roman" w:cs="Times New Roman"/>
          <w:lang w:val="en-US"/>
        </w:rPr>
        <w:t xml:space="preserve"> </w:t>
      </w:r>
      <w:r w:rsidR="00C8770C" w:rsidRPr="0079353D">
        <w:rPr>
          <w:rFonts w:ascii="Times New Roman" w:hAnsi="Times New Roman" w:cs="Times New Roman"/>
          <w:lang w:val="en-US"/>
        </w:rPr>
        <w:t xml:space="preserve">a </w:t>
      </w:r>
      <w:r w:rsidR="00C71A94" w:rsidRPr="0079353D">
        <w:rPr>
          <w:rFonts w:ascii="Times New Roman" w:hAnsi="Times New Roman" w:cs="Times New Roman"/>
          <w:lang w:val="en-US"/>
        </w:rPr>
        <w:t xml:space="preserve">personalized model can be created from population-based library of </w:t>
      </w:r>
      <w:r w:rsidR="00C8770C" w:rsidRPr="0079353D">
        <w:rPr>
          <w:rFonts w:ascii="Times New Roman" w:hAnsi="Times New Roman" w:cs="Times New Roman"/>
          <w:lang w:val="en-US"/>
        </w:rPr>
        <w:t>he</w:t>
      </w:r>
      <w:r w:rsidR="00C71A94" w:rsidRPr="0079353D">
        <w:rPr>
          <w:rFonts w:ascii="Times New Roman" w:hAnsi="Times New Roman" w:cs="Times New Roman"/>
          <w:lang w:val="en-US"/>
        </w:rPr>
        <w:t>art models using clinical data and ML to interpolate between existing models.</w:t>
      </w:r>
      <w:r w:rsidR="0079353D" w:rsidRPr="0079353D">
        <w:rPr>
          <w:rFonts w:ascii="Times New Roman" w:hAnsi="Times New Roman" w:cs="Times New Roman"/>
          <w:lang w:val="en-US"/>
        </w:rPr>
        <w:t xml:space="preserve"> It </w:t>
      </w:r>
      <w:r w:rsidR="000011F9" w:rsidRPr="0079353D">
        <w:rPr>
          <w:rFonts w:ascii="Times New Roman" w:hAnsi="Times New Roman" w:cs="Times New Roman"/>
          <w:lang w:val="en-US"/>
        </w:rPr>
        <w:t xml:space="preserve">presents </w:t>
      </w:r>
      <w:r w:rsidR="00257ABD" w:rsidRPr="0079353D">
        <w:rPr>
          <w:rFonts w:ascii="Times New Roman" w:hAnsi="Times New Roman" w:cs="Times New Roman"/>
          <w:lang w:val="en-US"/>
        </w:rPr>
        <w:t>the development</w:t>
      </w:r>
      <w:r w:rsidR="000011F9" w:rsidRPr="0079353D">
        <w:rPr>
          <w:rFonts w:ascii="Times New Roman" w:hAnsi="Times New Roman" w:cs="Times New Roman"/>
          <w:lang w:val="en-US"/>
        </w:rPr>
        <w:t xml:space="preserve"> of an atomical</w:t>
      </w:r>
      <w:r w:rsidR="00257ABD" w:rsidRPr="0079353D">
        <w:rPr>
          <w:rFonts w:ascii="Times New Roman" w:hAnsi="Times New Roman" w:cs="Times New Roman"/>
          <w:lang w:val="en-US"/>
        </w:rPr>
        <w:t>,</w:t>
      </w:r>
      <w:r w:rsidR="000011F9" w:rsidRPr="0079353D">
        <w:rPr>
          <w:rFonts w:ascii="Times New Roman" w:hAnsi="Times New Roman" w:cs="Times New Roman"/>
          <w:lang w:val="en-US"/>
        </w:rPr>
        <w:t xml:space="preserve"> physical and constitutive heart model over the past three decades</w:t>
      </w:r>
      <w:r w:rsidR="0079353D" w:rsidRPr="0079353D">
        <w:rPr>
          <w:rFonts w:ascii="Times New Roman" w:hAnsi="Times New Roman" w:cs="Times New Roman"/>
          <w:lang w:val="en-US"/>
        </w:rPr>
        <w:t xml:space="preserve"> including </w:t>
      </w:r>
      <w:r w:rsidR="00243EF9" w:rsidRPr="0079353D">
        <w:rPr>
          <w:rFonts w:ascii="Times New Roman" w:hAnsi="Times New Roman" w:cs="Times New Roman"/>
          <w:lang w:val="en-US"/>
        </w:rPr>
        <w:t>electrophysiology</w:t>
      </w:r>
      <w:r w:rsidR="00CB524A" w:rsidRPr="0079353D">
        <w:rPr>
          <w:rFonts w:ascii="Times New Roman" w:hAnsi="Times New Roman" w:cs="Times New Roman"/>
          <w:lang w:val="en-US"/>
        </w:rPr>
        <w:t>,</w:t>
      </w:r>
      <w:r w:rsidR="00243EF9" w:rsidRPr="0079353D">
        <w:rPr>
          <w:rFonts w:ascii="Times New Roman" w:hAnsi="Times New Roman" w:cs="Times New Roman"/>
          <w:lang w:val="en-US"/>
        </w:rPr>
        <w:t xml:space="preserve"> cardi</w:t>
      </w:r>
      <w:r w:rsidR="00045F05" w:rsidRPr="0079353D">
        <w:rPr>
          <w:rFonts w:ascii="Times New Roman" w:hAnsi="Times New Roman" w:cs="Times New Roman"/>
          <w:lang w:val="en-US"/>
        </w:rPr>
        <w:t>ac</w:t>
      </w:r>
      <w:r w:rsidR="00243EF9" w:rsidRPr="0079353D">
        <w:rPr>
          <w:rFonts w:ascii="Times New Roman" w:hAnsi="Times New Roman" w:cs="Times New Roman"/>
          <w:lang w:val="en-US"/>
        </w:rPr>
        <w:t xml:space="preserve"> mechanics and fluid dynamics through different computational examples. These examples include the healthy heart drug induced arrhythmias pacing lead failure, heart failure</w:t>
      </w:r>
      <w:r w:rsidR="00C76E33" w:rsidRPr="0079353D">
        <w:rPr>
          <w:rFonts w:ascii="Times New Roman" w:hAnsi="Times New Roman" w:cs="Times New Roman"/>
          <w:lang w:val="en-US"/>
        </w:rPr>
        <w:t xml:space="preserve"> etc. The paper also describes the use of finite element simulations machine learning virtual patients in silico clinical trials.</w:t>
      </w:r>
    </w:p>
    <w:p w14:paraId="2C3DD184" w14:textId="29CA3E00" w:rsidR="00C76E33" w:rsidRPr="0079353D" w:rsidRDefault="00EF78A8" w:rsidP="00685197">
      <w:pPr>
        <w:jc w:val="both"/>
        <w:rPr>
          <w:rFonts w:ascii="Times New Roman" w:hAnsi="Times New Roman" w:cs="Times New Roman"/>
          <w:lang w:val="en-US"/>
        </w:rPr>
      </w:pPr>
      <w:r w:rsidRPr="0079353D">
        <w:rPr>
          <w:rFonts w:ascii="Times New Roman" w:hAnsi="Times New Roman" w:cs="Times New Roman"/>
          <w:lang w:val="en-US"/>
        </w:rPr>
        <w:t>Key findings of this</w:t>
      </w:r>
      <w:r w:rsidR="00CB6452" w:rsidRPr="0079353D">
        <w:rPr>
          <w:rFonts w:ascii="Times New Roman" w:hAnsi="Times New Roman" w:cs="Times New Roman"/>
          <w:lang w:val="en-US"/>
        </w:rPr>
        <w:t xml:space="preserve"> study</w:t>
      </w:r>
      <w:r w:rsidRPr="0079353D">
        <w:rPr>
          <w:rFonts w:ascii="Times New Roman" w:hAnsi="Times New Roman" w:cs="Times New Roman"/>
          <w:lang w:val="en-US"/>
        </w:rPr>
        <w:t xml:space="preserve"> include:</w:t>
      </w:r>
    </w:p>
    <w:p w14:paraId="6BD8C1A9" w14:textId="14171023" w:rsidR="00EF78A8" w:rsidRPr="0079353D" w:rsidRDefault="00EF78A8" w:rsidP="00685197">
      <w:pPr>
        <w:jc w:val="both"/>
        <w:rPr>
          <w:rFonts w:ascii="Times New Roman" w:hAnsi="Times New Roman" w:cs="Times New Roman"/>
          <w:lang w:val="en-US"/>
        </w:rPr>
      </w:pPr>
      <w:r w:rsidRPr="0079353D">
        <w:rPr>
          <w:rFonts w:ascii="Times New Roman" w:hAnsi="Times New Roman" w:cs="Times New Roman"/>
          <w:b/>
          <w:bCs/>
          <w:i/>
          <w:iCs/>
          <w:lang w:val="en-US"/>
        </w:rPr>
        <w:t>Electrophysiology</w:t>
      </w:r>
      <w:r w:rsidRPr="0079353D">
        <w:rPr>
          <w:rFonts w:ascii="Times New Roman" w:hAnsi="Times New Roman" w:cs="Times New Roman"/>
          <w:lang w:val="en-US"/>
        </w:rPr>
        <w:t xml:space="preserve">: the </w:t>
      </w:r>
      <w:r w:rsidR="00EB57E0" w:rsidRPr="0079353D">
        <w:rPr>
          <w:rFonts w:ascii="Times New Roman" w:hAnsi="Times New Roman" w:cs="Times New Roman"/>
          <w:lang w:val="en-US"/>
        </w:rPr>
        <w:t>Purkinje</w:t>
      </w:r>
      <w:r w:rsidRPr="0079353D">
        <w:rPr>
          <w:rFonts w:ascii="Times New Roman" w:hAnsi="Times New Roman" w:cs="Times New Roman"/>
          <w:lang w:val="en-US"/>
        </w:rPr>
        <w:t xml:space="preserve"> network is imported 4</w:t>
      </w:r>
      <w:r w:rsidR="00F010BC" w:rsidRPr="0079353D">
        <w:rPr>
          <w:rFonts w:ascii="Times New Roman" w:hAnsi="Times New Roman" w:cs="Times New Roman"/>
          <w:lang w:val="en-US"/>
        </w:rPr>
        <w:t xml:space="preserve"> producing ventricular activation and sharp QRS complex in simulated electrocardiogram. Model also reproduces differences between healthy activation and right bundle branch block</w:t>
      </w:r>
      <w:r w:rsidR="00F37769" w:rsidRPr="0079353D">
        <w:rPr>
          <w:rFonts w:ascii="Times New Roman" w:hAnsi="Times New Roman" w:cs="Times New Roman"/>
          <w:lang w:val="en-US"/>
        </w:rPr>
        <w:t>.</w:t>
      </w:r>
    </w:p>
    <w:p w14:paraId="78F64F49" w14:textId="77777777" w:rsidR="006F1295" w:rsidRPr="0079353D" w:rsidRDefault="006F1295" w:rsidP="00685197">
      <w:pPr>
        <w:jc w:val="both"/>
        <w:rPr>
          <w:rFonts w:ascii="Times New Roman" w:hAnsi="Times New Roman" w:cs="Times New Roman"/>
        </w:rPr>
      </w:pPr>
      <w:r w:rsidRPr="0079353D">
        <w:rPr>
          <w:rFonts w:ascii="Times New Roman" w:hAnsi="Times New Roman" w:cs="Times New Roman"/>
          <w:b/>
          <w:bCs/>
          <w:i/>
          <w:iCs/>
        </w:rPr>
        <w:t>Drug development</w:t>
      </w:r>
      <w:r w:rsidRPr="0079353D">
        <w:rPr>
          <w:rFonts w:ascii="Times New Roman" w:hAnsi="Times New Roman" w:cs="Times New Roman"/>
        </w:rPr>
        <w:t>: Whole-heart electrical activity was linked to cellular action potentials and ionic-channel activity by multiscale simulations. In the simulation, quinidine elicited spontaneous torsades de pointes, but ranolazine caused prolonged QT intervals. In order to lower computational costs and categorize the arrhythmic risk of medications, the authors also employed physics-based machine learning.</w:t>
      </w:r>
    </w:p>
    <w:p w14:paraId="652E6E23" w14:textId="77777777" w:rsidR="00B13B83" w:rsidRPr="0079353D" w:rsidRDefault="00534970" w:rsidP="00685197">
      <w:pPr>
        <w:jc w:val="both"/>
        <w:rPr>
          <w:rFonts w:ascii="Times New Roman" w:hAnsi="Times New Roman" w:cs="Times New Roman"/>
        </w:rPr>
      </w:pPr>
      <w:r w:rsidRPr="0079353D">
        <w:rPr>
          <w:rFonts w:ascii="Times New Roman" w:hAnsi="Times New Roman" w:cs="Times New Roman"/>
          <w:b/>
          <w:bCs/>
          <w:i/>
          <w:iCs/>
        </w:rPr>
        <w:t>Healthy cardiac mechanics</w:t>
      </w:r>
      <w:r w:rsidRPr="0079353D">
        <w:rPr>
          <w:rFonts w:ascii="Times New Roman" w:hAnsi="Times New Roman" w:cs="Times New Roman"/>
        </w:rPr>
        <w:t xml:space="preserve">: Physiological cardiac </w:t>
      </w:r>
      <w:r w:rsidR="00CB6452" w:rsidRPr="0079353D">
        <w:rPr>
          <w:rFonts w:ascii="Times New Roman" w:hAnsi="Times New Roman" w:cs="Times New Roman"/>
        </w:rPr>
        <w:t>behaviour</w:t>
      </w:r>
      <w:r w:rsidRPr="0079353D">
        <w:rPr>
          <w:rFonts w:ascii="Times New Roman" w:hAnsi="Times New Roman" w:cs="Times New Roman"/>
        </w:rPr>
        <w:t xml:space="preserve"> was replicated in the whole-heart model. The physiological range described in the research was consistent with the simulated ejection fraction of 56%. </w:t>
      </w:r>
      <w:r w:rsidR="00B13B83" w:rsidRPr="0079353D">
        <w:rPr>
          <w:rFonts w:ascii="Times New Roman" w:hAnsi="Times New Roman" w:cs="Times New Roman"/>
        </w:rPr>
        <w:t xml:space="preserve"> </w:t>
      </w:r>
    </w:p>
    <w:p w14:paraId="1B7FF626" w14:textId="58A1565C" w:rsidR="00B13B83" w:rsidRPr="0079353D" w:rsidRDefault="00534970" w:rsidP="00685197">
      <w:pPr>
        <w:jc w:val="both"/>
        <w:rPr>
          <w:rFonts w:ascii="Times New Roman" w:hAnsi="Times New Roman" w:cs="Times New Roman"/>
        </w:rPr>
      </w:pPr>
      <w:r w:rsidRPr="0079353D">
        <w:rPr>
          <w:rFonts w:ascii="Times New Roman" w:hAnsi="Times New Roman" w:cs="Times New Roman"/>
          <w:b/>
          <w:bCs/>
          <w:i/>
          <w:iCs/>
        </w:rPr>
        <w:t>Pacing lead failure</w:t>
      </w:r>
      <w:r w:rsidRPr="0079353D">
        <w:rPr>
          <w:rFonts w:ascii="Times New Roman" w:hAnsi="Times New Roman" w:cs="Times New Roman"/>
        </w:rPr>
        <w:t xml:space="preserve">: During cardiac contraction, the models demonstrated an increase in pacemaker-lead curvature. It was feasible to investigate how variations in lead length, diameter, stiffness, material, and placement can impact lead durability by </w:t>
      </w:r>
      <w:r w:rsidR="00B13B83" w:rsidRPr="0079353D">
        <w:rPr>
          <w:rFonts w:ascii="Times New Roman" w:hAnsi="Times New Roman" w:cs="Times New Roman"/>
        </w:rPr>
        <w:t>modelling</w:t>
      </w:r>
      <w:r w:rsidRPr="0079353D">
        <w:rPr>
          <w:rFonts w:ascii="Times New Roman" w:hAnsi="Times New Roman" w:cs="Times New Roman"/>
        </w:rPr>
        <w:t xml:space="preserve"> the lead deformation.</w:t>
      </w:r>
    </w:p>
    <w:p w14:paraId="60E5B497" w14:textId="0612D4F2" w:rsidR="00534970" w:rsidRPr="0079353D" w:rsidRDefault="00534970" w:rsidP="00685197">
      <w:pPr>
        <w:jc w:val="both"/>
        <w:rPr>
          <w:rFonts w:ascii="Times New Roman" w:hAnsi="Times New Roman" w:cs="Times New Roman"/>
        </w:rPr>
      </w:pPr>
      <w:r w:rsidRPr="0079353D">
        <w:rPr>
          <w:rFonts w:ascii="Times New Roman" w:hAnsi="Times New Roman" w:cs="Times New Roman"/>
          <w:b/>
          <w:bCs/>
          <w:i/>
          <w:iCs/>
        </w:rPr>
        <w:t>Heart failure:</w:t>
      </w:r>
      <w:r w:rsidRPr="0079353D">
        <w:rPr>
          <w:rFonts w:ascii="Times New Roman" w:hAnsi="Times New Roman" w:cs="Times New Roman"/>
        </w:rPr>
        <w:t xml:space="preserve"> The models replicated wall thickening in diastolic heart failure and ventricular dilatation in systolic heart failure. Additionally, they displayed secondary effects as outflow blockage, regurgitant flow, mitral-annular dilatation, and papillary-muscle displacement.</w:t>
      </w:r>
    </w:p>
    <w:p w14:paraId="691853A4" w14:textId="77777777" w:rsidR="00D10C93" w:rsidRPr="0079353D" w:rsidRDefault="000B5974" w:rsidP="00685197">
      <w:pPr>
        <w:jc w:val="both"/>
        <w:rPr>
          <w:rFonts w:ascii="Times New Roman" w:hAnsi="Times New Roman" w:cs="Times New Roman"/>
        </w:rPr>
      </w:pPr>
      <w:r w:rsidRPr="0079353D">
        <w:rPr>
          <w:rFonts w:ascii="Times New Roman" w:hAnsi="Times New Roman" w:cs="Times New Roman"/>
          <w:b/>
          <w:bCs/>
          <w:i/>
          <w:iCs/>
        </w:rPr>
        <w:t>Ventricular assist devices:</w:t>
      </w:r>
      <w:r w:rsidRPr="0079353D">
        <w:rPr>
          <w:rFonts w:ascii="Times New Roman" w:hAnsi="Times New Roman" w:cs="Times New Roman"/>
        </w:rPr>
        <w:t xml:space="preserve"> According to the models, left ventricular assist devices lessen the stress on the left ventricle's wall, but they may have unintended consequences for the right ventricle and interventricular septum. Localized tensile strains on the left ventricle and compressive stresses on the right ventricle of the septum were brought on by device support.</w:t>
      </w:r>
    </w:p>
    <w:p w14:paraId="64F11CAF" w14:textId="79F5E327" w:rsidR="000B5974" w:rsidRPr="0079353D" w:rsidRDefault="000B5974" w:rsidP="00685197">
      <w:pPr>
        <w:jc w:val="both"/>
        <w:rPr>
          <w:rFonts w:ascii="Times New Roman" w:hAnsi="Times New Roman" w:cs="Times New Roman"/>
        </w:rPr>
      </w:pPr>
      <w:r w:rsidRPr="0079353D">
        <w:rPr>
          <w:rFonts w:ascii="Times New Roman" w:hAnsi="Times New Roman" w:cs="Times New Roman"/>
          <w:b/>
          <w:bCs/>
          <w:i/>
          <w:iCs/>
        </w:rPr>
        <w:t>Mitral-valve repair</w:t>
      </w:r>
      <w:r w:rsidRPr="0079353D">
        <w:rPr>
          <w:rFonts w:ascii="Times New Roman" w:hAnsi="Times New Roman" w:cs="Times New Roman"/>
        </w:rPr>
        <w:t>: The simulated leaflet-approximation forces for edge-to-edge repair matched the findings of animal research. Personalized finite-element models and optimization helped determine appropriate device dimensions and decreased the degree of mitral regurgitation for annuloplasty.</w:t>
      </w:r>
    </w:p>
    <w:p w14:paraId="02934CE5" w14:textId="64526BAC" w:rsidR="00A60BBE" w:rsidRPr="0079353D" w:rsidRDefault="008B7171" w:rsidP="00685197">
      <w:pPr>
        <w:jc w:val="both"/>
        <w:rPr>
          <w:rFonts w:ascii="Times New Roman" w:hAnsi="Times New Roman" w:cs="Times New Roman"/>
        </w:rPr>
      </w:pPr>
      <w:r w:rsidRPr="0079353D">
        <w:rPr>
          <w:rFonts w:ascii="Times New Roman" w:hAnsi="Times New Roman" w:cs="Times New Roman"/>
          <w:b/>
          <w:bCs/>
          <w:i/>
          <w:iCs/>
        </w:rPr>
        <w:t>In-silico experiments with virtual imaging</w:t>
      </w:r>
      <w:r w:rsidRPr="0079353D">
        <w:rPr>
          <w:rFonts w:ascii="Times New Roman" w:hAnsi="Times New Roman" w:cs="Times New Roman"/>
        </w:rPr>
        <w:t>: To investigate differences in heart anatomy, function, imaging circumstances, and plaque features, the scientists used computational cardiac-torso phantoms and computed-tomography simulations. In order to examine edge-to-edge repair and clinical outcomes such residual regurgitation, coaptation height, clip force, and left-atrial pressure, the ENRICHMENT trial employed virtual patients.</w:t>
      </w:r>
    </w:p>
    <w:p w14:paraId="64435993" w14:textId="18F0294C" w:rsidR="00F37769" w:rsidRPr="0079353D" w:rsidRDefault="00EF32DC" w:rsidP="00685197">
      <w:pPr>
        <w:jc w:val="both"/>
        <w:rPr>
          <w:rFonts w:ascii="Times New Roman" w:hAnsi="Times New Roman" w:cs="Times New Roman"/>
        </w:rPr>
      </w:pPr>
      <w:r w:rsidRPr="0079353D">
        <w:rPr>
          <w:rFonts w:ascii="Times New Roman" w:hAnsi="Times New Roman" w:cs="Times New Roman"/>
        </w:rPr>
        <w:lastRenderedPageBreak/>
        <w:t xml:space="preserve">The </w:t>
      </w:r>
      <w:r w:rsidR="00D10C93" w:rsidRPr="0079353D">
        <w:rPr>
          <w:rFonts w:ascii="Times New Roman" w:hAnsi="Times New Roman" w:cs="Times New Roman"/>
        </w:rPr>
        <w:t xml:space="preserve">study </w:t>
      </w:r>
      <w:r w:rsidRPr="0079353D">
        <w:rPr>
          <w:rFonts w:ascii="Times New Roman" w:hAnsi="Times New Roman" w:cs="Times New Roman"/>
        </w:rPr>
        <w:t>point</w:t>
      </w:r>
      <w:r w:rsidR="00D10C93" w:rsidRPr="0079353D">
        <w:rPr>
          <w:rFonts w:ascii="Times New Roman" w:hAnsi="Times New Roman" w:cs="Times New Roman"/>
        </w:rPr>
        <w:t>s</w:t>
      </w:r>
      <w:r w:rsidRPr="0079353D">
        <w:rPr>
          <w:rFonts w:ascii="Times New Roman" w:hAnsi="Times New Roman" w:cs="Times New Roman"/>
        </w:rPr>
        <w:t xml:space="preserve"> out various</w:t>
      </w:r>
      <w:r w:rsidR="00685197" w:rsidRPr="0079353D">
        <w:rPr>
          <w:rFonts w:ascii="Times New Roman" w:hAnsi="Times New Roman" w:cs="Times New Roman"/>
        </w:rPr>
        <w:t xml:space="preserve"> limitations</w:t>
      </w:r>
      <w:r w:rsidRPr="0079353D">
        <w:rPr>
          <w:rFonts w:ascii="Times New Roman" w:hAnsi="Times New Roman" w:cs="Times New Roman"/>
        </w:rPr>
        <w:t xml:space="preserve">, such as the technical challenges, significant computational expense, and the </w:t>
      </w:r>
      <w:r w:rsidR="001E28E0" w:rsidRPr="0079353D">
        <w:rPr>
          <w:rFonts w:ascii="Times New Roman" w:hAnsi="Times New Roman" w:cs="Times New Roman"/>
        </w:rPr>
        <w:t>labour</w:t>
      </w:r>
      <w:r w:rsidRPr="0079353D">
        <w:rPr>
          <w:rFonts w:ascii="Times New Roman" w:hAnsi="Times New Roman" w:cs="Times New Roman"/>
        </w:rPr>
        <w:t>-</w:t>
      </w:r>
      <w:r w:rsidR="001E28E0" w:rsidRPr="0079353D">
        <w:rPr>
          <w:rFonts w:ascii="Times New Roman" w:hAnsi="Times New Roman" w:cs="Times New Roman"/>
        </w:rPr>
        <w:t>intensive</w:t>
      </w:r>
      <w:r w:rsidRPr="0079353D">
        <w:rPr>
          <w:rFonts w:ascii="Times New Roman" w:hAnsi="Times New Roman" w:cs="Times New Roman"/>
        </w:rPr>
        <w:t xml:space="preserve"> process of generating completely personalized, high-resolution whole-heart models. The Purkinje network cannot be entirely reconstructed at present using in-vivo imaging. Models of fluid-structure interaction also encounter difficulties related to spatial and temporal resolution, boundary conditions, significant cardiac deformations, and computational efficiency. Numerous simulations have been confirmed in in-vitro environments, yet additional in-vivo validation remains necessary. The ENRICHMENT trial fails to provide a longitudinal evaluation of chronic disease management and long-term alterations in cardiac structure and function.</w:t>
      </w:r>
    </w:p>
    <w:p w14:paraId="1DAB354A" w14:textId="36F48591" w:rsidR="00685197" w:rsidRDefault="00685197" w:rsidP="00685197">
      <w:pPr>
        <w:jc w:val="both"/>
        <w:rPr>
          <w:rFonts w:ascii="Times New Roman" w:hAnsi="Times New Roman" w:cs="Times New Roman"/>
        </w:rPr>
      </w:pPr>
      <w:r w:rsidRPr="0079353D">
        <w:rPr>
          <w:rFonts w:ascii="Times New Roman" w:hAnsi="Times New Roman" w:cs="Times New Roman"/>
        </w:rPr>
        <w:t>The</w:t>
      </w:r>
      <w:r w:rsidR="00D10C93" w:rsidRPr="0079353D">
        <w:rPr>
          <w:rFonts w:ascii="Times New Roman" w:hAnsi="Times New Roman" w:cs="Times New Roman"/>
        </w:rPr>
        <w:t xml:space="preserve"> study</w:t>
      </w:r>
      <w:r w:rsidRPr="0079353D">
        <w:rPr>
          <w:rFonts w:ascii="Times New Roman" w:hAnsi="Times New Roman" w:cs="Times New Roman"/>
        </w:rPr>
        <w:t xml:space="preserve"> suggest</w:t>
      </w:r>
      <w:r w:rsidR="00D10C93" w:rsidRPr="0079353D">
        <w:rPr>
          <w:rFonts w:ascii="Times New Roman" w:hAnsi="Times New Roman" w:cs="Times New Roman"/>
        </w:rPr>
        <w:t>s</w:t>
      </w:r>
      <w:r w:rsidRPr="0079353D">
        <w:rPr>
          <w:rFonts w:ascii="Times New Roman" w:hAnsi="Times New Roman" w:cs="Times New Roman"/>
        </w:rPr>
        <w:t xml:space="preserve"> generating customized heart models from population-based databases of completely reconstructed four-dimensional heart models through machine learning. They propose integrating physics-driven multiscale </w:t>
      </w:r>
      <w:r w:rsidRPr="0079353D">
        <w:rPr>
          <w:rFonts w:ascii="Times New Roman" w:hAnsi="Times New Roman" w:cs="Times New Roman"/>
        </w:rPr>
        <w:t>modelling</w:t>
      </w:r>
      <w:r w:rsidRPr="0079353D">
        <w:rPr>
          <w:rFonts w:ascii="Times New Roman" w:hAnsi="Times New Roman" w:cs="Times New Roman"/>
        </w:rPr>
        <w:t xml:space="preserve"> with machine learning to deduce model parameters, assess parameter sensitivity, and measure uncertainty. </w:t>
      </w:r>
      <w:r w:rsidR="002F30BB" w:rsidRPr="0079353D">
        <w:rPr>
          <w:rFonts w:ascii="Times New Roman" w:hAnsi="Times New Roman" w:cs="Times New Roman"/>
        </w:rPr>
        <w:t xml:space="preserve">It </w:t>
      </w:r>
      <w:r w:rsidRPr="0079353D">
        <w:rPr>
          <w:rFonts w:ascii="Times New Roman" w:hAnsi="Times New Roman" w:cs="Times New Roman"/>
        </w:rPr>
        <w:t>finds that tailored human-heart simulations can aid in clinical decision-making, treatment planning, and the design of medical devices.</w:t>
      </w:r>
    </w:p>
    <w:p w14:paraId="6A9B0314" w14:textId="1F0EC03C" w:rsidR="005611E2" w:rsidRPr="0090490B" w:rsidRDefault="005611E2" w:rsidP="00685197">
      <w:pPr>
        <w:jc w:val="both"/>
        <w:rPr>
          <w:rFonts w:ascii="Times New Roman" w:hAnsi="Times New Roman" w:cs="Times New Roman"/>
          <w:b/>
          <w:bCs/>
        </w:rPr>
      </w:pPr>
      <w:r w:rsidRPr="0090490B">
        <w:rPr>
          <w:rFonts w:ascii="Times New Roman" w:hAnsi="Times New Roman" w:cs="Times New Roman"/>
          <w:b/>
          <w:bCs/>
        </w:rPr>
        <w:t>References:</w:t>
      </w:r>
    </w:p>
    <w:p w14:paraId="3250E80F" w14:textId="6CA23CA1" w:rsidR="005611E2" w:rsidRPr="0079353D" w:rsidRDefault="00A86163" w:rsidP="00685197">
      <w:pPr>
        <w:jc w:val="both"/>
        <w:rPr>
          <w:rFonts w:ascii="Times New Roman" w:hAnsi="Times New Roman" w:cs="Times New Roman"/>
        </w:rPr>
      </w:pPr>
      <w:r w:rsidRPr="00A86163">
        <w:rPr>
          <w:rFonts w:ascii="Times New Roman" w:hAnsi="Times New Roman" w:cs="Times New Roman"/>
        </w:rPr>
        <w:t xml:space="preserve">Precision medicine in human heart </w:t>
      </w:r>
      <w:r w:rsidR="0090490B" w:rsidRPr="00A86163">
        <w:rPr>
          <w:rFonts w:ascii="Times New Roman" w:hAnsi="Times New Roman" w:cs="Times New Roman"/>
        </w:rPr>
        <w:t>modelling</w:t>
      </w:r>
      <w:r>
        <w:rPr>
          <w:rFonts w:ascii="Times New Roman" w:hAnsi="Times New Roman" w:cs="Times New Roman"/>
        </w:rPr>
        <w:t>.</w:t>
      </w:r>
      <w:r w:rsidR="0090490B">
        <w:rPr>
          <w:rFonts w:ascii="Times New Roman" w:hAnsi="Times New Roman" w:cs="Times New Roman"/>
        </w:rPr>
        <w:t xml:space="preserve"> </w:t>
      </w:r>
      <w:hyperlink r:id="rId4" w:history="1">
        <w:r w:rsidR="0090490B" w:rsidRPr="004E433F">
          <w:rPr>
            <w:rStyle w:val="Hyperlink"/>
            <w:rFonts w:ascii="Times New Roman" w:hAnsi="Times New Roman" w:cs="Times New Roman"/>
          </w:rPr>
          <w:t>https://pubmed.ncbi.nlm.nih.gov/33580313/</w:t>
        </w:r>
      </w:hyperlink>
      <w:r w:rsidR="0090490B">
        <w:rPr>
          <w:rFonts w:ascii="Times New Roman" w:hAnsi="Times New Roman" w:cs="Times New Roman"/>
        </w:rPr>
        <w:t xml:space="preserve"> </w:t>
      </w:r>
    </w:p>
    <w:sectPr w:rsidR="005611E2" w:rsidRPr="007935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74FE"/>
    <w:rsid w:val="000011F9"/>
    <w:rsid w:val="00014357"/>
    <w:rsid w:val="00045F05"/>
    <w:rsid w:val="000B5974"/>
    <w:rsid w:val="001E28E0"/>
    <w:rsid w:val="001F4A02"/>
    <w:rsid w:val="00221CC2"/>
    <w:rsid w:val="00243EF9"/>
    <w:rsid w:val="00257ABD"/>
    <w:rsid w:val="002F30BB"/>
    <w:rsid w:val="00397984"/>
    <w:rsid w:val="004076E6"/>
    <w:rsid w:val="00534970"/>
    <w:rsid w:val="0053659C"/>
    <w:rsid w:val="005611E2"/>
    <w:rsid w:val="00685197"/>
    <w:rsid w:val="006F1295"/>
    <w:rsid w:val="00725FED"/>
    <w:rsid w:val="0079353D"/>
    <w:rsid w:val="008B7171"/>
    <w:rsid w:val="0090490B"/>
    <w:rsid w:val="00A60BBE"/>
    <w:rsid w:val="00A86163"/>
    <w:rsid w:val="00A974FE"/>
    <w:rsid w:val="00B13B83"/>
    <w:rsid w:val="00C71A94"/>
    <w:rsid w:val="00C76E33"/>
    <w:rsid w:val="00C8770C"/>
    <w:rsid w:val="00C97FDC"/>
    <w:rsid w:val="00CB524A"/>
    <w:rsid w:val="00CB6452"/>
    <w:rsid w:val="00CE28BC"/>
    <w:rsid w:val="00D10C93"/>
    <w:rsid w:val="00EB57E0"/>
    <w:rsid w:val="00EC25EE"/>
    <w:rsid w:val="00EF32DC"/>
    <w:rsid w:val="00EF78A8"/>
    <w:rsid w:val="00F010BC"/>
    <w:rsid w:val="00F074F0"/>
    <w:rsid w:val="00F37769"/>
    <w:rsid w:val="00FB57D5"/>
    <w:rsid w:val="00FB7C4C"/>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C4B2E"/>
  <w15:chartTrackingRefBased/>
  <w15:docId w15:val="{76E7BA37-39E4-4D3B-BB3D-B5E45EBFD9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74FE"/>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A974FE"/>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A974FE"/>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A974FE"/>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A974FE"/>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974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74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74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74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74FE"/>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A974FE"/>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A974FE"/>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A974FE"/>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A974FE"/>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974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74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74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74FE"/>
    <w:rPr>
      <w:rFonts w:eastAsiaTheme="majorEastAsia" w:cstheme="majorBidi"/>
      <w:color w:val="272727" w:themeColor="text1" w:themeTint="D8"/>
    </w:rPr>
  </w:style>
  <w:style w:type="paragraph" w:styleId="Title">
    <w:name w:val="Title"/>
    <w:basedOn w:val="Normal"/>
    <w:next w:val="Normal"/>
    <w:link w:val="TitleChar"/>
    <w:uiPriority w:val="10"/>
    <w:qFormat/>
    <w:rsid w:val="00A974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74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74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74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74FE"/>
    <w:pPr>
      <w:spacing w:before="160"/>
      <w:jc w:val="center"/>
    </w:pPr>
    <w:rPr>
      <w:i/>
      <w:iCs/>
      <w:color w:val="404040" w:themeColor="text1" w:themeTint="BF"/>
    </w:rPr>
  </w:style>
  <w:style w:type="character" w:customStyle="1" w:styleId="QuoteChar">
    <w:name w:val="Quote Char"/>
    <w:basedOn w:val="DefaultParagraphFont"/>
    <w:link w:val="Quote"/>
    <w:uiPriority w:val="29"/>
    <w:rsid w:val="00A974FE"/>
    <w:rPr>
      <w:i/>
      <w:iCs/>
      <w:color w:val="404040" w:themeColor="text1" w:themeTint="BF"/>
    </w:rPr>
  </w:style>
  <w:style w:type="paragraph" w:styleId="ListParagraph">
    <w:name w:val="List Paragraph"/>
    <w:basedOn w:val="Normal"/>
    <w:uiPriority w:val="34"/>
    <w:qFormat/>
    <w:rsid w:val="00A974FE"/>
    <w:pPr>
      <w:ind w:left="720"/>
      <w:contextualSpacing/>
    </w:pPr>
  </w:style>
  <w:style w:type="character" w:styleId="IntenseEmphasis">
    <w:name w:val="Intense Emphasis"/>
    <w:basedOn w:val="DefaultParagraphFont"/>
    <w:uiPriority w:val="21"/>
    <w:qFormat/>
    <w:rsid w:val="00A974FE"/>
    <w:rPr>
      <w:i/>
      <w:iCs/>
      <w:color w:val="2E74B5" w:themeColor="accent1" w:themeShade="BF"/>
    </w:rPr>
  </w:style>
  <w:style w:type="paragraph" w:styleId="IntenseQuote">
    <w:name w:val="Intense Quote"/>
    <w:basedOn w:val="Normal"/>
    <w:next w:val="Normal"/>
    <w:link w:val="IntenseQuoteChar"/>
    <w:uiPriority w:val="30"/>
    <w:qFormat/>
    <w:rsid w:val="00A974F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974FE"/>
    <w:rPr>
      <w:i/>
      <w:iCs/>
      <w:color w:val="2E74B5" w:themeColor="accent1" w:themeShade="BF"/>
    </w:rPr>
  </w:style>
  <w:style w:type="character" w:styleId="IntenseReference">
    <w:name w:val="Intense Reference"/>
    <w:basedOn w:val="DefaultParagraphFont"/>
    <w:uiPriority w:val="32"/>
    <w:qFormat/>
    <w:rsid w:val="00A974FE"/>
    <w:rPr>
      <w:b/>
      <w:bCs/>
      <w:smallCaps/>
      <w:color w:val="2E74B5" w:themeColor="accent1" w:themeShade="BF"/>
      <w:spacing w:val="5"/>
    </w:rPr>
  </w:style>
  <w:style w:type="character" w:styleId="Hyperlink">
    <w:name w:val="Hyperlink"/>
    <w:basedOn w:val="DefaultParagraphFont"/>
    <w:uiPriority w:val="99"/>
    <w:unhideWhenUsed/>
    <w:rsid w:val="0090490B"/>
    <w:rPr>
      <w:color w:val="0563C1" w:themeColor="hyperlink"/>
      <w:u w:val="single"/>
    </w:rPr>
  </w:style>
  <w:style w:type="character" w:styleId="UnresolvedMention">
    <w:name w:val="Unresolved Mention"/>
    <w:basedOn w:val="DefaultParagraphFont"/>
    <w:uiPriority w:val="99"/>
    <w:semiHidden/>
    <w:unhideWhenUsed/>
    <w:rsid w:val="009049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pubmed.ncbi.nlm.nih.gov/3358031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2</Pages>
  <Words>763</Words>
  <Characters>4354</Characters>
  <Application>Microsoft Office Word</Application>
  <DocSecurity>0</DocSecurity>
  <Lines>36</Lines>
  <Paragraphs>10</Paragraphs>
  <ScaleCrop>false</ScaleCrop>
  <Company>HP</Company>
  <LinksUpToDate>false</LinksUpToDate>
  <CharactersWithSpaces>5107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Haseeba Afzal</dc:creator>
  <cp:keywords/>
  <dc:description/>
  <cp:lastModifiedBy>Haseeba Afzal</cp:lastModifiedBy>
  <cp:revision>40</cp:revision>
  <dcterms:created xsi:type="dcterms:W3CDTF">2026-09-21T01:19:00Z</dcterms:created>
  <dcterms:modified xsi:type="dcterms:W3CDTF">2026-09-21T01:54:00Z</dcterms:modified>
</cp:coreProperties>
</file>