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STYLEHUB</w:t>
        <w:br/>
      </w:r>
      <w:r>
        <w:rPr>
          <w:i/>
          <w:color w:val="64748B"/>
          <w:sz w:val="28"/>
        </w:rPr>
        <w:t>Custom Software Engineering and Implementation Blueprint</w:t>
        <w:br/>
      </w:r>
    </w:p>
    <w:p>
      <w:pPr>
        <w:jc w:val="center"/>
      </w:pPr>
      <w:r>
        <w:t>Document Version: 1.0</w:t>
        <w:br/>
      </w:r>
      <w:r>
        <w:t>Estimated Budget: $5,000.00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comprehensive e-commerce website for their fashion shop, enabling users to browse and purchase clothing items online.</w:t>
      </w:r>
    </w:p>
    <w:p>
      <w:pPr>
        <w:pStyle w:val="ListBullet"/>
      </w:pPr>
      <w:r>
        <w:t>The proposed software solution will provide an intuitive and user-friendly interface, streamlining the online shopping experience.</w:t>
      </w:r>
    </w:p>
    <w:p>
      <w:pPr>
        <w:pStyle w:val="ListBullet"/>
      </w:pPr>
      <w:r>
        <w:t>Leveraging React and Node.js, the solution will incorporate Artificial Intelligence (AI) for personalized product recommendations, improving the overall customer experience.</w:t>
      </w:r>
    </w:p>
    <w:p>
      <w:pPr>
        <w:pStyle w:val="ListBullet"/>
      </w:pPr>
      <w:r>
        <w:t>The expected business outcomes include increased online sales, enhanced customer engagement, and improved operational efficiency.</w:t>
      </w:r>
    </w:p>
    <w:p>
      <w:pPr>
        <w:pStyle w:val="ListBullet"/>
      </w:pPr>
      <w:r>
        <w:t>The solution will be designed with high-level scalability, security, and hosting considerations, utilizing Amazon Web Services (AWS) for cloud infrastructure and PostgreSQL with PostGIS for database management.</w:t>
      </w:r>
    </w:p>
    <w:p>
      <w:pPr>
        <w:spacing w:before="360" w:after="120"/>
      </w:pPr>
      <w:r>
        <w:rPr>
          <w:b/>
          <w:color w:val="1E3A8A"/>
          <w:sz w:val="30"/>
        </w:rPr>
        <w:t>2. Proposed Solution &amp; Scope</w:t>
      </w:r>
    </w:p>
    <w:p>
      <w:pPr>
        <w:pStyle w:val="ListBullet"/>
      </w:pPr>
      <w:r>
        <w:t>Core functional scope includes product browsing, shopping cart management, and secure payment processing.</w:t>
      </w:r>
    </w:p>
    <w:p>
      <w:pPr>
        <w:pStyle w:val="ListBullet"/>
      </w:pPr>
      <w:r>
        <w:t>Primary user workflow will involve user registration, login, and order management.</w:t>
      </w:r>
    </w:p>
    <w:p>
      <w:pPr>
        <w:pStyle w:val="ListBullet"/>
      </w:pPr>
      <w:r>
        <w:t>Application security and authentication will be ensured through JSON Web Token (JWT) authentication and encryption.</w:t>
      </w:r>
    </w:p>
    <w:p>
      <w:pPr>
        <w:pStyle w:val="ListBullet"/>
      </w:pPr>
      <w:r>
        <w:t>Core data management will involve product information, inventory, and order tracking, with reporting features for sales and customer insights.</w:t>
      </w:r>
    </w:p>
    <w:p>
      <w:pPr>
        <w:pStyle w:val="ListBullet"/>
      </w:pPr>
      <w:r>
        <w:t>Key integrations will include payment gateways, such as Stripe or PayPal, and administrative panels for inventory management and order fulfillment.</w:t>
      </w:r>
    </w:p>
    <w:p>
      <w:pPr>
        <w:spacing w:before="360" w:after="120"/>
      </w:pPr>
      <w:r>
        <w:rPr>
          <w:b/>
          <w:color w:val="1E3A8A"/>
          <w:sz w:val="30"/>
        </w:rPr>
        <w:t>3. Estimated Budget &amp; Cost Structure</w:t>
      </w:r>
    </w:p>
    <w:p>
      <w:r>
        <w:t>The total estimated cost for this custom software development solution is $5,000.00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specified, but can be integrated using TensorFlow or PyTorch for personalized product recommendations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1. The client will provide detailed product information, including images and descriptions.</w:t>
      </w:r>
    </w:p>
    <w:p>
      <w:r>
        <w:t>2. The client will be responsible for providing payment gateway integration details.</w:t>
      </w:r>
    </w:p>
    <w:p>
      <w:r>
        <w:t>3. The development team will have access to the necessary infrastructure, including AWS and PostgreSQL.</w:t>
      </w:r>
    </w:p>
    <w:p>
      <w:r>
        <w:t>4. The client will be available for regular stakeholder reviews and feedback.</w:t>
      </w:r>
    </w:p>
    <w:p>
      <w:r>
        <w:t>5. The development team will be responsible for ensuring the security and integrity of the application.</w:t>
      </w:r>
    </w:p>
    <w:p>
      <w:r>
        <w:t>6. The client will provide testing environment and security approvals.</w:t>
      </w:r>
    </w:p>
    <w:p>
      <w:r>
        <w:t>7. The client will be responsible for deployment approvals and production environment setup.</w:t>
      </w:r>
    </w:p>
    <w:p>
      <w:r>
        <w:t>8. The development team will be responsible for ensuring compliance with relevant laws and regulations.</w:t>
      </w:r>
    </w:p>
    <w:p>
      <w:pPr>
        <w:spacing w:before="240" w:after="80"/>
      </w:pPr>
      <w:r>
        <w:rPr>
          <w:b/>
          <w:color w:val="1E3A8A"/>
          <w:sz w:val="24"/>
        </w:rPr>
        <w:t>Risks &amp; Mitigation</w:t>
      </w:r>
    </w:p>
    <w:p>
      <w:r>
        <w:t>1. Risk: Changes in business requirements during development.</w:t>
      </w:r>
    </w:p>
    <w:p>
      <w:r>
        <w:t>Mitigation: Adopt Agile sprint planning with regular stakeholder reviews.</w:t>
      </w:r>
    </w:p>
    <w:p>
      <w:r>
        <w:t>2. Risk: Delays in payment gateway integration.</w:t>
      </w:r>
    </w:p>
    <w:p>
      <w:r>
        <w:t>Mitigation: Engage with payment gateway providers early in the development process.</w:t>
      </w:r>
    </w:p>
    <w:p>
      <w:r>
        <w:t>3. Risk: Insufficient testing environment.</w:t>
      </w:r>
    </w:p>
    <w:p>
      <w:r>
        <w:t>Mitigation: Ensure access to a suitable testing environment and security approvals.</w:t>
      </w:r>
    </w:p>
    <w:p>
      <w:r>
        <w:t>4. Risk: Deployment issues.</w:t>
      </w:r>
    </w:p>
    <w:p>
      <w:r>
        <w:t>Mitigation: Conduct thorough testing and quality assurance before deployment.</w:t>
      </w:r>
    </w:p>
    <w:p>
      <w:r>
        <w:t>5. Risk: Security breaches.</w:t>
      </w:r>
    </w:p>
    <w:p>
      <w:r>
        <w:t>Mitigation: Implement robust security measures, including encryption and secure authentication.</w:t>
      </w:r>
    </w:p>
    <w:p>
      <w:r>
        <w:t>6. Risk: Non-compliance with laws and regulations.</w:t>
      </w:r>
    </w:p>
    <w:p>
      <w:r>
        <w:t>Mitigation: Ensure compliance with relevant laws and regulations through regular reviews and updates.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Developer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