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E-COMMERCE PLATFORM</w:t>
        <w:br/>
      </w:r>
      <w:r>
        <w:rPr>
          <w:i/>
          <w:color w:val="64748B"/>
          <w:sz w:val="28"/>
        </w:rPr>
        <w:t>Custom Software Engineering and Implementation Blueprint</w:t>
        <w:br/>
      </w:r>
    </w:p>
    <w:p>
      <w:pPr>
        <w:jc w:val="center"/>
      </w:pPr>
      <w:r>
        <w:t>Document Version: 1.0</w:t>
        <w:br/>
      </w:r>
      <w:r>
        <w:t>Estimated Budget: $75,000.00 USD</w:t>
        <w:br/>
      </w:r>
      <w:r>
        <w:t>Development Timeline: 16 Weeks</w:t>
        <w:br/>
      </w:r>
      <w:r>
        <w:t>Proposal Type: FULL</w:t>
        <w:br/>
      </w:r>
    </w:p>
    <w:p/>
    <w:p>
      <w:pPr>
        <w:spacing w:before="360" w:after="120"/>
      </w:pPr>
      <w:r>
        <w:rPr>
          <w:b/>
          <w:color w:val="1E3A8A"/>
          <w:sz w:val="30"/>
        </w:rPr>
        <w:t>1. Executive Summary</w:t>
      </w:r>
    </w:p>
    <w:p>
      <w:pPr>
        <w:pStyle w:val="ListBullet"/>
      </w:pPr>
      <w:r>
        <w:t>The client requires a digital marketplace for buying and selling products online, offering a seamless user experience, secure payment processing, and efficient order management.</w:t>
      </w:r>
    </w:p>
    <w:p>
      <w:pPr>
        <w:pStyle w:val="ListBullet"/>
      </w:pPr>
      <w:r>
        <w:t>The proposed software solution is required to improve the process of online transactions and provide a competitive edge in the e-commerce industry.</w:t>
      </w:r>
    </w:p>
    <w:p>
      <w:pPr>
        <w:pStyle w:val="ListBullet"/>
      </w:pPr>
      <w:r>
        <w:t>Artificial Intelligence (AI) approaches, such as product recommendation engines and chatbots, will be used to enhance the user experience and improve customer engagement.</w:t>
      </w:r>
    </w:p>
    <w:p>
      <w:pPr>
        <w:pStyle w:val="ListBullet"/>
      </w:pPr>
      <w:r>
        <w:t>The expected business outcomes include increased sales, improved customer satisfaction, and reduced operational costs.</w:t>
      </w:r>
    </w:p>
    <w:p>
      <w:pPr>
        <w:pStyle w:val="ListBullet"/>
      </w:pPr>
      <w:r>
        <w:t>The solution will be designed with high-level scalability, security, and hosting considerations, using cloud-based infrastructure and secure payment processing.</w:t>
      </w:r>
    </w:p>
    <w:p>
      <w:pPr>
        <w:pStyle w:val="ListBullet"/>
      </w:pPr>
      <w:r>
        <w:t>The proposed solution will provide real-time analytics and reporting, enabling data-driven decision-making and optimizing business operations.</w:t>
      </w:r>
    </w:p>
    <w:p>
      <w:pPr>
        <w:pStyle w:val="ListBullet"/>
      </w:pPr>
      <w:r>
        <w:t>The solution will be built using a microservices architecture, allowing for flexibility, scalability, and ease of maintenance.</w:t>
      </w:r>
    </w:p>
    <w:p>
      <w:pPr>
        <w:pStyle w:val="ListBullet"/>
      </w:pPr>
      <w:r>
        <w:t>The proposed solution will comply with industry standards and regulations, ensuring the security and integrity of customer data.</w:t>
      </w:r>
    </w:p>
    <w:p>
      <w:pPr>
        <w:spacing w:before="360" w:after="120"/>
      </w:pPr>
      <w:r>
        <w:rPr>
          <w:b/>
          <w:color w:val="1E3A8A"/>
          <w:sz w:val="30"/>
        </w:rPr>
        <w:t>2. Proposed Solution &amp; Scope</w:t>
      </w:r>
    </w:p>
    <w:p>
      <w:pPr>
        <w:pStyle w:val="ListBullet"/>
      </w:pPr>
      <w:r>
        <w:t>Core functional scope includes user registration, product browsing, shopping cart management, secure payment processing, and order management.</w:t>
      </w:r>
    </w:p>
    <w:p>
      <w:pPr>
        <w:pStyle w:val="ListBullet"/>
      </w:pPr>
      <w:r>
        <w:t>Primary user workflow includes browsing products, adding products to cart, checking out, and tracking orders.</w:t>
      </w:r>
    </w:p>
    <w:p>
      <w:pPr>
        <w:pStyle w:val="ListBullet"/>
      </w:pPr>
      <w:r>
        <w:t>Application security and authentication will be ensured using JSON Web Token (JWT) authentication and encryption.</w:t>
      </w:r>
    </w:p>
    <w:p>
      <w:pPr>
        <w:pStyle w:val="ListBullet"/>
      </w:pPr>
      <w:r>
        <w:t>Core data management and reporting will include product catalog management, order management, and customer management.</w:t>
      </w:r>
    </w:p>
    <w:p>
      <w:pPr>
        <w:pStyle w:val="ListBullet"/>
      </w:pPr>
      <w:r>
        <w:t>Key integrations include payment gateways, shipping providers, and social media platforms.</w:t>
      </w:r>
    </w:p>
    <w:p>
      <w:pPr>
        <w:pStyle w:val="ListBullet"/>
      </w:pPr>
      <w:r>
        <w:t>Administrative panels will include product management, order management, customer management, and analytics and reporting.</w:t>
      </w:r>
    </w:p>
    <w:p>
      <w:pPr>
        <w:spacing w:before="360" w:after="120"/>
      </w:pPr>
      <w:r>
        <w:rPr>
          <w:b/>
          <w:color w:val="1E3A8A"/>
          <w:sz w:val="30"/>
        </w:rPr>
        <w:t>3. Estimated Budget &amp; Cost Structure</w:t>
      </w:r>
    </w:p>
    <w:p>
      <w:r>
        <w:t>The total estimated cost for this custom software development solution is $75,000.00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 with PostGIS</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 with Express.js and GraphQL</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 with Vite and Redux</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 with Elastic Beanstalk and RDS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Product recommendation engine using Natural Language Processing (NLP) and collaborative filtering</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(JWT) authentication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 (S3)</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Nginx</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16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 Analysis</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Software Requirement Specification, Architecture Design, Database Schema</w:t>
            </w:r>
          </w:p>
        </w:tc>
      </w:tr>
      <w:tr>
        <w:tc>
          <w:tcPr>
            <w:tcW w:type="dxa" w:w="3120"/>
            <w:tcMar>
              <w:top w:w="100" w:type="dxa"/>
              <w:bottom w:w="100" w:type="dxa"/>
              <w:left w:w="150" w:type="dxa"/>
              <w:right w:w="150" w:type="dxa"/>
            </w:tcMar>
          </w:tcPr>
          <w:p>
            <w:r>
              <w:t>User Interface Design</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High Fidelity Responsive Interface Designs</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4 Weeks</w:t>
            </w:r>
          </w:p>
        </w:tc>
        <w:tc>
          <w:tcPr>
            <w:tcW w:type="dxa" w:w="3120"/>
            <w:tcMar>
              <w:top w:w="100" w:type="dxa"/>
              <w:bottom w:w="100" w:type="dxa"/>
              <w:left w:w="150" w:type="dxa"/>
              <w:right w:w="150" w:type="dxa"/>
            </w:tcMar>
          </w:tcPr>
          <w:p>
            <w:r>
              <w:t>Secure RESTful APIs with Authentication</w:t>
            </w:r>
          </w:p>
        </w:tc>
      </w:tr>
      <w:tr>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4 Weeks</w:t>
            </w:r>
          </w:p>
        </w:tc>
        <w:tc>
          <w:tcPr>
            <w:tcW w:type="dxa" w:w="3120"/>
            <w:tcMar>
              <w:top w:w="100" w:type="dxa"/>
              <w:bottom w:w="100" w:type="dxa"/>
              <w:left w:w="150" w:type="dxa"/>
              <w:right w:w="150" w:type="dxa"/>
            </w:tcMar>
          </w:tcPr>
          <w:p>
            <w:r>
              <w:t>Responsive and Interactive User Interface</w:t>
            </w:r>
          </w:p>
        </w:tc>
      </w:tr>
      <w:tr>
        <w:tc>
          <w:tcPr>
            <w:tcW w:type="dxa" w:w="3120"/>
            <w:tcMar>
              <w:top w:w="100" w:type="dxa"/>
              <w:bottom w:w="100" w:type="dxa"/>
              <w:left w:w="150" w:type="dxa"/>
              <w:right w:w="150" w:type="dxa"/>
            </w:tcMar>
          </w:tcPr>
          <w:p>
            <w:r>
              <w:t>Artificial Intelligence Integration</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Working Product Recommendation Engine</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System Testing, Security Testing and Performance Validation</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Production Deployment Documentation and User Acceptance Testing</w:t>
            </w:r>
          </w:p>
        </w:tc>
      </w:tr>
    </w:tbl>
    <w:p/>
    <w:p>
      <w:pPr>
        <w:spacing w:before="360" w:after="120"/>
      </w:pPr>
      <w:r>
        <w:rPr>
          <w:b/>
          <w:color w:val="1E3A8A"/>
          <w:sz w:val="30"/>
        </w:rPr>
        <w:t>6. Assumptions &amp; Key Risks</w:t>
      </w:r>
    </w:p>
    <w:p>
      <w:pPr>
        <w:spacing w:before="240" w:after="80"/>
      </w:pPr>
      <w:r>
        <w:rPr>
          <w:b/>
          <w:color w:val="1E3A8A"/>
          <w:sz w:val="24"/>
        </w:rPr>
        <w:t>Assumptions</w:t>
      </w:r>
    </w:p>
    <w:p>
      <w:r>
        <w:t>The client will provide access to relevant stakeholders and subject matter experts throughout the project.</w:t>
      </w:r>
    </w:p>
    <w:p>
      <w:r>
        <w:t>The client will provide necessary infrastructure and equipment for development and testing.</w:t>
      </w:r>
    </w:p>
    <w:p>
      <w:r>
        <w:t>Third-party APIs and services will be available and functional as required.</w:t>
      </w:r>
    </w:p>
    <w:p>
      <w:r>
        <w:t>Artificial Intelligence models will be trained and tested using relevant data sets.</w:t>
      </w:r>
    </w:p>
    <w:p>
      <w:r>
        <w:t>The client will provide necessary security approvals and compliance documentation.</w:t>
      </w:r>
    </w:p>
    <w:p>
      <w:r>
        <w:t>The client will be available for regular progress updates and feedback.</w:t>
      </w:r>
    </w:p>
    <w:p>
      <w:r>
        <w:t>The project timeline and budget will be sufficient to complete the project as scope.</w:t>
      </w:r>
    </w:p>
    <w:p>
      <w:r>
        <w:t>The technology stack and tools selected will be suitable for the project requirements.</w:t>
      </w:r>
    </w:p>
    <w:p>
      <w:r>
        <w:t>The client will provide necessary testing environment and data for testing and quality assurance.</w:t>
      </w:r>
    </w:p>
    <w:p>
      <w:pPr>
        <w:spacing w:before="240" w:after="80"/>
      </w:pPr>
      <w:r>
        <w:rPr>
          <w:b/>
          <w:color w:val="1E3A8A"/>
          <w:sz w:val="24"/>
        </w:rPr>
        <w:t>Risks &amp; Mitigation</w:t>
      </w:r>
    </w:p>
    <w:p>
      <w:r>
        <w:t>Changes in business requirements during development may impact project timeline and budget.</w:t>
      </w:r>
    </w:p>
    <w:p>
      <w:r>
        <w:t>Technical difficulties or compatibility issues with third-party APIs and services may impact project timeline and budget.</w:t>
      </w:r>
    </w:p>
    <w:p>
      <w:r>
        <w:t>Security breaches or data losses may impact project timeline and budget.</w:t>
      </w:r>
    </w:p>
    <w:p>
      <w:r>
        <w:t>Delays in stakeholder feedback and approval may impact project timeline and budget.</w:t>
      </w:r>
    </w:p>
    <w:p>
      <w:r>
        <w:t>Insufficient testing and quality assurance may impact project quality and reliability.</w:t>
      </w:r>
    </w:p>
    <w:p>
      <w:r>
        <w:t>Changes in technology stack or tools may impact project timeline and budget.</w:t>
      </w:r>
    </w:p>
    <w:p>
      <w:r>
        <w:t>Inadequate infrastructure and equipment may impact project timeline and budget.</w:t>
      </w:r>
    </w:p>
    <w:p>
      <w:r>
        <w:t>Inadequate security measures may impact project timeline and budget.</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Senior Software Engineer</w:t>
            </w:r>
          </w:p>
        </w:tc>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320 Hours</w:t>
            </w:r>
          </w:p>
        </w:tc>
      </w:tr>
      <w:tr>
        <w:tc>
          <w:tcPr>
            <w:tcW w:type="dxa" w:w="3120"/>
            <w:tcMar>
              <w:top w:w="100" w:type="dxa"/>
              <w:bottom w:w="100" w:type="dxa"/>
              <w:left w:w="150" w:type="dxa"/>
              <w:right w:w="150" w:type="dxa"/>
            </w:tcMar>
          </w:tcPr>
          <w:p>
            <w:r>
              <w:t>Senior Software Engineer</w:t>
            </w:r>
          </w:p>
        </w:tc>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320 Hours</w:t>
            </w:r>
          </w:p>
        </w:tc>
      </w:tr>
      <w:tr>
        <w:tc>
          <w:tcPr>
            <w:tcW w:type="dxa" w:w="3120"/>
            <w:tcMar>
              <w:top w:w="100" w:type="dxa"/>
              <w:bottom w:w="100" w:type="dxa"/>
              <w:left w:w="150" w:type="dxa"/>
              <w:right w:w="150" w:type="dxa"/>
            </w:tcMar>
          </w:tcPr>
          <w:p>
            <w:r>
              <w:t>DevOps Engineer</w:t>
            </w:r>
          </w:p>
        </w:tc>
        <w:tc>
          <w:tcPr>
            <w:tcW w:type="dxa" w:w="3120"/>
            <w:tcMar>
              <w:top w:w="100" w:type="dxa"/>
              <w:bottom w:w="100" w:type="dxa"/>
              <w:left w:w="150" w:type="dxa"/>
              <w:right w:w="150" w:type="dxa"/>
            </w:tcMar>
          </w:tcPr>
          <w:p>
            <w:r>
              <w:t>Deployment and Infrastructure</w:t>
            </w:r>
          </w:p>
        </w:tc>
        <w:tc>
          <w:tcPr>
            <w:tcW w:type="dxa" w:w="3120"/>
            <w:tcMar>
              <w:top w:w="100" w:type="dxa"/>
              <w:bottom w:w="100" w:type="dxa"/>
              <w:left w:w="150" w:type="dxa"/>
              <w:right w:w="150" w:type="dxa"/>
            </w:tcMar>
          </w:tcPr>
          <w:p>
            <w:r>
              <w:t>160 Hours</w:t>
            </w:r>
          </w:p>
        </w:tc>
      </w:tr>
      <w:tr>
        <w:tc>
          <w:tcPr>
            <w:tcW w:type="dxa" w:w="3120"/>
            <w:tcMar>
              <w:top w:w="100" w:type="dxa"/>
              <w:bottom w:w="100" w:type="dxa"/>
              <w:left w:w="150" w:type="dxa"/>
              <w:right w:w="150" w:type="dxa"/>
            </w:tcMar>
          </w:tcPr>
          <w:p>
            <w:r>
              <w:t>Quality Assurance Engineer</w:t>
            </w:r>
          </w:p>
        </w:tc>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160 Hours</w:t>
            </w:r>
          </w:p>
        </w:tc>
      </w:tr>
      <w:tr>
        <w:tc>
          <w:tcPr>
            <w:tcW w:type="dxa" w:w="3120"/>
            <w:tcMar>
              <w:top w:w="100" w:type="dxa"/>
              <w:bottom w:w="100" w:type="dxa"/>
              <w:left w:w="150" w:type="dxa"/>
              <w:right w:w="150" w:type="dxa"/>
            </w:tcMar>
          </w:tcPr>
          <w:p>
            <w:r>
              <w:t>Project Manager</w:t>
            </w:r>
          </w:p>
        </w:tc>
        <w:tc>
          <w:tcPr>
            <w:tcW w:type="dxa" w:w="3120"/>
            <w:tcMar>
              <w:top w:w="100" w:type="dxa"/>
              <w:bottom w:w="100" w:type="dxa"/>
              <w:left w:w="150" w:type="dxa"/>
              <w:right w:w="150" w:type="dxa"/>
            </w:tcMar>
          </w:tcPr>
          <w:p>
            <w:r>
              <w:t>Project Management</w:t>
            </w:r>
          </w:p>
        </w:tc>
        <w:tc>
          <w:tcPr>
            <w:tcW w:type="dxa" w:w="3120"/>
            <w:tcMar>
              <w:top w:w="100" w:type="dxa"/>
              <w:bottom w:w="100" w:type="dxa"/>
              <w:left w:w="150" w:type="dxa"/>
              <w:right w:w="150" w:type="dxa"/>
            </w:tcMar>
          </w:tcPr>
          <w:p>
            <w:r>
              <w:t>160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