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BF20B" w14:textId="77777777" w:rsidR="00B519CB" w:rsidRPr="00B519CB" w:rsidRDefault="00B519CB" w:rsidP="00B519CB">
      <w:pPr>
        <w:rPr>
          <w:b/>
          <w:bCs/>
        </w:rPr>
      </w:pPr>
      <w:r w:rsidRPr="00B519CB">
        <w:rPr>
          <w:b/>
          <w:bCs/>
        </w:rPr>
        <w:t>Отчёт по работе над проектом «Погрузчик»</w:t>
      </w:r>
    </w:p>
    <w:p w14:paraId="1A319226" w14:textId="77777777" w:rsidR="00B519CB" w:rsidRPr="00B519CB" w:rsidRDefault="00B519CB" w:rsidP="00B519CB">
      <w:r w:rsidRPr="00B519CB">
        <w:rPr>
          <w:b/>
          <w:bCs/>
        </w:rPr>
        <w:t>Команда:</w:t>
      </w:r>
      <w:r w:rsidRPr="00B519CB">
        <w:t xml:space="preserve"> «Проект захват» (Фурман Роман, Мария Шорохова, Попов Борис)</w:t>
      </w:r>
      <w:r w:rsidRPr="00B519CB">
        <w:br/>
      </w:r>
      <w:r w:rsidRPr="00B519CB">
        <w:rPr>
          <w:b/>
          <w:bCs/>
        </w:rPr>
        <w:t>Наставник:</w:t>
      </w:r>
      <w:r w:rsidRPr="00B519CB">
        <w:t xml:space="preserve"> Попов Алексей Дмитриевич</w:t>
      </w:r>
    </w:p>
    <w:p w14:paraId="7AC082E9" w14:textId="77777777" w:rsidR="00B519CB" w:rsidRPr="00B519CB" w:rsidRDefault="00B519CB" w:rsidP="00B519CB">
      <w:pPr>
        <w:rPr>
          <w:b/>
          <w:bCs/>
        </w:rPr>
      </w:pPr>
      <w:r w:rsidRPr="00B519CB">
        <w:rPr>
          <w:b/>
          <w:bCs/>
        </w:rPr>
        <w:t>1. Введение: описание поставленной задачи</w:t>
      </w:r>
    </w:p>
    <w:p w14:paraId="466B0CF2" w14:textId="77777777" w:rsidR="00B519CB" w:rsidRPr="00B519CB" w:rsidRDefault="00B519CB" w:rsidP="00B519CB">
      <w:r w:rsidRPr="00B519CB">
        <w:t xml:space="preserve">В рамках конкурсного задания стояла цель разработать и создать действующую модель механизма подъёма «стрела + ковш» для макета погрузчика. Основной задачей было спроектировать функциональный прототип из фанеры, который бы </w:t>
      </w:r>
      <w:proofErr w:type="gramStart"/>
      <w:r w:rsidRPr="00B519CB">
        <w:t>наглядно демонстрировал</w:t>
      </w:r>
      <w:proofErr w:type="gramEnd"/>
      <w:r w:rsidRPr="00B519CB">
        <w:t xml:space="preserve"> ключевые принципы работы реальной спецтехники: подъём и опускание стрелы, а также поворот (забор и выгрузку) ковша.</w:t>
      </w:r>
    </w:p>
    <w:p w14:paraId="13DC73C3" w14:textId="77777777" w:rsidR="00B519CB" w:rsidRPr="00B519CB" w:rsidRDefault="00B519CB" w:rsidP="00B519CB">
      <w:r w:rsidRPr="00B519CB">
        <w:t>Проект требовал не только навыков сборки, но и инженерного мышления для создания собственной конструкции механизма с учётом строгих технических ограничений.</w:t>
      </w:r>
    </w:p>
    <w:p w14:paraId="0B51BD22" w14:textId="77777777" w:rsidR="00B519CB" w:rsidRPr="00B519CB" w:rsidRDefault="00B519CB" w:rsidP="00B519CB">
      <w:pPr>
        <w:rPr>
          <w:b/>
          <w:bCs/>
        </w:rPr>
      </w:pPr>
      <w:r w:rsidRPr="00B519CB">
        <w:rPr>
          <w:b/>
          <w:bCs/>
        </w:rPr>
        <w:t>2. Описание принятых решений в ходе проектирования</w:t>
      </w:r>
    </w:p>
    <w:p w14:paraId="59D18B28" w14:textId="77777777" w:rsidR="00B519CB" w:rsidRPr="00B519CB" w:rsidRDefault="00B519CB" w:rsidP="00B519CB">
      <w:r w:rsidRPr="00B519CB">
        <w:t>Работа над проектом велась с учётом заданных технических и габаритных ограничений:</w:t>
      </w:r>
    </w:p>
    <w:p w14:paraId="56D45426" w14:textId="77777777" w:rsidR="00B519CB" w:rsidRPr="00B519CB" w:rsidRDefault="00B519CB" w:rsidP="00B519CB">
      <w:pPr>
        <w:numPr>
          <w:ilvl w:val="0"/>
          <w:numId w:val="1"/>
        </w:numPr>
      </w:pPr>
      <w:r w:rsidRPr="00B519CB">
        <w:rPr>
          <w:b/>
          <w:bCs/>
        </w:rPr>
        <w:t>Габариты механизма:</w:t>
      </w:r>
      <w:r w:rsidRPr="00B519CB">
        <w:t xml:space="preserve"> не более 120x120x150 мм.</w:t>
      </w:r>
    </w:p>
    <w:p w14:paraId="2AAD0EBF" w14:textId="6573E1FF" w:rsidR="00B519CB" w:rsidRPr="00B519CB" w:rsidRDefault="00B519CB" w:rsidP="00B519CB">
      <w:pPr>
        <w:numPr>
          <w:ilvl w:val="0"/>
          <w:numId w:val="1"/>
        </w:numPr>
      </w:pPr>
      <w:r w:rsidRPr="00B519CB">
        <w:rPr>
          <w:b/>
          <w:bCs/>
        </w:rPr>
        <w:t>Посадочные размеры:</w:t>
      </w:r>
      <w:r w:rsidRPr="00B519CB">
        <w:t xml:space="preserve"> ширина для крепления </w:t>
      </w:r>
      <w:r>
        <w:t>-</w:t>
      </w:r>
      <w:r w:rsidRPr="00B519CB">
        <w:t xml:space="preserve"> 65 мм, высота до площадки </w:t>
      </w:r>
      <w:r>
        <w:t>-</w:t>
      </w:r>
      <w:r w:rsidRPr="00B519CB">
        <w:t xml:space="preserve"> 60 мм, длина до конца площадки </w:t>
      </w:r>
      <w:r>
        <w:t>-</w:t>
      </w:r>
      <w:r w:rsidRPr="00B519CB">
        <w:t xml:space="preserve"> 80 мм.</w:t>
      </w:r>
    </w:p>
    <w:p w14:paraId="4C1B802A" w14:textId="2C68BB59" w:rsidR="00B519CB" w:rsidRPr="00B519CB" w:rsidRDefault="00B519CB" w:rsidP="00B519CB">
      <w:pPr>
        <w:numPr>
          <w:ilvl w:val="0"/>
          <w:numId w:val="1"/>
        </w:numPr>
      </w:pPr>
      <w:r w:rsidRPr="00B519CB">
        <w:rPr>
          <w:b/>
          <w:bCs/>
        </w:rPr>
        <w:t>Ключевое требование:</w:t>
      </w:r>
      <w:r w:rsidRPr="00B519CB">
        <w:t xml:space="preserve"> минимальная высота подъёма ковша </w:t>
      </w:r>
      <w:r>
        <w:t>-</w:t>
      </w:r>
      <w:r w:rsidRPr="00B519CB">
        <w:t xml:space="preserve"> 120 мм.</w:t>
      </w:r>
    </w:p>
    <w:p w14:paraId="5610AFBC" w14:textId="77777777" w:rsidR="00B519CB" w:rsidRPr="00B519CB" w:rsidRDefault="00B519CB" w:rsidP="00B519CB">
      <w:r w:rsidRPr="00B519CB">
        <w:rPr>
          <w:b/>
          <w:bCs/>
        </w:rPr>
        <w:t>2.1. Проектирование стрелы</w:t>
      </w:r>
    </w:p>
    <w:p w14:paraId="5932AF63" w14:textId="77777777" w:rsidR="00B519CB" w:rsidRPr="00B519CB" w:rsidRDefault="00B519CB" w:rsidP="00B519CB">
      <w:r w:rsidRPr="00B519CB">
        <w:t>Это был наиболее сложный этап проектирования. Первоначальный вариант стрелы представлял собой простую двухбалочную конструкцию. В ходе анализа стало очевидно, что такая форма не обеспечивает достаточной жёсткости и устойчивости к деформационным нагрузкам (изгиб, кручение), особенно учитывая, что основным материалом является фанера.</w:t>
      </w:r>
    </w:p>
    <w:p w14:paraId="087F5EFB" w14:textId="77777777" w:rsidR="00B519CB" w:rsidRPr="00B519CB" w:rsidRDefault="00B519CB" w:rsidP="00B519CB">
      <w:r w:rsidRPr="00B519CB">
        <w:rPr>
          <w:b/>
          <w:bCs/>
        </w:rPr>
        <w:t>Принятое решение:</w:t>
      </w:r>
      <w:r w:rsidRPr="00B519CB">
        <w:br/>
        <w:t xml:space="preserve">Команда разработала новую, </w:t>
      </w:r>
      <w:r w:rsidRPr="00B519CB">
        <w:rPr>
          <w:b/>
          <w:bCs/>
        </w:rPr>
        <w:t>коробчатую (замкнутую) конструкцию стрелы</w:t>
      </w:r>
      <w:r w:rsidRPr="00B519CB">
        <w:t>. Это решение позволило кардинально повысить прочностные характеристики механизма без использования дополнительных усиливающих элементов. Новая форма эффективно распределяет нагрузку по всему контуру, компенсируя относительную слабость фанеры и предотвращая прогиб стрелы при подъёме груза.</w:t>
      </w:r>
    </w:p>
    <w:p w14:paraId="196B79E2" w14:textId="77777777" w:rsidR="00B519CB" w:rsidRPr="00B519CB" w:rsidRDefault="00B519CB" w:rsidP="00B519CB">
      <w:r w:rsidRPr="00B519CB">
        <w:rPr>
          <w:b/>
          <w:bCs/>
        </w:rPr>
        <w:t>2.2. Проектирование ковша и крепления</w:t>
      </w:r>
    </w:p>
    <w:p w14:paraId="4B2F9D81" w14:textId="073543E2" w:rsidR="00B519CB" w:rsidRPr="00B519CB" w:rsidRDefault="00B519CB" w:rsidP="00B519CB">
      <w:r w:rsidRPr="00B519CB">
        <w:t xml:space="preserve">Разработка формы самого ковша не вызвала трудностей </w:t>
      </w:r>
      <w:r>
        <w:t>-</w:t>
      </w:r>
      <w:r w:rsidRPr="00B519CB">
        <w:t xml:space="preserve"> была выбрана классическая форма, оптимальная для забора сыпучих материалов. Основная сложность заключалась в разработке узла крепления ковша к стреле. Необходимо было обеспечить надёжную фиксацию и достаточную степень свободы для выполнения операций забора и разгрузки.</w:t>
      </w:r>
    </w:p>
    <w:p w14:paraId="7CBA45DC" w14:textId="77777777" w:rsidR="00B519CB" w:rsidRPr="00B519CB" w:rsidRDefault="00B519CB" w:rsidP="00B519CB">
      <w:r w:rsidRPr="00B519CB">
        <w:rPr>
          <w:b/>
          <w:bCs/>
        </w:rPr>
        <w:t>Принятое решение:</w:t>
      </w:r>
      <w:r w:rsidRPr="00B519CB">
        <w:br/>
        <w:t>Была спроектирована система крепления, позволяющая ковшу свободно вращаться на оси, приводимой в движение вторым сервоприводом. Это обеспечило выполнение всех требуемых кинематических движений.</w:t>
      </w:r>
    </w:p>
    <w:p w14:paraId="11170DA0" w14:textId="77777777" w:rsidR="00B519CB" w:rsidRPr="00B519CB" w:rsidRDefault="00B519CB" w:rsidP="00B519CB">
      <w:pPr>
        <w:rPr>
          <w:b/>
          <w:bCs/>
        </w:rPr>
      </w:pPr>
      <w:r w:rsidRPr="00B519CB">
        <w:rPr>
          <w:b/>
          <w:bCs/>
        </w:rPr>
        <w:t>3. Обеспечение подъёма ковша на высоту 12 см</w:t>
      </w:r>
    </w:p>
    <w:p w14:paraId="3C725A9D" w14:textId="77777777" w:rsidR="00B519CB" w:rsidRPr="00B519CB" w:rsidRDefault="00B519CB" w:rsidP="00B519CB">
      <w:r w:rsidRPr="00B519CB">
        <w:t>Достижение минимальной высоты подъёма в 120 мм при жёстких габаритных ограничениях (не более 150 мм в высоту) являлось ключевой инженерной задачей.</w:t>
      </w:r>
    </w:p>
    <w:p w14:paraId="0A0B0850" w14:textId="77777777" w:rsidR="00B519CB" w:rsidRPr="00B519CB" w:rsidRDefault="00B519CB" w:rsidP="00B519CB">
      <w:r w:rsidRPr="00B519CB">
        <w:t xml:space="preserve">Это требование было выполнено за счёт </w:t>
      </w:r>
      <w:r w:rsidRPr="00B519CB">
        <w:rPr>
          <w:b/>
          <w:bCs/>
        </w:rPr>
        <w:t>кинематических расчётов и моделирования</w:t>
      </w:r>
      <w:r w:rsidRPr="00B519CB">
        <w:t>:</w:t>
      </w:r>
    </w:p>
    <w:p w14:paraId="644A9F48" w14:textId="77777777" w:rsidR="00B519CB" w:rsidRPr="00B519CB" w:rsidRDefault="00B519CB" w:rsidP="00B519CB">
      <w:pPr>
        <w:numPr>
          <w:ilvl w:val="0"/>
          <w:numId w:val="2"/>
        </w:numPr>
      </w:pPr>
      <w:r w:rsidRPr="00B519CB">
        <w:rPr>
          <w:b/>
          <w:bCs/>
        </w:rPr>
        <w:t>Подбор длин звеньев:</w:t>
      </w:r>
      <w:r w:rsidRPr="00B519CB">
        <w:t xml:space="preserve"> Длина стрелы и расположение точек крепления были рассчитаны таким образом, чтобы при максимальном угле подъёма, обеспечиваемом сервоприводом, нижняя точка ковша достигала высоты не менее 120 мм от базовой поверхности.</w:t>
      </w:r>
    </w:p>
    <w:p w14:paraId="1DCD6C2B" w14:textId="77777777" w:rsidR="00B519CB" w:rsidRPr="00B519CB" w:rsidRDefault="00B519CB" w:rsidP="00B519CB">
      <w:pPr>
        <w:numPr>
          <w:ilvl w:val="0"/>
          <w:numId w:val="2"/>
        </w:numPr>
      </w:pPr>
      <w:r w:rsidRPr="00B519CB">
        <w:rPr>
          <w:b/>
          <w:bCs/>
        </w:rPr>
        <w:lastRenderedPageBreak/>
        <w:t>Оптимизация расположения осей:</w:t>
      </w:r>
      <w:r w:rsidRPr="00B519CB">
        <w:t xml:space="preserve"> Точки вращения стрелы и ковша были размещены так, чтобы максимизировать вертикальный ход ковша в пределах ограниченного пространства.</w:t>
      </w:r>
    </w:p>
    <w:p w14:paraId="6CBB6D62" w14:textId="77777777" w:rsidR="00B519CB" w:rsidRPr="00B519CB" w:rsidRDefault="00B519CB" w:rsidP="00B519CB">
      <w:pPr>
        <w:numPr>
          <w:ilvl w:val="0"/>
          <w:numId w:val="2"/>
        </w:numPr>
      </w:pPr>
      <w:r w:rsidRPr="00B519CB">
        <w:rPr>
          <w:b/>
          <w:bCs/>
        </w:rPr>
        <w:t>Моделирование</w:t>
      </w:r>
      <w:proofErr w:type="gramStart"/>
      <w:r w:rsidRPr="00B519CB">
        <w:rPr>
          <w:b/>
          <w:bCs/>
        </w:rPr>
        <w:t>:</w:t>
      </w:r>
      <w:r w:rsidRPr="00B519CB">
        <w:t xml:space="preserve"> Перед</w:t>
      </w:r>
      <w:proofErr w:type="gramEnd"/>
      <w:r w:rsidRPr="00B519CB">
        <w:t xml:space="preserve"> сборкой была создана цифровая модель предполагаемого механизма (как показано в презентации), на которой была проверена кинематика движения и подтверждена достижимость заданной высоты подъёма.</w:t>
      </w:r>
    </w:p>
    <w:p w14:paraId="6D60388B" w14:textId="77777777" w:rsidR="00B519CB" w:rsidRPr="00B519CB" w:rsidRDefault="00B519CB" w:rsidP="00B519CB">
      <w:r w:rsidRPr="00B519CB">
        <w:t>Прочностная форма стрелы также играет важную роль, так как она способна выдержать вес ковша с грузом на максимальной высоте без существенной деформации, что гарантирует стабильное выполнение задачи.</w:t>
      </w:r>
    </w:p>
    <w:p w14:paraId="1F6614B9" w14:textId="77777777" w:rsidR="00B519CB" w:rsidRPr="00B519CB" w:rsidRDefault="00B519CB" w:rsidP="00B519CB">
      <w:pPr>
        <w:rPr>
          <w:b/>
          <w:bCs/>
        </w:rPr>
      </w:pPr>
      <w:r w:rsidRPr="00B519CB">
        <w:rPr>
          <w:b/>
          <w:bCs/>
        </w:rPr>
        <w:t>4. Расчёты</w:t>
      </w:r>
    </w:p>
    <w:p w14:paraId="2A35CA29" w14:textId="77777777" w:rsidR="00B519CB" w:rsidRPr="00B519CB" w:rsidRDefault="00B519CB" w:rsidP="00B519CB">
      <w:r w:rsidRPr="00B519CB">
        <w:t xml:space="preserve">В рамках проекта, направленного на создание упрощённой демонстрационной модели, основные расчёты носили </w:t>
      </w:r>
      <w:r w:rsidRPr="00B519CB">
        <w:rPr>
          <w:b/>
          <w:bCs/>
        </w:rPr>
        <w:t>геометрический и кинематический характер</w:t>
      </w:r>
      <w:r w:rsidRPr="00B519CB">
        <w:t>.</w:t>
      </w:r>
    </w:p>
    <w:p w14:paraId="6C994F46" w14:textId="77777777" w:rsidR="00B519CB" w:rsidRPr="00B519CB" w:rsidRDefault="00B519CB" w:rsidP="00B519CB">
      <w:pPr>
        <w:numPr>
          <w:ilvl w:val="0"/>
          <w:numId w:val="3"/>
        </w:numPr>
      </w:pPr>
      <w:r w:rsidRPr="00B519CB">
        <w:rPr>
          <w:b/>
          <w:bCs/>
        </w:rPr>
        <w:t>Геометрические расчёты</w:t>
      </w:r>
      <w:proofErr w:type="gramStart"/>
      <w:r w:rsidRPr="00B519CB">
        <w:rPr>
          <w:b/>
          <w:bCs/>
        </w:rPr>
        <w:t>:</w:t>
      </w:r>
      <w:r w:rsidRPr="00B519CB">
        <w:t xml:space="preserve"> Проводился</w:t>
      </w:r>
      <w:proofErr w:type="gramEnd"/>
      <w:r w:rsidRPr="00B519CB">
        <w:t xml:space="preserve"> расчёт габаритов всех деталей (стрела, ковш, крепления) для их точного соответствия общим ограничениям (120x120x150 мм) и посадочным местам на базовой модели.</w:t>
      </w:r>
    </w:p>
    <w:p w14:paraId="50831C1A" w14:textId="77777777" w:rsidR="00B519CB" w:rsidRPr="00B519CB" w:rsidRDefault="00B519CB" w:rsidP="00B519CB">
      <w:pPr>
        <w:numPr>
          <w:ilvl w:val="0"/>
          <w:numId w:val="3"/>
        </w:numPr>
      </w:pPr>
      <w:r w:rsidRPr="00B519CB">
        <w:rPr>
          <w:b/>
          <w:bCs/>
        </w:rPr>
        <w:t>Кинематические расчёты</w:t>
      </w:r>
      <w:proofErr w:type="gramStart"/>
      <w:r w:rsidRPr="00B519CB">
        <w:rPr>
          <w:b/>
          <w:bCs/>
        </w:rPr>
        <w:t>:</w:t>
      </w:r>
      <w:r w:rsidRPr="00B519CB">
        <w:t xml:space="preserve"> Определялись</w:t>
      </w:r>
      <w:proofErr w:type="gramEnd"/>
      <w:r w:rsidRPr="00B519CB">
        <w:t xml:space="preserve"> длины рычагов и углы поворота сервоприводов, необходимые для подъёма ковша на 120 мм и его опрокидывания для разгрузки.</w:t>
      </w:r>
    </w:p>
    <w:p w14:paraId="50D9EC08" w14:textId="5C0A70E0" w:rsidR="00B519CB" w:rsidRPr="00B519CB" w:rsidRDefault="00B519CB" w:rsidP="00B519CB">
      <w:pPr>
        <w:numPr>
          <w:ilvl w:val="0"/>
          <w:numId w:val="3"/>
        </w:numPr>
      </w:pPr>
      <w:r w:rsidRPr="00B519CB">
        <w:rPr>
          <w:b/>
          <w:bCs/>
        </w:rPr>
        <w:t>Прочностные расчёты (качественные)</w:t>
      </w:r>
      <w:proofErr w:type="gramStart"/>
      <w:r w:rsidRPr="00B519CB">
        <w:rPr>
          <w:b/>
          <w:bCs/>
        </w:rPr>
        <w:t>:</w:t>
      </w:r>
      <w:r w:rsidRPr="00B519CB">
        <w:t xml:space="preserve"> Вместо</w:t>
      </w:r>
      <w:proofErr w:type="gramEnd"/>
      <w:r w:rsidRPr="00B519CB">
        <w:t xml:space="preserve"> количественных расчётов на прочность (например, методом конечных элементов), был применён качественный подход. Выбор замкнутой, коробчатой формы стрелы </w:t>
      </w:r>
      <w:proofErr w:type="gramStart"/>
      <w:r>
        <w:t>-</w:t>
      </w:r>
      <w:r w:rsidRPr="00B519CB">
        <w:t xml:space="preserve"> это интуитивное инженерное решение</w:t>
      </w:r>
      <w:proofErr w:type="gramEnd"/>
      <w:r w:rsidRPr="00B519CB">
        <w:t>, основанное на понимании того, что такая геометрия значительно превосходит плоские балки по сопротивлению изгибу и кручению.</w:t>
      </w:r>
    </w:p>
    <w:p w14:paraId="5340DFE6" w14:textId="77777777" w:rsidR="00B519CB" w:rsidRPr="00B519CB" w:rsidRDefault="00B519CB" w:rsidP="00B519CB">
      <w:pPr>
        <w:rPr>
          <w:b/>
          <w:bCs/>
        </w:rPr>
      </w:pPr>
      <w:r w:rsidRPr="00B519CB">
        <w:rPr>
          <w:b/>
          <w:bCs/>
        </w:rPr>
        <w:t>5. Сильные стороны проекта и возможные улучшения</w:t>
      </w:r>
    </w:p>
    <w:p w14:paraId="7ADA5118" w14:textId="77777777" w:rsidR="00B519CB" w:rsidRPr="00B519CB" w:rsidRDefault="00B519CB" w:rsidP="00B519CB">
      <w:r w:rsidRPr="00B519CB">
        <w:rPr>
          <w:b/>
          <w:bCs/>
        </w:rPr>
        <w:t>Сильные стороны реализованного прототипа:</w:t>
      </w:r>
    </w:p>
    <w:p w14:paraId="2465FE0E" w14:textId="77777777" w:rsidR="00B519CB" w:rsidRPr="00B519CB" w:rsidRDefault="00B519CB" w:rsidP="00B519CB">
      <w:pPr>
        <w:numPr>
          <w:ilvl w:val="0"/>
          <w:numId w:val="4"/>
        </w:numPr>
      </w:pPr>
      <w:r w:rsidRPr="00B519CB">
        <w:rPr>
          <w:b/>
          <w:bCs/>
        </w:rPr>
        <w:t>Высокая прочность и жёсткость:</w:t>
      </w:r>
      <w:r w:rsidRPr="00B519CB">
        <w:t xml:space="preserve"> Коробчатая конструкция стрелы является ключевым преимуществом, обеспечивая надёжность и долговечность механизма.</w:t>
      </w:r>
    </w:p>
    <w:p w14:paraId="77D02E22" w14:textId="77777777" w:rsidR="00B519CB" w:rsidRPr="00B519CB" w:rsidRDefault="00B519CB" w:rsidP="00B519CB">
      <w:pPr>
        <w:numPr>
          <w:ilvl w:val="0"/>
          <w:numId w:val="4"/>
        </w:numPr>
      </w:pPr>
      <w:r w:rsidRPr="00B519CB">
        <w:rPr>
          <w:b/>
          <w:bCs/>
        </w:rPr>
        <w:t>Простота и технологичность:</w:t>
      </w:r>
      <w:r w:rsidRPr="00B519CB">
        <w:t xml:space="preserve"> Конструкция состоит из минимально необходимого количества деталей простой формы, что упрощает сборку и снижает вероятность ошибок.</w:t>
      </w:r>
    </w:p>
    <w:p w14:paraId="0886C065" w14:textId="77777777" w:rsidR="00B519CB" w:rsidRPr="00B519CB" w:rsidRDefault="00B519CB" w:rsidP="00B519CB">
      <w:pPr>
        <w:numPr>
          <w:ilvl w:val="0"/>
          <w:numId w:val="4"/>
        </w:numPr>
      </w:pPr>
      <w:r w:rsidRPr="00B519CB">
        <w:rPr>
          <w:b/>
          <w:bCs/>
        </w:rPr>
        <w:t>Универсальность:</w:t>
      </w:r>
      <w:r w:rsidRPr="00B519CB">
        <w:t xml:space="preserve"> Разработанная форма стрелы может быть легко адаптирована под другие типы ковшей или масштабирована для других моделей.</w:t>
      </w:r>
    </w:p>
    <w:p w14:paraId="348FA7DA" w14:textId="77777777" w:rsidR="00B519CB" w:rsidRPr="00B519CB" w:rsidRDefault="00B519CB" w:rsidP="00B519CB">
      <w:pPr>
        <w:numPr>
          <w:ilvl w:val="0"/>
          <w:numId w:val="4"/>
        </w:numPr>
      </w:pPr>
      <w:r w:rsidRPr="00B519CB">
        <w:rPr>
          <w:b/>
          <w:bCs/>
        </w:rPr>
        <w:t>Компактность:</w:t>
      </w:r>
      <w:r w:rsidRPr="00B519CB">
        <w:t xml:space="preserve"> Механизм полностью соответствует строгим габаритным ограничениям, оставаясь при этом функциональным.</w:t>
      </w:r>
    </w:p>
    <w:p w14:paraId="062722C7" w14:textId="77777777" w:rsidR="00B519CB" w:rsidRPr="00B519CB" w:rsidRDefault="00B519CB" w:rsidP="00B519CB">
      <w:r w:rsidRPr="00B519CB">
        <w:rPr>
          <w:b/>
          <w:bCs/>
        </w:rPr>
        <w:t>Возможные улучшения и направления для дальнейшей работы:</w:t>
      </w:r>
    </w:p>
    <w:p w14:paraId="266DD1D5" w14:textId="77777777" w:rsidR="00B519CB" w:rsidRPr="00B519CB" w:rsidRDefault="00B519CB" w:rsidP="00B519CB">
      <w:pPr>
        <w:numPr>
          <w:ilvl w:val="0"/>
          <w:numId w:val="5"/>
        </w:numPr>
      </w:pPr>
      <w:r w:rsidRPr="00B519CB">
        <w:rPr>
          <w:b/>
          <w:bCs/>
        </w:rPr>
        <w:t>Оптимизация веса</w:t>
      </w:r>
      <w:proofErr w:type="gramStart"/>
      <w:r w:rsidRPr="00B519CB">
        <w:rPr>
          <w:b/>
          <w:bCs/>
        </w:rPr>
        <w:t>:</w:t>
      </w:r>
      <w:r w:rsidRPr="00B519CB">
        <w:t xml:space="preserve"> Можно</w:t>
      </w:r>
      <w:proofErr w:type="gramEnd"/>
      <w:r w:rsidRPr="00B519CB">
        <w:t xml:space="preserve"> добавить в боковые стенки стрелы технологические отверстия (облегчения), чтобы снизить её массу без существенной потери прочности.</w:t>
      </w:r>
    </w:p>
    <w:p w14:paraId="5E17B24B" w14:textId="77777777" w:rsidR="00B519CB" w:rsidRPr="00B519CB" w:rsidRDefault="00B519CB" w:rsidP="00B519CB">
      <w:pPr>
        <w:numPr>
          <w:ilvl w:val="0"/>
          <w:numId w:val="5"/>
        </w:numPr>
      </w:pPr>
      <w:r w:rsidRPr="00B519CB">
        <w:rPr>
          <w:b/>
          <w:bCs/>
        </w:rPr>
        <w:t>Использование других материалов</w:t>
      </w:r>
      <w:proofErr w:type="gramStart"/>
      <w:r w:rsidRPr="00B519CB">
        <w:rPr>
          <w:b/>
          <w:bCs/>
        </w:rPr>
        <w:t>:</w:t>
      </w:r>
      <w:r w:rsidRPr="00B519CB">
        <w:t xml:space="preserve"> Для</w:t>
      </w:r>
      <w:proofErr w:type="gramEnd"/>
      <w:r w:rsidRPr="00B519CB">
        <w:t xml:space="preserve"> повышения долговечности и грузоподъёмности можно изготовить прототип с помощью 3D-печати из прочного пластика (ABS, PETG) или из лёгкого металла (алюминий).</w:t>
      </w:r>
    </w:p>
    <w:p w14:paraId="4E1FBFE3" w14:textId="77777777" w:rsidR="00B519CB" w:rsidRPr="00B519CB" w:rsidRDefault="00B519CB" w:rsidP="00B519CB">
      <w:pPr>
        <w:numPr>
          <w:ilvl w:val="0"/>
          <w:numId w:val="5"/>
        </w:numPr>
      </w:pPr>
      <w:r w:rsidRPr="00B519CB">
        <w:rPr>
          <w:b/>
          <w:bCs/>
        </w:rPr>
        <w:t>Детальные прочностные расчёты</w:t>
      </w:r>
      <w:proofErr w:type="gramStart"/>
      <w:r w:rsidRPr="00B519CB">
        <w:rPr>
          <w:b/>
          <w:bCs/>
        </w:rPr>
        <w:t>:</w:t>
      </w:r>
      <w:r w:rsidRPr="00B519CB">
        <w:t xml:space="preserve"> Провести</w:t>
      </w:r>
      <w:proofErr w:type="gramEnd"/>
      <w:r w:rsidRPr="00B519CB">
        <w:t xml:space="preserve"> симуляцию нагрузок в CAD-системе для дальнейшей оптимизации геометрии.</w:t>
      </w:r>
    </w:p>
    <w:p w14:paraId="33113CBC" w14:textId="77777777" w:rsidR="00B519CB" w:rsidRPr="00B519CB" w:rsidRDefault="00B519CB" w:rsidP="00B519CB">
      <w:pPr>
        <w:numPr>
          <w:ilvl w:val="0"/>
          <w:numId w:val="5"/>
        </w:numPr>
      </w:pPr>
      <w:r w:rsidRPr="00B519CB">
        <w:rPr>
          <w:b/>
          <w:bCs/>
        </w:rPr>
        <w:t>Усложнение кинематики</w:t>
      </w:r>
      <w:proofErr w:type="gramStart"/>
      <w:r w:rsidRPr="00B519CB">
        <w:rPr>
          <w:b/>
          <w:bCs/>
        </w:rPr>
        <w:t>:</w:t>
      </w:r>
      <w:r w:rsidRPr="00B519CB">
        <w:t xml:space="preserve"> Внедрить</w:t>
      </w:r>
      <w:proofErr w:type="gramEnd"/>
      <w:r w:rsidRPr="00B519CB">
        <w:t xml:space="preserve"> более сложную рычажную систему (например, Z-образную кинематику, как у реальных погрузчиков) для повышения усилия на ковше.</w:t>
      </w:r>
    </w:p>
    <w:p w14:paraId="3753C6E6" w14:textId="77777777" w:rsidR="00B519CB" w:rsidRPr="00B519CB" w:rsidRDefault="00B519CB" w:rsidP="00B519CB">
      <w:pPr>
        <w:rPr>
          <w:b/>
          <w:bCs/>
        </w:rPr>
      </w:pPr>
      <w:r w:rsidRPr="00B519CB">
        <w:rPr>
          <w:b/>
          <w:bCs/>
        </w:rPr>
        <w:t>6. Выводы</w:t>
      </w:r>
    </w:p>
    <w:p w14:paraId="24022DCA" w14:textId="77777777" w:rsidR="00B519CB" w:rsidRPr="00B519CB" w:rsidRDefault="00B519CB" w:rsidP="00B519CB">
      <w:r w:rsidRPr="00B519CB">
        <w:lastRenderedPageBreak/>
        <w:t>Команда «Проект захват» успешно справилась с поставленной задачей. В ходе работы был разработан и собран прототип механизма «стрела + ковш», полностью отвечающий требованиям конкурсного задания. Преодолев сложности, связанные с ограничениями по размерам и необходимостью обеспечить достаточную прочность, команда предложила эффективное и изящное инженерное решение в виде замкнутой конструкции стрелы. Проект позволил развить практические навыки в проектировании, моделировании и сборке механических систем.</w:t>
      </w:r>
    </w:p>
    <w:p w14:paraId="328ACF22" w14:textId="77777777" w:rsidR="00390CBB" w:rsidRDefault="00390CBB"/>
    <w:sectPr w:rsidR="00390CBB" w:rsidSect="00B519C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71AD"/>
    <w:multiLevelType w:val="multilevel"/>
    <w:tmpl w:val="8CD2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34605"/>
    <w:multiLevelType w:val="multilevel"/>
    <w:tmpl w:val="DD2C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731F35"/>
    <w:multiLevelType w:val="multilevel"/>
    <w:tmpl w:val="DC52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220F6"/>
    <w:multiLevelType w:val="multilevel"/>
    <w:tmpl w:val="7B502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EE0277"/>
    <w:multiLevelType w:val="multilevel"/>
    <w:tmpl w:val="8D60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900754">
    <w:abstractNumId w:val="0"/>
  </w:num>
  <w:num w:numId="2" w16cid:durableId="1522014060">
    <w:abstractNumId w:val="1"/>
  </w:num>
  <w:num w:numId="3" w16cid:durableId="168907222">
    <w:abstractNumId w:val="3"/>
  </w:num>
  <w:num w:numId="4" w16cid:durableId="1454591504">
    <w:abstractNumId w:val="2"/>
  </w:num>
  <w:num w:numId="5" w16cid:durableId="11934962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9CB"/>
    <w:rsid w:val="00390CBB"/>
    <w:rsid w:val="00901B78"/>
    <w:rsid w:val="00B519CB"/>
    <w:rsid w:val="00C16F34"/>
    <w:rsid w:val="00C5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A2FC0"/>
  <w15:chartTrackingRefBased/>
  <w15:docId w15:val="{8B279E72-C77D-45B7-A03E-BCF9A3C4C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1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1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1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1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1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1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1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1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1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1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1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1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19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19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19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19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19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19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1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1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1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1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1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19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19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19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1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19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19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919</Words>
  <Characters>5244</Characters>
  <Application>Microsoft Office Word</Application>
  <DocSecurity>0</DocSecurity>
  <Lines>43</Lines>
  <Paragraphs>12</Paragraphs>
  <ScaleCrop>false</ScaleCrop>
  <Company/>
  <LinksUpToDate>false</LinksUpToDate>
  <CharactersWithSpaces>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 Helcaer</dc:creator>
  <cp:keywords/>
  <dc:description/>
  <cp:lastModifiedBy>AG Helcaer</cp:lastModifiedBy>
  <cp:revision>1</cp:revision>
  <dcterms:created xsi:type="dcterms:W3CDTF">2025-10-05T07:47:00Z</dcterms:created>
  <dcterms:modified xsi:type="dcterms:W3CDTF">2025-10-05T07:49:00Z</dcterms:modified>
</cp:coreProperties>
</file>