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rPr>
          <w:color w:val="555555"/>
          <w:sz w:val="21"/>
        </w:rPr>
        <w:t>Document version 1.7.5  ·  2026-07-14  ·  Improvement loop: 12 new security findings, 9 fixed, 3 deferred; full self-check 26/26</w:t>
      </w:r>
    </w:p>
    <w:p>
      <w:r>
        <w:rPr>
          <w:sz w:val="8"/>
        </w:rPr>
      </w:r>
    </w:p>
    <w:p>
      <w:pPr>
        <w:spacing w:before="320" w:after="120"/>
        <w:pBdr>
          <w:bottom w:val="single" w:sz="6" w:space="4" w:color="1e3a5f"/>
        </w:pBdr>
      </w:pPr>
      <w:r>
        <w:rPr>
          <w:b/>
          <w:color w:val="1E3A5F"/>
          <w:sz w:val="30"/>
        </w:rPr>
        <w:t>1. Purpose &amp; Scope</w:t>
      </w:r>
    </w:p>
    <w:p>
      <w:pPr>
        <w:spacing w:after="120"/>
      </w:pPr>
      <w:r>
        <w:rPr>
          <w:i w:val="0"/>
          <w:sz w:val="21"/>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pPr>
        <w:spacing w:after="120"/>
      </w:pPr>
      <w:r>
        <w:rPr>
          <w:i w:val="0"/>
          <w:sz w:val="21"/>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rPr>
          <w:sz w:val="21"/>
        </w:rPr>
        <w:t>Dynamic verification: full run of tools/selfcheck.py (the project's own headless regression harness) — result 26/26 PASS, matching the pre-existing green baseline.</w:t>
      </w:r>
    </w:p>
    <w:p>
      <w:pPr>
        <w:pStyle w:val="ListBullet"/>
      </w:pPr>
      <w:r>
        <w:rPr>
          <w:sz w:val="21"/>
        </w:rPr>
        <w:t>No new automated tests were added for these fixes beyond the existing selfcheck assertions, which already exercise the affected code paths (remediation action selection, World View flow-node shape, and the module self-test grid).</w:t>
      </w:r>
    </w:p>
    <w:p>
      <w:pPr>
        <w:spacing w:before="320" w:after="120"/>
        <w:pBdr>
          <w:bottom w:val="single" w:sz="6" w:space="4" w:color="1e3a5f"/>
        </w:pBdr>
      </w:pPr>
      <w:r>
        <w:rPr>
          <w:b/>
          <w:color w:val="1E3A5F"/>
          <w:sz w:val="30"/>
        </w:rPr>
        <w:t>3.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tools/selfcheck.py</w:t>
            </w:r>
          </w:p>
        </w:tc>
      </w:tr>
      <w:t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rPr>
          <w:b/>
          <w:color w:val="1E3A5F"/>
          <w:sz w:val="30"/>
        </w:rPr>
        <w:t>5. Current Verification Status</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Feature-versus-defect framing</w:t>
      </w:r>
    </w:p>
    <w:p>
      <w:pPr>
        <w:pStyle w:val="ListBullet"/>
      </w:pPr>
      <w: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t>Defensive features, not defect closures: ELAT adds bounded, corroborated entity-scoped evidence fusion; TECT adds a reusable bounded deadline/echo contract and corrects DRILL's false-health and consecutive-miss behavior.</w:t>
      </w:r>
    </w:p>
    <w:p>
      <w:pPr>
        <w:pStyle w:val="ListBullet"/>
      </w:pPr>
      <w:r>
        <w:t>Performance correction: the Round 3 empty-snapshot cache edge (R3-QA-01/P9) is fixed. Eight concurrent empty process or connection scans now perform one OS enumeration, an 87.5% reduction, without changing the 1.5-second TTL or max_age=0 refresh behavior.</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Angerona; defensive security; privacy</cp:keywords>
  <dc:description/>
  <cp:lastModifiedBy/>
  <cp:revision>1</cp:revision>
  <dcterms:created xsi:type="dcterms:W3CDTF">2013-12-23T23:15:00Z</dcterms:created>
  <dcterms:modified xsi:type="dcterms:W3CDTF">2026-07-14T15:47:35Z</dcterms:modified>
  <cp:category/>
  <cp:version>1.7.5</cp:version>
</cp:coreProperties>
</file>