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rPr>
          <w:color w:val="555555"/>
          <w:sz w:val="21"/>
        </w:rPr>
        <w:t>Document version 1.7.3  ·  2026-07-13  ·  Status: All 4 v1.6.1 findings CLOSED (26/26 selfcheck); v1.7.0–v1.7.2 add features only (see note)</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(D:\local-security-ai\agent.py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D:\local-security-ai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