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8"/>
        </w:rPr>
        <w:t>Angerona — Capability Doc</w:t>
      </w:r>
    </w:p>
    <w:p>
      <w:r>
        <w:rPr>
          <w:color w:val="555555"/>
          <w:sz w:val="21"/>
        </w:rPr>
        <w:t>AngeronaSuite (canonical GUI app) · src/angerona/</w:t>
      </w:r>
    </w:p>
    <w:p>
      <w:r>
        <w:rPr>
          <w:color w:val="555555"/>
          <w:sz w:val="21"/>
        </w:rPr>
        <w:t>Document version 1.7.4  ·  2026-07-13</w:t>
      </w:r>
    </w:p>
    <w:p>
      <w:r>
        <w:rPr>
          <w:color w:val="555555"/>
          <w:sz w:val="21"/>
        </w:rPr>
        <w:t>60 auto-discovered security modules, current as of this pass (55 → 60: +4 detection modules, +1 reporting module)</w:t>
      </w:r>
    </w:p>
    <w:p>
      <w:r>
        <w:rPr>
          <w:sz w:val="8"/>
        </w:rPr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1. What Angerona Is</w:t>
      </w:r>
    </w:p>
    <w:p>
      <w:pPr>
        <w:spacing w:after="120"/>
      </w:pPr>
      <w:r>
        <w:rPr>
          <w:b w:val="0"/>
          <w:i w:val="0"/>
          <w:sz w:val="21"/>
        </w:rPr>
        <w:t>Angerona is a modular, local-first endpoint security suite for Windows with a native PySide6 desktop GUI. It runs elevated in user mode and pulls kernel-sourced telemetry through Windows' supported APIs (ETW / WMI / AMSI / WFP) — no mandatory custom kernel driver — so it stays powerful and safe to install. AI triage runs locally via Ollama; cloud escalation is strictly opt-in.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2. Architecture</w:t>
      </w:r>
    </w:p>
    <w:p>
      <w:pPr>
        <w:spacing w:after="120"/>
      </w:pPr>
      <w:r>
        <w:rPr>
          <w:b w:val="0"/>
          <w:i w:val="0"/>
          <w:sz w:val="21"/>
        </w:rPr>
        <w:t>A strict, small core; everything else is a module. Modules never import each other — they communicate only through the EventBus.</w:t>
      </w:r>
    </w:p>
    <w:p>
      <w:pPr>
        <w:spacing w:after="120"/>
      </w:pPr>
      <w:r>
        <w:rPr>
          <w:b w:val="0"/>
          <w:i/>
          <w:color w:val="555555"/>
          <w:sz w:val="21"/>
        </w:rPr>
        <w:t>Modules (threads) → publish → EventBus (ring) → FlightRecorder (SQLite) → GUI (poll) / StatusReporter (status.json)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08"/>
        <w:gridCol w:w="4876"/>
      </w:tblGrid>
      <w:tr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Entry / elevation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__main__.py, core/privilege.py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UAC elevation, app boot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Wiring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app.py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Build services + window, lifecycle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Event bus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core/eventbus.py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Thread-safe pub/sub + recent ring, HMAC-signed events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Module API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core/module_base.py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BaseModule: threading, health, self_test()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Supervisor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core/module_manager.py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Auto-discover + start/stop modules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Config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core/config.py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Settings, paths, theme, .env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Storage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core/storage.py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Flight-recorder ledger (SQLite)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Status export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core/status_report.py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Live diagnostics/status.txt + .json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Console backend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core/commands.py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Commands + AI + SQL threat-hunting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Self-test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core/selftest.py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Per-module drills + pipeline check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Telemetry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telemetry/sensors.py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Process/connection sampling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GUI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gui/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Window, panels, dialogs, theme engine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Modules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modules/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Security capabilities (auto-discovered)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Engines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engines/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Original Angerona code, held for reference</w:t>
            </w:r>
          </w:p>
        </w:tc>
      </w:tr>
    </w:tbl>
    <w:p/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3. Security Modules (60)</w:t>
      </w:r>
    </w:p>
    <w:p>
      <w:pPr>
        <w:spacing w:after="120"/>
      </w:pPr>
      <w:r>
        <w:rPr>
          <w:b w:val="0"/>
          <w:i w:val="0"/>
          <w:sz w:val="21"/>
        </w:rPr>
        <w:t>Every module reports a health % and state (OK / degraded / critical / failed / off) and exposes a self-test. All 55 are BaseModule subclasses auto-discovered by ModuleManager (no manual registration). A support library, remediation_actions.py, is not itself a module — it is imported by Posture Hardening as a vetted, reversible action allow-list.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474"/>
        <w:gridCol w:w="5443"/>
      </w:tblGrid>
      <w:tr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File Integrity Monitor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SHA-256 baselines watched dirs; alerts on create/modify/delete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Process Monitor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Processes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Flags suspicious spawns (Office→shell), exec from temp/downloads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Network Monitor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New external connections; alerts only on suspicious ports; 1/min rollup (loopback ignored)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Packet Sniffer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scapy DPI for cleartext secrets on the wire (needs Npcap)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YARA Scanner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Signatures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Bundled `yara64.exe` + rules scan Downloads/Temp; silent execution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AI Triage (Ollama)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Local LLM explains/scores serious events; self-heals health on model availability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Cloud CTI Escalation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Opt-in Gemini second opinion on CRITICAL events (your key only)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Active Deception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Deception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Canary files / honeytokens; alerts on tamper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Forensics Capture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Forensics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On serious events: memory strings, sockets, shell history → case folder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SOAR Automation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Playbooks: recommend, or opt-in auto-suspend on CRITICAL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Posture Hardening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SOAR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Self-healing loop: tails the after-action report, records SUCCESS/low-detection techniques into `agent_memory.db:system_weaknesses` (drops health &lt;50), stages a deterministic (temp 0) Ollama PowerShell/registry remediation per `&lt;mitre&gt;.ps1` — review-gated, never auto-run; powers the AAR **Attempt Fix** button + a custom-patch sandbox (AI-Assisted / Direct-Native)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Watchdog Monitor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Supervises every module; auto-restarts any that crash (status `error` / dead thread), throttled to 3 tries then a CRITICAL alert. Gets the ModuleManager via `bind_manager()`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Memory Time-Machine (MTM)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Lock-light SPSC `mmap` ring + per-PID sliding hash cache; forwards only the *delta* of newly-observed process strings to the LLM queue, cutting triage token/VRAM overhead &gt;80%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API Patch / Anti-Blinding (APID)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Reads pristine `ntdll`/`kernel32` from `System32`, compares export prologues against live memory; flags `E9`/`FF 25`/`68…C3` inline hooks (sensor blinding) as CRITICAL to `soar_events.json`. Read-only — never hooks or unhooks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Provenance Graph (PROV)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Forensics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Builds a typed PROC/FIM/NET provenance DAG from the flight recorder + live events; `ancestry(pid)` finds root cause, `subtree(pid)` maps the downstream blast radius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Speculative Triage (SPEC)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Detects high-risk early markers (unknown process from temp/AppData/Downloads) and pre-warms Ollama with a snapshot so the final verdict returns with no cold-start delay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Upstream Threat Intel (INTL)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Threat Intel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Correlates the CISA KEV catalog (inbound-only fetch, no host data egress) against this host's OS + running services; stages review-gated remediation + MITRE mapping to `upstream_threats.json` — never auto-applies. On explicit operator approval, runs a Judgment mock-footprint test and promotes the detection rule only if the suite proves interception (BLOCKED)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Network Protocol Deep Decoder (NDRD)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Decodes DNS query names and scores per-label Shannon entropy / length / digit-ratio to flag DGA beacons and DNS-tunneling exfiltration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ETW Core Listener (ETWG)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Captures process-creation (4688) + logon (4624/4672) from the Windows Security channel (ETW-backed) via `win32evtlog`, republishing to the bus; psutil process-diff fallback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In-Memory Flight Cache (MEMC)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Bounded `sqlite3 :memory:` mirror of the flight recorder (warmed from disk + live bus), serving fast SELECT-only reads of hot events to cut disk I/O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Zero-Trust Local IPC Guard (AUTH)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HMAC-SHA256 challenge/response auth on loopback `127.0.0.1:65432`; default-deny, per-install `os.urandom` key, logs unsigned/invalid peers as possible local spoofing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Anti-Suspension Heartbeat (FRZ)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Writes a nanosecond mmap heartbeat every 500 ms; companion Go watchdog (`frz_watchdog.exe`) independently monitors the PID — if the clock freezes &gt;2 s while alive (thread-suspension attack), triggers emergency network isolation + hard-kills the interpreter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Telemetry Canary Drills (DRILL)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Fires `cmd /c REM &lt;UUID&gt;` canaries every 60 s and expects ETWG to echo the 4688 event within 6 s; consecutive misses escalate to CRITICAL "telemetry blinding" — detects `ntdll!EtwEventWrite` hook or Security-channel suppression. Also runs a 10-minute G2 sensor coverage check: emits MEDIUM if any named sensor module has been silent on the bus for ≥10 min (2-min startup warmup)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Monolithic Packaging (HERMETIC)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Tracks whether Angerona is running as the signed PyOxidizer monolithic binary; reports hardening gap if running as loose .py; `trigger_build()` opens a review-gated build terminal (PyOxidizer + signtool)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Indirect Syscall Bridge (SYS)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Wraps `syscall_bridge.pyd` to route SOAR containment (terminate/suspend/resume) via indirect NT syscalls — SSN read from on-disk ntdll, jumps past any hooked function stubs to the `syscall;ret` gadget; ctypes/psutil fallback if .pyd not compiled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Sysmon Event Bridge (SYSL)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Forwards Sysmon XML events (EIDs 1/3/6/8/10/25 — process create/network/driver/CreateRemoteThread/ProcessAccess/ProcessTamper) from the Microsoft-Windows-Sysmon/Operational channel via `win32evtlog`; maps to MITRE techniques and republishes rich events on the bus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Memory Injection Scanner (MINJ)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VirtualQueryEx RWX memory scanner across all accessible processes (T1055); JIT allowlist for known-good modules; 60-second dedup window; flags private RWX pages as HIGH injection candidates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Ransomware Heuristics (RANS)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Dual-sensor: (1) Shannon entropy ≥7.9 on new/modified files (encrypted content signature); (2) mass-rename watchdog on user folders (extension-change spike). Emits HIGH on hit, CRITICAL on compound signal. Read-only — never suspends without explicit SOAR opt-in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WFP Controller (WFPC)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iphlpapi `GetExtendedTcpTable`/`UdpTable` singleton; queries both `AF_INET` (IPv4) and `AF_INET6` (IPv6) to build a PID→port map — BL-17 loopback fix ensures `::1` Ollama traffic is never misidentified as external. 5-second TTL cache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AMSI Bridge (AMSI)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Consumes `AmsiScanBuffer` result events (NOT patching AMSI — read-only); flags AMSI_RESULT_DETECTED as CRITICAL; uses an EICAR string probe as the self-test health check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WLAN Monitor (WLAN)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Evil-twin detection: diffs `netsh wlan show networks` BSSID/SSID every 60 s; flags a new BSSID for a known SSID as HIGH (potential rogue AP)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ARP Watchdog (ARPW)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Diffs the ARP cache every 30 s; flags MAC changes on a known-IP as HIGH (potential ARP poisoning / MITM). Optional scapy promiscuous sniffer for passive ARP monitoring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AV Telemetry Bridge (AVTB)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Consumes Windows Defender Operational log events (EIDs 1116 detection / 1117 action taken / 5001 real-time disabled) via `win32evtlog`; `Get-MpThreatDetection` PowerShell fallback; republishes Defender detections on the bus with MITRE mapping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Dynamic Resource Governor (DRES)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Raises the Angerona process to `HIGH_PRIORITY_CLASS` when CPU/memory load spikes, reverts to `NORMAL_PRIORITY_CLASS` after a 60-second cool-down; ensures EDR telemetry is not starved under adversarial load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Kernel Bridge (KRNL)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DeviceIoControl client for `AngeronaSensor.sys` (kernel/AngeronaSensor/ — optional signed driver); reads a PsSetCreateProcessNotifyRoutineEx ring buffer from kernel space for high-fidelity process events that bypass usermode hooking. Degrades gracefully if driver not loaded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Fast-Path Interceptor (FPTH)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Detection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17-rule deterministic IOC library: Mimikatz CLI, PsExec, shadow-copy deletion, AMSI-bypass strings, LSASS dump, net user /add, reg.exe SAM export, encoded PowerShell, certutil decode, BITSAdmin transfer, scheduled-task abuse, WMI persistence, regsvr32 squiblydoo, mshta remote script, DLL side-loading path, RunDLL32 LOLBin, AppData/Temp executable launch. Any match emits CRITICAL immediately — bypasses Ollama triage for zero-latency response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AI Model Integrity Guard (AMIG)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AI Defense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Trust-on-first-use SHA-256 baseline of local Ollama model blobs; re-hashes each pass and raises CRITICAL on any post-baseline tampering/poisoning before the suite trusts a model for inference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TUNE (Behavioral Tuner)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Learning Engine + Safe-Path Interceptor: builds a 3-way `behavioral_baseline` (hash + parent→child lineage + /24-subnet+port) over a silent 7-day audit window; downgrades perfect known-good matches to INFO before Ollama triage; exports Ring-0 offload rules for WFPC/kernel sensor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CHAOS (Security Chaos Harness)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Security chaos engineering "bug killer": periodically fires SAFE synthetic probes (cooperative APID drill signal, high-entropy DNS, EICAR write) and verifies the expected detector echoes on the bus within a timeout; missing echo → blind-sensor alert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Compliance Mapper (CMAP)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Compliance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Cross-references every MITRE-tagged bus event against NIST SP 800-53 controls and DoD STIG baselines, compiling `diagnostics/compliance_report.json` as auditor/eMASS-consumable evidence of which controls the running defenses actually enforce. Read-only, no network I/O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Counter-Agentic Detection (CAGT)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Detection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Cognitive-layer detector for autonomous/agentic malware — looks for the behavioural signature of an LLM reasoning loop (inference-latency rhythm between spawned commands + discovery→action chain + anomalous local model-port access) rather than static hashes/IPs. Detection-only by design; no offensive/active-response capability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Linux eBPF Sensor (EBPF)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Sensor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Headless-Linux node sensor using BCC: inline eBPF hooks on `execve` and `tcp_sendmsg` with kernel-side noise drop, republished as Angerona events. Opt-in; frees BPF maps on stop; healthy-inert on Windows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ETW Real-Time Process Sensor (ETWR)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Event-driven process capture via the Microsoft-Windows-Kernel-Process ETW provider (pywintrace) — closes the multi-second blind spot polling sensors leave for processes that spawn and exit inside a poll gap; complements ETWG's Security-channel (4688) capture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Self-Hardening Evolution Engine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Turns a red-team verification bypass into an auto-generated YARA signature, closing the specific detection gap a drill just proved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Hardware-Rooted Integrity (HWID)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DPAPI-wraps the AUTH IPC key to a user/host-bound sidecar (win32crypt → ctypes fallback, verifies round-trip); outlines TPM 2.0 sealing of the DB key. Inert (no crash) off-Windows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Mobile Response Bridge (MOB_BRDG)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Opt-in E2EE remote orchestration over Signal (`signal-cli`); DPAPI-wrapped PIN; token-gated remote HELP/STATUS/DIAG/ECO/LOCKDOWN/KILL/SUSPEND/ROLLBACK/MUTE commands from the operator's own number only, with alert digesting and TTL-swept single-use tokens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Persistence Sweep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Persistence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Baselines and monitors autorun surfaces — Run/RunOnce + Winlogon Shell/Userinit, startup folders, services, scheduled tasks, WMI event consumers; escalates encoded-PS/LOLBin + Winlogon hijack to CRITICAL, user-writable paths to HIGH. Read-only enumeration, maps T1547/T1053/T1543/T1546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Remote Bridge (RBRG)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Integrity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Secure multi-node telemetry forwarding — SENDER polls the bus and forwards HIGH/CRITICAL to a main PC, RECEIVER authenticates peers via shared-key HMAC challenge/response. OFF by default; refuses to open a socket without an explicit shared key + peer/port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Adaptive Resource Governor (GOV)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Samples this process's CPU every 5s and, under sustained load, raises `BaseModule._throttle` on heavy non-critical modules (up to 8× slower cadence); relaxes back to 1× as load drops. Never throttles the real-time protection path; cooperative only, fail-open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HEAL (Self-Debugging Co-Pilot)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Resilience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Tails crash snapshots, packs traceback + source into a constrained Ollama prompt, `ast`-validates the returned code, and stages the fix to `staged_patches/` (never overwrites live code) plus a HIGH alert — human-gated "Apply Patch" in the GUI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Shadow Shield (SHDW)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Ransomware file shielding: delta version cache (`trigger_rollback()` restores pre-encryption copies) plus quiet VSS snapshots (WMI/`vssadmin`). Never deletes shadow copies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SIEM Forwarder (SIEM)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Integration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Translates EventBus detections to ArcSight CEF and ships them over Syslog (UDP/TCP) to a SOC/XDR estate (Splunk, Sentinel, QRadar, Elastic). Opt-in and disabled by default — inert until `ANGERONA_SIEM_HOST` is configured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Smart Deception (SDEC)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Deception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Hyper-contextual honeytokens: samples real Documents *names* only, has local Ollama invent blended decoy filenames, drops them into Desktop/Documents/%APPDATA%; any touch → CRITICAL. Static fallback list if Ollama is down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Active Response SOAR Engine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Response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Opt-in automated containment: terminates the offending process and rolls back its file artifact on real CRITICAL alerts, with a self-kill guard that never targets Angerona's own PID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Storage Hygiene Enforcer (SHYG)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Maintenance</w:t>
            </w:r>
          </w:p>
        </w:tc>
        <w:tc>
          <w:tcPr>
            <w:tcW w:type="dxa" w:w="5443"/>
          </w:tcPr>
          <w:p>
            <w:r/>
            <w:r>
              <w:rPr>
                <w:b w:val="0"/>
                <w:sz w:val="17"/>
              </w:rPr>
              <w:t>Detects Angerona runtime data stranded at the default `%LOCALAPPDATA%` location when `ANGERONA_DATA` points elsewhere (e.g. an F: drive); alerts by default, collision-safe auto-migrate opt-in via `ANGERONA_STORAGE_AUTOMIGRATE=1`</w:t>
            </w:r>
          </w:p>
        </w:tc>
      </w:tr>
      <w:tr>
        <w:tc>
          <w:tcPr>
            <w:tcW w:type="dxa" w:w="2381"/>
          </w:tcPr>
          <w:p>
            <w:r>
              <w:rPr/>
              <w:t>LSASS Credential-Access Guard (CREDG)</w:t>
            </w:r>
          </w:p>
        </w:tc>
        <w:tc>
          <w:tcPr>
            <w:tcW w:type="dxa" w:w="1474"/>
          </w:tcPr>
          <w:p>
            <w:r>
              <w:rPr/>
              <w:t>Detection</w:t>
            </w:r>
          </w:p>
        </w:tc>
        <w:tc>
          <w:tcPr>
            <w:tcW w:type="dxa" w:w="5443"/>
          </w:tcPr>
          <w:p>
            <w:r>
              <w:rPr/>
              <w:t>Detects LSASS credential dumping (Mimikatz/procdump/comsvcs MiniDump, T1003.001) via command-line + artifact signatures; CRITICAL with pid. Read-only, never reads LSASS memory.</w:t>
            </w:r>
          </w:p>
        </w:tc>
      </w:tr>
      <w:tr>
        <w:tc>
          <w:tcPr>
            <w:tcW w:type="dxa" w:w="2381"/>
          </w:tcPr>
          <w:p>
            <w:r>
              <w:rPr/>
              <w:t>C2 Beacon Detector (BEAC)</w:t>
            </w:r>
          </w:p>
        </w:tc>
        <w:tc>
          <w:tcPr>
            <w:tcW w:type="dxa" w:w="1474"/>
          </w:tcPr>
          <w:p>
            <w:r>
              <w:rPr/>
              <w:t>Detection</w:t>
            </w:r>
          </w:p>
        </w:tc>
        <w:tc>
          <w:tcPr>
            <w:tcW w:type="dxa" w:w="5443"/>
          </w:tcPr>
          <w:p>
            <w:r>
              <w:rPr/>
              <w:t>Flags regular-cadence outbound callbacks to external IPs (C2 beaconing, T1071/T1571) using inter-arrival coefficient-of-variation; ignores RFC1918/loopback.</w:t>
            </w:r>
          </w:p>
        </w:tc>
      </w:tr>
      <w:tr>
        <w:tc>
          <w:tcPr>
            <w:tcW w:type="dxa" w:w="2381"/>
          </w:tcPr>
          <w:p>
            <w:r>
              <w:rPr/>
              <w:t>Shadow-Copy / Recovery Tamper Guard (VSSG)</w:t>
            </w:r>
          </w:p>
        </w:tc>
        <w:tc>
          <w:tcPr>
            <w:tcW w:type="dxa" w:w="1474"/>
          </w:tcPr>
          <w:p>
            <w:r>
              <w:rPr/>
              <w:t>Detection</w:t>
            </w:r>
          </w:p>
        </w:tc>
        <w:tc>
          <w:tcPr>
            <w:tcW w:type="dxa" w:w="5443"/>
          </w:tcPr>
          <w:p>
            <w:r>
              <w:rPr/>
              <w:t>Detects vssadmin/wmic/wbadmin/bcdedit shadow-copy deletion + recovery disable (T1490, a ransomware precursor); CRITICAL with pid + parent pid.</w:t>
            </w:r>
          </w:p>
        </w:tc>
      </w:tr>
      <w:tr>
        <w:tc>
          <w:tcPr>
            <w:tcW w:type="dxa" w:w="2381"/>
          </w:tcPr>
          <w:p>
            <w:r>
              <w:rPr/>
              <w:t>Removable-Media / USB Monitor (USBW)</w:t>
            </w:r>
          </w:p>
        </w:tc>
        <w:tc>
          <w:tcPr>
            <w:tcW w:type="dxa" w:w="1474"/>
          </w:tcPr>
          <w:p>
            <w:r>
              <w:rPr/>
              <w:t>Detection</w:t>
            </w:r>
          </w:p>
        </w:tc>
        <w:tc>
          <w:tcPr>
            <w:tcW w:type="dxa" w:w="5443"/>
          </w:tcPr>
          <w:p>
            <w:r>
              <w:rPr/>
              <w:t>Alerts on newly-attached removable/USB volumes (T1091/T1200/T1052); raises severity when a drive carries autorun.inf. Baselines existing mounts first.</w:t>
            </w:r>
          </w:p>
        </w:tc>
      </w:tr>
      <w:tr>
        <w:tc>
          <w:tcPr>
            <w:tcW w:type="dxa" w:w="2381"/>
          </w:tcPr>
          <w:p>
            <w:r>
              <w:rPr/>
              <w:t>Scheduled AI Security Briefing (BRIEF)</w:t>
            </w:r>
          </w:p>
        </w:tc>
        <w:tc>
          <w:tcPr>
            <w:tcW w:type="dxa" w:w="1474"/>
          </w:tcPr>
          <w:p>
            <w:r>
              <w:rPr/>
              <w:t>Reporting</w:t>
            </w:r>
          </w:p>
        </w:tc>
        <w:tc>
          <w:tcPr>
            <w:tcW w:type="dxa" w:w="5443"/>
          </w:tcPr>
          <w:p>
            <w:r>
              <w:rPr/>
              <w:t>Daily plain-English security briefing (alert volume, top techniques, incidents, containment) via local Ollama with a deterministic fallback; writes shared_logs/daily_briefing.*.</w:t>
            </w:r>
          </w:p>
        </w:tc>
      </w:tr>
    </w:tbl>
    <w:p/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4. Interactive Console</w:t>
      </w:r>
    </w:p>
    <w:p>
      <w:pPr>
        <w:spacing w:after="120"/>
      </w:pPr>
      <w:r>
        <w:rPr>
          <w:b w:val="0"/>
          <w:i w:val="0"/>
          <w:sz w:val="21"/>
        </w:rPr>
        <w:t>Bottom-of-dashboard console (and a programmatic entry point):</w:t>
      </w:r>
    </w:p>
    <w:p>
      <w:pPr>
        <w:spacing w:after="120"/>
      </w:pPr>
      <w:r>
        <w:rPr>
          <w:b w:val="0"/>
          <w:i w:val="0"/>
          <w:color w:val="555555"/>
          <w:sz w:val="19"/>
        </w:rPr>
        <w:t>help  ·  ps [n]  ·  find &lt;name&gt;  ·  kill / suspend / resume &lt;pid&gt;  ·  prio &lt;pid&gt; &lt;low|normal|high&gt;  ·  conns [pid]  ·  tree &lt;pid&gt;  ·  modules  ·  module &lt;name&gt; &lt;on|off|restart&gt;  ·  threat  ·  incidents [n]  ·  incident &lt;id&gt;  ·  coverage  ·  remlog [n]  ·  remlog &lt;T####&gt;  ·  test [module]  ·  query &lt;SELECT ...&gt;  ·  ask &lt;question&gt;  ·  clear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5. Self-Test / Health / Threat Calibration</w:t>
      </w:r>
    </w:p>
    <w:p>
      <w:pPr>
        <w:pStyle w:val="ListBullet"/>
      </w:pPr>
      <w:r>
        <w:rPr>
          <w:sz w:val="21"/>
        </w:rPr>
        <w:t>Run Self-Test (header button or `test` command): runs each module's self_test() (timeout-guarded) + an event-pipeline check; PASS/FAIL grid; raises failure notifications.</w:t>
      </w:r>
    </w:p>
    <w:p>
      <w:pPr>
        <w:pStyle w:val="ListBullet"/>
      </w:pPr>
      <w:r>
        <w:rPr>
          <w:sz w:val="21"/>
        </w:rPr>
        <w:t>Health: green (OK ≥90), yellow (degraded 50–89), orange (critical &lt;50), red (failed), grey (off) — modules table, status strip, and inspector.</w:t>
      </w:r>
    </w:p>
    <w:p>
      <w:pPr>
        <w:pStyle w:val="ListBullet"/>
      </w:pPr>
      <w:r>
        <w:rPr>
          <w:sz w:val="21"/>
        </w:rPr>
        <w:t>Threat level reflects real detections only (HIGH/CRITICAL from security modules, last 10 min); operational notices never raise it. Idle = SECURE.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6. UI Highlights</w:t>
      </w:r>
    </w:p>
    <w:p>
      <w:pPr>
        <w:pStyle w:val="ListBullet"/>
      </w:pPr>
      <w:r>
        <w:rPr>
          <w:sz w:val="21"/>
        </w:rPr>
        <w:t>World View (🌐): live 6-step operational flowchart — ① CAPTURE → ② DETECT → ③ AI TRIAGE → ④ RESPOND → ⑤ ATTACK → ⑥ SELF-HARDEN → loop. Compact 2×3 grid, colour-coded header bands, bezier arrowheads with edge labels, live metric badges per node.</w:t>
      </w:r>
    </w:p>
    <w:p>
      <w:pPr>
        <w:pStyle w:val="ListBullet"/>
      </w:pPr>
      <w:r>
        <w:rPr>
          <w:sz w:val="21"/>
        </w:rPr>
        <w:t>ATT&amp;CK Heatmap (🔥): 14-tactic × N-technique live matrix, 86 pre-populated techniques, 5-second auto-refresh, click-through detail.</w:t>
      </w:r>
    </w:p>
    <w:p>
      <w:pPr>
        <w:pStyle w:val="ListBullet"/>
      </w:pPr>
      <w:r>
        <w:rPr>
          <w:sz w:val="21"/>
        </w:rPr>
        <w:t>Threat Intel Dashboard (🛡): CISA KEV correlation against this host, review-gated staging, CVE Deep Analysis window with AI-assisted fix generation.</w:t>
      </w:r>
    </w:p>
    <w:p>
      <w:pPr>
        <w:pStyle w:val="ListBullet"/>
      </w:pPr>
      <w:r>
        <w:rPr>
          <w:sz w:val="21"/>
        </w:rPr>
        <w:t>Three themes (Modern Cyber / Retro CRT / Slate) with custom accent override; all console/code panels use Fira Code.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7. Security Model</w:t>
      </w:r>
    </w:p>
    <w:p>
      <w:pPr>
        <w:pStyle w:val="ListBullet"/>
      </w:pPr>
      <w:r>
        <w:rPr>
          <w:sz w:val="21"/>
        </w:rPr>
        <w:t>Elevated user mode (UAC on launch); kernel-sourced telemetry via ETW/WMI/AMSI/WFP; optional signed AngeronaSensor.sys driver — no unsigned driver ships.</w:t>
      </w:r>
    </w:p>
    <w:p>
      <w:pPr>
        <w:pStyle w:val="ListBullet"/>
      </w:pPr>
      <w:r>
        <w:rPr>
          <w:sz w:val="21"/>
        </w:rPr>
        <w:t>HMAC-signed EventBus: every published event carries a per-session HMAC-SHA256 signature (BusAuthority); backpressure drops INFO events at ≥85% ring occupancy.</w:t>
      </w:r>
    </w:p>
    <w:p>
      <w:pPr>
        <w:pStyle w:val="ListBullet"/>
      </w:pPr>
      <w:r>
        <w:rPr>
          <w:sz w:val="21"/>
        </w:rPr>
        <w:t>Judgment Gate: staged remediation scripts are SHA-256-stamped; execute_remediation re-verifies the hash before running — an on-disk swap after review is blocked.</w:t>
      </w:r>
    </w:p>
    <w:p>
      <w:pPr>
        <w:pStyle w:val="ListBullet"/>
      </w:pPr>
      <w:r>
        <w:rPr>
          <w:sz w:val="21"/>
        </w:rPr>
        <w:t>SOAR Corroboration: CRITICAL escalations require a second corroborating sensor + System32 allowlist gate before containment.</w:t>
      </w:r>
    </w:p>
    <w:p>
      <w:pPr>
        <w:pStyle w:val="ListBullet"/>
      </w:pPr>
      <w:r>
        <w:rPr>
          <w:sz w:val="21"/>
        </w:rPr>
        <w:t>Local-first: no host data leaves the machine without explicit consent; Ollama local-first, cloud only on threshold breach via cloud_fallback / opt-in AI consult.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8. What's New in This Revision (v1.7.4)</w:t>
      </w:r>
    </w:p>
    <w:p>
      <w:pPr>
        <w:pStyle w:val="ListBullet"/>
      </w:pPr>
      <w:r>
        <w:t>Red Team + triage UX: the legacy Live Offense Monitor no longer pops up during a simulation (the new console shows live events + analogy coaching); the console gained a History tab of past After-Action Reports with timestamps (archived to &lt;data_dir&gt;/aar_history). A Resolve Center now opens from the Threat-level box listing CRITICAL/HIGH alerts with Detail (Allow/Block/Analyze/Research/Apply) and Ignore — ignoring acknowledges the alert and excludes it from the threat level (core/alert_ack + threat.py), so false positives can be cleared back to Secure and reverted. The After-Action Report's Close button is now 'Clean &amp; Close', erasing all drill marker/persistence files as the report closes.</w:t>
      </w:r>
    </w:p>
    <w:p>
      <w:pPr>
        <w:pStyle w:val="ListBullet"/>
      </w:pPr>
      <w:r>
        <w:t>MITRE ATT&amp;CK heatmap upgraded (gui/attack_heatmap.py): now tabbed — Live Heat, plus a Coverage tab (Detect/Simulate/Remediate matrix from core/attack_coverage with an overall coverage % and blind spots flagged, Remediate cross-checked against the real vetted-action allow-list) and a Top Techniques tab (hottest techniques ranked; double-click → MITRE page). Cell detail now shows a MITRE ATT&amp;CK link and the modules that cover the technique; new search box, Active-only toggle, and an Explain-posture (local-AI) button.</w:t>
      </w:r>
    </w:p>
    <w:p>
      <w:pPr>
        <w:pStyle w:val="ListBullet"/>
      </w:pPr>
      <w:r>
        <w:t>Security hardening from a whole-project self-assessment (see the Security Assessment doc): AI self-compilation is now OFF by default with a static denylist gate (A-01); the MCP server dropped wildcard CORS and enforces a loopback-Host check + optional bearer token (A-02); the CVE fix advisor refuses destructive PowerShell (A-03); forensics no longer uses a shell (A-05).</w:t>
      </w:r>
    </w:p>
    <w:p>
      <w:pPr>
        <w:pStyle w:val="ListBullet"/>
      </w:pPr>
      <w:r>
        <w:t>Red Team Simulation — major overhaul (gui/red_team_console.py): a restyled console with an Intensity slider (Low→Extreme, one knob scaling phases/jitter/noise/threat/process bursts), Campaign mode (techniques chained in kill-chain order), a prominent marker-location picker, a live ATT&amp;CK kill-chain strip that lights each stage as it runs, a narration log, and an embedded Sandbox Editor to adjust shark/red_team.py behind a syntax gate.</w:t>
      </w:r>
    </w:p>
    <w:p>
      <w:pPr>
        <w:pStyle w:val="ListBullet"/>
      </w:pPr>
      <w:r>
        <w:t>Red Team engine: 4 new techniques (Initial Access T1566.001, Privilege Escalation T1548.002, C2 Beacon T1071/T1571, Data Destruction T1485) for 14 chained stages; benign process bursts scale with intensity (up to 16); marker discovery folder is configurable.</w:t>
      </w:r>
    </w:p>
    <w:p>
      <w:pPr>
        <w:pStyle w:val="ListBullet"/>
      </w:pPr>
      <w:r>
        <w:t>Analogy coaching (Flight Instructor) is now ON by default during a drill, and auto-remediation (SOAR kill+rollback at MEDIUM + After-Action Report) runs after the simulation by default.</w:t>
      </w:r>
    </w:p>
    <w:p>
      <w:pPr>
        <w:pStyle w:val="ListBullet"/>
      </w:pPr>
      <w:r>
        <w:t>Threat Intel — CVE Ignore / Revert with history: analysts can ignore a specific CVE (too vague, no fix, or accepted risk). It's flagged and kept with a full per-ID audit history, and REMOVED from the threat level so Angerona no longer reports HIGH/CRITICAL over CVEs you can't action. A Revert button restores it at any time. (core/cve_ignore.py → shared_logs/cve_ignore.json; INTL now counts only non-ignored CVEs toward the threat level.)</w:t>
      </w:r>
    </w:p>
    <w:p>
      <w:pPr>
        <w:pStyle w:val="ListBullet"/>
      </w:pPr>
      <w:r>
        <w:t>Threat Intel — Local-AI CVE fix advisor: llama3 compares each CVE to this host's system info and, when a specific scriptable fix exists, shows ❗ 'Potential fix available' with an Apply button. Apply is confirm-then-execute (shows the exact PowerShell, runs on approval) and auto-captures a Revert script for a one-click '↩ Revert change'. A 'Mass Flag &amp; Ignore' button bulk-ignores the no-fix CVEs. Cloud escalation stays on the on-demand 'Consult AI' button. (core/cve_fix_advisor.py)</w:t>
      </w:r>
    </w:p>
    <w:p>
      <w:pPr>
        <w:pStyle w:val="ListBullet"/>
      </w:pPr>
      <w:r>
        <w:t>Active-defense network isolation: on containment SOAR now adds a hidden `netsh advfirewall` outbound-block rule (tagged Angerona-Isolate-&lt;name&gt;-&lt;pid&gt;) so a suspended process cannot reach its C2 even if resumed — protected-process allowlist and 2-signal corroboration still enforced.</w:t>
      </w:r>
    </w:p>
    <w:p>
      <w:pPr>
        <w:pStyle w:val="ListBullet"/>
      </w:pPr>
      <w:r>
        <w:t>Four new detection modules — CREDG (LSASS credential dumping), BEAC (C2 beaconing), VSSG (shadow-copy/recovery tampering), USBW (removable media); see the module table.</w:t>
      </w:r>
    </w:p>
    <w:p>
      <w:pPr>
        <w:pStyle w:val="ListBullet"/>
      </w:pPr>
      <w:r>
        <w:t>Incident kill-chain timeline (core/incident_timeline.py + gui/incident_timeline_page.py): groups related alerts per process and lays techniques along the ATT&amp;CK chain (Recon→…→Impact) with severity/progress%; reachable via 🎯 Forensics.</w:t>
      </w:r>
    </w:p>
    <w:p>
      <w:pPr>
        <w:pStyle w:val="ListBullet"/>
      </w:pPr>
      <w:r>
        <w:t>One-click IR triage bundle (core/ir_bundle.py): snapshots processes, connections, users, recent events and the incident timeline into a timestamped ZIP under shared_logs/ir_bundles/; reachable via 🎯 Forensics.</w:t>
      </w:r>
    </w:p>
    <w:p>
      <w:pPr>
        <w:pStyle w:val="ListBullet"/>
      </w:pPr>
      <w:r>
        <w:t>Scheduled AI security briefing module (BRIEF) added; module count 55 → 60.</w:t>
      </w:r>
    </w:p>
    <w:p>
      <w:pPr>
        <w:pStyle w:val="ListBullet"/>
      </w:pPr>
      <w:r>
        <w:t>Carried forward — v1.6.1 fixes (below) remain accurate.</w:t>
      </w:r>
    </w:p>
    <w:p>
      <w:pPr>
        <w:pStyle w:val="ListBullet"/>
      </w:pPr>
      <w:r>
        <w:rPr>
          <w:sz w:val="21"/>
        </w:rPr>
        <w:t>Remediation routing: T1562/AMSI-bypass now correctly reaches DefenderHardeningAction instead of being shadowed by a bare-substring match in RegistryHardeningAction.</w:t>
      </w:r>
    </w:p>
    <w:p>
      <w:pPr>
        <w:pStyle w:val="ListBullet"/>
      </w:pPr>
      <w:r>
        <w:rPr>
          <w:sz w:val="21"/>
        </w:rPr>
        <w:t>tools/selfcheck.py assertions updated from the retired 7-node flow to the shipped 6-node World View grid.</w:t>
      </w:r>
    </w:p>
    <w:p>
      <w:pPr>
        <w:pStyle w:val="ListBullet"/>
      </w:pPr>
      <w:r>
        <w:rPr>
          <w:sz w:val="21"/>
        </w:rPr>
        <w:t>Cold-start self_test() parity restored across AMSI Bridge, Dynamic Resource Governor, Memory Injection Scanner, Sysmon Event Bridge, TUNE, and WFP Controller.</w:t>
      </w:r>
    </w:p>
    <w:p>
      <w:pPr>
        <w:pStyle w:val="ListBullet"/>
      </w:pPr>
      <w:r>
        <w:rPr>
          <w:sz w:val="21"/>
        </w:rPr>
        <w:t>Two SyntaxWarnings (posture_hardening.py, ransomware_heuristics.py) eliminated.</w:t>
      </w:r>
    </w:p>
    <w:p>
      <w:pPr>
        <w:pStyle w:val="ListBullet"/>
      </w:pPr>
      <w:r>
        <w:rPr>
          <w:sz w:val="21"/>
        </w:rPr>
        <w:t>Module table corrected from 36 to the actual 55 modules — see the new Vulnerabilities Assessment &amp; Remediation document for full before/after detail.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