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346"/>
      </w:tblGrid>
      <w:tr w:rsidR="00B96CF0" w:rsidRPr="00617725" w14:paraId="2CE4F778" w14:textId="77777777" w:rsidTr="00617725">
        <w:trPr>
          <w:jc w:val="center"/>
        </w:trPr>
        <w:tc>
          <w:tcPr>
            <w:tcW w:w="5346" w:type="dxa"/>
          </w:tcPr>
          <w:p w14:paraId="6CAC667F" w14:textId="18EAC900" w:rsidR="00B96CF0" w:rsidRPr="00617725" w:rsidRDefault="00CA428D" w:rsidP="00617725">
            <w:pPr>
              <w:jc w:val="center"/>
              <w:rPr>
                <w:b/>
                <w:sz w:val="44"/>
                <w:szCs w:val="44"/>
                <w:lang w:val="en-GB"/>
              </w:rPr>
            </w:pPr>
            <w:r>
              <w:rPr>
                <w:b/>
                <w:noProof/>
                <w:sz w:val="44"/>
                <w:szCs w:val="44"/>
              </w:rPr>
              <w:t>3</w:t>
            </w:r>
            <w:r w:rsidR="00953332">
              <w:rPr>
                <w:b/>
                <w:noProof/>
                <w:sz w:val="44"/>
                <w:szCs w:val="44"/>
                <w:lang w:val="en-GB" w:eastAsia="en-GB"/>
              </w:rPr>
              <w:drawing>
                <wp:inline distT="0" distB="0" distL="0" distR="0" wp14:anchorId="3FC5E2F5" wp14:editId="30F3ED7E">
                  <wp:extent cx="3219450" cy="457200"/>
                  <wp:effectExtent l="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F68EA2" w14:textId="0E3BD19E" w:rsidR="00B96CF0" w:rsidRPr="007E4EE4" w:rsidRDefault="00953332" w:rsidP="00C5633C">
      <w:pPr>
        <w:pStyle w:val="CEF-FrontpageTitle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5A0A6A6" wp14:editId="2E0EF0E2">
            <wp:extent cx="3714750" cy="1419225"/>
            <wp:effectExtent l="0" t="0" r="0" b="0"/>
            <wp:docPr id="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C71A" w14:textId="3989430F" w:rsidR="00B96CF0" w:rsidRPr="007E4EE4" w:rsidRDefault="00B96CF0" w:rsidP="00C5633C">
      <w:pPr>
        <w:pStyle w:val="CEF-Frontpagesubtitle"/>
      </w:pPr>
      <w:r>
        <w:t xml:space="preserve">European </w:t>
      </w:r>
      <w:proofErr w:type="spellStart"/>
      <w:r>
        <w:t>eInvo</w:t>
      </w:r>
      <w:r w:rsidR="00471F8E">
        <w:t>i</w:t>
      </w:r>
      <w:r>
        <w:t>cing</w:t>
      </w:r>
      <w:proofErr w:type="spellEnd"/>
      <w:r>
        <w:t xml:space="preserve"> Standard in </w:t>
      </w:r>
      <w:smartTag w:uri="urn:schemas-microsoft-com:office:smarttags" w:element="country-region">
        <w:smartTag w:uri="urn:schemas-microsoft-com:office:smarttags" w:element="place">
          <w:r>
            <w:t>Italy</w:t>
          </w:r>
        </w:smartTag>
      </w:smartTag>
    </w:p>
    <w:tbl>
      <w:tblPr>
        <w:tblW w:w="337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A0" w:firstRow="1" w:lastRow="0" w:firstColumn="1" w:lastColumn="0" w:noHBand="0" w:noVBand="0"/>
      </w:tblPr>
      <w:tblGrid>
        <w:gridCol w:w="1858"/>
        <w:gridCol w:w="4631"/>
      </w:tblGrid>
      <w:tr w:rsidR="00B96CF0" w:rsidRPr="00CF4E76" w14:paraId="7208B176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4D44F9A6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number</w:t>
            </w:r>
          </w:p>
        </w:tc>
        <w:tc>
          <w:tcPr>
            <w:tcW w:w="4747" w:type="dxa"/>
            <w:vAlign w:val="center"/>
          </w:tcPr>
          <w:p w14:paraId="6A2A40E6" w14:textId="77777777" w:rsidR="00B96CF0" w:rsidRPr="004600E6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4600E6">
              <w:rPr>
                <w:rFonts w:ascii="Arial" w:hAnsi="Arial" w:cs="Arial"/>
                <w:color w:val="3B3838"/>
                <w:lang w:val="en-GB"/>
              </w:rPr>
              <w:t>INEA/CEF/ICT/A2017/1560867 2017-IT-IA-0150</w:t>
            </w:r>
          </w:p>
        </w:tc>
      </w:tr>
      <w:tr w:rsidR="00B96CF0" w:rsidRPr="00617725" w14:paraId="57C9D119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528CEA03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acronym</w:t>
            </w:r>
          </w:p>
        </w:tc>
        <w:tc>
          <w:tcPr>
            <w:tcW w:w="4747" w:type="dxa"/>
            <w:vAlign w:val="center"/>
          </w:tcPr>
          <w:p w14:paraId="02FA4F88" w14:textId="77777777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</w:p>
        </w:tc>
      </w:tr>
      <w:tr w:rsidR="00B96CF0" w:rsidRPr="00CF4E76" w14:paraId="21A9B454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74678ADE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title</w:t>
            </w:r>
          </w:p>
        </w:tc>
        <w:tc>
          <w:tcPr>
            <w:tcW w:w="4747" w:type="dxa"/>
            <w:vAlign w:val="center"/>
          </w:tcPr>
          <w:p w14:paraId="43474EE0" w14:textId="5540E053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European </w:t>
            </w: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eInvo</w:t>
            </w:r>
            <w:r w:rsidR="00471F8E">
              <w:rPr>
                <w:rFonts w:ascii="Arial" w:hAnsi="Arial" w:cs="Arial"/>
                <w:color w:val="3B3838"/>
                <w:lang w:val="en-GB"/>
              </w:rPr>
              <w:t>i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cing</w:t>
            </w:r>
            <w:proofErr w:type="spellEnd"/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 Standard in Italy</w:t>
            </w:r>
          </w:p>
        </w:tc>
      </w:tr>
      <w:tr w:rsidR="00B96CF0" w:rsidRPr="00617725" w14:paraId="3A8016CD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0677C2E6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Starting date</w:t>
            </w:r>
          </w:p>
        </w:tc>
        <w:tc>
          <w:tcPr>
            <w:tcW w:w="4747" w:type="dxa"/>
            <w:vAlign w:val="center"/>
          </w:tcPr>
          <w:p w14:paraId="3B7CB6DD" w14:textId="77777777" w:rsidR="00B96CF0" w:rsidRPr="00F269BE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F269BE">
              <w:rPr>
                <w:rFonts w:ascii="Arial" w:hAnsi="Arial" w:cs="Arial"/>
                <w:color w:val="3B3838"/>
                <w:lang w:val="en-GB"/>
              </w:rPr>
              <w:t>1 May 2018</w:t>
            </w:r>
          </w:p>
        </w:tc>
      </w:tr>
      <w:tr w:rsidR="00B96CF0" w:rsidRPr="00617725" w14:paraId="66057C0C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5EF77A22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Ending date</w:t>
            </w:r>
          </w:p>
        </w:tc>
        <w:tc>
          <w:tcPr>
            <w:tcW w:w="4747" w:type="dxa"/>
            <w:vAlign w:val="center"/>
          </w:tcPr>
          <w:p w14:paraId="57154504" w14:textId="77777777" w:rsidR="00B96CF0" w:rsidRPr="00F269BE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F269BE">
              <w:rPr>
                <w:rFonts w:ascii="Arial" w:hAnsi="Arial" w:cs="Arial"/>
                <w:color w:val="3B3838"/>
                <w:lang w:val="en-GB"/>
              </w:rPr>
              <w:t>30 June 2019</w:t>
            </w:r>
          </w:p>
        </w:tc>
      </w:tr>
      <w:tr w:rsidR="00B96CF0" w:rsidRPr="00CF4E76" w14:paraId="46A9F2D6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7B74D124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Programme</w:t>
            </w:r>
          </w:p>
        </w:tc>
        <w:tc>
          <w:tcPr>
            <w:tcW w:w="4747" w:type="dxa"/>
            <w:vAlign w:val="center"/>
          </w:tcPr>
          <w:p w14:paraId="4B884ACA" w14:textId="77777777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Connecting Europe Facility (CEF)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br/>
              <w:t xml:space="preserve">CEF-TC-2017-3: </w:t>
            </w: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eInvoicing</w:t>
            </w:r>
            <w:proofErr w:type="spellEnd"/>
          </w:p>
        </w:tc>
      </w:tr>
    </w:tbl>
    <w:p w14:paraId="00D5D237" w14:textId="77777777" w:rsidR="00B96CF0" w:rsidRPr="004600E6" w:rsidRDefault="007877A4" w:rsidP="002A0567">
      <w:pPr>
        <w:pStyle w:val="CEF-FrontpageDelTitle"/>
        <w:rPr>
          <w:lang w:val="it-IT"/>
        </w:rPr>
      </w:pPr>
      <w:bookmarkStart w:id="0" w:name="_Hlk522526417"/>
      <w:r w:rsidRPr="007877A4">
        <w:rPr>
          <w:lang w:val="it-IT"/>
        </w:rPr>
        <w:t>Design of the eDelivery architecture for «Fattura elettronica – il servizio delle Camere di Commercio»</w:t>
      </w:r>
    </w:p>
    <w:bookmarkEnd w:id="0"/>
    <w:p w14:paraId="25EE2C9F" w14:textId="77777777" w:rsidR="00B96CF0" w:rsidRPr="007E4EE4" w:rsidRDefault="00B96CF0" w:rsidP="002A0567">
      <w:pPr>
        <w:pStyle w:val="CEF-FrontpageDelTitle2"/>
        <w:spacing w:before="200" w:after="480"/>
        <w:rPr>
          <w:b w:val="0"/>
          <w:sz w:val="36"/>
          <w:szCs w:val="36"/>
        </w:rPr>
      </w:pPr>
      <w:r w:rsidRPr="007E4EE4">
        <w:rPr>
          <w:b w:val="0"/>
          <w:sz w:val="36"/>
          <w:szCs w:val="36"/>
        </w:rPr>
        <w:t xml:space="preserve">Deliverable </w:t>
      </w:r>
      <w:r>
        <w:rPr>
          <w:b w:val="0"/>
          <w:sz w:val="36"/>
          <w:szCs w:val="36"/>
        </w:rPr>
        <w:t>D</w:t>
      </w:r>
      <w:r w:rsidR="007877A4">
        <w:rPr>
          <w:b w:val="0"/>
          <w:sz w:val="36"/>
          <w:szCs w:val="36"/>
        </w:rPr>
        <w:t>3.10</w:t>
      </w:r>
    </w:p>
    <w:tbl>
      <w:tblPr>
        <w:tblW w:w="3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65"/>
        <w:gridCol w:w="3712"/>
      </w:tblGrid>
      <w:tr w:rsidR="00B96CF0" w:rsidRPr="00CF4E76" w14:paraId="11B24750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3D32A2C9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Related WP</w:t>
            </w:r>
          </w:p>
        </w:tc>
        <w:tc>
          <w:tcPr>
            <w:tcW w:w="3815" w:type="dxa"/>
            <w:vAlign w:val="center"/>
          </w:tcPr>
          <w:p w14:paraId="5A9BC1E3" w14:textId="77777777" w:rsidR="0081219C" w:rsidRDefault="007877A4" w:rsidP="00143021">
            <w:pPr>
              <w:rPr>
                <w:rFonts w:ascii="Arial" w:hAnsi="Arial" w:cs="Arial"/>
                <w:color w:val="3B3838"/>
                <w:lang w:val="en-GB"/>
              </w:rPr>
            </w:pPr>
            <w:r w:rsidRPr="007877A4">
              <w:rPr>
                <w:rFonts w:ascii="Arial" w:hAnsi="Arial" w:cs="Arial"/>
                <w:color w:val="3B3838"/>
                <w:lang w:val="en-GB"/>
              </w:rPr>
              <w:t>WP3</w:t>
            </w:r>
            <w:r w:rsidRPr="007877A4">
              <w:rPr>
                <w:rFonts w:ascii="Arial" w:hAnsi="Arial" w:cs="Arial"/>
                <w:color w:val="3B3838"/>
                <w:lang w:val="en-GB"/>
              </w:rPr>
              <w:tab/>
              <w:t>Design</w:t>
            </w:r>
            <w:r w:rsidRPr="007877A4">
              <w:rPr>
                <w:rFonts w:ascii="Arial" w:hAnsi="Arial" w:cs="Arial"/>
                <w:color w:val="3B3838"/>
                <w:lang w:val="en-GB"/>
              </w:rPr>
              <w:tab/>
            </w:r>
            <w:r w:rsidRPr="007877A4">
              <w:rPr>
                <w:rFonts w:ascii="Arial" w:hAnsi="Arial" w:cs="Arial"/>
                <w:color w:val="3B3838"/>
                <w:lang w:val="en-GB"/>
              </w:rPr>
              <w:tab/>
            </w:r>
          </w:p>
          <w:p w14:paraId="246A00ED" w14:textId="77777777" w:rsidR="00B96CF0" w:rsidRPr="00617725" w:rsidRDefault="007877A4" w:rsidP="00143021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7877A4">
              <w:rPr>
                <w:rFonts w:ascii="Arial" w:hAnsi="Arial" w:cs="Arial"/>
                <w:color w:val="3B3838"/>
                <w:lang w:val="en-GB"/>
              </w:rPr>
              <w:t xml:space="preserve">T3.3 </w:t>
            </w:r>
            <w:proofErr w:type="spellStart"/>
            <w:r w:rsidRPr="007877A4">
              <w:rPr>
                <w:rFonts w:ascii="Arial" w:hAnsi="Arial" w:cs="Arial"/>
                <w:color w:val="3B3838"/>
                <w:lang w:val="en-GB"/>
              </w:rPr>
              <w:t>eDelivery</w:t>
            </w:r>
            <w:proofErr w:type="spellEnd"/>
            <w:r w:rsidRPr="007877A4">
              <w:rPr>
                <w:rFonts w:ascii="Arial" w:hAnsi="Arial" w:cs="Arial"/>
                <w:color w:val="3B3838"/>
                <w:lang w:val="en-GB"/>
              </w:rPr>
              <w:t xml:space="preserve"> evolution</w:t>
            </w:r>
          </w:p>
        </w:tc>
      </w:tr>
      <w:tr w:rsidR="00B96CF0" w:rsidRPr="00617725" w14:paraId="50D5F420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7F6678EA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Deliverable number</w:t>
            </w:r>
          </w:p>
        </w:tc>
        <w:tc>
          <w:tcPr>
            <w:tcW w:w="3815" w:type="dxa"/>
            <w:vAlign w:val="center"/>
          </w:tcPr>
          <w:p w14:paraId="19399355" w14:textId="77777777" w:rsidR="00B96CF0" w:rsidRPr="00617725" w:rsidRDefault="00B96CF0" w:rsidP="007877A4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D</w:t>
            </w:r>
            <w:r w:rsidR="007877A4">
              <w:rPr>
                <w:rFonts w:ascii="Arial" w:hAnsi="Arial" w:cs="Arial"/>
                <w:color w:val="3B3838"/>
                <w:lang w:val="en-GB"/>
              </w:rPr>
              <w:t>3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.</w:t>
            </w:r>
            <w:r>
              <w:rPr>
                <w:rFonts w:ascii="Arial" w:hAnsi="Arial" w:cs="Arial"/>
                <w:color w:val="3B3838"/>
                <w:lang w:val="en-GB"/>
              </w:rPr>
              <w:t>1</w:t>
            </w:r>
            <w:r w:rsidR="007877A4">
              <w:rPr>
                <w:rFonts w:ascii="Arial" w:hAnsi="Arial" w:cs="Arial"/>
                <w:color w:val="3B3838"/>
                <w:lang w:val="en-GB"/>
              </w:rPr>
              <w:t>0</w:t>
            </w:r>
          </w:p>
        </w:tc>
      </w:tr>
      <w:tr w:rsidR="00B96CF0" w:rsidRPr="00617725" w14:paraId="3112D63E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3B035E12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Due date</w:t>
            </w:r>
          </w:p>
        </w:tc>
        <w:tc>
          <w:tcPr>
            <w:tcW w:w="3815" w:type="dxa"/>
            <w:vAlign w:val="center"/>
          </w:tcPr>
          <w:p w14:paraId="0B3CA857" w14:textId="77777777" w:rsidR="00B96CF0" w:rsidRPr="00617725" w:rsidRDefault="007877A4" w:rsidP="007877A4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30</w:t>
            </w:r>
            <w:r w:rsidR="00B96CF0" w:rsidRPr="00617725">
              <w:rPr>
                <w:rFonts w:ascii="Arial" w:hAnsi="Arial" w:cs="Arial"/>
                <w:color w:val="3B3838"/>
                <w:lang w:val="en-GB"/>
              </w:rPr>
              <w:t>/1</w:t>
            </w:r>
            <w:r>
              <w:rPr>
                <w:rFonts w:ascii="Arial" w:hAnsi="Arial" w:cs="Arial"/>
                <w:color w:val="3B3838"/>
                <w:lang w:val="en-GB"/>
              </w:rPr>
              <w:t>1</w:t>
            </w:r>
            <w:r w:rsidR="00B96CF0" w:rsidRPr="00617725">
              <w:rPr>
                <w:rFonts w:ascii="Arial" w:hAnsi="Arial" w:cs="Arial"/>
                <w:color w:val="3B3838"/>
                <w:lang w:val="en-GB"/>
              </w:rPr>
              <w:t>/2018</w:t>
            </w:r>
          </w:p>
        </w:tc>
      </w:tr>
      <w:tr w:rsidR="00B96CF0" w:rsidRPr="00617725" w14:paraId="55163B71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3AB1CAB0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lastRenderedPageBreak/>
              <w:t>Revision date</w:t>
            </w:r>
          </w:p>
        </w:tc>
        <w:tc>
          <w:tcPr>
            <w:tcW w:w="3815" w:type="dxa"/>
            <w:vAlign w:val="center"/>
          </w:tcPr>
          <w:p w14:paraId="51B98453" w14:textId="77777777" w:rsidR="00B96CF0" w:rsidRPr="00617725" w:rsidRDefault="00A603CC" w:rsidP="007877A4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</w:t>
            </w:r>
            <w:r w:rsidR="007877A4">
              <w:rPr>
                <w:rFonts w:ascii="Arial" w:hAnsi="Arial" w:cs="Arial"/>
                <w:color w:val="3B3838"/>
                <w:lang w:val="en-GB"/>
              </w:rPr>
              <w:t>0</w:t>
            </w:r>
            <w:r w:rsidR="00143021">
              <w:rPr>
                <w:rFonts w:ascii="Arial" w:hAnsi="Arial" w:cs="Arial"/>
                <w:color w:val="3B3838"/>
                <w:lang w:val="en-GB"/>
              </w:rPr>
              <w:t>/1</w:t>
            </w:r>
            <w:r w:rsidR="007877A4">
              <w:rPr>
                <w:rFonts w:ascii="Arial" w:hAnsi="Arial" w:cs="Arial"/>
                <w:color w:val="3B3838"/>
                <w:lang w:val="en-GB"/>
              </w:rPr>
              <w:t>1</w:t>
            </w:r>
            <w:r w:rsidR="00143021">
              <w:rPr>
                <w:rFonts w:ascii="Arial" w:hAnsi="Arial" w:cs="Arial"/>
                <w:color w:val="3B3838"/>
                <w:lang w:val="en-GB"/>
              </w:rPr>
              <w:t>/2018</w:t>
            </w:r>
          </w:p>
        </w:tc>
      </w:tr>
      <w:tr w:rsidR="00B96CF0" w:rsidRPr="00617725" w14:paraId="70423AAA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50F34F57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Actual date</w:t>
            </w:r>
          </w:p>
        </w:tc>
        <w:tc>
          <w:tcPr>
            <w:tcW w:w="3815" w:type="dxa"/>
            <w:vAlign w:val="center"/>
          </w:tcPr>
          <w:p w14:paraId="2137AF06" w14:textId="671459E8" w:rsidR="00B96CF0" w:rsidRPr="00617725" w:rsidRDefault="00CA428D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30/11/2018</w:t>
            </w:r>
          </w:p>
        </w:tc>
      </w:tr>
    </w:tbl>
    <w:p w14:paraId="37D18285" w14:textId="77777777" w:rsidR="00B96CF0" w:rsidRPr="007E4EE4" w:rsidRDefault="00B96CF0">
      <w:pPr>
        <w:spacing w:after="160" w:line="259" w:lineRule="auto"/>
        <w:rPr>
          <w:rFonts w:ascii="Arial" w:hAnsi="Arial" w:cs="Arial"/>
          <w:b/>
          <w:sz w:val="22"/>
          <w:szCs w:val="22"/>
          <w:lang w:val="en-GB"/>
        </w:rPr>
      </w:pPr>
      <w:r w:rsidRPr="007E4EE4">
        <w:rPr>
          <w:rFonts w:ascii="Arial" w:hAnsi="Arial" w:cs="Arial"/>
          <w:b/>
          <w:sz w:val="22"/>
          <w:szCs w:val="22"/>
          <w:lang w:val="en-GB"/>
        </w:rPr>
        <w:br w:type="page"/>
      </w:r>
    </w:p>
    <w:p w14:paraId="7B88FE68" w14:textId="77777777" w:rsidR="00B96CF0" w:rsidRPr="007E4EE4" w:rsidRDefault="00B96CF0" w:rsidP="00F9359E">
      <w:pPr>
        <w:rPr>
          <w:rFonts w:ascii="Arial" w:hAnsi="Arial" w:cs="Arial"/>
          <w:lang w:val="en-GB"/>
        </w:rPr>
      </w:pPr>
    </w:p>
    <w:p w14:paraId="5194D0AB" w14:textId="77777777" w:rsidR="00B96CF0" w:rsidRPr="007E4EE4" w:rsidRDefault="00B96CF0" w:rsidP="000123E9">
      <w:pPr>
        <w:pStyle w:val="CEF-TPILB"/>
      </w:pPr>
      <w:r w:rsidRPr="007E4EE4">
        <w:t>This Page Intentionally Left Blank</w:t>
      </w:r>
    </w:p>
    <w:p w14:paraId="551617BF" w14:textId="77777777" w:rsidR="00B96CF0" w:rsidRPr="007E4EE4" w:rsidRDefault="00B96CF0" w:rsidP="000123E9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</w:p>
    <w:p w14:paraId="4B99DC3E" w14:textId="77777777" w:rsidR="00B96CF0" w:rsidRPr="007E4EE4" w:rsidRDefault="00B96CF0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  <w:r w:rsidRPr="007E4EE4">
        <w:rPr>
          <w:rFonts w:ascii="Arial" w:hAnsi="Arial" w:cs="Arial"/>
          <w:sz w:val="22"/>
          <w:szCs w:val="22"/>
          <w:lang w:val="en-GB"/>
        </w:rPr>
        <w:br w:type="page"/>
      </w:r>
    </w:p>
    <w:p w14:paraId="68A318E7" w14:textId="77777777" w:rsidR="00B96CF0" w:rsidRPr="007E4EE4" w:rsidRDefault="00B96CF0" w:rsidP="009221B0">
      <w:pPr>
        <w:pStyle w:val="CEF-Title1"/>
        <w:numPr>
          <w:ilvl w:val="0"/>
          <w:numId w:val="0"/>
        </w:numPr>
      </w:pPr>
      <w:bookmarkStart w:id="1" w:name="_Toc531346433"/>
      <w:r w:rsidRPr="007E4EE4">
        <w:lastRenderedPageBreak/>
        <w:t>Deliverable Info</w:t>
      </w:r>
      <w:bookmarkEnd w:id="1"/>
    </w:p>
    <w:p w14:paraId="53FF42B7" w14:textId="77777777" w:rsidR="00B96CF0" w:rsidRPr="007E4EE4" w:rsidRDefault="00B96CF0" w:rsidP="00217075">
      <w:pPr>
        <w:pStyle w:val="CEF-Body"/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433"/>
        <w:gridCol w:w="6205"/>
      </w:tblGrid>
      <w:tr w:rsidR="00B96CF0" w:rsidRPr="00617725" w14:paraId="0EC9FDB2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02AF366F" w14:textId="77777777" w:rsidR="00B96CF0" w:rsidRPr="00945101" w:rsidRDefault="00B96CF0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bCs/>
                <w:color w:val="3B3838"/>
                <w:lang w:val="en-GB"/>
              </w:rPr>
              <w:t>Editor (s)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16C7EC89" w14:textId="77777777" w:rsidR="00B96CF0" w:rsidRPr="00945101" w:rsidRDefault="00945101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  <w:t>Infocamere</w:t>
            </w:r>
          </w:p>
        </w:tc>
      </w:tr>
      <w:tr w:rsidR="00B96CF0" w:rsidRPr="00617725" w14:paraId="004935DB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76164970" w14:textId="77777777" w:rsidR="00B96CF0" w:rsidRPr="00945101" w:rsidRDefault="00B96CF0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color w:val="3B3838"/>
                <w:lang w:val="en-GB"/>
              </w:rPr>
              <w:t>Contributors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</w:tcPr>
          <w:p w14:paraId="500C3B3B" w14:textId="77777777" w:rsidR="00B96CF0" w:rsidRPr="00945101" w:rsidRDefault="00945101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  <w:t>Infocamere</w:t>
            </w:r>
          </w:p>
        </w:tc>
      </w:tr>
      <w:tr w:rsidR="00B96CF0" w:rsidRPr="00617725" w14:paraId="105DD5BC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13A3C9DC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0D83B25A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</w:tr>
      <w:tr w:rsidR="00B96CF0" w:rsidRPr="001A4B6C" w14:paraId="794F4E89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7ADD4B51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169F5367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</w:tr>
      <w:tr w:rsidR="00B96CF0" w:rsidRPr="00617725" w14:paraId="3BBB07F8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7284DFD8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Acknowledgement</w:t>
            </w:r>
          </w:p>
        </w:tc>
        <w:tc>
          <w:tcPr>
            <w:tcW w:w="3219" w:type="pct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14:paraId="6E8C47E5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16AF01B9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This work was partially supported by the European Commission (EC) through the Connecting Europe Facility (CEF) programme under project </w:t>
            </w:r>
            <w:proofErr w:type="spellStart"/>
            <w:r w:rsidRPr="00945101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  <w:r w:rsidRPr="00945101">
              <w:rPr>
                <w:rFonts w:ascii="Arial" w:hAnsi="Arial" w:cs="Arial"/>
                <w:color w:val="3B3838"/>
                <w:lang w:val="en-GB"/>
              </w:rPr>
              <w:t>.(grant agreement no. INEA/CEF/ICT/A2017/1560867 2017-IT-IA-0150)</w:t>
            </w:r>
          </w:p>
          <w:p w14:paraId="52E1CE7A" w14:textId="77777777" w:rsidR="00B96CF0" w:rsidRPr="00945101" w:rsidRDefault="00B96CF0" w:rsidP="00EF5102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</w:p>
        </w:tc>
      </w:tr>
      <w:tr w:rsidR="00B96CF0" w:rsidRPr="00CF4E76" w14:paraId="38D8F439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112D9348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Disclaimer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1C77F0FF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4065372F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The sole responsibility of this publication lies with the author(s). The European Union is not responsible for any use that may be made of the information contained therein.</w:t>
            </w:r>
          </w:p>
          <w:p w14:paraId="0602EA08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CF4E76" w14:paraId="3AD5A4B6" w14:textId="77777777" w:rsidTr="00617725">
        <w:trPr>
          <w:cantSplit/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761DF4D6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Confidentiality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7646B68A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11D5D5A1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The information in this document is confidential and restricted only to the members of the </w:t>
            </w:r>
            <w:proofErr w:type="spellStart"/>
            <w:r w:rsidRPr="00945101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 consortium </w:t>
            </w:r>
            <w:r w:rsidRPr="00945101">
              <w:rPr>
                <w:rFonts w:ascii="Arial" w:hAnsi="Arial" w:cs="Arial"/>
                <w:color w:val="3B3838"/>
                <w:lang w:val="en-GB"/>
              </w:rPr>
              <w:br/>
              <w:t>(including the Commission Services).</w:t>
            </w:r>
          </w:p>
          <w:p w14:paraId="537140F4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CF4E76" w14:paraId="32F68864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311CAC51" w14:textId="77777777" w:rsidR="00B96CF0" w:rsidRPr="00945101" w:rsidRDefault="00B96CF0" w:rsidP="00E71897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340B5CDE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617725" w14:paraId="0C14A55A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6DB32B4" w14:textId="77777777" w:rsidR="00B96CF0" w:rsidRPr="00945101" w:rsidRDefault="00B96CF0" w:rsidP="006171AE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Note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1234FD15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15DDD25E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-</w:t>
            </w:r>
          </w:p>
          <w:p w14:paraId="79DC1B6A" w14:textId="77777777" w:rsidR="00B96CF0" w:rsidRPr="00945101" w:rsidRDefault="00B96CF0" w:rsidP="00EF5102">
            <w:pPr>
              <w:rPr>
                <w:rFonts w:ascii="Arial" w:hAnsi="Arial" w:cs="Arial"/>
                <w:b/>
                <w:i/>
                <w:color w:val="3B3838"/>
                <w:lang w:val="en-GB" w:eastAsia="en-US"/>
              </w:rPr>
            </w:pPr>
          </w:p>
        </w:tc>
      </w:tr>
      <w:tr w:rsidR="00B96CF0" w:rsidRPr="00617725" w14:paraId="7ACA067A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0F181A48" w14:textId="77777777" w:rsidR="00B96CF0" w:rsidRPr="00617725" w:rsidRDefault="00B96CF0" w:rsidP="00E71897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2AB4F28E" w14:textId="77777777" w:rsidR="00B96CF0" w:rsidRPr="00617725" w:rsidRDefault="00B96CF0" w:rsidP="00E71897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</w:tbl>
    <w:p w14:paraId="33676ECE" w14:textId="77777777" w:rsidR="00B96CF0" w:rsidRDefault="00B96CF0" w:rsidP="00217075">
      <w:pPr>
        <w:pStyle w:val="CEF-Body"/>
      </w:pPr>
    </w:p>
    <w:p w14:paraId="2212B1AD" w14:textId="77777777" w:rsidR="00B96CF0" w:rsidRPr="009C752D" w:rsidRDefault="00B96CF0" w:rsidP="009C752D">
      <w:pPr>
        <w:rPr>
          <w:rFonts w:ascii="Arial" w:hAnsi="Arial" w:cs="Arial"/>
          <w:b/>
          <w:lang w:val="en-US"/>
        </w:rPr>
      </w:pPr>
      <w:r w:rsidRPr="009C752D">
        <w:rPr>
          <w:rFonts w:ascii="Arial" w:hAnsi="Arial" w:cs="Arial"/>
          <w:b/>
          <w:lang w:val="en-US"/>
        </w:rPr>
        <w:t>Version Control</w:t>
      </w:r>
    </w:p>
    <w:p w14:paraId="4236EF59" w14:textId="77777777" w:rsidR="00B96CF0" w:rsidRPr="00CF425E" w:rsidRDefault="00B96CF0" w:rsidP="009C752D">
      <w:pPr>
        <w:pStyle w:val="TableHeaderText"/>
        <w:spacing w:before="0" w:after="0"/>
        <w:rPr>
          <w:rFonts w:ascii="Calibri" w:hAnsi="Calibri" w:cs="Calibri"/>
          <w:sz w:val="22"/>
          <w:lang w:val="en-US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9"/>
        <w:gridCol w:w="2114"/>
        <w:gridCol w:w="1964"/>
        <w:gridCol w:w="4078"/>
      </w:tblGrid>
      <w:tr w:rsidR="00B96CF0" w:rsidRPr="00617725" w14:paraId="04B1AD53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088F755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Version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1855517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31E2BB2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Author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77F2B6D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Description of change</w:t>
            </w:r>
          </w:p>
        </w:tc>
      </w:tr>
      <w:tr w:rsidR="00A603CC" w:rsidRPr="00617725" w14:paraId="0922CE0D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2E986" w14:textId="77777777" w:rsidR="00A603CC" w:rsidRPr="009C752D" w:rsidRDefault="00A603CC" w:rsidP="009D6C5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1.0.0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57F24" w14:textId="77777777" w:rsidR="00A603CC" w:rsidRPr="004600E6" w:rsidRDefault="00A603CC" w:rsidP="007877A4">
            <w:pPr>
              <w:spacing w:before="40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 w:rsidR="007877A4">
              <w:rPr>
                <w:rFonts w:ascii="Arial" w:hAnsi="Arial" w:cs="Arial"/>
                <w:lang w:val="en-US"/>
              </w:rPr>
              <w:t>0</w:t>
            </w:r>
            <w:r w:rsidRPr="00575E5E">
              <w:rPr>
                <w:rFonts w:ascii="Arial" w:hAnsi="Arial" w:cs="Arial"/>
                <w:lang w:val="en-US"/>
              </w:rPr>
              <w:t>/1</w:t>
            </w:r>
            <w:r w:rsidR="007877A4">
              <w:rPr>
                <w:rFonts w:ascii="Arial" w:hAnsi="Arial" w:cs="Arial"/>
                <w:lang w:val="en-US"/>
              </w:rPr>
              <w:t>1</w:t>
            </w:r>
            <w:r w:rsidRPr="00575E5E">
              <w:rPr>
                <w:rFonts w:ascii="Arial" w:hAnsi="Arial" w:cs="Arial"/>
                <w:lang w:val="en-US"/>
              </w:rPr>
              <w:t>/2018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B4A2B" w14:textId="77777777" w:rsidR="00A603CC" w:rsidRPr="004600E6" w:rsidRDefault="00A603CC" w:rsidP="009D6C59">
            <w:pPr>
              <w:spacing w:before="40"/>
              <w:rPr>
                <w:rFonts w:ascii="Arial" w:hAnsi="Arial" w:cs="Arial"/>
                <w:highlight w:val="yellow"/>
                <w:lang w:val="en-US"/>
              </w:rPr>
            </w:pPr>
            <w:proofErr w:type="spellStart"/>
            <w:r w:rsidRPr="000A20C6">
              <w:rPr>
                <w:rFonts w:ascii="Arial" w:hAnsi="Arial" w:cs="Arial"/>
                <w:lang w:val="en-US"/>
              </w:rPr>
              <w:t>Infocamere</w:t>
            </w:r>
            <w:proofErr w:type="spellEnd"/>
            <w:r w:rsidRPr="000A20C6">
              <w:rPr>
                <w:rFonts w:ascii="Arial" w:hAnsi="Arial" w:cs="Arial"/>
                <w:lang w:val="en-US"/>
              </w:rPr>
              <w:t xml:space="preserve"> (Doni, </w:t>
            </w:r>
            <w:proofErr w:type="spellStart"/>
            <w:r w:rsidRPr="000A20C6">
              <w:rPr>
                <w:rFonts w:ascii="Arial" w:hAnsi="Arial" w:cs="Arial"/>
                <w:lang w:val="en-US"/>
              </w:rPr>
              <w:t>Squarcina</w:t>
            </w:r>
            <w:proofErr w:type="spellEnd"/>
            <w:r w:rsidRPr="000A20C6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90F0B" w14:textId="77777777" w:rsidR="00A603CC" w:rsidRPr="009C752D" w:rsidRDefault="00A603CC" w:rsidP="009D6C5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4600E6" w14:paraId="045D9A10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76CEA" w14:textId="4007FFB3" w:rsidR="00A603CC" w:rsidRPr="009C752D" w:rsidRDefault="00CA428D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1.0.1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A1C95" w14:textId="7B0494FF" w:rsidR="00A603CC" w:rsidRPr="00617725" w:rsidRDefault="00CA428D" w:rsidP="00CA6699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31/03/2020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75639" w14:textId="5B033AF3" w:rsidR="00A603CC" w:rsidRPr="00617725" w:rsidRDefault="00CA428D" w:rsidP="00CA6699">
            <w:pPr>
              <w:spacing w:before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Roberto Reale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3973B" w14:textId="3ED6BE3A" w:rsidR="00A603CC" w:rsidRPr="009C752D" w:rsidRDefault="00CA428D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  <w:r w:rsidRPr="00CA428D">
              <w:rPr>
                <w:rFonts w:ascii="Arial" w:hAnsi="Arial" w:cs="Arial"/>
                <w:sz w:val="20"/>
                <w:lang w:val="en-US"/>
              </w:rPr>
              <w:t>Technical review and quality assessment</w:t>
            </w:r>
          </w:p>
        </w:tc>
      </w:tr>
      <w:tr w:rsidR="00A603CC" w:rsidRPr="00617725" w14:paraId="420E5098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C134F" w14:textId="77777777" w:rsidR="00A603CC" w:rsidRPr="009C752D" w:rsidRDefault="00A603CC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D79B8" w14:textId="77777777" w:rsidR="00A603CC" w:rsidRPr="00617725" w:rsidRDefault="00A603CC" w:rsidP="00CA6699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4E47" w14:textId="77777777" w:rsidR="00A603CC" w:rsidRPr="00617725" w:rsidRDefault="00A603CC" w:rsidP="00CA6699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EC9BE" w14:textId="77777777" w:rsidR="00A603CC" w:rsidRPr="009C752D" w:rsidRDefault="00A603CC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617725" w14:paraId="73A03EAD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6B781" w14:textId="77777777" w:rsidR="00A603CC" w:rsidRPr="009C752D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A92FF" w14:textId="77777777" w:rsidR="00A603CC" w:rsidRPr="00617725" w:rsidRDefault="00A603CC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6373F" w14:textId="77777777" w:rsidR="00A603CC" w:rsidRPr="00617725" w:rsidRDefault="00A603CC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25A54" w14:textId="77777777" w:rsidR="00A603CC" w:rsidRPr="009C752D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617725" w14:paraId="679C8974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15DEB" w14:textId="77777777" w:rsidR="00A603CC" w:rsidRPr="009C752D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CEFF1" w14:textId="77777777" w:rsidR="00A603CC" w:rsidRPr="00617725" w:rsidRDefault="00A603CC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DB5CA" w14:textId="77777777" w:rsidR="00A603CC" w:rsidRPr="00617725" w:rsidRDefault="00A603CC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3B391" w14:textId="77777777" w:rsidR="00A603CC" w:rsidRPr="009C752D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7B5227CA" w14:textId="77777777" w:rsidR="00B96CF0" w:rsidRPr="007E4EE4" w:rsidRDefault="00B96CF0" w:rsidP="00217075">
      <w:pPr>
        <w:pStyle w:val="CEF-Body"/>
      </w:pPr>
    </w:p>
    <w:p w14:paraId="19CD6BDE" w14:textId="77777777" w:rsidR="00B96CF0" w:rsidRPr="007E4EE4" w:rsidRDefault="00B96CF0" w:rsidP="00217075">
      <w:pPr>
        <w:pStyle w:val="CEF-Body"/>
      </w:pPr>
      <w:r w:rsidRPr="007E4EE4">
        <w:br w:type="page"/>
      </w:r>
    </w:p>
    <w:p w14:paraId="78AFE44F" w14:textId="77777777" w:rsidR="00B96CF0" w:rsidRPr="007E4EE4" w:rsidRDefault="00B96CF0" w:rsidP="00AD6B9D">
      <w:pPr>
        <w:pStyle w:val="CEF-Body"/>
      </w:pPr>
    </w:p>
    <w:p w14:paraId="0ED6A18A" w14:textId="77777777" w:rsidR="00B96CF0" w:rsidRPr="007E4EE4" w:rsidRDefault="00B96CF0" w:rsidP="00C5633C">
      <w:pPr>
        <w:pStyle w:val="CEF-TPILB"/>
      </w:pPr>
      <w:r w:rsidRPr="007E4EE4">
        <w:t>This Page Intentionally Left Blank</w:t>
      </w:r>
    </w:p>
    <w:p w14:paraId="5AFFE1E7" w14:textId="77777777" w:rsidR="00B96CF0" w:rsidRPr="007E4EE4" w:rsidRDefault="00B96CF0" w:rsidP="00AD6B9D">
      <w:pPr>
        <w:pStyle w:val="CEF-Body"/>
      </w:pPr>
    </w:p>
    <w:p w14:paraId="258A52A8" w14:textId="77777777" w:rsidR="00B96CF0" w:rsidRPr="007E4EE4" w:rsidRDefault="00B96CF0" w:rsidP="00AD6B9D">
      <w:pPr>
        <w:pStyle w:val="CEF-Body"/>
      </w:pPr>
      <w:r w:rsidRPr="007E4EE4">
        <w:br w:type="page"/>
      </w:r>
    </w:p>
    <w:p w14:paraId="4691B48C" w14:textId="77777777" w:rsidR="00B96CF0" w:rsidRPr="007E4EE4" w:rsidRDefault="00B96CF0" w:rsidP="009221B0">
      <w:pPr>
        <w:pStyle w:val="CEF-Title1"/>
        <w:numPr>
          <w:ilvl w:val="0"/>
          <w:numId w:val="0"/>
        </w:numPr>
      </w:pPr>
      <w:bookmarkStart w:id="2" w:name="_Toc531346434"/>
      <w:r w:rsidRPr="007E4EE4">
        <w:lastRenderedPageBreak/>
        <w:t>Table of contents</w:t>
      </w:r>
      <w:bookmarkEnd w:id="2"/>
    </w:p>
    <w:p w14:paraId="5EC83D91" w14:textId="77777777" w:rsidR="005B1EB5" w:rsidRPr="006305C5" w:rsidRDefault="00B96CF0">
      <w:pPr>
        <w:pStyle w:val="TOC1"/>
        <w:rPr>
          <w:rFonts w:eastAsia="Times New Roman"/>
          <w:b w:val="0"/>
          <w:noProof/>
          <w:lang w:val="it-IT" w:eastAsia="it-IT"/>
        </w:rPr>
      </w:pPr>
      <w:r w:rsidRPr="007E4EE4">
        <w:fldChar w:fldCharType="begin"/>
      </w:r>
      <w:r w:rsidRPr="007E4EE4">
        <w:instrText xml:space="preserve"> TOC \o "1-3" \h \z \u </w:instrText>
      </w:r>
      <w:r w:rsidRPr="007E4EE4">
        <w:fldChar w:fldCharType="separate"/>
      </w:r>
      <w:hyperlink w:anchor="_Toc531346433" w:history="1">
        <w:r w:rsidR="005B1EB5" w:rsidRPr="00524AF5">
          <w:rPr>
            <w:rStyle w:val="Hyperlink"/>
            <w:noProof/>
          </w:rPr>
          <w:t>Deliverable Info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_Toc531346433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4</w:t>
        </w:r>
        <w:r w:rsidR="005B1EB5">
          <w:rPr>
            <w:noProof/>
            <w:webHidden/>
          </w:rPr>
          <w:fldChar w:fldCharType="end"/>
        </w:r>
      </w:hyperlink>
    </w:p>
    <w:p w14:paraId="42EED44B" w14:textId="77777777" w:rsidR="005B1EB5" w:rsidRPr="006305C5" w:rsidRDefault="00434D5A">
      <w:pPr>
        <w:pStyle w:val="TOC1"/>
        <w:rPr>
          <w:rFonts w:eastAsia="Times New Roman"/>
          <w:b w:val="0"/>
          <w:noProof/>
          <w:lang w:val="it-IT" w:eastAsia="it-IT"/>
        </w:rPr>
      </w:pPr>
      <w:hyperlink w:anchor="_Toc531346434" w:history="1">
        <w:r w:rsidR="005B1EB5" w:rsidRPr="00524AF5">
          <w:rPr>
            <w:rStyle w:val="Hyperlink"/>
            <w:noProof/>
          </w:rPr>
          <w:t>Table of contents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_Toc531346434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6</w:t>
        </w:r>
        <w:r w:rsidR="005B1EB5">
          <w:rPr>
            <w:noProof/>
            <w:webHidden/>
          </w:rPr>
          <w:fldChar w:fldCharType="end"/>
        </w:r>
      </w:hyperlink>
    </w:p>
    <w:p w14:paraId="5F531B4F" w14:textId="77777777" w:rsidR="005B1EB5" w:rsidRPr="006305C5" w:rsidRDefault="00434D5A">
      <w:pPr>
        <w:pStyle w:val="TOC1"/>
        <w:rPr>
          <w:rFonts w:eastAsia="Times New Roman"/>
          <w:b w:val="0"/>
          <w:noProof/>
          <w:lang w:val="it-IT" w:eastAsia="it-IT"/>
        </w:rPr>
      </w:pPr>
      <w:hyperlink w:anchor="_Toc531346435" w:history="1">
        <w:r w:rsidR="005B1EB5" w:rsidRPr="00524AF5">
          <w:rPr>
            <w:rStyle w:val="Hyperlink"/>
            <w:noProof/>
          </w:rPr>
          <w:t>Glossary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_Toc531346435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8</w:t>
        </w:r>
        <w:r w:rsidR="005B1EB5">
          <w:rPr>
            <w:noProof/>
            <w:webHidden/>
          </w:rPr>
          <w:fldChar w:fldCharType="end"/>
        </w:r>
      </w:hyperlink>
    </w:p>
    <w:p w14:paraId="124B8C47" w14:textId="77777777" w:rsidR="005B1EB5" w:rsidRPr="006305C5" w:rsidRDefault="00434D5A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31346436" w:history="1">
        <w:r w:rsidR="005B1EB5" w:rsidRPr="00524AF5">
          <w:rPr>
            <w:rStyle w:val="Hyperlink"/>
            <w:noProof/>
          </w:rPr>
          <w:t>1</w:t>
        </w:r>
        <w:r w:rsidR="005B1EB5" w:rsidRPr="006305C5">
          <w:rPr>
            <w:rFonts w:eastAsia="Times New Roman"/>
            <w:b w:val="0"/>
            <w:noProof/>
            <w:lang w:val="it-IT" w:eastAsia="it-IT"/>
          </w:rPr>
          <w:tab/>
        </w:r>
        <w:r w:rsidR="005B1EB5" w:rsidRPr="00524AF5">
          <w:rPr>
            <w:rStyle w:val="Hyperlink"/>
            <w:noProof/>
          </w:rPr>
          <w:t>Normative references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_Toc531346436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9</w:t>
        </w:r>
        <w:r w:rsidR="005B1EB5">
          <w:rPr>
            <w:noProof/>
            <w:webHidden/>
          </w:rPr>
          <w:fldChar w:fldCharType="end"/>
        </w:r>
      </w:hyperlink>
    </w:p>
    <w:p w14:paraId="77514CD1" w14:textId="77777777" w:rsidR="005B1EB5" w:rsidRPr="006305C5" w:rsidRDefault="00434D5A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31346437" w:history="1">
        <w:r w:rsidR="005B1EB5" w:rsidRPr="00524AF5">
          <w:rPr>
            <w:rStyle w:val="Hyperlink"/>
            <w:noProof/>
          </w:rPr>
          <w:t>2</w:t>
        </w:r>
        <w:r w:rsidR="005B1EB5" w:rsidRPr="006305C5">
          <w:rPr>
            <w:rFonts w:eastAsia="Times New Roman"/>
            <w:b w:val="0"/>
            <w:noProof/>
            <w:lang w:val="it-IT" w:eastAsia="it-IT"/>
          </w:rPr>
          <w:tab/>
        </w:r>
        <w:r w:rsidR="005B1EB5" w:rsidRPr="00524AF5">
          <w:rPr>
            <w:rStyle w:val="Hyperlink"/>
            <w:noProof/>
          </w:rPr>
          <w:t>Introduction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_Toc531346437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10</w:t>
        </w:r>
        <w:r w:rsidR="005B1EB5">
          <w:rPr>
            <w:noProof/>
            <w:webHidden/>
          </w:rPr>
          <w:fldChar w:fldCharType="end"/>
        </w:r>
      </w:hyperlink>
    </w:p>
    <w:p w14:paraId="04FCE3A4" w14:textId="77777777" w:rsidR="005B1EB5" w:rsidRPr="006305C5" w:rsidRDefault="00434D5A">
      <w:pPr>
        <w:pStyle w:val="TOC2"/>
        <w:tabs>
          <w:tab w:val="left" w:pos="1140"/>
          <w:tab w:val="right" w:leader="dot" w:pos="9628"/>
        </w:tabs>
        <w:rPr>
          <w:rFonts w:eastAsia="Times New Roman"/>
          <w:noProof/>
          <w:lang w:val="it-IT" w:eastAsia="it-IT"/>
        </w:rPr>
      </w:pPr>
      <w:hyperlink w:anchor="_Toc531346438" w:history="1">
        <w:r w:rsidR="005B1EB5" w:rsidRPr="00524AF5">
          <w:rPr>
            <w:rStyle w:val="Hyperlink"/>
            <w:noProof/>
          </w:rPr>
          <w:t>2.1</w:t>
        </w:r>
        <w:r w:rsidR="005B1EB5" w:rsidRPr="006305C5">
          <w:rPr>
            <w:rFonts w:eastAsia="Times New Roman"/>
            <w:noProof/>
            <w:lang w:val="it-IT" w:eastAsia="it-IT"/>
          </w:rPr>
          <w:tab/>
        </w:r>
        <w:r w:rsidR="005B1EB5" w:rsidRPr="00524AF5">
          <w:rPr>
            <w:rStyle w:val="Hyperlink"/>
            <w:noProof/>
          </w:rPr>
          <w:t>Purpose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_Toc531346438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10</w:t>
        </w:r>
        <w:r w:rsidR="005B1EB5">
          <w:rPr>
            <w:noProof/>
            <w:webHidden/>
          </w:rPr>
          <w:fldChar w:fldCharType="end"/>
        </w:r>
      </w:hyperlink>
    </w:p>
    <w:p w14:paraId="74B5CBD6" w14:textId="77777777" w:rsidR="005B1EB5" w:rsidRPr="006305C5" w:rsidRDefault="00434D5A">
      <w:pPr>
        <w:pStyle w:val="TOC2"/>
        <w:tabs>
          <w:tab w:val="left" w:pos="1140"/>
          <w:tab w:val="right" w:leader="dot" w:pos="9628"/>
        </w:tabs>
        <w:rPr>
          <w:rFonts w:eastAsia="Times New Roman"/>
          <w:noProof/>
          <w:lang w:val="it-IT" w:eastAsia="it-IT"/>
        </w:rPr>
      </w:pPr>
      <w:hyperlink w:anchor="_Toc531346439" w:history="1">
        <w:r w:rsidR="005B1EB5" w:rsidRPr="00524AF5">
          <w:rPr>
            <w:rStyle w:val="Hyperlink"/>
            <w:noProof/>
          </w:rPr>
          <w:t>2.2</w:t>
        </w:r>
        <w:r w:rsidR="005B1EB5" w:rsidRPr="006305C5">
          <w:rPr>
            <w:rFonts w:eastAsia="Times New Roman"/>
            <w:noProof/>
            <w:lang w:val="it-IT" w:eastAsia="it-IT"/>
          </w:rPr>
          <w:tab/>
        </w:r>
        <w:r w:rsidR="005B1EB5" w:rsidRPr="00524AF5">
          <w:rPr>
            <w:rStyle w:val="Hyperlink"/>
            <w:noProof/>
          </w:rPr>
          <w:t>Scope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_Toc531346439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10</w:t>
        </w:r>
        <w:r w:rsidR="005B1EB5">
          <w:rPr>
            <w:noProof/>
            <w:webHidden/>
          </w:rPr>
          <w:fldChar w:fldCharType="end"/>
        </w:r>
      </w:hyperlink>
    </w:p>
    <w:p w14:paraId="7D59D8F5" w14:textId="77777777" w:rsidR="005B1EB5" w:rsidRPr="006305C5" w:rsidRDefault="00434D5A">
      <w:pPr>
        <w:pStyle w:val="TOC2"/>
        <w:tabs>
          <w:tab w:val="left" w:pos="1140"/>
          <w:tab w:val="right" w:leader="dot" w:pos="9628"/>
        </w:tabs>
        <w:rPr>
          <w:rFonts w:eastAsia="Times New Roman"/>
          <w:noProof/>
          <w:lang w:val="it-IT" w:eastAsia="it-IT"/>
        </w:rPr>
      </w:pPr>
      <w:hyperlink w:anchor="_Toc531346440" w:history="1">
        <w:r w:rsidR="005B1EB5" w:rsidRPr="00524AF5">
          <w:rPr>
            <w:rStyle w:val="Hyperlink"/>
            <w:noProof/>
          </w:rPr>
          <w:t>2.3</w:t>
        </w:r>
        <w:r w:rsidR="005B1EB5" w:rsidRPr="006305C5">
          <w:rPr>
            <w:rFonts w:eastAsia="Times New Roman"/>
            <w:noProof/>
            <w:lang w:val="it-IT" w:eastAsia="it-IT"/>
          </w:rPr>
          <w:tab/>
        </w:r>
        <w:r w:rsidR="005B1EB5" w:rsidRPr="00524AF5">
          <w:rPr>
            <w:rStyle w:val="Hyperlink"/>
            <w:noProof/>
          </w:rPr>
          <w:t>References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_Toc531346440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11</w:t>
        </w:r>
        <w:r w:rsidR="005B1EB5">
          <w:rPr>
            <w:noProof/>
            <w:webHidden/>
          </w:rPr>
          <w:fldChar w:fldCharType="end"/>
        </w:r>
      </w:hyperlink>
    </w:p>
    <w:p w14:paraId="7AE537E5" w14:textId="77777777" w:rsidR="005B1EB5" w:rsidRPr="006305C5" w:rsidRDefault="00434D5A">
      <w:pPr>
        <w:pStyle w:val="TOC2"/>
        <w:tabs>
          <w:tab w:val="left" w:pos="1140"/>
          <w:tab w:val="right" w:leader="dot" w:pos="9628"/>
        </w:tabs>
        <w:rPr>
          <w:rFonts w:eastAsia="Times New Roman"/>
          <w:noProof/>
          <w:lang w:val="it-IT" w:eastAsia="it-IT"/>
        </w:rPr>
      </w:pPr>
      <w:hyperlink w:anchor="_Toc531346441" w:history="1">
        <w:r w:rsidR="005B1EB5" w:rsidRPr="00524AF5">
          <w:rPr>
            <w:rStyle w:val="Hyperlink"/>
            <w:noProof/>
          </w:rPr>
          <w:t>2.4</w:t>
        </w:r>
        <w:r w:rsidR="005B1EB5" w:rsidRPr="006305C5">
          <w:rPr>
            <w:rFonts w:eastAsia="Times New Roman"/>
            <w:noProof/>
            <w:lang w:val="it-IT" w:eastAsia="it-IT"/>
          </w:rPr>
          <w:tab/>
        </w:r>
        <w:r w:rsidR="005B1EB5" w:rsidRPr="00524AF5">
          <w:rPr>
            <w:rStyle w:val="Hyperlink"/>
            <w:noProof/>
          </w:rPr>
          <w:t>Constraints and Assumptions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_Toc531346441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11</w:t>
        </w:r>
        <w:r w:rsidR="005B1EB5">
          <w:rPr>
            <w:noProof/>
            <w:webHidden/>
          </w:rPr>
          <w:fldChar w:fldCharType="end"/>
        </w:r>
      </w:hyperlink>
    </w:p>
    <w:p w14:paraId="469E4700" w14:textId="77777777" w:rsidR="005B1EB5" w:rsidRPr="006305C5" w:rsidRDefault="00434D5A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31346442" w:history="1">
        <w:r w:rsidR="005B1EB5" w:rsidRPr="00524AF5">
          <w:rPr>
            <w:rStyle w:val="Hyperlink"/>
            <w:noProof/>
          </w:rPr>
          <w:t>3</w:t>
        </w:r>
        <w:r w:rsidR="005B1EB5" w:rsidRPr="006305C5">
          <w:rPr>
            <w:rFonts w:eastAsia="Times New Roman"/>
            <w:b w:val="0"/>
            <w:noProof/>
            <w:lang w:val="it-IT" w:eastAsia="it-IT"/>
          </w:rPr>
          <w:tab/>
        </w:r>
        <w:r w:rsidR="005B1EB5" w:rsidRPr="00524AF5">
          <w:rPr>
            <w:rStyle w:val="Hyperlink"/>
            <w:noProof/>
          </w:rPr>
          <w:t>Requirements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_Toc531346442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12</w:t>
        </w:r>
        <w:r w:rsidR="005B1EB5">
          <w:rPr>
            <w:noProof/>
            <w:webHidden/>
          </w:rPr>
          <w:fldChar w:fldCharType="end"/>
        </w:r>
      </w:hyperlink>
    </w:p>
    <w:p w14:paraId="411699C0" w14:textId="77777777" w:rsidR="005B1EB5" w:rsidRPr="006305C5" w:rsidRDefault="00434D5A">
      <w:pPr>
        <w:pStyle w:val="TOC2"/>
        <w:tabs>
          <w:tab w:val="left" w:pos="1140"/>
          <w:tab w:val="right" w:leader="dot" w:pos="9628"/>
        </w:tabs>
        <w:rPr>
          <w:rFonts w:eastAsia="Times New Roman"/>
          <w:noProof/>
          <w:lang w:val="it-IT" w:eastAsia="it-IT"/>
        </w:rPr>
      </w:pPr>
      <w:hyperlink w:anchor="_Toc531346443" w:history="1">
        <w:r w:rsidR="005B1EB5" w:rsidRPr="00524AF5">
          <w:rPr>
            <w:rStyle w:val="Hyperlink"/>
            <w:noProof/>
          </w:rPr>
          <w:t>3.1</w:t>
        </w:r>
        <w:r w:rsidR="005B1EB5" w:rsidRPr="006305C5">
          <w:rPr>
            <w:rFonts w:eastAsia="Times New Roman"/>
            <w:noProof/>
            <w:lang w:val="it-IT" w:eastAsia="it-IT"/>
          </w:rPr>
          <w:tab/>
        </w:r>
        <w:r w:rsidR="005B1EB5" w:rsidRPr="00524AF5">
          <w:rPr>
            <w:rStyle w:val="Hyperlink"/>
            <w:noProof/>
          </w:rPr>
          <w:t>Functional Requirements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_Toc531346443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12</w:t>
        </w:r>
        <w:r w:rsidR="005B1EB5">
          <w:rPr>
            <w:noProof/>
            <w:webHidden/>
          </w:rPr>
          <w:fldChar w:fldCharType="end"/>
        </w:r>
      </w:hyperlink>
    </w:p>
    <w:p w14:paraId="1B1530EC" w14:textId="77777777" w:rsidR="005B1EB5" w:rsidRPr="006305C5" w:rsidRDefault="00434D5A">
      <w:pPr>
        <w:pStyle w:val="TOC2"/>
        <w:tabs>
          <w:tab w:val="left" w:pos="1140"/>
          <w:tab w:val="right" w:leader="dot" w:pos="9628"/>
        </w:tabs>
        <w:rPr>
          <w:rFonts w:eastAsia="Times New Roman"/>
          <w:noProof/>
          <w:lang w:val="it-IT" w:eastAsia="it-IT"/>
        </w:rPr>
      </w:pPr>
      <w:hyperlink w:anchor="_Toc531346444" w:history="1">
        <w:r w:rsidR="005B1EB5" w:rsidRPr="00524AF5">
          <w:rPr>
            <w:rStyle w:val="Hyperlink"/>
            <w:noProof/>
          </w:rPr>
          <w:t>3.2</w:t>
        </w:r>
        <w:r w:rsidR="005B1EB5" w:rsidRPr="006305C5">
          <w:rPr>
            <w:rFonts w:eastAsia="Times New Roman"/>
            <w:noProof/>
            <w:lang w:val="it-IT" w:eastAsia="it-IT"/>
          </w:rPr>
          <w:tab/>
        </w:r>
        <w:r w:rsidR="005B1EB5" w:rsidRPr="00524AF5">
          <w:rPr>
            <w:rStyle w:val="Hyperlink"/>
            <w:noProof/>
          </w:rPr>
          <w:t>Non-Functional Requirements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_Toc531346444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12</w:t>
        </w:r>
        <w:r w:rsidR="005B1EB5">
          <w:rPr>
            <w:noProof/>
            <w:webHidden/>
          </w:rPr>
          <w:fldChar w:fldCharType="end"/>
        </w:r>
      </w:hyperlink>
    </w:p>
    <w:p w14:paraId="17027CDE" w14:textId="77777777" w:rsidR="005B1EB5" w:rsidRPr="006305C5" w:rsidRDefault="00434D5A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31346445" w:history="1">
        <w:r w:rsidR="005B1EB5" w:rsidRPr="00524AF5">
          <w:rPr>
            <w:rStyle w:val="Hyperlink"/>
            <w:noProof/>
          </w:rPr>
          <w:t>4</w:t>
        </w:r>
        <w:r w:rsidR="005B1EB5" w:rsidRPr="006305C5">
          <w:rPr>
            <w:rFonts w:eastAsia="Times New Roman"/>
            <w:b w:val="0"/>
            <w:noProof/>
            <w:lang w:val="it-IT" w:eastAsia="it-IT"/>
          </w:rPr>
          <w:tab/>
        </w:r>
        <w:r w:rsidR="005B1EB5" w:rsidRPr="00524AF5">
          <w:rPr>
            <w:rStyle w:val="Hyperlink"/>
            <w:noProof/>
          </w:rPr>
          <w:t>Architecture views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_Toc531346445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13</w:t>
        </w:r>
        <w:r w:rsidR="005B1EB5">
          <w:rPr>
            <w:noProof/>
            <w:webHidden/>
          </w:rPr>
          <w:fldChar w:fldCharType="end"/>
        </w:r>
      </w:hyperlink>
    </w:p>
    <w:p w14:paraId="557D0DCA" w14:textId="77777777" w:rsidR="005B1EB5" w:rsidRPr="006305C5" w:rsidRDefault="00434D5A">
      <w:pPr>
        <w:pStyle w:val="TOC2"/>
        <w:tabs>
          <w:tab w:val="left" w:pos="1140"/>
          <w:tab w:val="right" w:leader="dot" w:pos="9628"/>
        </w:tabs>
        <w:rPr>
          <w:rFonts w:eastAsia="Times New Roman"/>
          <w:noProof/>
          <w:lang w:val="it-IT" w:eastAsia="it-IT"/>
        </w:rPr>
      </w:pPr>
      <w:hyperlink w:anchor="_Toc531346446" w:history="1">
        <w:r w:rsidR="005B1EB5" w:rsidRPr="00524AF5">
          <w:rPr>
            <w:rStyle w:val="Hyperlink"/>
            <w:rFonts w:ascii="Arial" w:hAnsi="Arial"/>
            <w:noProof/>
            <w:lang w:val="en-US"/>
          </w:rPr>
          <w:t>4.1</w:t>
        </w:r>
        <w:r w:rsidR="005B1EB5" w:rsidRPr="006305C5">
          <w:rPr>
            <w:rFonts w:eastAsia="Times New Roman"/>
            <w:noProof/>
            <w:lang w:val="it-IT" w:eastAsia="it-IT"/>
          </w:rPr>
          <w:tab/>
        </w:r>
        <w:r w:rsidR="005B1EB5" w:rsidRPr="00524AF5">
          <w:rPr>
            <w:rStyle w:val="Hyperlink"/>
            <w:rFonts w:ascii="Arial" w:hAnsi="Arial" w:cs="Arial"/>
            <w:noProof/>
            <w:lang w:val="en-US"/>
          </w:rPr>
          <w:t>Components catalogue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_Toc531346446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13</w:t>
        </w:r>
        <w:r w:rsidR="005B1EB5">
          <w:rPr>
            <w:noProof/>
            <w:webHidden/>
          </w:rPr>
          <w:fldChar w:fldCharType="end"/>
        </w:r>
      </w:hyperlink>
    </w:p>
    <w:p w14:paraId="3986E09D" w14:textId="77777777" w:rsidR="005B1EB5" w:rsidRPr="006305C5" w:rsidRDefault="00434D5A">
      <w:pPr>
        <w:pStyle w:val="TOC2"/>
        <w:tabs>
          <w:tab w:val="left" w:pos="1140"/>
          <w:tab w:val="right" w:leader="dot" w:pos="9628"/>
        </w:tabs>
        <w:rPr>
          <w:rFonts w:eastAsia="Times New Roman"/>
          <w:noProof/>
          <w:lang w:val="it-IT" w:eastAsia="it-IT"/>
        </w:rPr>
      </w:pPr>
      <w:hyperlink w:anchor="_Toc531346447" w:history="1">
        <w:r w:rsidR="005B1EB5" w:rsidRPr="00524AF5">
          <w:rPr>
            <w:rStyle w:val="Hyperlink"/>
            <w:noProof/>
            <w:lang w:val="en-US"/>
          </w:rPr>
          <w:t>4.2</w:t>
        </w:r>
        <w:r w:rsidR="005B1EB5" w:rsidRPr="006305C5">
          <w:rPr>
            <w:rFonts w:eastAsia="Times New Roman"/>
            <w:noProof/>
            <w:lang w:val="it-IT" w:eastAsia="it-IT"/>
          </w:rPr>
          <w:tab/>
        </w:r>
        <w:r w:rsidR="005B1EB5" w:rsidRPr="00524AF5">
          <w:rPr>
            <w:rStyle w:val="Hyperlink"/>
            <w:noProof/>
            <w:lang w:val="en-US"/>
          </w:rPr>
          <w:t>Diagrams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_Toc531346447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14</w:t>
        </w:r>
        <w:r w:rsidR="005B1EB5">
          <w:rPr>
            <w:noProof/>
            <w:webHidden/>
          </w:rPr>
          <w:fldChar w:fldCharType="end"/>
        </w:r>
      </w:hyperlink>
    </w:p>
    <w:p w14:paraId="0663C5E6" w14:textId="77777777" w:rsidR="005B1EB5" w:rsidRPr="006305C5" w:rsidRDefault="00434D5A">
      <w:pPr>
        <w:pStyle w:val="TOC2"/>
        <w:tabs>
          <w:tab w:val="left" w:pos="1140"/>
          <w:tab w:val="right" w:leader="dot" w:pos="9628"/>
        </w:tabs>
        <w:rPr>
          <w:rFonts w:eastAsia="Times New Roman"/>
          <w:noProof/>
          <w:lang w:val="it-IT" w:eastAsia="it-IT"/>
        </w:rPr>
      </w:pPr>
      <w:hyperlink w:anchor="_Toc531346448" w:history="1">
        <w:r w:rsidR="005B1EB5" w:rsidRPr="00524AF5">
          <w:rPr>
            <w:rStyle w:val="Hyperlink"/>
            <w:noProof/>
          </w:rPr>
          <w:t>4.3</w:t>
        </w:r>
        <w:r w:rsidR="005B1EB5" w:rsidRPr="006305C5">
          <w:rPr>
            <w:rFonts w:eastAsia="Times New Roman"/>
            <w:noProof/>
            <w:lang w:val="it-IT" w:eastAsia="it-IT"/>
          </w:rPr>
          <w:tab/>
        </w:r>
        <w:r w:rsidR="005B1EB5" w:rsidRPr="00524AF5">
          <w:rPr>
            <w:rStyle w:val="Hyperlink"/>
            <w:noProof/>
          </w:rPr>
          <w:t>Technology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_Toc531346448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15</w:t>
        </w:r>
        <w:r w:rsidR="005B1EB5">
          <w:rPr>
            <w:noProof/>
            <w:webHidden/>
          </w:rPr>
          <w:fldChar w:fldCharType="end"/>
        </w:r>
      </w:hyperlink>
    </w:p>
    <w:p w14:paraId="3CABBA62" w14:textId="77777777" w:rsidR="005B1EB5" w:rsidRPr="006305C5" w:rsidRDefault="00434D5A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31346449" w:history="1">
        <w:r w:rsidR="005B1EB5" w:rsidRPr="00524AF5">
          <w:rPr>
            <w:rStyle w:val="Hyperlink"/>
            <w:noProof/>
          </w:rPr>
          <w:t>5</w:t>
        </w:r>
        <w:r w:rsidR="005B1EB5" w:rsidRPr="006305C5">
          <w:rPr>
            <w:rFonts w:eastAsia="Times New Roman"/>
            <w:b w:val="0"/>
            <w:noProof/>
            <w:lang w:val="it-IT" w:eastAsia="it-IT"/>
          </w:rPr>
          <w:tab/>
        </w:r>
        <w:r w:rsidR="005B1EB5" w:rsidRPr="00524AF5">
          <w:rPr>
            <w:rStyle w:val="Hyperlink"/>
            <w:noProof/>
          </w:rPr>
          <w:t>Key Findings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_Toc531346449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16</w:t>
        </w:r>
        <w:r w:rsidR="005B1EB5">
          <w:rPr>
            <w:noProof/>
            <w:webHidden/>
          </w:rPr>
          <w:fldChar w:fldCharType="end"/>
        </w:r>
      </w:hyperlink>
    </w:p>
    <w:p w14:paraId="231A136D" w14:textId="77777777" w:rsidR="005B1EB5" w:rsidRPr="006305C5" w:rsidRDefault="00434D5A">
      <w:pPr>
        <w:pStyle w:val="TOC2"/>
        <w:tabs>
          <w:tab w:val="left" w:pos="1140"/>
          <w:tab w:val="right" w:leader="dot" w:pos="9628"/>
        </w:tabs>
        <w:rPr>
          <w:rFonts w:eastAsia="Times New Roman"/>
          <w:noProof/>
          <w:lang w:val="it-IT" w:eastAsia="it-IT"/>
        </w:rPr>
      </w:pPr>
      <w:hyperlink w:anchor="_Toc531346450" w:history="1">
        <w:r w:rsidR="005B1EB5" w:rsidRPr="00524AF5">
          <w:rPr>
            <w:rStyle w:val="Hyperlink"/>
            <w:noProof/>
          </w:rPr>
          <w:t>5.1</w:t>
        </w:r>
        <w:r w:rsidR="005B1EB5" w:rsidRPr="006305C5">
          <w:rPr>
            <w:rFonts w:eastAsia="Times New Roman"/>
            <w:noProof/>
            <w:lang w:val="it-IT" w:eastAsia="it-IT"/>
          </w:rPr>
          <w:tab/>
        </w:r>
        <w:r w:rsidR="005B1EB5" w:rsidRPr="00524AF5">
          <w:rPr>
            <w:rStyle w:val="Hyperlink"/>
            <w:noProof/>
          </w:rPr>
          <w:t>Architectural Decision</w:t>
        </w:r>
        <w:r w:rsidR="005B1EB5">
          <w:rPr>
            <w:noProof/>
            <w:webHidden/>
          </w:rPr>
          <w:tab/>
        </w:r>
        <w:r w:rsidR="005B1EB5">
          <w:rPr>
            <w:noProof/>
            <w:webHidden/>
          </w:rPr>
          <w:fldChar w:fldCharType="begin"/>
        </w:r>
        <w:r w:rsidR="005B1EB5">
          <w:rPr>
            <w:noProof/>
            <w:webHidden/>
          </w:rPr>
          <w:instrText xml:space="preserve"> PAGEREF _Toc531346450 \h </w:instrText>
        </w:r>
        <w:r w:rsidR="005B1EB5">
          <w:rPr>
            <w:noProof/>
            <w:webHidden/>
          </w:rPr>
        </w:r>
        <w:r w:rsidR="005B1EB5">
          <w:rPr>
            <w:noProof/>
            <w:webHidden/>
          </w:rPr>
          <w:fldChar w:fldCharType="separate"/>
        </w:r>
        <w:r w:rsidR="005B1EB5">
          <w:rPr>
            <w:noProof/>
            <w:webHidden/>
          </w:rPr>
          <w:t>16</w:t>
        </w:r>
        <w:r w:rsidR="005B1EB5">
          <w:rPr>
            <w:noProof/>
            <w:webHidden/>
          </w:rPr>
          <w:fldChar w:fldCharType="end"/>
        </w:r>
      </w:hyperlink>
    </w:p>
    <w:p w14:paraId="3A67FD90" w14:textId="77777777" w:rsidR="00B96CF0" w:rsidRDefault="00B96CF0" w:rsidP="00AD6B9D">
      <w:pPr>
        <w:pStyle w:val="CEF-Body"/>
      </w:pPr>
      <w:r w:rsidRPr="007E4EE4">
        <w:fldChar w:fldCharType="end"/>
      </w:r>
    </w:p>
    <w:p w14:paraId="4277434C" w14:textId="77777777" w:rsidR="00B96CF0" w:rsidRPr="007E4EE4" w:rsidRDefault="00B96CF0" w:rsidP="00820ECD">
      <w:pPr>
        <w:pStyle w:val="CEF-Title1"/>
        <w:numPr>
          <w:ilvl w:val="0"/>
          <w:numId w:val="0"/>
        </w:numPr>
      </w:pPr>
      <w:r w:rsidRPr="007E4EE4">
        <w:br w:type="page"/>
      </w:r>
    </w:p>
    <w:p w14:paraId="745D871C" w14:textId="77777777" w:rsidR="00B96CF0" w:rsidRPr="007E4EE4" w:rsidRDefault="00B96CF0" w:rsidP="00AD6B9D">
      <w:pPr>
        <w:pStyle w:val="CEF-Body"/>
      </w:pPr>
    </w:p>
    <w:p w14:paraId="43152878" w14:textId="77777777" w:rsidR="00B96CF0" w:rsidRPr="007E4EE4" w:rsidRDefault="00B96CF0" w:rsidP="00AD6B9D">
      <w:pPr>
        <w:pStyle w:val="CEF-TPILB"/>
      </w:pPr>
      <w:r w:rsidRPr="007E4EE4">
        <w:t>This Page Intentionally Left Blank</w:t>
      </w:r>
    </w:p>
    <w:p w14:paraId="1DBE61A2" w14:textId="77777777" w:rsidR="00B96CF0" w:rsidRPr="007E4EE4" w:rsidRDefault="00B96CF0" w:rsidP="00AD6B9D">
      <w:pPr>
        <w:pStyle w:val="CEF-Body"/>
      </w:pPr>
    </w:p>
    <w:p w14:paraId="2BB435C1" w14:textId="77777777" w:rsidR="00B96CF0" w:rsidRDefault="00B96CF0">
      <w:pPr>
        <w:spacing w:after="160" w:line="259" w:lineRule="auto"/>
        <w:rPr>
          <w:lang w:val="en-GB"/>
        </w:rPr>
      </w:pPr>
      <w:r w:rsidRPr="007E4EE4">
        <w:rPr>
          <w:lang w:val="en-GB"/>
        </w:rPr>
        <w:br w:type="page"/>
      </w:r>
    </w:p>
    <w:p w14:paraId="3B7F05E7" w14:textId="77777777" w:rsidR="00B96CF0" w:rsidRPr="00B61F90" w:rsidRDefault="00B96CF0" w:rsidP="005C7983">
      <w:pPr>
        <w:pStyle w:val="CEF-Title1"/>
        <w:numPr>
          <w:ilvl w:val="0"/>
          <w:numId w:val="0"/>
        </w:numPr>
        <w:ind w:left="567" w:hanging="567"/>
      </w:pPr>
      <w:bookmarkStart w:id="3" w:name="_Toc442189563"/>
      <w:bookmarkStart w:id="4" w:name="_Toc489459809"/>
      <w:bookmarkStart w:id="5" w:name="_Toc531346435"/>
      <w:r w:rsidRPr="00B61F90">
        <w:lastRenderedPageBreak/>
        <w:t>Glossary</w:t>
      </w:r>
      <w:bookmarkEnd w:id="3"/>
      <w:bookmarkEnd w:id="4"/>
      <w:bookmarkEnd w:id="5"/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701"/>
        <w:gridCol w:w="7371"/>
      </w:tblGrid>
      <w:tr w:rsidR="00B96CF0" w:rsidRPr="00617725" w14:paraId="3A069B87" w14:textId="77777777" w:rsidTr="00617725">
        <w:trPr>
          <w:trHeight w:val="340"/>
          <w:jc w:val="center"/>
        </w:trPr>
        <w:tc>
          <w:tcPr>
            <w:tcW w:w="1701" w:type="dxa"/>
          </w:tcPr>
          <w:p w14:paraId="1312522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B2B</w:t>
            </w:r>
          </w:p>
        </w:tc>
        <w:tc>
          <w:tcPr>
            <w:tcW w:w="7371" w:type="dxa"/>
          </w:tcPr>
          <w:p w14:paraId="40E55BFC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Business </w:t>
            </w:r>
          </w:p>
        </w:tc>
      </w:tr>
      <w:tr w:rsidR="00B96CF0" w:rsidRPr="00617725" w14:paraId="028273EA" w14:textId="77777777" w:rsidTr="00617725">
        <w:trPr>
          <w:trHeight w:val="340"/>
          <w:jc w:val="center"/>
        </w:trPr>
        <w:tc>
          <w:tcPr>
            <w:tcW w:w="1701" w:type="dxa"/>
          </w:tcPr>
          <w:p w14:paraId="2A8960BD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B2C</w:t>
            </w:r>
          </w:p>
        </w:tc>
        <w:tc>
          <w:tcPr>
            <w:tcW w:w="7371" w:type="dxa"/>
          </w:tcPr>
          <w:p w14:paraId="7350EC34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to Consumer/Citizen</w:t>
            </w:r>
          </w:p>
        </w:tc>
      </w:tr>
      <w:tr w:rsidR="00B96CF0" w:rsidRPr="00617725" w14:paraId="7702EC0D" w14:textId="77777777" w:rsidTr="00617725">
        <w:trPr>
          <w:trHeight w:val="340"/>
          <w:jc w:val="center"/>
        </w:trPr>
        <w:tc>
          <w:tcPr>
            <w:tcW w:w="1701" w:type="dxa"/>
          </w:tcPr>
          <w:p w14:paraId="61A5969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B2G </w:t>
            </w:r>
          </w:p>
        </w:tc>
        <w:tc>
          <w:tcPr>
            <w:tcW w:w="7371" w:type="dxa"/>
          </w:tcPr>
          <w:p w14:paraId="288E5295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Government </w:t>
            </w:r>
          </w:p>
        </w:tc>
      </w:tr>
      <w:tr w:rsidR="00B96CF0" w:rsidRPr="00617725" w14:paraId="6FFAE312" w14:textId="77777777" w:rsidTr="00617725">
        <w:trPr>
          <w:trHeight w:val="340"/>
          <w:jc w:val="center"/>
        </w:trPr>
        <w:tc>
          <w:tcPr>
            <w:tcW w:w="1701" w:type="dxa"/>
          </w:tcPr>
          <w:p w14:paraId="4626AB54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BII</w:t>
            </w:r>
          </w:p>
        </w:tc>
        <w:tc>
          <w:tcPr>
            <w:tcW w:w="7371" w:type="dxa"/>
          </w:tcPr>
          <w:p w14:paraId="5487920D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Interoperability Interfaces</w:t>
            </w:r>
          </w:p>
        </w:tc>
      </w:tr>
      <w:tr w:rsidR="00B96CF0" w:rsidRPr="00617725" w14:paraId="3D2F1E25" w14:textId="77777777" w:rsidTr="00617725">
        <w:trPr>
          <w:trHeight w:val="340"/>
          <w:jc w:val="center"/>
        </w:trPr>
        <w:tc>
          <w:tcPr>
            <w:tcW w:w="1701" w:type="dxa"/>
          </w:tcPr>
          <w:p w14:paraId="06E62E64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C2G</w:t>
            </w:r>
          </w:p>
        </w:tc>
        <w:tc>
          <w:tcPr>
            <w:tcW w:w="7371" w:type="dxa"/>
          </w:tcPr>
          <w:p w14:paraId="478E67C0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Citizen to Government</w:t>
            </w:r>
          </w:p>
        </w:tc>
      </w:tr>
      <w:tr w:rsidR="00B96CF0" w:rsidRPr="00617725" w14:paraId="73A12D78" w14:textId="77777777" w:rsidTr="00617725">
        <w:trPr>
          <w:trHeight w:val="340"/>
          <w:jc w:val="center"/>
        </w:trPr>
        <w:tc>
          <w:tcPr>
            <w:tcW w:w="1701" w:type="dxa"/>
          </w:tcPr>
          <w:p w14:paraId="53A452C6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CCTS</w:t>
            </w:r>
          </w:p>
        </w:tc>
        <w:tc>
          <w:tcPr>
            <w:tcW w:w="7371" w:type="dxa"/>
          </w:tcPr>
          <w:p w14:paraId="62084DE5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Component Technical Specification</w:t>
            </w:r>
          </w:p>
        </w:tc>
      </w:tr>
      <w:tr w:rsidR="00B96CF0" w:rsidRPr="00617725" w14:paraId="2EA0A94E" w14:textId="77777777" w:rsidTr="00617725">
        <w:trPr>
          <w:trHeight w:val="340"/>
          <w:jc w:val="center"/>
        </w:trPr>
        <w:tc>
          <w:tcPr>
            <w:tcW w:w="1701" w:type="dxa"/>
          </w:tcPr>
          <w:p w14:paraId="095A4849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CEF </w:t>
            </w:r>
          </w:p>
        </w:tc>
        <w:tc>
          <w:tcPr>
            <w:tcW w:w="7371" w:type="dxa"/>
          </w:tcPr>
          <w:p w14:paraId="6793DD60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Connecting Europe Facility </w:t>
            </w:r>
          </w:p>
        </w:tc>
      </w:tr>
      <w:tr w:rsidR="00B96CF0" w:rsidRPr="00617725" w14:paraId="1034A07E" w14:textId="77777777" w:rsidTr="00617725">
        <w:trPr>
          <w:trHeight w:val="340"/>
          <w:jc w:val="center"/>
        </w:trPr>
        <w:tc>
          <w:tcPr>
            <w:tcW w:w="1701" w:type="dxa"/>
          </w:tcPr>
          <w:p w14:paraId="648BF1B8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CEM</w:t>
            </w:r>
          </w:p>
        </w:tc>
        <w:tc>
          <w:tcPr>
            <w:tcW w:w="7371" w:type="dxa"/>
          </w:tcPr>
          <w:p w14:paraId="67C51E9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Certified Electronic Mail – Legal Mail (PEC Posta Elettronica Certificata in Italy)</w:t>
            </w:r>
          </w:p>
        </w:tc>
      </w:tr>
      <w:tr w:rsidR="00B96CF0" w:rsidRPr="00617725" w14:paraId="51B8507C" w14:textId="77777777" w:rsidTr="00617725">
        <w:trPr>
          <w:trHeight w:val="340"/>
          <w:jc w:val="center"/>
        </w:trPr>
        <w:tc>
          <w:tcPr>
            <w:tcW w:w="1701" w:type="dxa"/>
          </w:tcPr>
          <w:p w14:paraId="4DFDB65F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CEN </w:t>
            </w:r>
          </w:p>
        </w:tc>
        <w:tc>
          <w:tcPr>
            <w:tcW w:w="7371" w:type="dxa"/>
          </w:tcPr>
          <w:p w14:paraId="194A47FC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European Committee for Standardisation </w:t>
            </w:r>
          </w:p>
        </w:tc>
      </w:tr>
      <w:tr w:rsidR="00B96CF0" w:rsidRPr="00617725" w14:paraId="11D5ACDB" w14:textId="77777777" w:rsidTr="00617725">
        <w:trPr>
          <w:trHeight w:val="340"/>
          <w:jc w:val="center"/>
        </w:trPr>
        <w:tc>
          <w:tcPr>
            <w:tcW w:w="1701" w:type="dxa"/>
          </w:tcPr>
          <w:p w14:paraId="26F478E5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CII </w:t>
            </w:r>
          </w:p>
        </w:tc>
        <w:tc>
          <w:tcPr>
            <w:tcW w:w="7371" w:type="dxa"/>
          </w:tcPr>
          <w:p w14:paraId="0BCEA67C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Cross Industry electronic Invoice </w:t>
            </w:r>
          </w:p>
        </w:tc>
      </w:tr>
      <w:tr w:rsidR="00B96CF0" w:rsidRPr="00617725" w14:paraId="3C3938A4" w14:textId="77777777" w:rsidTr="00617725">
        <w:trPr>
          <w:trHeight w:val="340"/>
          <w:jc w:val="center"/>
        </w:trPr>
        <w:tc>
          <w:tcPr>
            <w:tcW w:w="1701" w:type="dxa"/>
          </w:tcPr>
          <w:p w14:paraId="4D54FDD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CIUS</w:t>
            </w:r>
          </w:p>
        </w:tc>
        <w:tc>
          <w:tcPr>
            <w:tcW w:w="7371" w:type="dxa"/>
          </w:tcPr>
          <w:p w14:paraId="5099ED80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Invoice Usage Specification</w:t>
            </w:r>
          </w:p>
        </w:tc>
      </w:tr>
      <w:tr w:rsidR="00B96CF0" w:rsidRPr="00617725" w14:paraId="35C1495C" w14:textId="77777777" w:rsidTr="00617725">
        <w:trPr>
          <w:trHeight w:val="340"/>
          <w:jc w:val="center"/>
        </w:trPr>
        <w:tc>
          <w:tcPr>
            <w:tcW w:w="1701" w:type="dxa"/>
          </w:tcPr>
          <w:p w14:paraId="7A3ED00E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DSI </w:t>
            </w:r>
          </w:p>
        </w:tc>
        <w:tc>
          <w:tcPr>
            <w:tcW w:w="7371" w:type="dxa"/>
          </w:tcPr>
          <w:p w14:paraId="56C0992D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Digital Service Infrastructures </w:t>
            </w:r>
          </w:p>
        </w:tc>
      </w:tr>
      <w:tr w:rsidR="00B96CF0" w:rsidRPr="00CF4E76" w14:paraId="24E669C8" w14:textId="77777777" w:rsidTr="00617725">
        <w:trPr>
          <w:trHeight w:val="340"/>
          <w:jc w:val="center"/>
        </w:trPr>
        <w:tc>
          <w:tcPr>
            <w:tcW w:w="1701" w:type="dxa"/>
          </w:tcPr>
          <w:p w14:paraId="53282B7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EDIFACT </w:t>
            </w:r>
          </w:p>
        </w:tc>
        <w:tc>
          <w:tcPr>
            <w:tcW w:w="7371" w:type="dxa"/>
          </w:tcPr>
          <w:p w14:paraId="4718FE73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Electronic Data Interchange For Administration, Commerce and Transport </w:t>
            </w:r>
          </w:p>
        </w:tc>
      </w:tr>
      <w:tr w:rsidR="00B96CF0" w:rsidRPr="00CF4E76" w14:paraId="60D1AC02" w14:textId="77777777" w:rsidTr="00617725">
        <w:trPr>
          <w:trHeight w:val="340"/>
          <w:jc w:val="center"/>
        </w:trPr>
        <w:tc>
          <w:tcPr>
            <w:tcW w:w="1701" w:type="dxa"/>
          </w:tcPr>
          <w:p w14:paraId="3674D5A1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EMSFEI </w:t>
            </w:r>
          </w:p>
        </w:tc>
        <w:tc>
          <w:tcPr>
            <w:tcW w:w="7371" w:type="dxa"/>
          </w:tcPr>
          <w:p w14:paraId="3B344F44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European Multi-Stakeholder Forum on </w:t>
            </w:r>
            <w:proofErr w:type="spellStart"/>
            <w:r w:rsidRPr="004600E6">
              <w:rPr>
                <w:rFonts w:ascii="Arial" w:hAnsi="Arial" w:cs="Arial"/>
                <w:lang w:val="en-GB"/>
              </w:rPr>
              <w:t>eInvoicing</w:t>
            </w:r>
            <w:proofErr w:type="spellEnd"/>
            <w:r w:rsidRPr="004600E6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B96CF0" w:rsidRPr="00CF4E76" w14:paraId="502A37DE" w14:textId="77777777" w:rsidTr="00617725">
        <w:trPr>
          <w:trHeight w:val="340"/>
          <w:jc w:val="center"/>
        </w:trPr>
        <w:tc>
          <w:tcPr>
            <w:tcW w:w="1701" w:type="dxa"/>
          </w:tcPr>
          <w:p w14:paraId="66C0AD6E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e-SENS </w:t>
            </w:r>
          </w:p>
        </w:tc>
        <w:tc>
          <w:tcPr>
            <w:tcW w:w="7371" w:type="dxa"/>
          </w:tcPr>
          <w:p w14:paraId="08CA3399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Electronic Simple European Networked Services </w:t>
            </w:r>
          </w:p>
        </w:tc>
      </w:tr>
      <w:tr w:rsidR="00B96CF0" w:rsidRPr="00617725" w14:paraId="468ED6AD" w14:textId="77777777" w:rsidTr="00617725">
        <w:trPr>
          <w:trHeight w:val="340"/>
          <w:jc w:val="center"/>
        </w:trPr>
        <w:tc>
          <w:tcPr>
            <w:tcW w:w="1701" w:type="dxa"/>
          </w:tcPr>
          <w:p w14:paraId="7EAE1DD4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FatturaPA</w:t>
            </w:r>
          </w:p>
        </w:tc>
        <w:tc>
          <w:tcPr>
            <w:tcW w:w="7371" w:type="dxa"/>
          </w:tcPr>
          <w:p w14:paraId="78BB5A94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Public administration electronic invoice framework (FatturaPubblica Amministrazione)</w:t>
            </w:r>
          </w:p>
        </w:tc>
      </w:tr>
      <w:tr w:rsidR="00B96CF0" w:rsidRPr="00617725" w14:paraId="64A8EC57" w14:textId="77777777" w:rsidTr="00617725">
        <w:trPr>
          <w:trHeight w:val="340"/>
          <w:jc w:val="center"/>
        </w:trPr>
        <w:tc>
          <w:tcPr>
            <w:tcW w:w="1701" w:type="dxa"/>
          </w:tcPr>
          <w:p w14:paraId="70CE8EE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G2G</w:t>
            </w:r>
          </w:p>
        </w:tc>
        <w:tc>
          <w:tcPr>
            <w:tcW w:w="7371" w:type="dxa"/>
          </w:tcPr>
          <w:p w14:paraId="3F4C1405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Government to Government</w:t>
            </w:r>
          </w:p>
        </w:tc>
      </w:tr>
      <w:tr w:rsidR="00B96CF0" w:rsidRPr="00CF4E76" w14:paraId="528A379F" w14:textId="77777777" w:rsidTr="00617725">
        <w:trPr>
          <w:trHeight w:val="340"/>
          <w:jc w:val="center"/>
        </w:trPr>
        <w:tc>
          <w:tcPr>
            <w:tcW w:w="1701" w:type="dxa"/>
          </w:tcPr>
          <w:p w14:paraId="3F7FAE5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INEA</w:t>
            </w:r>
          </w:p>
        </w:tc>
        <w:tc>
          <w:tcPr>
            <w:tcW w:w="7371" w:type="dxa"/>
          </w:tcPr>
          <w:p w14:paraId="2050B05A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Innovation and Networks Executive Agency</w:t>
            </w:r>
          </w:p>
        </w:tc>
      </w:tr>
      <w:tr w:rsidR="00B96CF0" w:rsidRPr="00CF4E76" w14:paraId="78944BEC" w14:textId="77777777" w:rsidTr="00617725">
        <w:trPr>
          <w:trHeight w:val="340"/>
          <w:jc w:val="center"/>
        </w:trPr>
        <w:tc>
          <w:tcPr>
            <w:tcW w:w="1701" w:type="dxa"/>
          </w:tcPr>
          <w:p w14:paraId="1B84C12E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OASIS</w:t>
            </w:r>
          </w:p>
        </w:tc>
        <w:tc>
          <w:tcPr>
            <w:tcW w:w="7371" w:type="dxa"/>
          </w:tcPr>
          <w:p w14:paraId="4EF3C333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Organization for the Advancement of Structured Information Standards</w:t>
            </w:r>
          </w:p>
        </w:tc>
      </w:tr>
      <w:tr w:rsidR="00B96CF0" w:rsidRPr="00CF4E76" w14:paraId="38AEDCF7" w14:textId="77777777" w:rsidTr="00617725">
        <w:trPr>
          <w:trHeight w:val="340"/>
          <w:jc w:val="center"/>
        </w:trPr>
        <w:tc>
          <w:tcPr>
            <w:tcW w:w="1701" w:type="dxa"/>
          </w:tcPr>
          <w:p w14:paraId="6C31991D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PEPPOL </w:t>
            </w:r>
          </w:p>
        </w:tc>
        <w:tc>
          <w:tcPr>
            <w:tcW w:w="7371" w:type="dxa"/>
          </w:tcPr>
          <w:p w14:paraId="45CBDB74" w14:textId="77777777" w:rsidR="00B96CF0" w:rsidRPr="00A603CC" w:rsidRDefault="00B96CF0" w:rsidP="00CA6699">
            <w:pPr>
              <w:rPr>
                <w:rFonts w:ascii="Arial" w:hAnsi="Arial" w:cs="Arial"/>
                <w:lang w:val="en-US"/>
              </w:rPr>
            </w:pPr>
            <w:r w:rsidRPr="00A603CC">
              <w:rPr>
                <w:rFonts w:ascii="Arial" w:hAnsi="Arial" w:cs="Arial"/>
                <w:lang w:val="en-US"/>
              </w:rPr>
              <w:t xml:space="preserve">Pan-European Public Procurement Online </w:t>
            </w:r>
          </w:p>
        </w:tc>
      </w:tr>
      <w:tr w:rsidR="00B96CF0" w:rsidRPr="00CF4E76" w14:paraId="28977B2B" w14:textId="77777777" w:rsidTr="00617725">
        <w:trPr>
          <w:trHeight w:val="340"/>
          <w:jc w:val="center"/>
        </w:trPr>
        <w:tc>
          <w:tcPr>
            <w:tcW w:w="1701" w:type="dxa"/>
          </w:tcPr>
          <w:p w14:paraId="275FB1D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PEPPOL-BIS</w:t>
            </w:r>
          </w:p>
        </w:tc>
        <w:tc>
          <w:tcPr>
            <w:tcW w:w="7371" w:type="dxa"/>
          </w:tcPr>
          <w:p w14:paraId="1D3580B6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Pan-European Public Procurement Online Business Interoperability Specifications</w:t>
            </w:r>
          </w:p>
        </w:tc>
      </w:tr>
      <w:tr w:rsidR="00B96CF0" w:rsidRPr="00617725" w14:paraId="15ABEFD4" w14:textId="77777777" w:rsidTr="00617725">
        <w:trPr>
          <w:trHeight w:val="340"/>
          <w:jc w:val="center"/>
        </w:trPr>
        <w:tc>
          <w:tcPr>
            <w:tcW w:w="1701" w:type="dxa"/>
          </w:tcPr>
          <w:p w14:paraId="565CEB2C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SDI</w:t>
            </w:r>
          </w:p>
        </w:tc>
        <w:tc>
          <w:tcPr>
            <w:tcW w:w="7371" w:type="dxa"/>
          </w:tcPr>
          <w:p w14:paraId="45B6ECEC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Electronic exchange system in Italy (Sistema Di Interscambio)</w:t>
            </w:r>
          </w:p>
        </w:tc>
      </w:tr>
      <w:tr w:rsidR="00B96CF0" w:rsidRPr="00617725" w14:paraId="1A152B56" w14:textId="77777777" w:rsidTr="00617725">
        <w:trPr>
          <w:trHeight w:val="340"/>
          <w:jc w:val="center"/>
        </w:trPr>
        <w:tc>
          <w:tcPr>
            <w:tcW w:w="1701" w:type="dxa"/>
          </w:tcPr>
          <w:p w14:paraId="001C668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UBL </w:t>
            </w:r>
          </w:p>
        </w:tc>
        <w:tc>
          <w:tcPr>
            <w:tcW w:w="7371" w:type="dxa"/>
          </w:tcPr>
          <w:p w14:paraId="5C96A3C2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Universal Business Language </w:t>
            </w:r>
          </w:p>
        </w:tc>
      </w:tr>
      <w:tr w:rsidR="00B96CF0" w:rsidRPr="00CF4E76" w14:paraId="59A624E2" w14:textId="77777777" w:rsidTr="00617725">
        <w:trPr>
          <w:trHeight w:val="340"/>
          <w:jc w:val="center"/>
        </w:trPr>
        <w:tc>
          <w:tcPr>
            <w:tcW w:w="1701" w:type="dxa"/>
          </w:tcPr>
          <w:p w14:paraId="392C4CA6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UN/CEFACT </w:t>
            </w:r>
          </w:p>
        </w:tc>
        <w:tc>
          <w:tcPr>
            <w:tcW w:w="7371" w:type="dxa"/>
          </w:tcPr>
          <w:p w14:paraId="73853DF0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United Nations Centre for Trade Facilitation and Electronic Business </w:t>
            </w:r>
          </w:p>
        </w:tc>
      </w:tr>
      <w:tr w:rsidR="00B96CF0" w:rsidRPr="00617725" w14:paraId="764F339B" w14:textId="77777777" w:rsidTr="00617725">
        <w:trPr>
          <w:trHeight w:val="340"/>
          <w:jc w:val="center"/>
        </w:trPr>
        <w:tc>
          <w:tcPr>
            <w:tcW w:w="1701" w:type="dxa"/>
          </w:tcPr>
          <w:p w14:paraId="55E1E65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UNTDID</w:t>
            </w:r>
          </w:p>
        </w:tc>
        <w:tc>
          <w:tcPr>
            <w:tcW w:w="7371" w:type="dxa"/>
          </w:tcPr>
          <w:p w14:paraId="564D80B3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 Trade Data Interchange Directory</w:t>
            </w:r>
          </w:p>
        </w:tc>
      </w:tr>
      <w:tr w:rsidR="00B96CF0" w:rsidRPr="00617725" w14:paraId="0C94BE30" w14:textId="77777777" w:rsidTr="00617725">
        <w:trPr>
          <w:trHeight w:val="340"/>
          <w:jc w:val="center"/>
        </w:trPr>
        <w:tc>
          <w:tcPr>
            <w:tcW w:w="1701" w:type="dxa"/>
          </w:tcPr>
          <w:p w14:paraId="577BC6AE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URI</w:t>
            </w:r>
          </w:p>
        </w:tc>
        <w:tc>
          <w:tcPr>
            <w:tcW w:w="7371" w:type="dxa"/>
          </w:tcPr>
          <w:p w14:paraId="4281E757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Identifier</w:t>
            </w:r>
          </w:p>
        </w:tc>
      </w:tr>
      <w:tr w:rsidR="00B96CF0" w:rsidRPr="00617725" w14:paraId="0AA457D4" w14:textId="77777777" w:rsidTr="00617725">
        <w:trPr>
          <w:trHeight w:val="340"/>
          <w:jc w:val="center"/>
        </w:trPr>
        <w:tc>
          <w:tcPr>
            <w:tcW w:w="1701" w:type="dxa"/>
          </w:tcPr>
          <w:p w14:paraId="4150F926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7371" w:type="dxa"/>
          </w:tcPr>
          <w:p w14:paraId="5A730C1B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Location</w:t>
            </w:r>
          </w:p>
        </w:tc>
      </w:tr>
      <w:tr w:rsidR="00B96CF0" w:rsidRPr="00617725" w14:paraId="12BAEFDD" w14:textId="77777777" w:rsidTr="00617725">
        <w:trPr>
          <w:trHeight w:val="340"/>
          <w:jc w:val="center"/>
        </w:trPr>
        <w:tc>
          <w:tcPr>
            <w:tcW w:w="1701" w:type="dxa"/>
          </w:tcPr>
          <w:p w14:paraId="5DCA28B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URN</w:t>
            </w:r>
          </w:p>
        </w:tc>
        <w:tc>
          <w:tcPr>
            <w:tcW w:w="7371" w:type="dxa"/>
          </w:tcPr>
          <w:p w14:paraId="2F8815D9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Name</w:t>
            </w:r>
          </w:p>
        </w:tc>
      </w:tr>
      <w:tr w:rsidR="00B96CF0" w:rsidRPr="00617725" w14:paraId="5E707F2D" w14:textId="77777777" w:rsidTr="00617725">
        <w:trPr>
          <w:trHeight w:val="340"/>
          <w:jc w:val="center"/>
        </w:trPr>
        <w:tc>
          <w:tcPr>
            <w:tcW w:w="1701" w:type="dxa"/>
          </w:tcPr>
          <w:p w14:paraId="2890B67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XML </w:t>
            </w:r>
          </w:p>
        </w:tc>
        <w:tc>
          <w:tcPr>
            <w:tcW w:w="7371" w:type="dxa"/>
          </w:tcPr>
          <w:p w14:paraId="52B3FFFD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Extensible Mark-up Language </w:t>
            </w:r>
          </w:p>
        </w:tc>
      </w:tr>
    </w:tbl>
    <w:p w14:paraId="1CCBBB44" w14:textId="77777777" w:rsidR="00B96CF0" w:rsidRPr="00B61F90" w:rsidRDefault="00B96CF0" w:rsidP="005C7983"/>
    <w:p w14:paraId="4EDBD1FB" w14:textId="77777777" w:rsidR="00B96CF0" w:rsidRPr="007E4EE4" w:rsidRDefault="00F721D9">
      <w:pPr>
        <w:spacing w:after="160" w:line="259" w:lineRule="auto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br w:type="page"/>
      </w:r>
    </w:p>
    <w:p w14:paraId="62135F73" w14:textId="77777777" w:rsidR="00B96CF0" w:rsidRDefault="00B96CF0" w:rsidP="0081219C">
      <w:pPr>
        <w:pStyle w:val="Heading1"/>
      </w:pPr>
      <w:bookmarkStart w:id="6" w:name="_Toc531346436"/>
      <w:r>
        <w:lastRenderedPageBreak/>
        <w:t>Normative references</w:t>
      </w:r>
      <w:bookmarkEnd w:id="6"/>
    </w:p>
    <w:p w14:paraId="1C41B3BE" w14:textId="77777777" w:rsidR="00B96CF0" w:rsidRPr="005C7983" w:rsidRDefault="00B96CF0" w:rsidP="005C7983">
      <w:pPr>
        <w:pStyle w:val="CEF-BodyEnd"/>
      </w:pPr>
      <w:r w:rsidRPr="005C7983">
        <w:t>The following documents, in whole or in part, are normatively referenced in this document and are indispensable for its application.</w:t>
      </w:r>
    </w:p>
    <w:p w14:paraId="1F994842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EN 16931-1:2017 Electronic invoicing - Part 1: Semantic data model of the core elements of an electronic invoice</w:t>
      </w:r>
    </w:p>
    <w:p w14:paraId="5675C359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CEN/TS 16931-2:2017 Electronic invoicing - Part 2: List of syntaxes that comply with EN 16931-1</w:t>
      </w:r>
    </w:p>
    <w:p w14:paraId="7ED41016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CEN/TS 16931-3-1:2017 Electronic invoicing - Part 3 - 1: Syntax bindings of the core elements of an electronic invoice - Syntax binding methodology</w:t>
      </w:r>
    </w:p>
    <w:p w14:paraId="287A0545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bookmarkStart w:id="7" w:name="_Hlk523912900"/>
      <w:r w:rsidRPr="005C7983">
        <w:t>CEN/TS 16931-3-2:2017</w:t>
      </w:r>
      <w:bookmarkEnd w:id="7"/>
      <w:r w:rsidRPr="005C7983">
        <w:t xml:space="preserve"> Electronic invoicing - Part 3 - 2: Syntax bindings of the core elements of an electronic invoice - Binding to ISO/IEC 19845 (UBL 2.1)</w:t>
      </w:r>
    </w:p>
    <w:p w14:paraId="6C28E37B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CEN/TS 16931-3-3:2017 Electronic invoicing - Part 3 - 3: Syntax bindings of the core elements of an electronic invoice - Binding to UN/CEFACT XML</w:t>
      </w:r>
    </w:p>
    <w:p w14:paraId="77ABE775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CEN/TS 16931-3-4:2017 Electronic invoicing - Part 3 - 4: Syntax bindings of the core elements of an electronic invoice - Binding to ISO/IEC 9735 (UN/EDIFACT)</w:t>
      </w:r>
    </w:p>
    <w:p w14:paraId="18DB646C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ISO 3166 1, Codes for the representation of names of countries and their subdivisions — Part 1: Country codes</w:t>
      </w:r>
    </w:p>
    <w:p w14:paraId="33A852E2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ISO 4217, Codes for the representation of currencies</w:t>
      </w:r>
    </w:p>
    <w:p w14:paraId="5B808529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 xml:space="preserve">ISO 639 2, Codes for the representation of names of languages </w:t>
      </w:r>
    </w:p>
    <w:p w14:paraId="6C8166A9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ISO 8601, Data elements and interchange formats — Information interchange — Representation of dates and times</w:t>
      </w:r>
    </w:p>
    <w:p w14:paraId="3B4C4965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 xml:space="preserve">ISO 15000-5, Electronic Business Extensible </w:t>
      </w:r>
      <w:proofErr w:type="spellStart"/>
      <w:r w:rsidRPr="005C7983">
        <w:t>Markup</w:t>
      </w:r>
      <w:proofErr w:type="spellEnd"/>
      <w:r w:rsidRPr="005C7983">
        <w:t xml:space="preserve"> Language (</w:t>
      </w:r>
      <w:proofErr w:type="spellStart"/>
      <w:r w:rsidRPr="005C7983">
        <w:t>ebXML</w:t>
      </w:r>
      <w:proofErr w:type="spellEnd"/>
      <w:r w:rsidRPr="005C7983">
        <w:t>) — Part 5: Core Components Specification (CCS)</w:t>
      </w:r>
    </w:p>
    <w:p w14:paraId="78A88606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ISO 6523, Information technology — Structure for the identification of organizations and organization parts</w:t>
      </w:r>
    </w:p>
    <w:p w14:paraId="742A8851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 xml:space="preserve">ISO/IEC 19845, Information technology -- Universal business language version 2.1 (UBL v2.1) </w:t>
      </w:r>
    </w:p>
    <w:p w14:paraId="1EBC7A3F" w14:textId="77777777" w:rsidR="00B96CF0" w:rsidRPr="005C7983" w:rsidRDefault="00B96CF0" w:rsidP="005C7983">
      <w:pPr>
        <w:pStyle w:val="CEF-Body"/>
      </w:pPr>
    </w:p>
    <w:p w14:paraId="3FAA8F3D" w14:textId="77777777" w:rsidR="00B96CF0" w:rsidRPr="005C7983" w:rsidRDefault="00B96CF0" w:rsidP="005C7983">
      <w:pPr>
        <w:pStyle w:val="CEF-Body"/>
      </w:pPr>
      <w:r w:rsidRPr="005C7983">
        <w:t>Moreover the following Italian documentation is referenced in this deliverable:</w:t>
      </w:r>
    </w:p>
    <w:p w14:paraId="0D45F486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>Schema del file xml FatturaPA versione 1.2 - xsd</w:t>
      </w:r>
    </w:p>
    <w:p w14:paraId="4FC27898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 xml:space="preserve">Specifiche tecniche del formato della FatturaPA versione 1.2.1- pdf </w:t>
      </w:r>
    </w:p>
    <w:p w14:paraId="729936BB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 xml:space="preserve">Rappresentazione tabellare del tracciato FatturaPA versione 1.2.1- pdf </w:t>
      </w:r>
    </w:p>
    <w:p w14:paraId="7AD5AA20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 xml:space="preserve">Rappresentazione tabellare del tracciato FatturaPA versione 1.2.1- excel </w:t>
      </w:r>
    </w:p>
    <w:p w14:paraId="71EC9A1D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 xml:space="preserve">Foglio di stile per la visualizzazione della FatturaPA versione 1.2.1 - xslt </w:t>
      </w:r>
    </w:p>
    <w:p w14:paraId="1CE13A8E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>generica Foglio di stile per la visualizzazione della Fattura Ordinaria versione 1.2.1 - xslt</w:t>
      </w:r>
    </w:p>
    <w:p w14:paraId="07902258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 xml:space="preserve">Elenco modifiche al tracciato FatturaPA - pdf </w:t>
      </w:r>
    </w:p>
    <w:p w14:paraId="3F824BC2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>Suggerimenti per la compilazione della FatturaPA versione 1.5</w:t>
      </w:r>
    </w:p>
    <w:p w14:paraId="04A11763" w14:textId="77777777" w:rsidR="00B96CF0" w:rsidRPr="004600E6" w:rsidRDefault="00B96CF0" w:rsidP="005C7983">
      <w:pPr>
        <w:pStyle w:val="CEF-Body"/>
        <w:rPr>
          <w:lang w:val="it-IT"/>
        </w:rPr>
      </w:pPr>
    </w:p>
    <w:p w14:paraId="330AF680" w14:textId="77777777" w:rsidR="000A66FE" w:rsidRDefault="000A66FE" w:rsidP="007877A4">
      <w:pPr>
        <w:pStyle w:val="CEF-Body"/>
        <w:rPr>
          <w:lang w:val="it-IT"/>
        </w:rPr>
      </w:pPr>
    </w:p>
    <w:p w14:paraId="469F558E" w14:textId="77777777" w:rsidR="000A66FE" w:rsidRDefault="000A66FE" w:rsidP="0081219C">
      <w:pPr>
        <w:pStyle w:val="Heading1"/>
      </w:pPr>
      <w:bookmarkStart w:id="8" w:name="_Toc511633819"/>
      <w:bookmarkStart w:id="9" w:name="_Toc531346437"/>
      <w:r w:rsidRPr="0081219C">
        <w:lastRenderedPageBreak/>
        <w:t>Introduction</w:t>
      </w:r>
      <w:bookmarkEnd w:id="8"/>
      <w:bookmarkEnd w:id="9"/>
    </w:p>
    <w:p w14:paraId="69A2063E" w14:textId="77777777" w:rsidR="0081219C" w:rsidRDefault="0081219C" w:rsidP="0081219C">
      <w:pPr>
        <w:pStyle w:val="Heading2"/>
        <w:numPr>
          <w:ilvl w:val="0"/>
          <w:numId w:val="0"/>
        </w:numPr>
        <w:ind w:left="576"/>
      </w:pPr>
      <w:bookmarkStart w:id="10" w:name="_Toc478387692"/>
      <w:bookmarkStart w:id="11" w:name="_Toc511633820"/>
    </w:p>
    <w:p w14:paraId="07D67AAD" w14:textId="77777777" w:rsidR="0081219C" w:rsidRPr="0081219C" w:rsidRDefault="0081219C" w:rsidP="0081219C">
      <w:pPr>
        <w:rPr>
          <w:lang w:val="en-GB" w:eastAsia="en-US"/>
        </w:rPr>
      </w:pPr>
    </w:p>
    <w:p w14:paraId="4A2D05E1" w14:textId="77777777" w:rsidR="000A66FE" w:rsidRDefault="000A66FE" w:rsidP="0081219C">
      <w:pPr>
        <w:pStyle w:val="Heading2"/>
      </w:pPr>
      <w:bookmarkStart w:id="12" w:name="_Toc531346438"/>
      <w:r w:rsidRPr="0081219C">
        <w:t>Purpose</w:t>
      </w:r>
      <w:bookmarkEnd w:id="10"/>
      <w:bookmarkEnd w:id="11"/>
      <w:bookmarkEnd w:id="12"/>
    </w:p>
    <w:p w14:paraId="3C476A12" w14:textId="77777777" w:rsidR="004055F0" w:rsidRPr="004055F0" w:rsidRDefault="004055F0" w:rsidP="004055F0">
      <w:pPr>
        <w:rPr>
          <w:lang w:val="en-GB" w:eastAsia="en-US"/>
        </w:rPr>
      </w:pPr>
    </w:p>
    <w:p w14:paraId="1ABD0C82" w14:textId="77777777" w:rsidR="000A66FE" w:rsidRPr="00CF4E76" w:rsidRDefault="000A66FE" w:rsidP="000A66FE">
      <w:pPr>
        <w:autoSpaceDE w:val="0"/>
        <w:autoSpaceDN w:val="0"/>
        <w:adjustRightInd w:val="0"/>
        <w:spacing w:after="24"/>
        <w:rPr>
          <w:rFonts w:ascii="Arial" w:hAnsi="Arial" w:cs="Arial"/>
          <w:color w:val="000000"/>
          <w:szCs w:val="24"/>
          <w:lang w:val="en-US"/>
        </w:rPr>
      </w:pPr>
      <w:r w:rsidRPr="004055F0">
        <w:rPr>
          <w:rFonts w:ascii="Arial" w:hAnsi="Arial" w:cs="Arial"/>
          <w:color w:val="000000"/>
          <w:szCs w:val="24"/>
          <w:lang w:val="en-US"/>
        </w:rPr>
        <w:t xml:space="preserve">The purpose of this document is to describe the High-level Architecture </w:t>
      </w:r>
      <w:r w:rsidRPr="00CF4E76">
        <w:rPr>
          <w:rFonts w:ascii="Arial" w:hAnsi="Arial" w:cs="Arial"/>
          <w:lang w:val="en-US"/>
        </w:rPr>
        <w:t xml:space="preserve">of the </w:t>
      </w:r>
      <w:proofErr w:type="spellStart"/>
      <w:r w:rsidRPr="00CF4E76">
        <w:rPr>
          <w:rFonts w:ascii="Arial" w:hAnsi="Arial" w:cs="Arial"/>
          <w:lang w:val="en-US"/>
        </w:rPr>
        <w:t>eDelivery</w:t>
      </w:r>
      <w:proofErr w:type="spellEnd"/>
      <w:r w:rsidRPr="00CF4E76">
        <w:rPr>
          <w:rFonts w:ascii="Arial" w:hAnsi="Arial" w:cs="Arial"/>
          <w:lang w:val="en-US"/>
        </w:rPr>
        <w:t xml:space="preserve"> architecture for </w:t>
      </w:r>
      <w:r w:rsidRPr="004055F0">
        <w:rPr>
          <w:rFonts w:ascii="Arial" w:hAnsi="Arial" w:cs="Arial"/>
          <w:color w:val="000000"/>
          <w:szCs w:val="24"/>
          <w:lang w:val="en-US"/>
        </w:rPr>
        <w:t>«</w:t>
      </w:r>
      <w:proofErr w:type="spellStart"/>
      <w:r w:rsidRPr="004055F0">
        <w:rPr>
          <w:rFonts w:ascii="Arial" w:hAnsi="Arial" w:cs="Arial"/>
          <w:color w:val="000000"/>
          <w:szCs w:val="24"/>
          <w:lang w:val="en-US"/>
        </w:rPr>
        <w:t>Fattura</w:t>
      </w:r>
      <w:proofErr w:type="spellEnd"/>
      <w:r w:rsidRPr="004055F0">
        <w:rPr>
          <w:rFonts w:ascii="Arial" w:hAnsi="Arial" w:cs="Arial"/>
          <w:color w:val="000000"/>
          <w:szCs w:val="24"/>
          <w:lang w:val="en-US"/>
        </w:rPr>
        <w:t xml:space="preserve"> </w:t>
      </w:r>
      <w:proofErr w:type="spellStart"/>
      <w:r w:rsidRPr="004055F0">
        <w:rPr>
          <w:rFonts w:ascii="Arial" w:hAnsi="Arial" w:cs="Arial"/>
          <w:color w:val="000000"/>
          <w:szCs w:val="24"/>
          <w:lang w:val="en-US"/>
        </w:rPr>
        <w:t>elettronica</w:t>
      </w:r>
      <w:proofErr w:type="spellEnd"/>
      <w:r w:rsidRPr="004055F0">
        <w:rPr>
          <w:rFonts w:ascii="Arial" w:hAnsi="Arial" w:cs="Arial"/>
          <w:color w:val="000000"/>
          <w:szCs w:val="24"/>
          <w:lang w:val="en-US"/>
        </w:rPr>
        <w:t xml:space="preserve"> – </w:t>
      </w:r>
      <w:proofErr w:type="spellStart"/>
      <w:r w:rsidRPr="004055F0">
        <w:rPr>
          <w:rFonts w:ascii="Arial" w:hAnsi="Arial" w:cs="Arial"/>
          <w:color w:val="000000"/>
          <w:szCs w:val="24"/>
          <w:lang w:val="en-US"/>
        </w:rPr>
        <w:t>il</w:t>
      </w:r>
      <w:proofErr w:type="spellEnd"/>
      <w:r w:rsidRPr="004055F0">
        <w:rPr>
          <w:rFonts w:ascii="Arial" w:hAnsi="Arial" w:cs="Arial"/>
          <w:color w:val="000000"/>
          <w:szCs w:val="24"/>
          <w:lang w:val="en-US"/>
        </w:rPr>
        <w:t xml:space="preserve"> </w:t>
      </w:r>
      <w:proofErr w:type="spellStart"/>
      <w:r w:rsidRPr="004055F0">
        <w:rPr>
          <w:rFonts w:ascii="Arial" w:hAnsi="Arial" w:cs="Arial"/>
          <w:color w:val="000000"/>
          <w:szCs w:val="24"/>
          <w:lang w:val="en-US"/>
        </w:rPr>
        <w:t>servizio</w:t>
      </w:r>
      <w:proofErr w:type="spellEnd"/>
      <w:r w:rsidRPr="004055F0">
        <w:rPr>
          <w:rFonts w:ascii="Arial" w:hAnsi="Arial" w:cs="Arial"/>
          <w:color w:val="000000"/>
          <w:szCs w:val="24"/>
          <w:lang w:val="en-US"/>
        </w:rPr>
        <w:t xml:space="preserve"> </w:t>
      </w:r>
      <w:proofErr w:type="spellStart"/>
      <w:r w:rsidRPr="004055F0">
        <w:rPr>
          <w:rFonts w:ascii="Arial" w:hAnsi="Arial" w:cs="Arial"/>
          <w:color w:val="000000"/>
          <w:szCs w:val="24"/>
          <w:lang w:val="en-US"/>
        </w:rPr>
        <w:t>delle</w:t>
      </w:r>
      <w:proofErr w:type="spellEnd"/>
      <w:r w:rsidRPr="004055F0">
        <w:rPr>
          <w:rFonts w:ascii="Arial" w:hAnsi="Arial" w:cs="Arial"/>
          <w:color w:val="000000"/>
          <w:szCs w:val="24"/>
          <w:lang w:val="en-US"/>
        </w:rPr>
        <w:t xml:space="preserve"> </w:t>
      </w:r>
      <w:proofErr w:type="spellStart"/>
      <w:r w:rsidRPr="004055F0">
        <w:rPr>
          <w:rFonts w:ascii="Arial" w:hAnsi="Arial" w:cs="Arial"/>
          <w:color w:val="000000"/>
          <w:szCs w:val="24"/>
          <w:lang w:val="en-US"/>
        </w:rPr>
        <w:t>Camere</w:t>
      </w:r>
      <w:proofErr w:type="spellEnd"/>
      <w:r w:rsidRPr="004055F0">
        <w:rPr>
          <w:rFonts w:ascii="Arial" w:hAnsi="Arial" w:cs="Arial"/>
          <w:color w:val="000000"/>
          <w:szCs w:val="24"/>
          <w:lang w:val="en-US"/>
        </w:rPr>
        <w:t xml:space="preserve"> di </w:t>
      </w:r>
      <w:proofErr w:type="spellStart"/>
      <w:r w:rsidRPr="004055F0">
        <w:rPr>
          <w:rFonts w:ascii="Arial" w:hAnsi="Arial" w:cs="Arial"/>
          <w:color w:val="000000"/>
          <w:szCs w:val="24"/>
          <w:lang w:val="en-US"/>
        </w:rPr>
        <w:t>Commercio</w:t>
      </w:r>
      <w:proofErr w:type="spellEnd"/>
      <w:r w:rsidRPr="004055F0">
        <w:rPr>
          <w:rFonts w:ascii="Arial" w:hAnsi="Arial" w:cs="Arial"/>
          <w:color w:val="000000"/>
          <w:szCs w:val="24"/>
          <w:lang w:val="en-US"/>
        </w:rPr>
        <w:t xml:space="preserve"> ». </w:t>
      </w:r>
    </w:p>
    <w:p w14:paraId="61959424" w14:textId="77777777" w:rsidR="000A66FE" w:rsidRPr="00CF4E76" w:rsidRDefault="000A66FE" w:rsidP="000A66FE">
      <w:pPr>
        <w:rPr>
          <w:rFonts w:ascii="Calibri Light" w:hAnsi="Calibri Light"/>
          <w:b/>
          <w:sz w:val="26"/>
          <w:szCs w:val="26"/>
          <w:lang w:val="en-US"/>
        </w:rPr>
      </w:pPr>
      <w:bookmarkStart w:id="13" w:name="_Toc478387693"/>
    </w:p>
    <w:p w14:paraId="42611CC5" w14:textId="77777777" w:rsidR="000A66FE" w:rsidRDefault="000A66FE" w:rsidP="0081219C">
      <w:pPr>
        <w:pStyle w:val="Heading2"/>
      </w:pPr>
      <w:bookmarkStart w:id="14" w:name="_Toc511633821"/>
      <w:bookmarkStart w:id="15" w:name="_Toc531346439"/>
      <w:r w:rsidRPr="0081219C">
        <w:t>Scope</w:t>
      </w:r>
      <w:bookmarkEnd w:id="13"/>
      <w:bookmarkEnd w:id="14"/>
      <w:bookmarkEnd w:id="15"/>
    </w:p>
    <w:p w14:paraId="2299766D" w14:textId="77777777" w:rsidR="004055F0" w:rsidRPr="004055F0" w:rsidRDefault="004055F0" w:rsidP="004055F0">
      <w:pPr>
        <w:rPr>
          <w:lang w:val="en-GB" w:eastAsia="en-US"/>
        </w:rPr>
      </w:pPr>
    </w:p>
    <w:p w14:paraId="74610AA9" w14:textId="7DCA206F" w:rsidR="000A66FE" w:rsidRDefault="000A66FE" w:rsidP="00CF4E76">
      <w:pPr>
        <w:jc w:val="both"/>
        <w:rPr>
          <w:rFonts w:ascii="Arial" w:hAnsi="Arial" w:cs="Arial"/>
          <w:lang w:val="en-US"/>
        </w:rPr>
      </w:pPr>
      <w:r w:rsidRPr="004055F0">
        <w:rPr>
          <w:rFonts w:ascii="Arial" w:hAnsi="Arial" w:cs="Arial"/>
          <w:lang w:val="en-US"/>
        </w:rPr>
        <w:t xml:space="preserve">Definition of a software platform that will provide </w:t>
      </w:r>
      <w:r w:rsidR="004055F0">
        <w:rPr>
          <w:rFonts w:ascii="Arial" w:hAnsi="Arial" w:cs="Arial"/>
          <w:lang w:val="en-US"/>
        </w:rPr>
        <w:t xml:space="preserve">an </w:t>
      </w:r>
      <w:r w:rsidRPr="004055F0">
        <w:rPr>
          <w:rFonts w:ascii="Arial" w:hAnsi="Arial" w:cs="Arial"/>
          <w:lang w:val="en-US"/>
        </w:rPr>
        <w:t>Access Point based on the open source solution Oxalis</w:t>
      </w:r>
      <w:r w:rsidR="00CF4E76">
        <w:rPr>
          <w:rFonts w:ascii="Arial" w:hAnsi="Arial" w:cs="Arial"/>
          <w:lang w:val="en-US"/>
        </w:rPr>
        <w:t>/</w:t>
      </w:r>
      <w:proofErr w:type="spellStart"/>
      <w:r w:rsidR="00CF4E76">
        <w:rPr>
          <w:rFonts w:ascii="Arial" w:hAnsi="Arial" w:cs="Arial"/>
          <w:lang w:val="en-US"/>
        </w:rPr>
        <w:t>Domubus</w:t>
      </w:r>
      <w:proofErr w:type="spellEnd"/>
      <w:r w:rsidRPr="004055F0">
        <w:rPr>
          <w:rFonts w:ascii="Arial" w:hAnsi="Arial" w:cs="Arial"/>
          <w:lang w:val="en-US"/>
        </w:rPr>
        <w:t xml:space="preserve"> and of all components necessary to automate the transmission of the </w:t>
      </w:r>
      <w:proofErr w:type="spellStart"/>
      <w:r w:rsidRPr="004055F0">
        <w:rPr>
          <w:rFonts w:ascii="Arial" w:hAnsi="Arial" w:cs="Arial"/>
          <w:lang w:val="en-US"/>
        </w:rPr>
        <w:t>eInvoices</w:t>
      </w:r>
      <w:proofErr w:type="spellEnd"/>
      <w:r w:rsidRPr="004055F0">
        <w:rPr>
          <w:rFonts w:ascii="Arial" w:hAnsi="Arial" w:cs="Arial"/>
          <w:lang w:val="en-US"/>
        </w:rPr>
        <w:t xml:space="preserve"> into </w:t>
      </w:r>
      <w:proofErr w:type="spellStart"/>
      <w:r w:rsidRPr="004055F0">
        <w:rPr>
          <w:rFonts w:ascii="Arial" w:hAnsi="Arial" w:cs="Arial"/>
          <w:lang w:val="en-US"/>
        </w:rPr>
        <w:t>Peppol</w:t>
      </w:r>
      <w:proofErr w:type="spellEnd"/>
      <w:r w:rsidRPr="004055F0">
        <w:rPr>
          <w:rFonts w:ascii="Arial" w:hAnsi="Arial" w:cs="Arial"/>
          <w:lang w:val="en-US"/>
        </w:rPr>
        <w:t xml:space="preserve"> Network:</w:t>
      </w:r>
    </w:p>
    <w:p w14:paraId="49E2F825" w14:textId="77777777" w:rsidR="004055F0" w:rsidRPr="004055F0" w:rsidRDefault="004055F0" w:rsidP="000A66FE">
      <w:pPr>
        <w:rPr>
          <w:rFonts w:ascii="Arial" w:hAnsi="Arial" w:cs="Arial"/>
          <w:lang w:val="en-US"/>
        </w:rPr>
      </w:pPr>
    </w:p>
    <w:p w14:paraId="23567BEF" w14:textId="77777777" w:rsidR="000A66FE" w:rsidRPr="004055F0" w:rsidRDefault="000A66FE" w:rsidP="000A66FE">
      <w:pPr>
        <w:pStyle w:val="ListParagraph"/>
        <w:widowControl w:val="0"/>
        <w:numPr>
          <w:ilvl w:val="0"/>
          <w:numId w:val="32"/>
        </w:numPr>
        <w:suppressAutoHyphens/>
        <w:spacing w:after="120" w:line="240" w:lineRule="auto"/>
        <w:contextualSpacing w:val="0"/>
        <w:rPr>
          <w:rFonts w:ascii="Arial" w:hAnsi="Arial" w:cs="Arial"/>
          <w:sz w:val="20"/>
          <w:szCs w:val="20"/>
          <w:lang w:val="en-US" w:eastAsia="it-IT"/>
        </w:rPr>
      </w:pPr>
      <w:r w:rsidRPr="004055F0">
        <w:rPr>
          <w:rFonts w:ascii="Arial" w:hAnsi="Arial" w:cs="Arial"/>
          <w:sz w:val="20"/>
          <w:szCs w:val="20"/>
          <w:lang w:val="en-US" w:eastAsia="it-IT"/>
        </w:rPr>
        <w:t>Usage of open source technologies.</w:t>
      </w:r>
    </w:p>
    <w:p w14:paraId="47DD4728" w14:textId="77777777" w:rsidR="000A66FE" w:rsidRPr="004055F0" w:rsidRDefault="000A66FE" w:rsidP="000A66FE">
      <w:pPr>
        <w:pStyle w:val="ListParagraph"/>
        <w:widowControl w:val="0"/>
        <w:numPr>
          <w:ilvl w:val="0"/>
          <w:numId w:val="32"/>
        </w:numPr>
        <w:suppressAutoHyphens/>
        <w:spacing w:after="120" w:line="240" w:lineRule="auto"/>
        <w:contextualSpacing w:val="0"/>
        <w:rPr>
          <w:rFonts w:ascii="Arial" w:hAnsi="Arial" w:cs="Arial"/>
          <w:sz w:val="20"/>
          <w:szCs w:val="20"/>
          <w:lang w:val="en-US" w:eastAsia="it-IT"/>
        </w:rPr>
      </w:pPr>
      <w:r w:rsidRPr="004055F0">
        <w:rPr>
          <w:rFonts w:ascii="Arial" w:hAnsi="Arial" w:cs="Arial"/>
          <w:sz w:val="20"/>
          <w:szCs w:val="20"/>
          <w:lang w:val="en-US" w:eastAsia="it-IT"/>
        </w:rPr>
        <w:t xml:space="preserve">Modularity in the internal design. </w:t>
      </w:r>
    </w:p>
    <w:p w14:paraId="0EFFA060" w14:textId="77777777" w:rsidR="000A66FE" w:rsidRPr="004055F0" w:rsidRDefault="000A66FE" w:rsidP="000A66FE">
      <w:pPr>
        <w:pStyle w:val="ListParagraph"/>
        <w:widowControl w:val="0"/>
        <w:numPr>
          <w:ilvl w:val="0"/>
          <w:numId w:val="32"/>
        </w:numPr>
        <w:suppressAutoHyphens/>
        <w:spacing w:after="120" w:line="240" w:lineRule="auto"/>
        <w:contextualSpacing w:val="0"/>
        <w:rPr>
          <w:rFonts w:ascii="Arial" w:hAnsi="Arial" w:cs="Arial"/>
          <w:sz w:val="20"/>
          <w:szCs w:val="20"/>
          <w:lang w:val="en-US" w:eastAsia="it-IT"/>
        </w:rPr>
      </w:pPr>
      <w:r w:rsidRPr="004055F0">
        <w:rPr>
          <w:rFonts w:ascii="Arial" w:hAnsi="Arial" w:cs="Arial"/>
          <w:sz w:val="20"/>
          <w:szCs w:val="20"/>
          <w:lang w:val="en-US" w:eastAsia="it-IT"/>
        </w:rPr>
        <w:t>Extendibility guaranteed by components packaged as plugins and deployed as separate modules.</w:t>
      </w:r>
    </w:p>
    <w:p w14:paraId="7FB84A5A" w14:textId="77777777" w:rsidR="000A66FE" w:rsidRPr="004055F0" w:rsidRDefault="000A66FE" w:rsidP="000A66FE">
      <w:pPr>
        <w:pStyle w:val="ListParagraph"/>
        <w:widowControl w:val="0"/>
        <w:numPr>
          <w:ilvl w:val="0"/>
          <w:numId w:val="32"/>
        </w:numPr>
        <w:suppressAutoHyphens/>
        <w:spacing w:after="120" w:line="240" w:lineRule="auto"/>
        <w:contextualSpacing w:val="0"/>
        <w:rPr>
          <w:rFonts w:ascii="Arial" w:hAnsi="Arial" w:cs="Arial"/>
          <w:sz w:val="20"/>
          <w:szCs w:val="20"/>
          <w:lang w:eastAsia="it-IT"/>
        </w:rPr>
      </w:pPr>
      <w:r w:rsidRPr="004055F0">
        <w:rPr>
          <w:rFonts w:ascii="Arial" w:hAnsi="Arial" w:cs="Arial"/>
          <w:sz w:val="20"/>
          <w:szCs w:val="20"/>
          <w:lang w:eastAsia="it-IT"/>
        </w:rPr>
        <w:t>Clear logging.</w:t>
      </w:r>
    </w:p>
    <w:p w14:paraId="5C0969D6" w14:textId="77777777" w:rsidR="000A66FE" w:rsidRPr="004055F0" w:rsidRDefault="000A66FE" w:rsidP="000A66FE">
      <w:pPr>
        <w:pStyle w:val="ListParagraph"/>
        <w:widowControl w:val="0"/>
        <w:numPr>
          <w:ilvl w:val="0"/>
          <w:numId w:val="32"/>
        </w:numPr>
        <w:suppressAutoHyphens/>
        <w:spacing w:after="120" w:line="240" w:lineRule="auto"/>
        <w:contextualSpacing w:val="0"/>
        <w:rPr>
          <w:rFonts w:ascii="Arial" w:hAnsi="Arial" w:cs="Arial"/>
          <w:sz w:val="20"/>
          <w:szCs w:val="20"/>
          <w:lang w:val="en-US" w:eastAsia="it-IT"/>
        </w:rPr>
      </w:pPr>
      <w:r w:rsidRPr="004055F0">
        <w:rPr>
          <w:rFonts w:ascii="Arial" w:hAnsi="Arial" w:cs="Arial"/>
          <w:sz w:val="20"/>
          <w:szCs w:val="20"/>
          <w:lang w:val="en-US" w:eastAsia="it-IT"/>
        </w:rPr>
        <w:t xml:space="preserve">External configuration that guides the application behavior and composition. </w:t>
      </w:r>
    </w:p>
    <w:p w14:paraId="702E1C6B" w14:textId="77777777" w:rsidR="000A66FE" w:rsidRPr="004055F0" w:rsidRDefault="000A66FE" w:rsidP="000A66FE">
      <w:pPr>
        <w:pStyle w:val="ListParagraph"/>
        <w:widowControl w:val="0"/>
        <w:numPr>
          <w:ilvl w:val="0"/>
          <w:numId w:val="32"/>
        </w:numPr>
        <w:suppressAutoHyphens/>
        <w:spacing w:after="120" w:line="240" w:lineRule="auto"/>
        <w:contextualSpacing w:val="0"/>
        <w:rPr>
          <w:rFonts w:ascii="Arial" w:hAnsi="Arial" w:cs="Arial"/>
          <w:sz w:val="20"/>
          <w:szCs w:val="20"/>
          <w:lang w:val="en-US" w:eastAsia="it-IT"/>
        </w:rPr>
      </w:pPr>
      <w:r w:rsidRPr="004055F0">
        <w:rPr>
          <w:rFonts w:ascii="Arial" w:hAnsi="Arial" w:cs="Arial"/>
          <w:sz w:val="20"/>
          <w:szCs w:val="20"/>
          <w:lang w:val="en-US" w:eastAsia="it-IT"/>
        </w:rPr>
        <w:t>Integrability with interfaces in standard technologies that allow an easy discovery of the exposed methods.</w:t>
      </w:r>
    </w:p>
    <w:p w14:paraId="3405215E" w14:textId="77777777" w:rsidR="000A66FE" w:rsidRPr="004055F0" w:rsidRDefault="000A66FE" w:rsidP="000A66FE">
      <w:pPr>
        <w:pStyle w:val="ListParagraph"/>
        <w:widowControl w:val="0"/>
        <w:numPr>
          <w:ilvl w:val="0"/>
          <w:numId w:val="32"/>
        </w:numPr>
        <w:suppressAutoHyphens/>
        <w:spacing w:after="120" w:line="240" w:lineRule="auto"/>
        <w:contextualSpacing w:val="0"/>
        <w:rPr>
          <w:rFonts w:ascii="Arial" w:hAnsi="Arial" w:cs="Arial"/>
          <w:sz w:val="20"/>
          <w:szCs w:val="20"/>
          <w:lang w:val="en-US" w:eastAsia="it-IT"/>
        </w:rPr>
      </w:pPr>
      <w:r w:rsidRPr="004055F0">
        <w:rPr>
          <w:rFonts w:ascii="Arial" w:hAnsi="Arial" w:cs="Arial"/>
          <w:sz w:val="20"/>
          <w:szCs w:val="20"/>
          <w:lang w:val="en-US" w:eastAsia="it-IT"/>
        </w:rPr>
        <w:t>Small footprint on hardware resources.</w:t>
      </w:r>
    </w:p>
    <w:p w14:paraId="43DDED96" w14:textId="77777777" w:rsidR="000A66FE" w:rsidRPr="004055F0" w:rsidRDefault="000A66FE" w:rsidP="000A66FE">
      <w:pPr>
        <w:pStyle w:val="ListParagraph"/>
        <w:rPr>
          <w:rFonts w:ascii="Arial" w:hAnsi="Arial" w:cs="Arial"/>
          <w:sz w:val="20"/>
          <w:szCs w:val="20"/>
          <w:lang w:val="en-US" w:eastAsia="it-IT"/>
        </w:rPr>
      </w:pPr>
    </w:p>
    <w:p w14:paraId="33F0768C" w14:textId="77777777" w:rsidR="004055F0" w:rsidRDefault="004055F0" w:rsidP="004055F0">
      <w:pPr>
        <w:pStyle w:val="ListParagraph"/>
        <w:widowControl w:val="0"/>
        <w:suppressAutoHyphens/>
        <w:spacing w:after="120" w:line="240" w:lineRule="auto"/>
        <w:ind w:left="0"/>
        <w:contextualSpacing w:val="0"/>
        <w:rPr>
          <w:rFonts w:ascii="Arial" w:hAnsi="Arial" w:cs="Arial"/>
          <w:sz w:val="20"/>
          <w:szCs w:val="20"/>
          <w:lang w:val="en-US" w:eastAsia="it-IT"/>
        </w:rPr>
      </w:pPr>
    </w:p>
    <w:p w14:paraId="2B00B7A5" w14:textId="553C3F1C" w:rsidR="000A66FE" w:rsidRPr="004055F0" w:rsidRDefault="0054641B" w:rsidP="004055F0">
      <w:pPr>
        <w:pStyle w:val="ListParagraph"/>
        <w:widowControl w:val="0"/>
        <w:suppressAutoHyphens/>
        <w:spacing w:after="120" w:line="240" w:lineRule="auto"/>
        <w:ind w:left="0"/>
        <w:contextualSpacing w:val="0"/>
        <w:rPr>
          <w:rFonts w:ascii="Arial" w:hAnsi="Arial" w:cs="Arial"/>
          <w:sz w:val="20"/>
          <w:szCs w:val="20"/>
          <w:lang w:val="en-US" w:eastAsia="it-IT"/>
        </w:rPr>
      </w:pPr>
      <w:r w:rsidRPr="004055F0">
        <w:rPr>
          <w:rFonts w:ascii="Arial" w:hAnsi="Arial" w:cs="Arial"/>
          <w:sz w:val="20"/>
          <w:szCs w:val="20"/>
          <w:lang w:val="en-US" w:eastAsia="it-IT"/>
        </w:rPr>
        <w:t xml:space="preserve">The </w:t>
      </w:r>
      <w:r w:rsidR="000A66FE" w:rsidRPr="004055F0">
        <w:rPr>
          <w:rFonts w:ascii="Arial" w:hAnsi="Arial" w:cs="Arial"/>
          <w:sz w:val="20"/>
          <w:szCs w:val="20"/>
          <w:lang w:val="en-US" w:eastAsia="it-IT"/>
        </w:rPr>
        <w:t>Access Point is decoupled from the Portal and managed through a scheduled batch process with high transmission frequency</w:t>
      </w:r>
      <w:r w:rsidR="004055F0">
        <w:rPr>
          <w:rFonts w:ascii="Arial" w:hAnsi="Arial" w:cs="Arial"/>
          <w:sz w:val="20"/>
          <w:szCs w:val="20"/>
          <w:lang w:val="en-US" w:eastAsia="it-IT"/>
        </w:rPr>
        <w:t xml:space="preserve">. </w:t>
      </w:r>
      <w:r w:rsidR="000A66FE" w:rsidRPr="004055F0">
        <w:rPr>
          <w:rFonts w:ascii="Arial" w:hAnsi="Arial" w:cs="Arial"/>
          <w:sz w:val="20"/>
          <w:szCs w:val="20"/>
          <w:lang w:val="en-US" w:eastAsia="it-IT"/>
        </w:rPr>
        <w:t>Based on the open source solution Oxalis 4 and adherent to the AS2 specifications and in the future AS4 as available DIFI plugin</w:t>
      </w:r>
      <w:r w:rsidR="00CF4E76">
        <w:rPr>
          <w:rFonts w:ascii="Arial" w:hAnsi="Arial" w:cs="Arial"/>
          <w:sz w:val="20"/>
          <w:szCs w:val="20"/>
          <w:lang w:val="en-US" w:eastAsia="it-IT"/>
        </w:rPr>
        <w:t xml:space="preserve"> and </w:t>
      </w:r>
      <w:proofErr w:type="spellStart"/>
      <w:r w:rsidR="00CF4E76">
        <w:rPr>
          <w:rFonts w:ascii="Arial" w:hAnsi="Arial" w:cs="Arial"/>
          <w:sz w:val="20"/>
          <w:szCs w:val="20"/>
          <w:lang w:val="en-US" w:eastAsia="it-IT"/>
        </w:rPr>
        <w:t>Domibus</w:t>
      </w:r>
      <w:proofErr w:type="spellEnd"/>
      <w:r w:rsidR="00CF4E76">
        <w:rPr>
          <w:rFonts w:ascii="Arial" w:hAnsi="Arial" w:cs="Arial"/>
          <w:sz w:val="20"/>
          <w:szCs w:val="20"/>
          <w:lang w:val="en-US" w:eastAsia="it-IT"/>
        </w:rPr>
        <w:t xml:space="preserve"> Access Point</w:t>
      </w:r>
      <w:r w:rsidR="004055F0">
        <w:rPr>
          <w:rFonts w:ascii="Arial" w:hAnsi="Arial" w:cs="Arial"/>
          <w:sz w:val="20"/>
          <w:szCs w:val="20"/>
          <w:lang w:val="en-US" w:eastAsia="it-IT"/>
        </w:rPr>
        <w:t xml:space="preserve">. </w:t>
      </w:r>
      <w:r w:rsidR="000A66FE" w:rsidRPr="004055F0">
        <w:rPr>
          <w:rFonts w:ascii="Arial" w:hAnsi="Arial" w:cs="Arial"/>
          <w:sz w:val="20"/>
          <w:szCs w:val="20"/>
          <w:lang w:val="en-US" w:eastAsia="it-IT"/>
        </w:rPr>
        <w:t xml:space="preserve">Reference SMP for the Access Point, for this process, is SMP made available by </w:t>
      </w:r>
      <w:proofErr w:type="spellStart"/>
      <w:r w:rsidR="000A66FE" w:rsidRPr="004055F0">
        <w:rPr>
          <w:rFonts w:ascii="Arial" w:hAnsi="Arial" w:cs="Arial"/>
          <w:sz w:val="20"/>
          <w:szCs w:val="20"/>
          <w:lang w:val="en-US" w:eastAsia="it-IT"/>
        </w:rPr>
        <w:t>Intercenter</w:t>
      </w:r>
      <w:proofErr w:type="spellEnd"/>
      <w:r w:rsidR="004055F0">
        <w:rPr>
          <w:rFonts w:ascii="Arial" w:hAnsi="Arial" w:cs="Arial"/>
          <w:sz w:val="20"/>
          <w:szCs w:val="20"/>
          <w:lang w:val="en-US" w:eastAsia="it-IT"/>
        </w:rPr>
        <w:t>.</w:t>
      </w:r>
    </w:p>
    <w:p w14:paraId="5592062A" w14:textId="77777777" w:rsidR="0054641B" w:rsidRPr="004055F0" w:rsidRDefault="0054641B" w:rsidP="0054641B">
      <w:pPr>
        <w:pStyle w:val="ListParagraph"/>
        <w:widowControl w:val="0"/>
        <w:suppressAutoHyphens/>
        <w:spacing w:after="120" w:line="240" w:lineRule="auto"/>
        <w:contextualSpacing w:val="0"/>
        <w:rPr>
          <w:rFonts w:ascii="Arial" w:hAnsi="Arial" w:cs="Arial"/>
          <w:sz w:val="20"/>
          <w:szCs w:val="20"/>
          <w:lang w:val="en-US" w:eastAsia="it-IT"/>
        </w:rPr>
      </w:pPr>
    </w:p>
    <w:p w14:paraId="5E034F33" w14:textId="77777777" w:rsidR="0054641B" w:rsidRPr="004055F0" w:rsidRDefault="0054641B" w:rsidP="0054641B">
      <w:pPr>
        <w:pStyle w:val="ListParagraph"/>
        <w:widowControl w:val="0"/>
        <w:suppressAutoHyphens/>
        <w:spacing w:after="120" w:line="240" w:lineRule="auto"/>
        <w:contextualSpacing w:val="0"/>
        <w:rPr>
          <w:rFonts w:ascii="Arial" w:hAnsi="Arial" w:cs="Arial"/>
          <w:sz w:val="20"/>
          <w:szCs w:val="20"/>
          <w:lang w:val="en-US" w:eastAsia="it-IT"/>
        </w:rPr>
      </w:pPr>
    </w:p>
    <w:p w14:paraId="40023E7B" w14:textId="77777777" w:rsidR="0054641B" w:rsidRPr="006F0DB4" w:rsidRDefault="0054641B" w:rsidP="0054641B">
      <w:pPr>
        <w:pStyle w:val="ListParagraph"/>
        <w:widowControl w:val="0"/>
        <w:suppressAutoHyphens/>
        <w:spacing w:after="120" w:line="240" w:lineRule="auto"/>
        <w:contextualSpacing w:val="0"/>
        <w:rPr>
          <w:lang w:val="en-US" w:eastAsia="it-IT"/>
        </w:rPr>
      </w:pPr>
    </w:p>
    <w:p w14:paraId="3123BE31" w14:textId="77777777" w:rsidR="0054641B" w:rsidRPr="00CF4E76" w:rsidRDefault="0054641B" w:rsidP="000A66FE">
      <w:pPr>
        <w:rPr>
          <w:lang w:val="en-US"/>
        </w:rPr>
      </w:pPr>
      <w:bookmarkStart w:id="16" w:name="_Toc478387694"/>
    </w:p>
    <w:p w14:paraId="4344188B" w14:textId="77777777" w:rsidR="0054641B" w:rsidRPr="00CF4E76" w:rsidRDefault="0054641B" w:rsidP="000A66FE">
      <w:pPr>
        <w:rPr>
          <w:lang w:val="en-US"/>
        </w:rPr>
      </w:pPr>
    </w:p>
    <w:p w14:paraId="266E75EC" w14:textId="77777777" w:rsidR="000A66FE" w:rsidRPr="00CF4E76" w:rsidRDefault="000A66FE" w:rsidP="000A66FE">
      <w:pPr>
        <w:rPr>
          <w:rStyle w:val="Hyperlink"/>
          <w:rFonts w:ascii="Calibri Light" w:hAnsi="Calibri Light"/>
          <w:b/>
          <w:color w:val="auto"/>
          <w:sz w:val="26"/>
          <w:szCs w:val="26"/>
          <w:u w:val="none"/>
          <w:lang w:val="en-US"/>
        </w:rPr>
      </w:pPr>
      <w:bookmarkStart w:id="17" w:name="_Toc478387696"/>
      <w:bookmarkEnd w:id="16"/>
      <w:r w:rsidRPr="00CF4E76">
        <w:rPr>
          <w:rStyle w:val="Hyperlink"/>
          <w:color w:val="auto"/>
          <w:u w:val="none"/>
          <w:lang w:val="en-US"/>
        </w:rPr>
        <w:br w:type="page"/>
      </w:r>
    </w:p>
    <w:p w14:paraId="76AEA803" w14:textId="77777777" w:rsidR="000A66FE" w:rsidRPr="00D170AC" w:rsidRDefault="000A66FE" w:rsidP="0081219C">
      <w:pPr>
        <w:pStyle w:val="Heading2"/>
      </w:pPr>
      <w:bookmarkStart w:id="18" w:name="_Toc511633824"/>
      <w:bookmarkStart w:id="19" w:name="_Toc531346440"/>
      <w:r w:rsidRPr="0081219C">
        <w:lastRenderedPageBreak/>
        <w:t>References</w:t>
      </w:r>
      <w:bookmarkEnd w:id="17"/>
      <w:bookmarkEnd w:id="18"/>
      <w:bookmarkEnd w:id="19"/>
    </w:p>
    <w:p w14:paraId="25706DA8" w14:textId="77777777" w:rsidR="000A66FE" w:rsidRDefault="000A66FE" w:rsidP="000A66FE"/>
    <w:p w14:paraId="652B9587" w14:textId="77777777" w:rsidR="000A66FE" w:rsidRDefault="000A66FE" w:rsidP="000A66FE"/>
    <w:p w14:paraId="54145188" w14:textId="77777777" w:rsidR="000A66FE" w:rsidRPr="00D170AC" w:rsidRDefault="000A66FE" w:rsidP="000A66FE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ook w:val="00A0" w:firstRow="1" w:lastRow="0" w:firstColumn="1" w:lastColumn="0" w:noHBand="0" w:noVBand="0"/>
      </w:tblPr>
      <w:tblGrid>
        <w:gridCol w:w="2400"/>
        <w:gridCol w:w="3177"/>
        <w:gridCol w:w="4051"/>
      </w:tblGrid>
      <w:tr w:rsidR="000A66FE" w:rsidRPr="005C62BB" w14:paraId="5198A95D" w14:textId="77777777" w:rsidTr="007732B4">
        <w:trPr>
          <w:trHeight w:val="253"/>
        </w:trPr>
        <w:tc>
          <w:tcPr>
            <w:tcW w:w="24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vAlign w:val="center"/>
          </w:tcPr>
          <w:p w14:paraId="2A88A10E" w14:textId="77777777" w:rsidR="000A66FE" w:rsidRPr="005C62BB" w:rsidRDefault="000A66FE" w:rsidP="007732B4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5C62BB">
              <w:rPr>
                <w:rFonts w:ascii="Arial" w:hAnsi="Arial" w:cs="Arial"/>
                <w:b/>
                <w:bCs/>
                <w:color w:val="FFFFFF"/>
              </w:rPr>
              <w:t>Deliverable</w:t>
            </w:r>
          </w:p>
        </w:tc>
        <w:tc>
          <w:tcPr>
            <w:tcW w:w="3247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vAlign w:val="center"/>
          </w:tcPr>
          <w:p w14:paraId="569756F9" w14:textId="77777777" w:rsidR="000A66FE" w:rsidRPr="005C62BB" w:rsidRDefault="000A66FE" w:rsidP="007732B4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163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14:paraId="06F073D7" w14:textId="77777777" w:rsidR="000A66FE" w:rsidRPr="005C62BB" w:rsidRDefault="000A66FE" w:rsidP="007732B4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5C62BB">
              <w:rPr>
                <w:rFonts w:ascii="Arial" w:hAnsi="Arial" w:cs="Arial"/>
                <w:b/>
                <w:bCs/>
                <w:color w:val="FFFFFF"/>
              </w:rPr>
              <w:t>Author</w:t>
            </w:r>
          </w:p>
        </w:tc>
      </w:tr>
      <w:tr w:rsidR="000A66FE" w:rsidRPr="00DF0B0E" w14:paraId="01F122BE" w14:textId="77777777" w:rsidTr="007732B4">
        <w:trPr>
          <w:trHeight w:val="653"/>
        </w:trPr>
        <w:tc>
          <w:tcPr>
            <w:tcW w:w="2444" w:type="dxa"/>
          </w:tcPr>
          <w:p w14:paraId="68A63FB5" w14:textId="77777777" w:rsidR="00DF0B0E" w:rsidRDefault="00DF0B0E" w:rsidP="007732B4">
            <w:pPr>
              <w:pStyle w:val="Default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  <w:p w14:paraId="4CE6E44F" w14:textId="77777777" w:rsidR="000A66FE" w:rsidRPr="00DF0B0E" w:rsidRDefault="000A66FE" w:rsidP="007732B4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  <w:lang w:eastAsia="it-IT"/>
              </w:rPr>
            </w:pPr>
            <w:r w:rsidRPr="00DF0B0E">
              <w:rPr>
                <w:rFonts w:ascii="Arial" w:hAnsi="Arial" w:cs="Arial"/>
                <w:sz w:val="20"/>
                <w:szCs w:val="20"/>
                <w:lang w:eastAsia="it-IT"/>
              </w:rPr>
              <w:t>D2.</w:t>
            </w:r>
            <w:r w:rsidR="0054641B" w:rsidRPr="00DF0B0E">
              <w:rPr>
                <w:rFonts w:ascii="Arial" w:hAnsi="Arial" w:cs="Arial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3247" w:type="dxa"/>
          </w:tcPr>
          <w:p w14:paraId="50D19792" w14:textId="77777777" w:rsidR="00DF0B0E" w:rsidRDefault="00DF0B0E" w:rsidP="007732B4">
            <w:pPr>
              <w:pStyle w:val="Default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  <w:p w14:paraId="13B092F5" w14:textId="77777777" w:rsidR="000A66FE" w:rsidRDefault="0054641B" w:rsidP="007732B4">
            <w:pPr>
              <w:pStyle w:val="Default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DF0B0E">
              <w:rPr>
                <w:rFonts w:ascii="Arial" w:hAnsi="Arial" w:cs="Arial"/>
                <w:sz w:val="20"/>
                <w:szCs w:val="20"/>
                <w:lang w:eastAsia="it-IT"/>
              </w:rPr>
              <w:t>EeISI_D2.11-eDelivery gap analysis for «Fattura elettronica – il servizio delle Camere di Commercio » Rel.1.0.0</w:t>
            </w:r>
          </w:p>
          <w:p w14:paraId="78028F73" w14:textId="77777777" w:rsidR="00DF0B0E" w:rsidRPr="00DF0B0E" w:rsidRDefault="00DF0B0E" w:rsidP="007732B4">
            <w:pPr>
              <w:pStyle w:val="Default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4163" w:type="dxa"/>
          </w:tcPr>
          <w:p w14:paraId="154635CD" w14:textId="77777777" w:rsidR="00DF0B0E" w:rsidRDefault="00DF0B0E" w:rsidP="007732B4">
            <w:pPr>
              <w:pStyle w:val="Default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  <w:p w14:paraId="418AB93D" w14:textId="77777777" w:rsidR="000A66FE" w:rsidRPr="00DF0B0E" w:rsidRDefault="000A66FE" w:rsidP="007732B4">
            <w:pPr>
              <w:pStyle w:val="Default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DF0B0E">
              <w:rPr>
                <w:rFonts w:ascii="Arial" w:hAnsi="Arial" w:cs="Arial"/>
                <w:sz w:val="20"/>
                <w:szCs w:val="20"/>
                <w:lang w:eastAsia="it-IT"/>
              </w:rPr>
              <w:t xml:space="preserve">Infocamere </w:t>
            </w:r>
          </w:p>
        </w:tc>
      </w:tr>
    </w:tbl>
    <w:p w14:paraId="1ACE94BD" w14:textId="77777777" w:rsidR="000A66FE" w:rsidRPr="00DF0B0E" w:rsidRDefault="000A66FE" w:rsidP="000A66FE">
      <w:pPr>
        <w:pStyle w:val="Caption"/>
        <w:rPr>
          <w:rFonts w:ascii="Arial" w:hAnsi="Arial" w:cs="Arial"/>
          <w:sz w:val="20"/>
          <w:szCs w:val="20"/>
        </w:rPr>
      </w:pPr>
      <w:bookmarkStart w:id="20" w:name="_Toc448302286"/>
      <w:r w:rsidRPr="00DF0B0E">
        <w:rPr>
          <w:rFonts w:ascii="Arial" w:hAnsi="Arial" w:cs="Arial"/>
          <w:sz w:val="20"/>
          <w:szCs w:val="20"/>
          <w:lang w:val="it-IT"/>
        </w:rPr>
        <w:t xml:space="preserve">Tab </w:t>
      </w:r>
      <w:r w:rsidRPr="00DF0B0E">
        <w:rPr>
          <w:rFonts w:ascii="Arial" w:hAnsi="Arial" w:cs="Arial"/>
          <w:sz w:val="20"/>
          <w:szCs w:val="20"/>
          <w:lang w:val="it-IT"/>
        </w:rPr>
        <w:fldChar w:fldCharType="begin"/>
      </w:r>
      <w:r w:rsidRPr="00DF0B0E">
        <w:rPr>
          <w:rFonts w:ascii="Arial" w:hAnsi="Arial" w:cs="Arial"/>
          <w:sz w:val="20"/>
          <w:szCs w:val="20"/>
          <w:lang w:val="it-IT"/>
        </w:rPr>
        <w:instrText xml:space="preserve"> SEQ Tabella </w:instrText>
      </w:r>
      <w:r w:rsidRPr="00DF0B0E">
        <w:rPr>
          <w:rFonts w:ascii="Arial" w:hAnsi="Arial" w:cs="Arial"/>
          <w:sz w:val="20"/>
          <w:szCs w:val="20"/>
        </w:rPr>
        <w:instrText xml:space="preserve">\* ARABIC </w:instrText>
      </w:r>
      <w:r w:rsidRPr="00DF0B0E">
        <w:rPr>
          <w:rFonts w:ascii="Arial" w:hAnsi="Arial" w:cs="Arial"/>
          <w:sz w:val="20"/>
          <w:szCs w:val="20"/>
          <w:lang w:val="it-IT"/>
        </w:rPr>
        <w:fldChar w:fldCharType="separate"/>
      </w:r>
      <w:r w:rsidRPr="00DF0B0E">
        <w:rPr>
          <w:rFonts w:ascii="Arial" w:hAnsi="Arial" w:cs="Arial"/>
          <w:noProof/>
          <w:sz w:val="20"/>
          <w:szCs w:val="20"/>
        </w:rPr>
        <w:t>1</w:t>
      </w:r>
      <w:r w:rsidRPr="00DF0B0E">
        <w:rPr>
          <w:rFonts w:ascii="Arial" w:hAnsi="Arial" w:cs="Arial"/>
          <w:sz w:val="20"/>
          <w:szCs w:val="20"/>
          <w:lang w:val="it-IT"/>
        </w:rPr>
        <w:fldChar w:fldCharType="end"/>
      </w:r>
      <w:r w:rsidRPr="00DF0B0E">
        <w:rPr>
          <w:rFonts w:ascii="Arial" w:hAnsi="Arial" w:cs="Arial"/>
          <w:sz w:val="20"/>
          <w:szCs w:val="20"/>
        </w:rPr>
        <w:t xml:space="preserve"> | </w:t>
      </w:r>
      <w:bookmarkEnd w:id="20"/>
      <w:r w:rsidRPr="00DF0B0E">
        <w:rPr>
          <w:rFonts w:ascii="Arial" w:hAnsi="Arial" w:cs="Arial"/>
          <w:sz w:val="20"/>
          <w:szCs w:val="20"/>
        </w:rPr>
        <w:t>References list</w:t>
      </w:r>
    </w:p>
    <w:p w14:paraId="022CD59B" w14:textId="77777777" w:rsidR="000A66FE" w:rsidRPr="00B61F90" w:rsidRDefault="000A66FE" w:rsidP="000A66FE">
      <w:pPr>
        <w:rPr>
          <w:rFonts w:ascii="Calibri Light" w:hAnsi="Calibri Light"/>
          <w:b/>
          <w:sz w:val="32"/>
          <w:szCs w:val="32"/>
        </w:rPr>
      </w:pPr>
    </w:p>
    <w:p w14:paraId="0D0B559B" w14:textId="77777777" w:rsidR="000A66FE" w:rsidRDefault="000A66FE" w:rsidP="0081219C">
      <w:pPr>
        <w:pStyle w:val="Heading2"/>
        <w:rPr>
          <w:rStyle w:val="Hyperlink"/>
          <w:color w:val="auto"/>
          <w:u w:val="none"/>
        </w:rPr>
      </w:pPr>
      <w:bookmarkStart w:id="21" w:name="_Toc478387700"/>
      <w:bookmarkStart w:id="22" w:name="_Toc511633826"/>
      <w:bookmarkStart w:id="23" w:name="_Toc531346441"/>
      <w:r w:rsidRPr="003C2F8A">
        <w:rPr>
          <w:rStyle w:val="Hyperlink"/>
          <w:color w:val="auto"/>
          <w:u w:val="none"/>
        </w:rPr>
        <w:t xml:space="preserve">Constraints and </w:t>
      </w:r>
      <w:r w:rsidRPr="0081219C">
        <w:rPr>
          <w:rStyle w:val="Hyperlink"/>
          <w:color w:val="auto"/>
          <w:u w:val="none"/>
        </w:rPr>
        <w:t>Assumptions</w:t>
      </w:r>
      <w:bookmarkEnd w:id="21"/>
      <w:bookmarkEnd w:id="22"/>
      <w:bookmarkEnd w:id="23"/>
    </w:p>
    <w:p w14:paraId="06DFDAEE" w14:textId="77777777" w:rsidR="000A66FE" w:rsidRDefault="000A66FE" w:rsidP="000A66FE"/>
    <w:p w14:paraId="54DE88BC" w14:textId="77777777" w:rsidR="000A66FE" w:rsidRPr="00CF4E76" w:rsidRDefault="000A66FE" w:rsidP="000A66FE">
      <w:pPr>
        <w:rPr>
          <w:rFonts w:ascii="Arial" w:hAnsi="Arial" w:cs="Arial"/>
          <w:lang w:val="en-US"/>
        </w:rPr>
      </w:pPr>
      <w:r w:rsidRPr="00CF4E76">
        <w:rPr>
          <w:rFonts w:ascii="Arial" w:hAnsi="Arial" w:cs="Arial"/>
          <w:lang w:val="en-US"/>
        </w:rPr>
        <w:t>Here are detailed some considerations regarding the major technical an functional constraints that have some impact on the software design.</w:t>
      </w:r>
    </w:p>
    <w:p w14:paraId="78306C4A" w14:textId="77777777" w:rsidR="000A66FE" w:rsidRPr="00CF4E76" w:rsidRDefault="000A66FE" w:rsidP="000A66FE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ook w:val="00A0" w:firstRow="1" w:lastRow="0" w:firstColumn="1" w:lastColumn="0" w:noHBand="0" w:noVBand="0"/>
      </w:tblPr>
      <w:tblGrid>
        <w:gridCol w:w="3202"/>
        <w:gridCol w:w="130"/>
        <w:gridCol w:w="6296"/>
      </w:tblGrid>
      <w:tr w:rsidR="000A66FE" w:rsidRPr="00DF0B0E" w14:paraId="1C95509B" w14:textId="77777777" w:rsidTr="007732B4">
        <w:trPr>
          <w:trHeight w:val="253"/>
        </w:trPr>
        <w:tc>
          <w:tcPr>
            <w:tcW w:w="326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vAlign w:val="center"/>
          </w:tcPr>
          <w:p w14:paraId="74B73D94" w14:textId="77777777" w:rsidR="000A66FE" w:rsidRPr="00DF0B0E" w:rsidRDefault="000A66FE" w:rsidP="007732B4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F0B0E">
              <w:rPr>
                <w:rFonts w:ascii="Arial" w:hAnsi="Arial" w:cs="Arial"/>
                <w:b/>
                <w:bCs/>
                <w:color w:val="FFFFFF"/>
              </w:rPr>
              <w:t>Constraint</w:t>
            </w:r>
          </w:p>
        </w:tc>
        <w:tc>
          <w:tcPr>
            <w:tcW w:w="6589" w:type="dxa"/>
            <w:gridSpan w:val="2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14:paraId="34C249C8" w14:textId="77777777" w:rsidR="000A66FE" w:rsidRPr="00DF0B0E" w:rsidRDefault="000A66FE" w:rsidP="007732B4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F0B0E">
              <w:rPr>
                <w:rFonts w:ascii="Arial" w:hAnsi="Arial" w:cs="Arial"/>
                <w:b/>
                <w:bCs/>
                <w:color w:val="FFFFFF"/>
              </w:rPr>
              <w:t>Description</w:t>
            </w:r>
          </w:p>
        </w:tc>
      </w:tr>
      <w:tr w:rsidR="000A66FE" w:rsidRPr="00CF4E76" w14:paraId="5354D0CA" w14:textId="77777777" w:rsidTr="007732B4">
        <w:trPr>
          <w:trHeight w:val="653"/>
        </w:trPr>
        <w:tc>
          <w:tcPr>
            <w:tcW w:w="3399" w:type="dxa"/>
            <w:gridSpan w:val="2"/>
          </w:tcPr>
          <w:p w14:paraId="274200B5" w14:textId="77777777" w:rsidR="00DF0B0E" w:rsidRDefault="00DF0B0E" w:rsidP="007732B4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  <w:lang w:eastAsia="it-IT"/>
              </w:rPr>
            </w:pPr>
          </w:p>
          <w:p w14:paraId="2A21F4A6" w14:textId="77777777" w:rsidR="000A66FE" w:rsidRPr="00DF0B0E" w:rsidRDefault="000A66FE" w:rsidP="007732B4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  <w:lang w:eastAsia="it-IT"/>
              </w:rPr>
            </w:pPr>
            <w:r w:rsidRPr="00DF0B0E">
              <w:rPr>
                <w:rFonts w:ascii="Arial" w:hAnsi="Arial" w:cs="Arial"/>
                <w:b/>
                <w:bCs/>
                <w:sz w:val="20"/>
                <w:szCs w:val="20"/>
                <w:lang w:eastAsia="it-IT"/>
              </w:rPr>
              <w:t>AS2 Protocol</w:t>
            </w:r>
          </w:p>
          <w:p w14:paraId="73B3566C" w14:textId="77777777" w:rsidR="000A66FE" w:rsidRPr="00DF0B0E" w:rsidRDefault="000A66FE" w:rsidP="007732B4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455" w:type="dxa"/>
          </w:tcPr>
          <w:p w14:paraId="4207706F" w14:textId="77777777" w:rsidR="000E3A64" w:rsidRDefault="000E3A64" w:rsidP="000E3A64">
            <w:pPr>
              <w:pStyle w:val="Default"/>
              <w:rPr>
                <w:rFonts w:ascii="Arial" w:hAnsi="Arial" w:cs="Arial"/>
                <w:sz w:val="20"/>
                <w:szCs w:val="20"/>
                <w:lang w:val="en-GB" w:eastAsia="it-IT"/>
              </w:rPr>
            </w:pPr>
          </w:p>
          <w:p w14:paraId="32712E43" w14:textId="3245A3E3" w:rsidR="00DF0B0E" w:rsidRDefault="000E3A64" w:rsidP="000E3A64">
            <w:pPr>
              <w:pStyle w:val="Default"/>
              <w:rPr>
                <w:rFonts w:ascii="Arial" w:hAnsi="Arial" w:cs="Arial"/>
                <w:sz w:val="20"/>
                <w:szCs w:val="20"/>
                <w:lang w:val="en-GB" w:eastAsia="it-IT"/>
              </w:rPr>
            </w:pPr>
            <w:r w:rsidRPr="000E3A64">
              <w:rPr>
                <w:rFonts w:ascii="Arial" w:hAnsi="Arial" w:cs="Arial"/>
                <w:sz w:val="20"/>
                <w:szCs w:val="20"/>
                <w:lang w:val="en-GB" w:eastAsia="it-IT"/>
              </w:rPr>
              <w:t xml:space="preserve">Access Point will be developed with Oxalis 4.0.2 with AS2 protocol and it will be integrated with the AS4 plug-in </w:t>
            </w:r>
            <w:proofErr w:type="spellStart"/>
            <w:r w:rsidRPr="000E3A64">
              <w:rPr>
                <w:rFonts w:ascii="Arial" w:hAnsi="Arial" w:cs="Arial"/>
                <w:sz w:val="20"/>
                <w:szCs w:val="20"/>
                <w:lang w:val="en-GB" w:eastAsia="it-IT"/>
              </w:rPr>
              <w:t>distribuited</w:t>
            </w:r>
            <w:proofErr w:type="spellEnd"/>
            <w:r w:rsidRPr="000E3A64">
              <w:rPr>
                <w:rFonts w:ascii="Arial" w:hAnsi="Arial" w:cs="Arial"/>
                <w:sz w:val="20"/>
                <w:szCs w:val="20"/>
                <w:lang w:val="en-GB" w:eastAsia="it-IT"/>
              </w:rPr>
              <w:t xml:space="preserve"> by DIFI</w:t>
            </w:r>
            <w:r w:rsidR="00CF4E76">
              <w:rPr>
                <w:rFonts w:ascii="Arial" w:hAnsi="Arial" w:cs="Arial"/>
                <w:sz w:val="20"/>
                <w:szCs w:val="20"/>
                <w:lang w:val="en-GB" w:eastAsia="it-IT"/>
              </w:rPr>
              <w:t xml:space="preserve"> and </w:t>
            </w:r>
            <w:proofErr w:type="spellStart"/>
            <w:r w:rsidR="00CF4E76">
              <w:rPr>
                <w:rFonts w:ascii="Arial" w:hAnsi="Arial" w:cs="Arial"/>
                <w:sz w:val="20"/>
                <w:szCs w:val="20"/>
                <w:lang w:val="en-GB" w:eastAsia="it-IT"/>
              </w:rPr>
              <w:t>Domibus</w:t>
            </w:r>
            <w:proofErr w:type="spellEnd"/>
          </w:p>
          <w:p w14:paraId="3B08954F" w14:textId="77777777" w:rsidR="00DF0B0E" w:rsidRPr="00DF0B0E" w:rsidRDefault="00DF0B0E" w:rsidP="007732B4">
            <w:pPr>
              <w:pStyle w:val="Default"/>
              <w:rPr>
                <w:rFonts w:ascii="Arial" w:hAnsi="Arial" w:cs="Arial"/>
                <w:sz w:val="20"/>
                <w:szCs w:val="20"/>
                <w:lang w:val="en-GB" w:eastAsia="it-IT"/>
              </w:rPr>
            </w:pPr>
          </w:p>
        </w:tc>
      </w:tr>
      <w:tr w:rsidR="000A66FE" w:rsidRPr="00CF4E76" w14:paraId="464C0158" w14:textId="77777777" w:rsidTr="007732B4">
        <w:trPr>
          <w:trHeight w:val="653"/>
        </w:trPr>
        <w:tc>
          <w:tcPr>
            <w:tcW w:w="3399" w:type="dxa"/>
            <w:gridSpan w:val="2"/>
          </w:tcPr>
          <w:p w14:paraId="27811279" w14:textId="77777777" w:rsidR="00CF4E76" w:rsidRDefault="00CF4E76" w:rsidP="00CF4E76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  <w:lang w:eastAsia="it-IT"/>
              </w:rPr>
            </w:pPr>
          </w:p>
          <w:p w14:paraId="46DB44C6" w14:textId="0B53C389" w:rsidR="00CF4E76" w:rsidRPr="00DF0B0E" w:rsidRDefault="00CF4E76" w:rsidP="00CF4E76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  <w:lang w:eastAsia="it-IT"/>
              </w:rPr>
            </w:pPr>
            <w:r w:rsidRPr="00DF0B0E">
              <w:rPr>
                <w:rFonts w:ascii="Arial" w:hAnsi="Arial" w:cs="Arial"/>
                <w:b/>
                <w:bCs/>
                <w:sz w:val="20"/>
                <w:szCs w:val="20"/>
                <w:lang w:eastAsia="it-IT"/>
              </w:rPr>
              <w:t>AS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it-IT"/>
              </w:rPr>
              <w:t>4</w:t>
            </w:r>
            <w:r w:rsidRPr="00DF0B0E">
              <w:rPr>
                <w:rFonts w:ascii="Arial" w:hAnsi="Arial" w:cs="Arial"/>
                <w:b/>
                <w:bCs/>
                <w:sz w:val="20"/>
                <w:szCs w:val="20"/>
                <w:lang w:eastAsia="it-IT"/>
              </w:rPr>
              <w:t xml:space="preserve"> Protocol</w:t>
            </w:r>
          </w:p>
          <w:p w14:paraId="77DAAE18" w14:textId="77777777" w:rsidR="000A66FE" w:rsidRPr="00DF0B0E" w:rsidRDefault="000A66FE" w:rsidP="007732B4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  <w:lang w:val="en-US" w:eastAsia="it-IT"/>
              </w:rPr>
            </w:pPr>
          </w:p>
        </w:tc>
        <w:tc>
          <w:tcPr>
            <w:tcW w:w="6455" w:type="dxa"/>
          </w:tcPr>
          <w:p w14:paraId="4778A103" w14:textId="77777777" w:rsidR="000A66FE" w:rsidRDefault="000A66FE" w:rsidP="007732B4">
            <w:pPr>
              <w:pStyle w:val="Default"/>
              <w:rPr>
                <w:rFonts w:ascii="Arial" w:hAnsi="Arial" w:cs="Arial"/>
                <w:sz w:val="20"/>
                <w:szCs w:val="20"/>
                <w:lang w:val="en-US" w:eastAsia="it-IT"/>
              </w:rPr>
            </w:pPr>
          </w:p>
          <w:p w14:paraId="0640009B" w14:textId="76387795" w:rsidR="00CF4E76" w:rsidRDefault="00CF4E76" w:rsidP="007732B4">
            <w:pPr>
              <w:pStyle w:val="Default"/>
              <w:rPr>
                <w:rFonts w:ascii="Arial" w:hAnsi="Arial" w:cs="Arial"/>
                <w:sz w:val="20"/>
                <w:szCs w:val="20"/>
                <w:lang w:val="en-US" w:eastAsia="it-IT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it-IT"/>
              </w:rPr>
              <w:t>U</w:t>
            </w:r>
            <w:r w:rsidRPr="00CF4E76">
              <w:rPr>
                <w:rFonts w:ascii="Arial" w:hAnsi="Arial" w:cs="Arial"/>
                <w:sz w:val="20"/>
                <w:szCs w:val="20"/>
                <w:lang w:val="en-US" w:eastAsia="it-IT"/>
              </w:rPr>
              <w:t xml:space="preserve">se </w:t>
            </w:r>
            <w:proofErr w:type="spellStart"/>
            <w:r w:rsidRPr="00CF4E76">
              <w:rPr>
                <w:rFonts w:ascii="Arial" w:hAnsi="Arial" w:cs="Arial"/>
                <w:sz w:val="20"/>
                <w:szCs w:val="20"/>
                <w:lang w:val="en-US" w:eastAsia="it-IT"/>
              </w:rPr>
              <w:t>Domibus</w:t>
            </w:r>
            <w:proofErr w:type="spellEnd"/>
            <w:r w:rsidRPr="00CF4E76">
              <w:rPr>
                <w:rFonts w:ascii="Arial" w:hAnsi="Arial" w:cs="Arial"/>
                <w:sz w:val="20"/>
                <w:szCs w:val="20"/>
                <w:lang w:val="en-US" w:eastAsia="it-IT"/>
              </w:rPr>
              <w:t xml:space="preserve"> Access Point when the AS4 protocol replaces the AS2 protocol</w:t>
            </w:r>
          </w:p>
          <w:p w14:paraId="1B55D152" w14:textId="7844E632" w:rsidR="00CF4E76" w:rsidRPr="00DF0B0E" w:rsidRDefault="00CF4E76" w:rsidP="007732B4">
            <w:pPr>
              <w:pStyle w:val="Default"/>
              <w:rPr>
                <w:rFonts w:ascii="Arial" w:hAnsi="Arial" w:cs="Arial"/>
                <w:sz w:val="20"/>
                <w:szCs w:val="20"/>
                <w:lang w:val="en-US" w:eastAsia="it-IT"/>
              </w:rPr>
            </w:pPr>
          </w:p>
        </w:tc>
      </w:tr>
    </w:tbl>
    <w:p w14:paraId="6CDC5C8A" w14:textId="77777777" w:rsidR="000A66FE" w:rsidRPr="00DF0B0E" w:rsidRDefault="000A66FE" w:rsidP="000A66FE">
      <w:pPr>
        <w:rPr>
          <w:rFonts w:ascii="Arial" w:hAnsi="Arial" w:cs="Arial"/>
          <w:lang w:val="en-US"/>
        </w:rPr>
      </w:pPr>
    </w:p>
    <w:p w14:paraId="5CD71696" w14:textId="77777777" w:rsidR="000A66FE" w:rsidRPr="00CF4E76" w:rsidRDefault="000A66FE" w:rsidP="000A66FE">
      <w:pPr>
        <w:rPr>
          <w:lang w:val="en-US"/>
        </w:rPr>
      </w:pPr>
      <w:r w:rsidRPr="00580508">
        <w:rPr>
          <w:lang w:val="en-US"/>
        </w:rPr>
        <w:br w:type="page"/>
      </w:r>
    </w:p>
    <w:p w14:paraId="428A6D75" w14:textId="77777777" w:rsidR="000A66FE" w:rsidRPr="00B61F90" w:rsidRDefault="000A66FE" w:rsidP="000A66FE">
      <w:pPr>
        <w:pStyle w:val="Heading1"/>
        <w:tabs>
          <w:tab w:val="num" w:pos="432"/>
        </w:tabs>
      </w:pPr>
      <w:bookmarkStart w:id="24" w:name="_Toc511633827"/>
      <w:bookmarkStart w:id="25" w:name="_Toc531346442"/>
      <w:r>
        <w:lastRenderedPageBreak/>
        <w:t>Requirements</w:t>
      </w:r>
      <w:bookmarkEnd w:id="24"/>
      <w:bookmarkEnd w:id="25"/>
    </w:p>
    <w:p w14:paraId="5395E9BC" w14:textId="77777777" w:rsidR="000A66FE" w:rsidRDefault="000A66FE" w:rsidP="000A66FE">
      <w:pPr>
        <w:pStyle w:val="BodyText"/>
      </w:pPr>
    </w:p>
    <w:p w14:paraId="3934AF08" w14:textId="77777777" w:rsidR="000A66FE" w:rsidRDefault="000A66FE" w:rsidP="000A66FE">
      <w:pPr>
        <w:pStyle w:val="Heading2"/>
        <w:keepLines w:val="0"/>
        <w:widowControl w:val="0"/>
        <w:tabs>
          <w:tab w:val="num" w:pos="576"/>
        </w:tabs>
        <w:suppressAutoHyphens/>
        <w:spacing w:before="240" w:after="60" w:line="360" w:lineRule="auto"/>
        <w:ind w:left="718"/>
      </w:pPr>
      <w:bookmarkStart w:id="26" w:name="_Toc478387702"/>
      <w:bookmarkStart w:id="27" w:name="_Toc511633828"/>
      <w:bookmarkStart w:id="28" w:name="_Toc531346443"/>
      <w:r>
        <w:t>Functional Requirements</w:t>
      </w:r>
      <w:bookmarkEnd w:id="26"/>
      <w:bookmarkEnd w:id="27"/>
      <w:bookmarkEnd w:id="28"/>
    </w:p>
    <w:p w14:paraId="352BA8AA" w14:textId="77777777" w:rsidR="000A66FE" w:rsidRPr="00A13061" w:rsidRDefault="00A85BE2" w:rsidP="000A66FE">
      <w:pPr>
        <w:pStyle w:val="BodyText"/>
        <w:rPr>
          <w:rFonts w:ascii="Arial" w:hAnsi="Arial" w:cs="Arial"/>
          <w:szCs w:val="20"/>
          <w:lang w:val="en-GB"/>
        </w:rPr>
      </w:pPr>
      <w:r w:rsidRPr="00A13061">
        <w:rPr>
          <w:rFonts w:ascii="Arial" w:hAnsi="Arial" w:cs="Arial"/>
          <w:szCs w:val="20"/>
          <w:lang w:val="en-GB"/>
        </w:rPr>
        <w:t xml:space="preserve">The </w:t>
      </w:r>
      <w:r w:rsidR="000A66FE" w:rsidRPr="00A13061">
        <w:rPr>
          <w:rFonts w:ascii="Arial" w:hAnsi="Arial" w:cs="Arial"/>
          <w:szCs w:val="20"/>
          <w:lang w:val="en-GB"/>
        </w:rPr>
        <w:t>Access Point  will provid</w:t>
      </w:r>
      <w:bookmarkStart w:id="29" w:name="_Toc478387703"/>
      <w:r w:rsidR="00A13061">
        <w:rPr>
          <w:rFonts w:ascii="Arial" w:hAnsi="Arial" w:cs="Arial"/>
          <w:szCs w:val="20"/>
          <w:lang w:val="en-GB"/>
        </w:rPr>
        <w:t>e the following functionalities.</w:t>
      </w:r>
    </w:p>
    <w:p w14:paraId="66F244AB" w14:textId="77777777" w:rsidR="00A13061" w:rsidRPr="00A13061" w:rsidRDefault="00A13061" w:rsidP="000A66FE">
      <w:pPr>
        <w:pStyle w:val="BodyText"/>
        <w:rPr>
          <w:rFonts w:ascii="Arial" w:hAnsi="Arial" w:cs="Arial"/>
          <w:szCs w:val="20"/>
          <w:lang w:val="en-GB"/>
        </w:rPr>
      </w:pPr>
    </w:p>
    <w:p w14:paraId="774135D3" w14:textId="77777777" w:rsidR="000A66FE" w:rsidRPr="00A13061" w:rsidRDefault="000A66FE" w:rsidP="000A66FE">
      <w:pPr>
        <w:pStyle w:val="BodyText"/>
        <w:widowControl w:val="0"/>
        <w:numPr>
          <w:ilvl w:val="0"/>
          <w:numId w:val="36"/>
        </w:numPr>
        <w:suppressAutoHyphens/>
        <w:spacing w:before="0" w:after="120" w:line="240" w:lineRule="auto"/>
        <w:jc w:val="both"/>
        <w:rPr>
          <w:rFonts w:ascii="Arial" w:hAnsi="Arial" w:cs="Arial"/>
          <w:szCs w:val="20"/>
          <w:lang w:val="en-GB"/>
        </w:rPr>
      </w:pPr>
      <w:r w:rsidRPr="00A13061">
        <w:rPr>
          <w:rFonts w:ascii="Arial" w:hAnsi="Arial" w:cs="Arial"/>
          <w:szCs w:val="20"/>
          <w:lang w:val="en-GB"/>
        </w:rPr>
        <w:t xml:space="preserve">The portal provides the invoice file in a specific file system folder. The delivery notification is made available for the </w:t>
      </w:r>
      <w:proofErr w:type="spellStart"/>
      <w:r w:rsidRPr="00A13061">
        <w:rPr>
          <w:rFonts w:ascii="Arial" w:hAnsi="Arial" w:cs="Arial"/>
          <w:szCs w:val="20"/>
          <w:lang w:val="en-GB"/>
        </w:rPr>
        <w:t>callback</w:t>
      </w:r>
      <w:proofErr w:type="spellEnd"/>
      <w:r w:rsidRPr="00A13061">
        <w:rPr>
          <w:rFonts w:ascii="Arial" w:hAnsi="Arial" w:cs="Arial"/>
          <w:szCs w:val="20"/>
          <w:lang w:val="en-GB"/>
        </w:rPr>
        <w:t xml:space="preserve"> process in another specific folder. </w:t>
      </w:r>
    </w:p>
    <w:p w14:paraId="1BBADA76" w14:textId="77777777" w:rsidR="000A66FE" w:rsidRPr="00A13061" w:rsidRDefault="000A66FE" w:rsidP="000A66FE">
      <w:pPr>
        <w:pStyle w:val="BodyText"/>
        <w:widowControl w:val="0"/>
        <w:numPr>
          <w:ilvl w:val="0"/>
          <w:numId w:val="36"/>
        </w:numPr>
        <w:suppressAutoHyphens/>
        <w:spacing w:before="0" w:after="120" w:line="240" w:lineRule="auto"/>
        <w:jc w:val="both"/>
        <w:rPr>
          <w:rFonts w:ascii="Arial" w:hAnsi="Arial" w:cs="Arial"/>
          <w:szCs w:val="20"/>
          <w:lang w:val="en-GB"/>
        </w:rPr>
      </w:pPr>
      <w:r w:rsidRPr="00A13061">
        <w:rPr>
          <w:rFonts w:ascii="Arial" w:hAnsi="Arial" w:cs="Arial"/>
          <w:szCs w:val="20"/>
          <w:lang w:val="en-GB"/>
        </w:rPr>
        <w:t>The system also manages a folder for archiving transmissions and a specific folder for transmission errors.</w:t>
      </w:r>
    </w:p>
    <w:p w14:paraId="6A5BAF9D" w14:textId="47B4BB74" w:rsidR="000A66FE" w:rsidRDefault="000A66FE" w:rsidP="000A66FE">
      <w:pPr>
        <w:pStyle w:val="BodyText"/>
        <w:widowControl w:val="0"/>
        <w:numPr>
          <w:ilvl w:val="0"/>
          <w:numId w:val="36"/>
        </w:numPr>
        <w:suppressAutoHyphens/>
        <w:spacing w:before="0" w:after="120" w:line="240" w:lineRule="auto"/>
        <w:jc w:val="both"/>
        <w:rPr>
          <w:rFonts w:ascii="Arial" w:hAnsi="Arial" w:cs="Arial"/>
          <w:szCs w:val="20"/>
          <w:lang w:val="en-GB"/>
        </w:rPr>
      </w:pPr>
      <w:r w:rsidRPr="00A13061">
        <w:rPr>
          <w:rFonts w:ascii="Arial" w:hAnsi="Arial" w:cs="Arial"/>
          <w:szCs w:val="20"/>
          <w:lang w:val="en-GB"/>
        </w:rPr>
        <w:t xml:space="preserve">Transmission batch reads from the folder the invoice file and the </w:t>
      </w:r>
      <w:proofErr w:type="spellStart"/>
      <w:r w:rsidRPr="00A13061">
        <w:rPr>
          <w:rFonts w:ascii="Arial" w:hAnsi="Arial" w:cs="Arial"/>
          <w:szCs w:val="20"/>
          <w:lang w:val="en-GB"/>
        </w:rPr>
        <w:t>participand</w:t>
      </w:r>
      <w:proofErr w:type="spellEnd"/>
      <w:r w:rsidRPr="00A13061">
        <w:rPr>
          <w:rFonts w:ascii="Arial" w:hAnsi="Arial" w:cs="Arial"/>
          <w:szCs w:val="20"/>
          <w:lang w:val="en-GB"/>
        </w:rPr>
        <w:t xml:space="preserve"> ID of destination. </w:t>
      </w:r>
    </w:p>
    <w:p w14:paraId="5A6D1691" w14:textId="77777777" w:rsidR="000A66FE" w:rsidRPr="006D1C7C" w:rsidRDefault="000A66FE" w:rsidP="000A66FE">
      <w:pPr>
        <w:pStyle w:val="BodyText"/>
        <w:widowControl w:val="0"/>
        <w:suppressAutoHyphens/>
        <w:spacing w:before="0" w:after="120" w:line="240" w:lineRule="auto"/>
        <w:jc w:val="both"/>
        <w:rPr>
          <w:sz w:val="22"/>
          <w:lang w:val="en-US"/>
        </w:rPr>
      </w:pPr>
    </w:p>
    <w:p w14:paraId="26078E2C" w14:textId="77777777" w:rsidR="000A66FE" w:rsidRDefault="000A66FE" w:rsidP="000A66FE">
      <w:pPr>
        <w:pStyle w:val="Heading2"/>
        <w:keepLines w:val="0"/>
        <w:widowControl w:val="0"/>
        <w:tabs>
          <w:tab w:val="num" w:pos="576"/>
        </w:tabs>
        <w:suppressAutoHyphens/>
        <w:spacing w:before="240" w:after="60" w:line="360" w:lineRule="auto"/>
        <w:ind w:left="718"/>
      </w:pPr>
      <w:bookmarkStart w:id="30" w:name="_Toc511633829"/>
      <w:bookmarkStart w:id="31" w:name="_Toc531346444"/>
      <w:r>
        <w:t xml:space="preserve">Non-Functional </w:t>
      </w:r>
      <w:r w:rsidRPr="00313476">
        <w:t>Requirements</w:t>
      </w:r>
      <w:bookmarkEnd w:id="29"/>
      <w:bookmarkEnd w:id="30"/>
      <w:bookmarkEnd w:id="31"/>
    </w:p>
    <w:p w14:paraId="0AE5EB21" w14:textId="77777777" w:rsidR="000A66FE" w:rsidRDefault="000A66FE" w:rsidP="000A66FE">
      <w:pPr>
        <w:rPr>
          <w:rFonts w:ascii="Arial" w:hAnsi="Arial" w:cs="Arial"/>
          <w:lang w:val="en-US"/>
        </w:rPr>
      </w:pPr>
      <w:r w:rsidRPr="00A13061">
        <w:rPr>
          <w:rFonts w:ascii="Arial" w:hAnsi="Arial" w:cs="Arial"/>
          <w:lang w:val="en-US"/>
        </w:rPr>
        <w:t>The application functionalities must be implemented accordingly to current Infocamere design guidelines and must provide:</w:t>
      </w:r>
    </w:p>
    <w:p w14:paraId="317A0CDB" w14:textId="77777777" w:rsidR="00A13061" w:rsidRPr="00A13061" w:rsidRDefault="00A13061" w:rsidP="000A66FE">
      <w:pPr>
        <w:rPr>
          <w:rFonts w:ascii="Arial" w:hAnsi="Arial" w:cs="Arial"/>
          <w:lang w:val="en-US"/>
        </w:rPr>
      </w:pPr>
    </w:p>
    <w:p w14:paraId="324C0C6B" w14:textId="77777777" w:rsidR="000A66FE" w:rsidRPr="00A13061" w:rsidRDefault="000A66FE" w:rsidP="000A66FE">
      <w:pPr>
        <w:pStyle w:val="ListParagraph"/>
        <w:widowControl w:val="0"/>
        <w:numPr>
          <w:ilvl w:val="0"/>
          <w:numId w:val="34"/>
        </w:numPr>
        <w:suppressAutoHyphens/>
        <w:spacing w:after="120" w:line="240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 w:rsidRPr="00A13061">
        <w:rPr>
          <w:rFonts w:ascii="Arial" w:hAnsi="Arial" w:cs="Arial"/>
          <w:sz w:val="20"/>
          <w:szCs w:val="20"/>
          <w:lang w:val="en-US"/>
        </w:rPr>
        <w:t>extensive logging.</w:t>
      </w:r>
    </w:p>
    <w:p w14:paraId="2A853D10" w14:textId="77777777" w:rsidR="000A66FE" w:rsidRPr="00A13061" w:rsidRDefault="000A66FE" w:rsidP="000A66FE">
      <w:pPr>
        <w:pStyle w:val="ListParagraph"/>
        <w:widowControl w:val="0"/>
        <w:numPr>
          <w:ilvl w:val="0"/>
          <w:numId w:val="34"/>
        </w:numPr>
        <w:suppressAutoHyphens/>
        <w:spacing w:after="120" w:line="240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 w:rsidRPr="00A13061">
        <w:rPr>
          <w:rFonts w:ascii="Arial" w:hAnsi="Arial" w:cs="Arial"/>
          <w:sz w:val="20"/>
          <w:szCs w:val="20"/>
          <w:lang w:val="en-US"/>
        </w:rPr>
        <w:t>adequate technical description.</w:t>
      </w:r>
    </w:p>
    <w:p w14:paraId="548460A2" w14:textId="77777777" w:rsidR="000A66FE" w:rsidRPr="00A13061" w:rsidRDefault="000A66FE" w:rsidP="000A66FE">
      <w:pPr>
        <w:pStyle w:val="ListParagraph"/>
        <w:widowControl w:val="0"/>
        <w:numPr>
          <w:ilvl w:val="0"/>
          <w:numId w:val="34"/>
        </w:numPr>
        <w:suppressAutoHyphens/>
        <w:spacing w:after="120" w:line="240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 w:rsidRPr="00A13061">
        <w:rPr>
          <w:rFonts w:ascii="Arial" w:hAnsi="Arial" w:cs="Arial"/>
          <w:sz w:val="20"/>
          <w:szCs w:val="20"/>
          <w:lang w:val="en-US"/>
        </w:rPr>
        <w:t>based on open source components.</w:t>
      </w:r>
    </w:p>
    <w:p w14:paraId="757C0E2D" w14:textId="77777777" w:rsidR="000A66FE" w:rsidRPr="00A13061" w:rsidRDefault="000A66FE" w:rsidP="000A66FE">
      <w:pPr>
        <w:pStyle w:val="ListParagraph"/>
        <w:widowControl w:val="0"/>
        <w:numPr>
          <w:ilvl w:val="0"/>
          <w:numId w:val="34"/>
        </w:numPr>
        <w:suppressAutoHyphens/>
        <w:spacing w:after="120" w:line="240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 w:rsidRPr="00A13061">
        <w:rPr>
          <w:rFonts w:ascii="Arial" w:hAnsi="Arial" w:cs="Arial"/>
          <w:sz w:val="20"/>
          <w:szCs w:val="20"/>
          <w:lang w:val="en-US"/>
        </w:rPr>
        <w:t>easy to integrate with standard interfaces.</w:t>
      </w:r>
    </w:p>
    <w:p w14:paraId="3338C0B2" w14:textId="77777777" w:rsidR="000A66FE" w:rsidRDefault="000A66FE" w:rsidP="000A66FE">
      <w:pPr>
        <w:pStyle w:val="ListParagraph"/>
        <w:widowControl w:val="0"/>
        <w:numPr>
          <w:ilvl w:val="0"/>
          <w:numId w:val="34"/>
        </w:numPr>
        <w:suppressAutoHyphens/>
        <w:spacing w:after="120" w:line="240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 w:rsidRPr="00A13061">
        <w:rPr>
          <w:rFonts w:ascii="Arial" w:hAnsi="Arial" w:cs="Arial"/>
          <w:sz w:val="20"/>
          <w:szCs w:val="20"/>
          <w:lang w:val="en-US"/>
        </w:rPr>
        <w:t>solid and stable.</w:t>
      </w:r>
    </w:p>
    <w:p w14:paraId="23453951" w14:textId="77777777" w:rsidR="00A13061" w:rsidRPr="00A13061" w:rsidRDefault="00A13061" w:rsidP="00A13061">
      <w:pPr>
        <w:pStyle w:val="ListParagraph"/>
        <w:widowControl w:val="0"/>
        <w:suppressAutoHyphens/>
        <w:spacing w:after="120" w:line="240" w:lineRule="auto"/>
        <w:contextualSpacing w:val="0"/>
        <w:rPr>
          <w:rFonts w:ascii="Arial" w:hAnsi="Arial" w:cs="Arial"/>
          <w:sz w:val="20"/>
          <w:szCs w:val="20"/>
          <w:lang w:val="en-US"/>
        </w:rPr>
      </w:pPr>
    </w:p>
    <w:p w14:paraId="31B4AB4C" w14:textId="77777777" w:rsidR="000A66FE" w:rsidRPr="00CF4E76" w:rsidRDefault="000A66FE" w:rsidP="000A66FE">
      <w:pPr>
        <w:rPr>
          <w:lang w:val="en-US"/>
        </w:rPr>
      </w:pPr>
      <w:r w:rsidRPr="00A13061">
        <w:rPr>
          <w:rFonts w:ascii="Arial" w:hAnsi="Arial" w:cs="Arial"/>
          <w:lang w:val="en-US"/>
        </w:rPr>
        <w:t>ready to operate with adequate</w:t>
      </w:r>
      <w:r w:rsidRPr="00CF4E76">
        <w:rPr>
          <w:rFonts w:ascii="Arial" w:hAnsi="Arial" w:cs="Arial"/>
          <w:lang w:val="en-US"/>
        </w:rPr>
        <w:t xml:space="preserve"> </w:t>
      </w:r>
      <w:r w:rsidRPr="00A13061">
        <w:rPr>
          <w:rFonts w:ascii="Arial" w:hAnsi="Arial" w:cs="Arial"/>
          <w:lang w:val="en-US"/>
        </w:rPr>
        <w:t>performances.</w:t>
      </w:r>
      <w:r w:rsidRPr="00CF4E76">
        <w:rPr>
          <w:lang w:val="en-US"/>
        </w:rPr>
        <w:br w:type="page"/>
      </w:r>
    </w:p>
    <w:p w14:paraId="7B1C5866" w14:textId="77777777" w:rsidR="000A66FE" w:rsidRDefault="000A66FE" w:rsidP="000A66FE">
      <w:pPr>
        <w:pStyle w:val="Heading1"/>
        <w:tabs>
          <w:tab w:val="num" w:pos="432"/>
        </w:tabs>
      </w:pPr>
      <w:bookmarkStart w:id="32" w:name="_Toc511633830"/>
      <w:bookmarkStart w:id="33" w:name="_Toc531346445"/>
      <w:r>
        <w:lastRenderedPageBreak/>
        <w:t>Architecture views</w:t>
      </w:r>
      <w:bookmarkEnd w:id="32"/>
      <w:bookmarkEnd w:id="33"/>
    </w:p>
    <w:p w14:paraId="09784070" w14:textId="77777777" w:rsidR="000A66FE" w:rsidRDefault="000A66FE" w:rsidP="000A66FE"/>
    <w:p w14:paraId="654CB412" w14:textId="77777777" w:rsidR="000A66FE" w:rsidRDefault="000A66FE" w:rsidP="000A66FE">
      <w:pPr>
        <w:rPr>
          <w:rFonts w:ascii="Arial" w:hAnsi="Arial" w:cs="Arial"/>
          <w:lang w:val="en-US"/>
        </w:rPr>
      </w:pPr>
      <w:r w:rsidRPr="00A13061">
        <w:rPr>
          <w:rFonts w:ascii="Arial" w:hAnsi="Arial" w:cs="Arial"/>
          <w:lang w:val="en-US"/>
        </w:rPr>
        <w:t>This is a high level overview of all the involved components and the relationship between them.</w:t>
      </w:r>
    </w:p>
    <w:p w14:paraId="4AA4F6E6" w14:textId="77777777" w:rsidR="00A13061" w:rsidRPr="00A13061" w:rsidRDefault="00A13061" w:rsidP="000A66FE">
      <w:pPr>
        <w:rPr>
          <w:rFonts w:ascii="Arial" w:hAnsi="Arial" w:cs="Arial"/>
          <w:lang w:val="en-US"/>
        </w:rPr>
      </w:pPr>
    </w:p>
    <w:p w14:paraId="35A09FA9" w14:textId="77777777" w:rsidR="000A66FE" w:rsidRDefault="000A66FE" w:rsidP="000A66FE">
      <w:pPr>
        <w:rPr>
          <w:rFonts w:ascii="Arial" w:hAnsi="Arial" w:cs="Arial"/>
          <w:lang w:val="en-US"/>
        </w:rPr>
      </w:pPr>
      <w:r w:rsidRPr="00A13061">
        <w:rPr>
          <w:rFonts w:ascii="Arial" w:hAnsi="Arial" w:cs="Arial"/>
          <w:lang w:val="en-US"/>
        </w:rPr>
        <w:t>We have divided this section in:</w:t>
      </w:r>
    </w:p>
    <w:p w14:paraId="6E19E285" w14:textId="77777777" w:rsidR="00A13061" w:rsidRPr="00A13061" w:rsidRDefault="00A13061" w:rsidP="000A66FE">
      <w:pPr>
        <w:rPr>
          <w:rFonts w:ascii="Arial" w:hAnsi="Arial" w:cs="Arial"/>
          <w:lang w:val="en-US"/>
        </w:rPr>
      </w:pPr>
    </w:p>
    <w:p w14:paraId="7213F722" w14:textId="77777777" w:rsidR="000A66FE" w:rsidRPr="00A13061" w:rsidRDefault="000A66FE" w:rsidP="000A66FE">
      <w:pPr>
        <w:pStyle w:val="ListParagraph"/>
        <w:widowControl w:val="0"/>
        <w:numPr>
          <w:ilvl w:val="0"/>
          <w:numId w:val="35"/>
        </w:numPr>
        <w:suppressAutoHyphens/>
        <w:spacing w:after="120" w:line="240" w:lineRule="auto"/>
        <w:contextualSpacing w:val="0"/>
        <w:jc w:val="left"/>
        <w:rPr>
          <w:rFonts w:ascii="Arial" w:hAnsi="Arial" w:cs="Arial"/>
          <w:sz w:val="20"/>
          <w:szCs w:val="20"/>
          <w:lang w:val="en-US"/>
        </w:rPr>
      </w:pPr>
      <w:r w:rsidRPr="00A13061">
        <w:rPr>
          <w:rFonts w:ascii="Arial" w:hAnsi="Arial" w:cs="Arial"/>
          <w:sz w:val="20"/>
          <w:szCs w:val="20"/>
          <w:lang w:val="en-US"/>
        </w:rPr>
        <w:t>Components catalogue. In this section we list all the components that are part of the solution.</w:t>
      </w:r>
    </w:p>
    <w:p w14:paraId="02FCC612" w14:textId="77777777" w:rsidR="000A66FE" w:rsidRPr="00A13061" w:rsidRDefault="000A66FE" w:rsidP="000A66FE">
      <w:pPr>
        <w:pStyle w:val="ListParagraph"/>
        <w:widowControl w:val="0"/>
        <w:numPr>
          <w:ilvl w:val="0"/>
          <w:numId w:val="35"/>
        </w:numPr>
        <w:suppressAutoHyphens/>
        <w:spacing w:after="120" w:line="240" w:lineRule="auto"/>
        <w:contextualSpacing w:val="0"/>
        <w:jc w:val="left"/>
        <w:rPr>
          <w:rFonts w:ascii="Arial" w:hAnsi="Arial" w:cs="Arial"/>
          <w:sz w:val="20"/>
          <w:szCs w:val="20"/>
          <w:lang w:val="en-US"/>
        </w:rPr>
      </w:pPr>
      <w:r w:rsidRPr="00A13061">
        <w:rPr>
          <w:rFonts w:ascii="Arial" w:hAnsi="Arial" w:cs="Arial"/>
          <w:sz w:val="20"/>
          <w:szCs w:val="20"/>
          <w:lang w:val="en-US"/>
        </w:rPr>
        <w:t xml:space="preserve">Diagrams. We have drawn the application landscape diagram </w:t>
      </w:r>
    </w:p>
    <w:p w14:paraId="3647579D" w14:textId="77777777" w:rsidR="000A66FE" w:rsidRPr="00A13061" w:rsidRDefault="000A66FE" w:rsidP="000A66FE">
      <w:pPr>
        <w:rPr>
          <w:rFonts w:ascii="Arial" w:hAnsi="Arial" w:cs="Arial"/>
          <w:lang w:val="en-US"/>
        </w:rPr>
      </w:pPr>
    </w:p>
    <w:p w14:paraId="69F8E8EB" w14:textId="77777777" w:rsidR="000A66FE" w:rsidRDefault="000A66FE" w:rsidP="000A66FE">
      <w:pPr>
        <w:pStyle w:val="Heading2"/>
        <w:tabs>
          <w:tab w:val="num" w:pos="576"/>
        </w:tabs>
        <w:rPr>
          <w:rFonts w:ascii="Arial" w:hAnsi="Arial" w:cs="Arial"/>
          <w:sz w:val="20"/>
          <w:szCs w:val="20"/>
          <w:lang w:val="en-US"/>
        </w:rPr>
      </w:pPr>
      <w:bookmarkStart w:id="34" w:name="_Toc511633831"/>
      <w:bookmarkStart w:id="35" w:name="_Toc531346446"/>
      <w:r w:rsidRPr="00A13061">
        <w:rPr>
          <w:rFonts w:ascii="Arial" w:hAnsi="Arial" w:cs="Arial"/>
          <w:sz w:val="20"/>
          <w:szCs w:val="20"/>
          <w:lang w:val="en-US"/>
        </w:rPr>
        <w:t>Components catalogue</w:t>
      </w:r>
      <w:bookmarkEnd w:id="34"/>
      <w:bookmarkEnd w:id="35"/>
    </w:p>
    <w:p w14:paraId="0D0C69C6" w14:textId="77777777" w:rsidR="00A13061" w:rsidRPr="00A13061" w:rsidRDefault="00A13061" w:rsidP="00A13061">
      <w:pPr>
        <w:rPr>
          <w:lang w:val="en-US" w:eastAsia="en-US"/>
        </w:rPr>
      </w:pPr>
    </w:p>
    <w:p w14:paraId="304281B6" w14:textId="77777777" w:rsidR="000A66FE" w:rsidRDefault="000A66FE" w:rsidP="000A66FE">
      <w:pPr>
        <w:rPr>
          <w:rFonts w:ascii="Arial" w:hAnsi="Arial" w:cs="Arial"/>
          <w:lang w:val="en-US"/>
        </w:rPr>
      </w:pPr>
      <w:r w:rsidRPr="00A13061">
        <w:rPr>
          <w:rFonts w:ascii="Arial" w:hAnsi="Arial" w:cs="Arial"/>
          <w:lang w:val="en-US"/>
        </w:rPr>
        <w:t>Logical components include:</w:t>
      </w:r>
    </w:p>
    <w:p w14:paraId="0276E01D" w14:textId="77777777" w:rsidR="00A13061" w:rsidRPr="00A13061" w:rsidRDefault="00A13061" w:rsidP="000A66FE">
      <w:pPr>
        <w:rPr>
          <w:rFonts w:ascii="Arial" w:hAnsi="Arial" w:cs="Arial"/>
          <w:lang w:val="en-US"/>
        </w:rPr>
      </w:pPr>
    </w:p>
    <w:p w14:paraId="25806678" w14:textId="77777777" w:rsidR="000A66FE" w:rsidRDefault="000A66FE" w:rsidP="000A66FE">
      <w:pPr>
        <w:rPr>
          <w:rFonts w:ascii="Arial" w:hAnsi="Arial" w:cs="Arial"/>
          <w:b/>
          <w:lang w:val="en-US"/>
        </w:rPr>
      </w:pPr>
      <w:r w:rsidRPr="00A13061">
        <w:rPr>
          <w:rFonts w:ascii="Arial" w:hAnsi="Arial" w:cs="Arial"/>
          <w:b/>
          <w:lang w:val="en-US"/>
        </w:rPr>
        <w:t>Send</w:t>
      </w:r>
    </w:p>
    <w:p w14:paraId="49E7CA55" w14:textId="77777777" w:rsidR="00A13061" w:rsidRPr="00A13061" w:rsidRDefault="00A13061" w:rsidP="000A66FE">
      <w:pPr>
        <w:rPr>
          <w:rFonts w:ascii="Arial" w:hAnsi="Arial" w:cs="Arial"/>
          <w:b/>
          <w:lang w:val="en-US"/>
        </w:rPr>
      </w:pPr>
    </w:p>
    <w:p w14:paraId="5C4A0D52" w14:textId="77777777" w:rsidR="00A13061" w:rsidRDefault="000A66FE" w:rsidP="000A66FE">
      <w:pPr>
        <w:rPr>
          <w:rFonts w:ascii="Arial" w:hAnsi="Arial" w:cs="Arial"/>
          <w:lang w:val="en-US"/>
        </w:rPr>
      </w:pPr>
      <w:r w:rsidRPr="00A13061">
        <w:rPr>
          <w:rFonts w:ascii="Arial" w:hAnsi="Arial" w:cs="Arial"/>
          <w:lang w:val="en-US"/>
        </w:rPr>
        <w:t xml:space="preserve">The send component is responsible for transmitting all the </w:t>
      </w:r>
      <w:proofErr w:type="spellStart"/>
      <w:r w:rsidRPr="00A13061">
        <w:rPr>
          <w:rFonts w:ascii="Arial" w:hAnsi="Arial" w:cs="Arial"/>
          <w:lang w:val="en-US"/>
        </w:rPr>
        <w:t>eInvoices</w:t>
      </w:r>
      <w:proofErr w:type="spellEnd"/>
      <w:r w:rsidRPr="00A13061">
        <w:rPr>
          <w:rFonts w:ascii="Arial" w:hAnsi="Arial" w:cs="Arial"/>
          <w:lang w:val="en-US"/>
        </w:rPr>
        <w:t xml:space="preserve"> in the Outbound folder to the recipient. If the transmission is positive, the send component records in the Result folder a file containing the success info of the transmission, it also records the corresponding file in the MDN folder and then archives the eInvoice file sent in the </w:t>
      </w:r>
      <w:proofErr w:type="spellStart"/>
      <w:r w:rsidRPr="00A13061">
        <w:rPr>
          <w:rFonts w:ascii="Arial" w:hAnsi="Arial" w:cs="Arial"/>
          <w:lang w:val="en-US"/>
        </w:rPr>
        <w:t>Complited</w:t>
      </w:r>
      <w:proofErr w:type="spellEnd"/>
      <w:r w:rsidRPr="00A13061">
        <w:rPr>
          <w:rFonts w:ascii="Arial" w:hAnsi="Arial" w:cs="Arial"/>
          <w:lang w:val="en-US"/>
        </w:rPr>
        <w:t xml:space="preserve"> folder.</w:t>
      </w:r>
    </w:p>
    <w:p w14:paraId="1FEDF8F4" w14:textId="77777777" w:rsidR="000A66FE" w:rsidRPr="00A13061" w:rsidRDefault="000A66FE" w:rsidP="000A66FE">
      <w:pPr>
        <w:rPr>
          <w:rFonts w:ascii="Arial" w:hAnsi="Arial" w:cs="Arial"/>
          <w:lang w:val="en-US"/>
        </w:rPr>
      </w:pPr>
      <w:r w:rsidRPr="00A13061">
        <w:rPr>
          <w:rFonts w:ascii="Arial" w:hAnsi="Arial" w:cs="Arial"/>
          <w:lang w:val="en-US"/>
        </w:rPr>
        <w:t>In the event that the transmission has an error, the send component records in the Result folder a file containing the negative result of the transmission and stores the invoice file in the Error folder.</w:t>
      </w:r>
    </w:p>
    <w:p w14:paraId="07746D47" w14:textId="77777777" w:rsidR="000A66FE" w:rsidRDefault="000A66FE" w:rsidP="000A66FE">
      <w:pPr>
        <w:rPr>
          <w:rFonts w:ascii="Calibri Light" w:hAnsi="Calibri Light"/>
          <w:b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890FEF5" w14:textId="77777777" w:rsidR="000A66FE" w:rsidRDefault="000A66FE" w:rsidP="000A66FE">
      <w:pPr>
        <w:pStyle w:val="Heading2"/>
        <w:tabs>
          <w:tab w:val="num" w:pos="576"/>
        </w:tabs>
        <w:rPr>
          <w:lang w:val="en-US"/>
        </w:rPr>
      </w:pPr>
      <w:bookmarkStart w:id="36" w:name="_Toc511633832"/>
      <w:bookmarkStart w:id="37" w:name="_Toc531346447"/>
      <w:r>
        <w:rPr>
          <w:lang w:val="en-US"/>
        </w:rPr>
        <w:lastRenderedPageBreak/>
        <w:t>Diagrams</w:t>
      </w:r>
      <w:bookmarkEnd w:id="36"/>
      <w:bookmarkEnd w:id="37"/>
    </w:p>
    <w:p w14:paraId="0D91BF65" w14:textId="5EDDAE93" w:rsidR="000A66FE" w:rsidRPr="00A21081" w:rsidRDefault="00953332" w:rsidP="000A66FE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F25F963" wp14:editId="523F3B95">
            <wp:extent cx="6172200" cy="3981450"/>
            <wp:effectExtent l="0" t="0" r="0" b="0"/>
            <wp:docPr id="3" name="Immagine 3" descr="https://documents.lucidchart.com/documents/fad7c409-e4e1-46a2-89b7-c321427173c9/pages/0_0?a=1592&amp;x=-745&amp;y=1238&amp;w=1430&amp;h=924&amp;store=1&amp;accept=image/*&amp;auth=LCA 2ab798b0a293334d513c2bff941f04c06f17141a-ts=1543569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fad7c409-e4e1-46a2-89b7-c321427173c9/pages/0_0?a=1592&amp;x=-745&amp;y=1238&amp;w=1430&amp;h=924&amp;store=1&amp;accept=image/*&amp;auth=LCA 2ab798b0a293334d513c2bff941f04c06f17141a-ts=15435698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369F" w14:textId="77777777" w:rsidR="000A66FE" w:rsidRDefault="000A66FE" w:rsidP="000A66FE">
      <w:pPr>
        <w:rPr>
          <w:rFonts w:ascii="Calibri Light" w:hAnsi="Calibri Light"/>
          <w:b/>
          <w:sz w:val="26"/>
          <w:szCs w:val="26"/>
        </w:rPr>
      </w:pPr>
      <w:bookmarkStart w:id="38" w:name="_Toc478387713"/>
      <w:r>
        <w:br w:type="page"/>
      </w:r>
    </w:p>
    <w:p w14:paraId="58043CB0" w14:textId="77777777" w:rsidR="000A66FE" w:rsidRDefault="000A66FE" w:rsidP="000A66FE">
      <w:pPr>
        <w:pStyle w:val="Heading2"/>
        <w:keepLines w:val="0"/>
        <w:widowControl w:val="0"/>
        <w:tabs>
          <w:tab w:val="num" w:pos="576"/>
        </w:tabs>
        <w:suppressAutoHyphens/>
        <w:spacing w:before="240" w:after="60" w:line="360" w:lineRule="auto"/>
        <w:ind w:left="718"/>
      </w:pPr>
      <w:bookmarkStart w:id="39" w:name="_Toc511633833"/>
      <w:bookmarkStart w:id="40" w:name="_Toc531346448"/>
      <w:r>
        <w:lastRenderedPageBreak/>
        <w:t>Technology</w:t>
      </w:r>
      <w:bookmarkEnd w:id="38"/>
      <w:bookmarkEnd w:id="39"/>
      <w:bookmarkEnd w:id="40"/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2055"/>
        <w:gridCol w:w="7563"/>
      </w:tblGrid>
      <w:tr w:rsidR="000A66FE" w:rsidRPr="005C62BB" w14:paraId="60EEAD41" w14:textId="77777777" w:rsidTr="007732B4">
        <w:tc>
          <w:tcPr>
            <w:tcW w:w="2117" w:type="dxa"/>
            <w:tcBorders>
              <w:right w:val="nil"/>
            </w:tcBorders>
            <w:shd w:val="clear" w:color="auto" w:fill="4F81BD"/>
          </w:tcPr>
          <w:p w14:paraId="35991E5B" w14:textId="77777777" w:rsidR="000A66FE" w:rsidRPr="005C62BB" w:rsidRDefault="000A66FE" w:rsidP="007732B4">
            <w:pPr>
              <w:rPr>
                <w:rFonts w:ascii="Cambria" w:hAnsi="Cambria" w:cs="Cambria"/>
                <w:b/>
                <w:bCs/>
                <w:color w:val="FFFFFF"/>
                <w:lang w:eastAsia="en-GB"/>
              </w:rPr>
            </w:pPr>
            <w:r w:rsidRPr="005C62BB">
              <w:rPr>
                <w:rFonts w:ascii="Cambria" w:hAnsi="Cambria" w:cs="Cambria"/>
                <w:b/>
                <w:bCs/>
                <w:color w:val="FFFFFF"/>
                <w:lang w:eastAsia="en-GB"/>
              </w:rPr>
              <w:t>Type</w:t>
            </w:r>
          </w:p>
        </w:tc>
        <w:tc>
          <w:tcPr>
            <w:tcW w:w="8351" w:type="dxa"/>
            <w:tcBorders>
              <w:left w:val="nil"/>
            </w:tcBorders>
            <w:shd w:val="clear" w:color="auto" w:fill="4F81BD"/>
          </w:tcPr>
          <w:p w14:paraId="4E2E4A8C" w14:textId="77777777" w:rsidR="000A66FE" w:rsidRPr="005C62BB" w:rsidRDefault="000A66FE" w:rsidP="007732B4">
            <w:pPr>
              <w:ind w:firstLine="708"/>
              <w:rPr>
                <w:rFonts w:ascii="Cambria" w:hAnsi="Cambria" w:cs="Cambria"/>
                <w:b/>
                <w:bCs/>
                <w:color w:val="FFFFFF"/>
                <w:lang w:eastAsia="en-GB"/>
              </w:rPr>
            </w:pPr>
            <w:r w:rsidRPr="005C62BB">
              <w:rPr>
                <w:rFonts w:ascii="Cambria" w:hAnsi="Cambria" w:cs="Cambria"/>
                <w:b/>
                <w:bCs/>
                <w:color w:val="FFFFFF"/>
                <w:lang w:eastAsia="en-GB"/>
              </w:rPr>
              <w:t>Technologies</w:t>
            </w:r>
          </w:p>
        </w:tc>
      </w:tr>
      <w:tr w:rsidR="000A66FE" w:rsidRPr="005C62BB" w14:paraId="036F7B58" w14:textId="77777777" w:rsidTr="007732B4">
        <w:tc>
          <w:tcPr>
            <w:tcW w:w="2117" w:type="dxa"/>
            <w:tcBorders>
              <w:right w:val="nil"/>
            </w:tcBorders>
            <w:shd w:val="clear" w:color="auto" w:fill="D3DFEE"/>
          </w:tcPr>
          <w:p w14:paraId="3F7992FF" w14:textId="77777777" w:rsidR="000A66FE" w:rsidRPr="005C62BB" w:rsidRDefault="000A66FE" w:rsidP="007732B4">
            <w:pPr>
              <w:rPr>
                <w:rFonts w:ascii="Cambria" w:hAnsi="Cambria" w:cs="Cambria"/>
                <w:b/>
                <w:bCs/>
                <w:lang w:eastAsia="en-GB"/>
              </w:rPr>
            </w:pPr>
            <w:r w:rsidRPr="005C62BB">
              <w:rPr>
                <w:rFonts w:ascii="Cambria" w:hAnsi="Cambria" w:cs="Cambria"/>
                <w:b/>
                <w:bCs/>
                <w:lang w:eastAsia="en-GB"/>
              </w:rPr>
              <w:t>DBMS</w:t>
            </w:r>
          </w:p>
        </w:tc>
        <w:tc>
          <w:tcPr>
            <w:tcW w:w="8351" w:type="dxa"/>
            <w:tcBorders>
              <w:left w:val="nil"/>
            </w:tcBorders>
            <w:shd w:val="clear" w:color="auto" w:fill="D3DFEE"/>
          </w:tcPr>
          <w:p w14:paraId="36090832" w14:textId="77777777" w:rsidR="000A66FE" w:rsidRDefault="000A66FE" w:rsidP="007732B4">
            <w:pPr>
              <w:rPr>
                <w:rFonts w:ascii="Cambria" w:hAnsi="Cambria" w:cs="Cambria"/>
                <w:lang w:eastAsia="en-GB"/>
              </w:rPr>
            </w:pPr>
            <w:r>
              <w:rPr>
                <w:rFonts w:ascii="Cambria" w:hAnsi="Cambria" w:cs="Cambria"/>
                <w:lang w:eastAsia="en-GB"/>
              </w:rPr>
              <w:t>-</w:t>
            </w:r>
          </w:p>
          <w:p w14:paraId="138C2B8D" w14:textId="77777777" w:rsidR="00A13061" w:rsidRPr="005C62BB" w:rsidRDefault="00A13061" w:rsidP="007732B4">
            <w:pPr>
              <w:rPr>
                <w:rFonts w:ascii="Cambria" w:hAnsi="Cambria" w:cs="Cambria"/>
                <w:lang w:eastAsia="en-GB"/>
              </w:rPr>
            </w:pPr>
          </w:p>
        </w:tc>
      </w:tr>
      <w:tr w:rsidR="000A66FE" w:rsidRPr="005C62BB" w14:paraId="01D4987A" w14:textId="77777777" w:rsidTr="007732B4">
        <w:tc>
          <w:tcPr>
            <w:tcW w:w="2117" w:type="dxa"/>
            <w:tcBorders>
              <w:right w:val="nil"/>
            </w:tcBorders>
          </w:tcPr>
          <w:p w14:paraId="66DB9E82" w14:textId="77777777" w:rsidR="000A66FE" w:rsidRPr="005C62BB" w:rsidRDefault="000A66FE" w:rsidP="007732B4">
            <w:pPr>
              <w:rPr>
                <w:rFonts w:ascii="Cambria" w:hAnsi="Cambria" w:cs="Cambria"/>
                <w:b/>
                <w:bCs/>
                <w:lang w:eastAsia="en-GB"/>
              </w:rPr>
            </w:pPr>
            <w:r w:rsidRPr="005C62BB">
              <w:rPr>
                <w:rFonts w:ascii="Cambria" w:hAnsi="Cambria" w:cs="Cambria"/>
                <w:b/>
                <w:bCs/>
                <w:lang w:eastAsia="en-GB"/>
              </w:rPr>
              <w:t>Middleware</w:t>
            </w:r>
          </w:p>
        </w:tc>
        <w:tc>
          <w:tcPr>
            <w:tcW w:w="8351" w:type="dxa"/>
            <w:tcBorders>
              <w:left w:val="nil"/>
            </w:tcBorders>
          </w:tcPr>
          <w:p w14:paraId="125CBC44" w14:textId="77777777" w:rsidR="000A66FE" w:rsidRDefault="000A66FE" w:rsidP="007732B4">
            <w:pPr>
              <w:rPr>
                <w:rFonts w:ascii="Cambria" w:hAnsi="Cambria" w:cs="Cambria"/>
                <w:lang w:eastAsia="en-GB"/>
              </w:rPr>
            </w:pPr>
            <w:r w:rsidRPr="005C62BB">
              <w:rPr>
                <w:rFonts w:ascii="Cambria" w:hAnsi="Cambria" w:cs="Cambria"/>
                <w:lang w:eastAsia="en-GB"/>
              </w:rPr>
              <w:t>N\A</w:t>
            </w:r>
          </w:p>
          <w:p w14:paraId="0AAF4AC8" w14:textId="77777777" w:rsidR="00A13061" w:rsidRPr="005C62BB" w:rsidRDefault="00A13061" w:rsidP="007732B4">
            <w:pPr>
              <w:rPr>
                <w:rFonts w:ascii="Cambria" w:hAnsi="Cambria" w:cs="Cambria"/>
                <w:lang w:eastAsia="en-GB"/>
              </w:rPr>
            </w:pPr>
          </w:p>
        </w:tc>
      </w:tr>
      <w:tr w:rsidR="000A66FE" w:rsidRPr="005C62BB" w14:paraId="2A319001" w14:textId="77777777" w:rsidTr="007732B4">
        <w:tc>
          <w:tcPr>
            <w:tcW w:w="2117" w:type="dxa"/>
            <w:tcBorders>
              <w:right w:val="nil"/>
            </w:tcBorders>
            <w:shd w:val="clear" w:color="auto" w:fill="D3DFEE"/>
          </w:tcPr>
          <w:p w14:paraId="53EA2E2D" w14:textId="77777777" w:rsidR="000A66FE" w:rsidRPr="005C62BB" w:rsidRDefault="000A66FE" w:rsidP="007732B4">
            <w:pPr>
              <w:rPr>
                <w:rFonts w:ascii="Cambria" w:hAnsi="Cambria" w:cs="Cambria"/>
                <w:b/>
                <w:bCs/>
                <w:lang w:eastAsia="en-GB"/>
              </w:rPr>
            </w:pPr>
            <w:r w:rsidRPr="005C62BB">
              <w:rPr>
                <w:rFonts w:ascii="Cambria" w:hAnsi="Cambria" w:cs="Cambria"/>
                <w:b/>
                <w:bCs/>
                <w:lang w:eastAsia="en-GB"/>
              </w:rPr>
              <w:t>Develompment Language</w:t>
            </w:r>
          </w:p>
        </w:tc>
        <w:tc>
          <w:tcPr>
            <w:tcW w:w="8351" w:type="dxa"/>
            <w:tcBorders>
              <w:left w:val="nil"/>
            </w:tcBorders>
            <w:shd w:val="clear" w:color="auto" w:fill="D3DFEE"/>
          </w:tcPr>
          <w:p w14:paraId="59FA547B" w14:textId="77777777" w:rsidR="000A66FE" w:rsidRDefault="000A66FE" w:rsidP="007732B4">
            <w:pPr>
              <w:rPr>
                <w:rFonts w:ascii="Cambria" w:hAnsi="Cambria" w:cs="Cambria"/>
                <w:lang w:eastAsia="en-GB"/>
              </w:rPr>
            </w:pPr>
            <w:r w:rsidRPr="005C62BB">
              <w:rPr>
                <w:rFonts w:ascii="Cambria" w:hAnsi="Cambria" w:cs="Cambria"/>
                <w:lang w:eastAsia="en-GB"/>
              </w:rPr>
              <w:t>Java</w:t>
            </w:r>
          </w:p>
          <w:p w14:paraId="7387E53F" w14:textId="77777777" w:rsidR="00A13061" w:rsidRDefault="00A13061" w:rsidP="007732B4">
            <w:pPr>
              <w:rPr>
                <w:rFonts w:ascii="Cambria" w:hAnsi="Cambria" w:cs="Cambria"/>
                <w:lang w:eastAsia="en-GB"/>
              </w:rPr>
            </w:pPr>
          </w:p>
          <w:p w14:paraId="3F7297AD" w14:textId="77777777" w:rsidR="00A13061" w:rsidRPr="005C62BB" w:rsidRDefault="00A13061" w:rsidP="007732B4">
            <w:pPr>
              <w:rPr>
                <w:rFonts w:ascii="Cambria" w:hAnsi="Cambria" w:cs="Cambria"/>
                <w:lang w:eastAsia="en-GB"/>
              </w:rPr>
            </w:pPr>
          </w:p>
        </w:tc>
      </w:tr>
      <w:tr w:rsidR="000A66FE" w:rsidRPr="005C62BB" w14:paraId="7CA0944D" w14:textId="77777777" w:rsidTr="007732B4">
        <w:tc>
          <w:tcPr>
            <w:tcW w:w="2117" w:type="dxa"/>
            <w:tcBorders>
              <w:right w:val="nil"/>
            </w:tcBorders>
          </w:tcPr>
          <w:p w14:paraId="4A6E4D21" w14:textId="77777777" w:rsidR="000A66FE" w:rsidRPr="005C62BB" w:rsidRDefault="000A66FE" w:rsidP="007732B4">
            <w:pPr>
              <w:rPr>
                <w:rFonts w:ascii="Cambria" w:hAnsi="Cambria" w:cs="Cambria"/>
                <w:b/>
                <w:bCs/>
                <w:lang w:eastAsia="en-GB"/>
              </w:rPr>
            </w:pPr>
            <w:r w:rsidRPr="005C62BB">
              <w:rPr>
                <w:rFonts w:ascii="Cambria" w:hAnsi="Cambria" w:cs="Cambria"/>
                <w:b/>
                <w:bCs/>
                <w:lang w:eastAsia="en-GB"/>
              </w:rPr>
              <w:t>JVM build version</w:t>
            </w:r>
          </w:p>
        </w:tc>
        <w:tc>
          <w:tcPr>
            <w:tcW w:w="8351" w:type="dxa"/>
            <w:tcBorders>
              <w:left w:val="nil"/>
            </w:tcBorders>
          </w:tcPr>
          <w:p w14:paraId="0491D1DE" w14:textId="77777777" w:rsidR="000A66FE" w:rsidRDefault="000A66FE" w:rsidP="007732B4">
            <w:pPr>
              <w:rPr>
                <w:rFonts w:ascii="Cambria" w:hAnsi="Cambria" w:cs="Cambria"/>
                <w:lang w:eastAsia="en-GB"/>
              </w:rPr>
            </w:pPr>
            <w:r>
              <w:rPr>
                <w:rFonts w:ascii="Cambria" w:hAnsi="Cambria" w:cs="Cambria"/>
                <w:lang w:eastAsia="en-GB"/>
              </w:rPr>
              <w:t>1.8</w:t>
            </w:r>
          </w:p>
          <w:p w14:paraId="692CF42F" w14:textId="77777777" w:rsidR="00A13061" w:rsidRPr="005C62BB" w:rsidRDefault="00A13061" w:rsidP="007732B4">
            <w:pPr>
              <w:rPr>
                <w:rFonts w:ascii="Cambria" w:hAnsi="Cambria" w:cs="Cambria"/>
                <w:lang w:eastAsia="en-GB"/>
              </w:rPr>
            </w:pPr>
          </w:p>
        </w:tc>
      </w:tr>
      <w:tr w:rsidR="000A66FE" w:rsidRPr="005C62BB" w14:paraId="44C6EF9B" w14:textId="77777777" w:rsidTr="007732B4">
        <w:tc>
          <w:tcPr>
            <w:tcW w:w="2117" w:type="dxa"/>
            <w:tcBorders>
              <w:right w:val="nil"/>
            </w:tcBorders>
            <w:shd w:val="clear" w:color="auto" w:fill="D3DFEE"/>
          </w:tcPr>
          <w:p w14:paraId="37663706" w14:textId="77777777" w:rsidR="000A66FE" w:rsidRPr="005C62BB" w:rsidRDefault="000A66FE" w:rsidP="007732B4">
            <w:pPr>
              <w:rPr>
                <w:rFonts w:ascii="Cambria" w:hAnsi="Cambria" w:cs="Cambria"/>
                <w:b/>
                <w:bCs/>
                <w:lang w:eastAsia="en-GB"/>
              </w:rPr>
            </w:pPr>
            <w:r w:rsidRPr="005C62BB">
              <w:rPr>
                <w:rFonts w:ascii="Cambria" w:hAnsi="Cambria" w:cs="Cambria"/>
                <w:b/>
                <w:bCs/>
                <w:lang w:eastAsia="en-GB"/>
              </w:rPr>
              <w:t>Build Software</w:t>
            </w:r>
          </w:p>
        </w:tc>
        <w:tc>
          <w:tcPr>
            <w:tcW w:w="8351" w:type="dxa"/>
            <w:tcBorders>
              <w:left w:val="nil"/>
            </w:tcBorders>
            <w:shd w:val="clear" w:color="auto" w:fill="D3DFEE"/>
          </w:tcPr>
          <w:p w14:paraId="6759AE21" w14:textId="77777777" w:rsidR="000A66FE" w:rsidRDefault="000A66FE" w:rsidP="007732B4">
            <w:pPr>
              <w:rPr>
                <w:rFonts w:ascii="Cambria" w:hAnsi="Cambria" w:cs="Cambria"/>
                <w:lang w:eastAsia="en-GB"/>
              </w:rPr>
            </w:pPr>
            <w:r w:rsidRPr="005C62BB">
              <w:rPr>
                <w:rFonts w:ascii="Cambria" w:hAnsi="Cambria" w:cs="Cambria"/>
                <w:lang w:eastAsia="en-GB"/>
              </w:rPr>
              <w:t xml:space="preserve">Maven 3+ </w:t>
            </w:r>
          </w:p>
          <w:p w14:paraId="767A16BB" w14:textId="77777777" w:rsidR="00A13061" w:rsidRPr="005C62BB" w:rsidRDefault="00A13061" w:rsidP="007732B4">
            <w:pPr>
              <w:rPr>
                <w:rFonts w:ascii="Cambria" w:hAnsi="Cambria" w:cs="Cambria"/>
                <w:lang w:eastAsia="en-GB"/>
              </w:rPr>
            </w:pPr>
          </w:p>
        </w:tc>
      </w:tr>
      <w:tr w:rsidR="000A66FE" w:rsidRPr="005C62BB" w14:paraId="6C9BCF69" w14:textId="77777777" w:rsidTr="007732B4">
        <w:tc>
          <w:tcPr>
            <w:tcW w:w="2117" w:type="dxa"/>
            <w:tcBorders>
              <w:right w:val="nil"/>
            </w:tcBorders>
          </w:tcPr>
          <w:p w14:paraId="1EE2E7E6" w14:textId="77777777" w:rsidR="000A66FE" w:rsidRPr="005C62BB" w:rsidRDefault="000A66FE" w:rsidP="007732B4">
            <w:pPr>
              <w:rPr>
                <w:rFonts w:ascii="Cambria" w:hAnsi="Cambria" w:cs="Cambria"/>
                <w:b/>
                <w:bCs/>
                <w:lang w:eastAsia="en-GB"/>
              </w:rPr>
            </w:pPr>
            <w:r w:rsidRPr="005C62BB">
              <w:rPr>
                <w:rFonts w:ascii="Cambria" w:hAnsi="Cambria" w:cs="Cambria"/>
                <w:b/>
                <w:bCs/>
                <w:lang w:eastAsia="en-GB"/>
              </w:rPr>
              <w:t>Configuration framework</w:t>
            </w:r>
          </w:p>
        </w:tc>
        <w:tc>
          <w:tcPr>
            <w:tcW w:w="8351" w:type="dxa"/>
            <w:tcBorders>
              <w:left w:val="nil"/>
            </w:tcBorders>
          </w:tcPr>
          <w:p w14:paraId="01E72D30" w14:textId="77777777" w:rsidR="000A66FE" w:rsidRDefault="000A66FE" w:rsidP="007732B4">
            <w:pPr>
              <w:rPr>
                <w:rFonts w:ascii="Cambria" w:hAnsi="Cambria" w:cs="Cambria"/>
                <w:lang w:eastAsia="en-GB"/>
              </w:rPr>
            </w:pPr>
            <w:r>
              <w:rPr>
                <w:rFonts w:ascii="Cambria" w:hAnsi="Cambria" w:cs="Cambria"/>
                <w:lang w:eastAsia="en-GB"/>
              </w:rPr>
              <w:t>-</w:t>
            </w:r>
          </w:p>
          <w:p w14:paraId="1CBD3A9E" w14:textId="77777777" w:rsidR="00A13061" w:rsidRDefault="00A13061" w:rsidP="007732B4">
            <w:pPr>
              <w:rPr>
                <w:rFonts w:ascii="Cambria" w:hAnsi="Cambria" w:cs="Cambria"/>
                <w:lang w:eastAsia="en-GB"/>
              </w:rPr>
            </w:pPr>
          </w:p>
          <w:p w14:paraId="227E9160" w14:textId="77777777" w:rsidR="00A13061" w:rsidRPr="005C62BB" w:rsidRDefault="00A13061" w:rsidP="007732B4">
            <w:pPr>
              <w:rPr>
                <w:rFonts w:ascii="Cambria" w:hAnsi="Cambria" w:cs="Cambria"/>
                <w:lang w:eastAsia="en-GB"/>
              </w:rPr>
            </w:pPr>
          </w:p>
        </w:tc>
      </w:tr>
    </w:tbl>
    <w:p w14:paraId="3070F08C" w14:textId="77777777" w:rsidR="000A66FE" w:rsidRDefault="000A66FE" w:rsidP="000A66FE">
      <w:r>
        <w:br w:type="page"/>
      </w:r>
    </w:p>
    <w:p w14:paraId="77C8F902" w14:textId="77777777" w:rsidR="000A66FE" w:rsidRDefault="000A66FE" w:rsidP="000A66FE">
      <w:pPr>
        <w:pStyle w:val="Heading1"/>
        <w:tabs>
          <w:tab w:val="num" w:pos="432"/>
        </w:tabs>
      </w:pPr>
      <w:bookmarkStart w:id="41" w:name="_Toc511633834"/>
      <w:bookmarkStart w:id="42" w:name="_Toc531346449"/>
      <w:r>
        <w:lastRenderedPageBreak/>
        <w:t>Key Findings</w:t>
      </w:r>
      <w:bookmarkEnd w:id="41"/>
      <w:bookmarkEnd w:id="42"/>
    </w:p>
    <w:p w14:paraId="7405ACDF" w14:textId="77777777" w:rsidR="000A66FE" w:rsidRDefault="000A66FE" w:rsidP="000A66FE"/>
    <w:p w14:paraId="18C5DDA0" w14:textId="77777777" w:rsidR="000A66FE" w:rsidRDefault="000A66FE" w:rsidP="000A66FE">
      <w:pPr>
        <w:pStyle w:val="Heading2"/>
        <w:tabs>
          <w:tab w:val="num" w:pos="576"/>
        </w:tabs>
      </w:pPr>
      <w:bookmarkStart w:id="43" w:name="_Toc478387715"/>
      <w:bookmarkStart w:id="44" w:name="_Toc511633835"/>
      <w:bookmarkStart w:id="45" w:name="_Toc531346450"/>
      <w:r>
        <w:t>Architectural Decision</w:t>
      </w:r>
      <w:bookmarkEnd w:id="43"/>
      <w:bookmarkEnd w:id="44"/>
      <w:bookmarkEnd w:id="45"/>
    </w:p>
    <w:p w14:paraId="79D40B47" w14:textId="77777777" w:rsidR="000A66FE" w:rsidRPr="000E3A64" w:rsidRDefault="000A66FE" w:rsidP="000A66FE">
      <w:pPr>
        <w:pStyle w:val="BodyText"/>
        <w:rPr>
          <w:rFonts w:ascii="Arial" w:hAnsi="Arial" w:cs="Arial"/>
          <w:szCs w:val="20"/>
          <w:lang w:val="en-US"/>
        </w:rPr>
      </w:pPr>
      <w:r w:rsidRPr="000E3A64">
        <w:rPr>
          <w:rFonts w:ascii="Arial" w:hAnsi="Arial" w:cs="Arial"/>
          <w:szCs w:val="20"/>
          <w:lang w:val="en-US"/>
        </w:rPr>
        <w:t>The following issues were analyzed and solved in order to provide a consistent software design:</w:t>
      </w:r>
    </w:p>
    <w:p w14:paraId="56C19FEC" w14:textId="77777777" w:rsidR="000A66FE" w:rsidRPr="000E3A64" w:rsidRDefault="000A66FE" w:rsidP="000A66FE">
      <w:pPr>
        <w:pStyle w:val="BodyText"/>
        <w:rPr>
          <w:rFonts w:ascii="Arial" w:hAnsi="Arial" w:cs="Arial"/>
          <w:szCs w:val="20"/>
          <w:lang w:val="en-US"/>
        </w:rPr>
      </w:pP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3173"/>
        <w:gridCol w:w="6445"/>
      </w:tblGrid>
      <w:tr w:rsidR="000A66FE" w:rsidRPr="000E3A64" w14:paraId="70CD9E0C" w14:textId="77777777" w:rsidTr="007732B4">
        <w:tc>
          <w:tcPr>
            <w:tcW w:w="3227" w:type="dxa"/>
            <w:tcBorders>
              <w:right w:val="nil"/>
            </w:tcBorders>
            <w:shd w:val="clear" w:color="auto" w:fill="4F81BD"/>
          </w:tcPr>
          <w:p w14:paraId="5D2107C2" w14:textId="77777777" w:rsidR="000A66FE" w:rsidRPr="000E3A64" w:rsidRDefault="000A66FE" w:rsidP="007732B4">
            <w:pPr>
              <w:rPr>
                <w:rFonts w:ascii="Arial" w:hAnsi="Arial" w:cs="Arial"/>
                <w:b/>
                <w:bCs/>
                <w:color w:val="FFFFFF"/>
                <w:lang w:eastAsia="en-GB"/>
              </w:rPr>
            </w:pPr>
            <w:r w:rsidRPr="000E3A64">
              <w:rPr>
                <w:rFonts w:ascii="Arial" w:hAnsi="Arial" w:cs="Arial"/>
                <w:b/>
                <w:bCs/>
                <w:color w:val="FFFFFF"/>
                <w:lang w:eastAsia="en-GB"/>
              </w:rPr>
              <w:t>Title</w:t>
            </w:r>
          </w:p>
        </w:tc>
        <w:tc>
          <w:tcPr>
            <w:tcW w:w="6627" w:type="dxa"/>
            <w:tcBorders>
              <w:left w:val="nil"/>
            </w:tcBorders>
            <w:shd w:val="clear" w:color="auto" w:fill="4F81BD"/>
          </w:tcPr>
          <w:p w14:paraId="57339450" w14:textId="77777777" w:rsidR="000A66FE" w:rsidRPr="000E3A64" w:rsidRDefault="000A66FE" w:rsidP="007732B4">
            <w:pPr>
              <w:rPr>
                <w:rFonts w:ascii="Arial" w:hAnsi="Arial" w:cs="Arial"/>
                <w:b/>
                <w:bCs/>
                <w:color w:val="FFFFFF"/>
                <w:lang w:eastAsia="en-GB"/>
              </w:rPr>
            </w:pPr>
            <w:r w:rsidRPr="000E3A64">
              <w:rPr>
                <w:rFonts w:ascii="Arial" w:hAnsi="Arial" w:cs="Arial"/>
                <w:b/>
                <w:bCs/>
                <w:color w:val="FFFFFF"/>
                <w:lang w:eastAsia="en-GB"/>
              </w:rPr>
              <w:t>Decision</w:t>
            </w:r>
          </w:p>
        </w:tc>
      </w:tr>
      <w:tr w:rsidR="000A66FE" w:rsidRPr="00CF4E76" w14:paraId="00460BCA" w14:textId="77777777" w:rsidTr="007732B4">
        <w:tc>
          <w:tcPr>
            <w:tcW w:w="3227" w:type="dxa"/>
            <w:tcBorders>
              <w:right w:val="nil"/>
            </w:tcBorders>
            <w:shd w:val="clear" w:color="auto" w:fill="D3DFEE"/>
          </w:tcPr>
          <w:p w14:paraId="1B351C29" w14:textId="77777777" w:rsidR="000A66FE" w:rsidRPr="000E3A64" w:rsidRDefault="000A66FE" w:rsidP="007732B4">
            <w:pPr>
              <w:rPr>
                <w:rFonts w:ascii="Arial" w:hAnsi="Arial" w:cs="Arial"/>
                <w:b/>
                <w:bCs/>
                <w:lang w:eastAsia="en-GB"/>
              </w:rPr>
            </w:pPr>
            <w:r w:rsidRPr="000E3A64">
              <w:rPr>
                <w:rFonts w:ascii="Arial" w:hAnsi="Arial" w:cs="Arial"/>
                <w:b/>
                <w:bCs/>
                <w:lang w:eastAsia="en-GB"/>
              </w:rPr>
              <w:t>Implementation environment</w:t>
            </w:r>
          </w:p>
        </w:tc>
        <w:tc>
          <w:tcPr>
            <w:tcW w:w="6627" w:type="dxa"/>
            <w:tcBorders>
              <w:left w:val="nil"/>
            </w:tcBorders>
            <w:shd w:val="clear" w:color="auto" w:fill="D3DFEE"/>
          </w:tcPr>
          <w:p w14:paraId="5F8616A7" w14:textId="77777777" w:rsidR="000A66FE" w:rsidRPr="00CF4E76" w:rsidRDefault="000A66FE" w:rsidP="007732B4">
            <w:pPr>
              <w:rPr>
                <w:rFonts w:ascii="Arial" w:hAnsi="Arial" w:cs="Arial"/>
                <w:lang w:val="en-US" w:eastAsia="en-GB"/>
              </w:rPr>
            </w:pPr>
            <w:r w:rsidRPr="00CF4E76">
              <w:rPr>
                <w:rFonts w:ascii="Arial" w:hAnsi="Arial" w:cs="Arial"/>
                <w:lang w:val="en-US" w:eastAsia="en-GB"/>
              </w:rPr>
              <w:t>As requested by the Agreement, the eInvoice mapper will be implemented using only opens source technologies; the software libraries used by the application will follow this approach.</w:t>
            </w:r>
          </w:p>
          <w:p w14:paraId="361FE2A1" w14:textId="77777777" w:rsidR="000E3A64" w:rsidRPr="00CF4E76" w:rsidRDefault="000E3A64" w:rsidP="007732B4">
            <w:pPr>
              <w:rPr>
                <w:rFonts w:ascii="Arial" w:hAnsi="Arial" w:cs="Arial"/>
                <w:lang w:val="en-US" w:eastAsia="en-GB"/>
              </w:rPr>
            </w:pPr>
          </w:p>
        </w:tc>
      </w:tr>
      <w:tr w:rsidR="000A66FE" w:rsidRPr="00CF4E76" w14:paraId="2EBFFA82" w14:textId="77777777" w:rsidTr="007732B4">
        <w:tc>
          <w:tcPr>
            <w:tcW w:w="3227" w:type="dxa"/>
            <w:tcBorders>
              <w:right w:val="nil"/>
            </w:tcBorders>
          </w:tcPr>
          <w:p w14:paraId="1A3EFAEF" w14:textId="77777777" w:rsidR="000A66FE" w:rsidRPr="00CF4E76" w:rsidRDefault="000A66FE" w:rsidP="007732B4">
            <w:pPr>
              <w:rPr>
                <w:rFonts w:ascii="Arial" w:hAnsi="Arial" w:cs="Arial"/>
                <w:b/>
                <w:bCs/>
                <w:lang w:val="en-US" w:eastAsia="en-GB"/>
              </w:rPr>
            </w:pPr>
            <w:r w:rsidRPr="00CF4E76">
              <w:rPr>
                <w:rFonts w:ascii="Arial" w:hAnsi="Arial" w:cs="Arial"/>
                <w:b/>
                <w:bCs/>
                <w:lang w:val="en-US" w:eastAsia="en-GB"/>
              </w:rPr>
              <w:t>Compatibility with pre-existing SDI system software</w:t>
            </w:r>
          </w:p>
        </w:tc>
        <w:tc>
          <w:tcPr>
            <w:tcW w:w="6627" w:type="dxa"/>
            <w:tcBorders>
              <w:left w:val="nil"/>
            </w:tcBorders>
          </w:tcPr>
          <w:p w14:paraId="7D2D5F4A" w14:textId="77777777" w:rsidR="000A66FE" w:rsidRPr="00CF4E76" w:rsidRDefault="000A66FE" w:rsidP="007732B4">
            <w:pPr>
              <w:rPr>
                <w:rFonts w:ascii="Arial" w:hAnsi="Arial" w:cs="Arial"/>
                <w:lang w:val="en-US" w:eastAsia="en-GB"/>
              </w:rPr>
            </w:pPr>
            <w:r w:rsidRPr="00CF4E76">
              <w:rPr>
                <w:rFonts w:ascii="Arial" w:hAnsi="Arial" w:cs="Arial"/>
                <w:lang w:val="en-US" w:eastAsia="en-GB"/>
              </w:rPr>
              <w:t xml:space="preserve">The </w:t>
            </w:r>
            <w:proofErr w:type="spellStart"/>
            <w:r w:rsidRPr="00CF4E76">
              <w:rPr>
                <w:rFonts w:ascii="Arial" w:hAnsi="Arial" w:cs="Arial"/>
                <w:lang w:val="en-US" w:eastAsia="en-GB"/>
              </w:rPr>
              <w:t>Infocamere</w:t>
            </w:r>
            <w:proofErr w:type="spellEnd"/>
            <w:r w:rsidRPr="00CF4E76">
              <w:rPr>
                <w:rFonts w:ascii="Arial" w:hAnsi="Arial" w:cs="Arial"/>
                <w:lang w:val="en-US" w:eastAsia="en-GB"/>
              </w:rPr>
              <w:t xml:space="preserve"> application environment is based on a Spring Boot Framework running on JDK 8</w:t>
            </w:r>
          </w:p>
          <w:p w14:paraId="50AD987E" w14:textId="77777777" w:rsidR="000E3A64" w:rsidRPr="00CF4E76" w:rsidRDefault="000E3A64" w:rsidP="007732B4">
            <w:pPr>
              <w:rPr>
                <w:rFonts w:ascii="Arial" w:hAnsi="Arial" w:cs="Arial"/>
                <w:lang w:val="en-US" w:eastAsia="en-GB"/>
              </w:rPr>
            </w:pPr>
          </w:p>
        </w:tc>
      </w:tr>
      <w:tr w:rsidR="000A66FE" w:rsidRPr="00CF4E76" w14:paraId="61FBC2D2" w14:textId="77777777" w:rsidTr="007732B4">
        <w:tc>
          <w:tcPr>
            <w:tcW w:w="3227" w:type="dxa"/>
            <w:tcBorders>
              <w:right w:val="nil"/>
            </w:tcBorders>
            <w:shd w:val="clear" w:color="auto" w:fill="D3DFEE"/>
          </w:tcPr>
          <w:p w14:paraId="15FA13D0" w14:textId="77777777" w:rsidR="000A66FE" w:rsidRPr="000E3A64" w:rsidRDefault="000A66FE" w:rsidP="007732B4">
            <w:pPr>
              <w:rPr>
                <w:rFonts w:ascii="Arial" w:hAnsi="Arial" w:cs="Arial"/>
                <w:b/>
                <w:bCs/>
                <w:lang w:eastAsia="en-GB"/>
              </w:rPr>
            </w:pPr>
            <w:r w:rsidRPr="000E3A64">
              <w:rPr>
                <w:rFonts w:ascii="Arial" w:hAnsi="Arial" w:cs="Arial"/>
                <w:b/>
                <w:bCs/>
                <w:lang w:eastAsia="en-GB"/>
              </w:rPr>
              <w:t xml:space="preserve">Data persistency </w:t>
            </w:r>
          </w:p>
        </w:tc>
        <w:tc>
          <w:tcPr>
            <w:tcW w:w="6627" w:type="dxa"/>
            <w:tcBorders>
              <w:left w:val="nil"/>
            </w:tcBorders>
            <w:shd w:val="clear" w:color="auto" w:fill="D3DFEE"/>
          </w:tcPr>
          <w:p w14:paraId="35D6CA16" w14:textId="77777777" w:rsidR="000A66FE" w:rsidRPr="00CF4E76" w:rsidRDefault="000A66FE" w:rsidP="007732B4">
            <w:pPr>
              <w:rPr>
                <w:rFonts w:ascii="Arial" w:hAnsi="Arial" w:cs="Arial"/>
                <w:lang w:val="en-US" w:eastAsia="en-GB"/>
              </w:rPr>
            </w:pPr>
            <w:r w:rsidRPr="00CF4E76">
              <w:rPr>
                <w:rFonts w:ascii="Arial" w:hAnsi="Arial" w:cs="Arial"/>
                <w:lang w:val="en-US" w:eastAsia="en-GB"/>
              </w:rPr>
              <w:t xml:space="preserve">The software will save any kind of transient information in actual database present in </w:t>
            </w:r>
            <w:proofErr w:type="spellStart"/>
            <w:r w:rsidRPr="00CF4E76">
              <w:rPr>
                <w:rFonts w:ascii="Arial" w:hAnsi="Arial" w:cs="Arial"/>
                <w:lang w:val="en-US" w:eastAsia="en-GB"/>
              </w:rPr>
              <w:t>Infocamente</w:t>
            </w:r>
            <w:proofErr w:type="spellEnd"/>
            <w:r w:rsidRPr="00CF4E76">
              <w:rPr>
                <w:rFonts w:ascii="Arial" w:hAnsi="Arial" w:cs="Arial"/>
                <w:lang w:val="en-US" w:eastAsia="en-GB"/>
              </w:rPr>
              <w:t xml:space="preserve"> system.</w:t>
            </w:r>
          </w:p>
          <w:p w14:paraId="0C137853" w14:textId="77777777" w:rsidR="000E3A64" w:rsidRPr="00CF4E76" w:rsidRDefault="000E3A64" w:rsidP="007732B4">
            <w:pPr>
              <w:rPr>
                <w:rFonts w:ascii="Arial" w:hAnsi="Arial" w:cs="Arial"/>
                <w:lang w:val="en-US" w:eastAsia="en-GB"/>
              </w:rPr>
            </w:pPr>
          </w:p>
        </w:tc>
      </w:tr>
      <w:tr w:rsidR="000A66FE" w:rsidRPr="00CF4E76" w14:paraId="40470790" w14:textId="77777777" w:rsidTr="007732B4">
        <w:tc>
          <w:tcPr>
            <w:tcW w:w="3227" w:type="dxa"/>
            <w:tcBorders>
              <w:right w:val="nil"/>
            </w:tcBorders>
          </w:tcPr>
          <w:p w14:paraId="126DD4BF" w14:textId="77777777" w:rsidR="000A66FE" w:rsidRPr="000E3A64" w:rsidRDefault="000A66FE" w:rsidP="007732B4">
            <w:pPr>
              <w:rPr>
                <w:rFonts w:ascii="Arial" w:hAnsi="Arial" w:cs="Arial"/>
                <w:b/>
                <w:bCs/>
                <w:lang w:eastAsia="en-GB"/>
              </w:rPr>
            </w:pPr>
            <w:r w:rsidRPr="000E3A64">
              <w:rPr>
                <w:rFonts w:ascii="Arial" w:hAnsi="Arial" w:cs="Arial"/>
                <w:b/>
                <w:bCs/>
                <w:lang w:eastAsia="en-GB"/>
              </w:rPr>
              <w:t>Configuration strategy</w:t>
            </w:r>
          </w:p>
        </w:tc>
        <w:tc>
          <w:tcPr>
            <w:tcW w:w="6627" w:type="dxa"/>
            <w:tcBorders>
              <w:left w:val="nil"/>
            </w:tcBorders>
          </w:tcPr>
          <w:p w14:paraId="1A8770CA" w14:textId="77777777" w:rsidR="000A66FE" w:rsidRPr="00CF4E76" w:rsidRDefault="000A66FE" w:rsidP="007732B4">
            <w:pPr>
              <w:rPr>
                <w:rFonts w:ascii="Arial" w:hAnsi="Arial" w:cs="Arial"/>
                <w:lang w:val="en-US" w:eastAsia="en-GB"/>
              </w:rPr>
            </w:pPr>
            <w:r w:rsidRPr="00CF4E76">
              <w:rPr>
                <w:rFonts w:ascii="Arial" w:hAnsi="Arial" w:cs="Arial"/>
                <w:lang w:val="en-US" w:eastAsia="en-GB"/>
              </w:rPr>
              <w:t>All the properties of the software are filesystem based; the local path can be added as a Property object or injected as JNDI resource.</w:t>
            </w:r>
          </w:p>
          <w:p w14:paraId="58FEC136" w14:textId="77777777" w:rsidR="000E3A64" w:rsidRPr="00CF4E76" w:rsidRDefault="000E3A64" w:rsidP="007732B4">
            <w:pPr>
              <w:rPr>
                <w:rFonts w:ascii="Arial" w:hAnsi="Arial" w:cs="Arial"/>
                <w:lang w:val="en-US" w:eastAsia="en-GB"/>
              </w:rPr>
            </w:pPr>
          </w:p>
        </w:tc>
      </w:tr>
      <w:tr w:rsidR="000A66FE" w:rsidRPr="00CF4E76" w14:paraId="507DA924" w14:textId="77777777" w:rsidTr="007732B4">
        <w:tc>
          <w:tcPr>
            <w:tcW w:w="3227" w:type="dxa"/>
            <w:tcBorders>
              <w:right w:val="nil"/>
            </w:tcBorders>
            <w:shd w:val="clear" w:color="auto" w:fill="D3DFEE"/>
          </w:tcPr>
          <w:p w14:paraId="7FF9FC12" w14:textId="77777777" w:rsidR="000A66FE" w:rsidRPr="000E3A64" w:rsidRDefault="000A66FE" w:rsidP="007732B4">
            <w:pPr>
              <w:rPr>
                <w:rFonts w:ascii="Arial" w:hAnsi="Arial" w:cs="Arial"/>
                <w:b/>
                <w:bCs/>
                <w:lang w:eastAsia="en-GB"/>
              </w:rPr>
            </w:pPr>
            <w:r w:rsidRPr="000E3A64">
              <w:rPr>
                <w:rFonts w:ascii="Arial" w:hAnsi="Arial" w:cs="Arial"/>
                <w:b/>
                <w:bCs/>
                <w:lang w:eastAsia="en-GB"/>
              </w:rPr>
              <w:t>Integrability</w:t>
            </w:r>
          </w:p>
        </w:tc>
        <w:tc>
          <w:tcPr>
            <w:tcW w:w="6627" w:type="dxa"/>
            <w:tcBorders>
              <w:left w:val="nil"/>
            </w:tcBorders>
            <w:shd w:val="clear" w:color="auto" w:fill="D3DFEE"/>
          </w:tcPr>
          <w:p w14:paraId="344839CC" w14:textId="77777777" w:rsidR="000A66FE" w:rsidRPr="00CF4E76" w:rsidRDefault="000A66FE" w:rsidP="007732B4">
            <w:pPr>
              <w:rPr>
                <w:rFonts w:ascii="Arial" w:hAnsi="Arial" w:cs="Arial"/>
                <w:lang w:val="en-US" w:eastAsia="en-GB"/>
              </w:rPr>
            </w:pPr>
            <w:r w:rsidRPr="00CF4E76">
              <w:rPr>
                <w:rFonts w:ascii="Arial" w:hAnsi="Arial" w:cs="Arial"/>
                <w:lang w:val="en-US" w:eastAsia="en-GB"/>
              </w:rPr>
              <w:t>The API layer is made of public java methods related to the high-level functionalities (validate, transform).</w:t>
            </w:r>
          </w:p>
          <w:p w14:paraId="51DE194E" w14:textId="77777777" w:rsidR="000E3A64" w:rsidRPr="00CF4E76" w:rsidRDefault="000E3A64" w:rsidP="007732B4">
            <w:pPr>
              <w:rPr>
                <w:rFonts w:ascii="Arial" w:hAnsi="Arial" w:cs="Arial"/>
                <w:lang w:val="en-US" w:eastAsia="en-GB"/>
              </w:rPr>
            </w:pPr>
          </w:p>
        </w:tc>
      </w:tr>
      <w:tr w:rsidR="000A66FE" w:rsidRPr="00CF4E76" w14:paraId="07A40142" w14:textId="77777777" w:rsidTr="007732B4">
        <w:tc>
          <w:tcPr>
            <w:tcW w:w="3227" w:type="dxa"/>
            <w:tcBorders>
              <w:right w:val="nil"/>
            </w:tcBorders>
            <w:shd w:val="clear" w:color="auto" w:fill="D3DFEE"/>
          </w:tcPr>
          <w:p w14:paraId="7FCEA1D1" w14:textId="77777777" w:rsidR="000A66FE" w:rsidRPr="000E3A64" w:rsidRDefault="000A66FE" w:rsidP="007732B4">
            <w:pPr>
              <w:rPr>
                <w:rFonts w:ascii="Arial" w:hAnsi="Arial" w:cs="Arial"/>
                <w:b/>
                <w:bCs/>
                <w:lang w:eastAsia="en-GB"/>
              </w:rPr>
            </w:pPr>
            <w:r w:rsidRPr="000E3A64">
              <w:rPr>
                <w:rFonts w:ascii="Arial" w:hAnsi="Arial" w:cs="Arial"/>
                <w:b/>
                <w:bCs/>
                <w:lang w:eastAsia="en-GB"/>
              </w:rPr>
              <w:t>Log management</w:t>
            </w:r>
          </w:p>
        </w:tc>
        <w:tc>
          <w:tcPr>
            <w:tcW w:w="6627" w:type="dxa"/>
            <w:tcBorders>
              <w:left w:val="nil"/>
            </w:tcBorders>
            <w:shd w:val="clear" w:color="auto" w:fill="D3DFEE"/>
          </w:tcPr>
          <w:p w14:paraId="3522C3AA" w14:textId="77777777" w:rsidR="000A66FE" w:rsidRPr="00CF4E76" w:rsidRDefault="000A66FE" w:rsidP="007732B4">
            <w:pPr>
              <w:rPr>
                <w:rFonts w:ascii="Arial" w:hAnsi="Arial" w:cs="Arial"/>
                <w:lang w:val="en-US" w:eastAsia="en-GB"/>
              </w:rPr>
            </w:pPr>
            <w:r w:rsidRPr="00CF4E76">
              <w:rPr>
                <w:rFonts w:ascii="Arial" w:hAnsi="Arial" w:cs="Arial"/>
                <w:lang w:val="en-US" w:eastAsia="en-GB"/>
              </w:rPr>
              <w:t xml:space="preserve">As requested by the </w:t>
            </w:r>
            <w:proofErr w:type="spellStart"/>
            <w:r w:rsidRPr="00CF4E76">
              <w:rPr>
                <w:rFonts w:ascii="Arial" w:hAnsi="Arial" w:cs="Arial"/>
                <w:lang w:val="en-US" w:eastAsia="en-GB"/>
              </w:rPr>
              <w:t>Infocamere</w:t>
            </w:r>
            <w:proofErr w:type="spellEnd"/>
            <w:r w:rsidRPr="00CF4E76">
              <w:rPr>
                <w:rFonts w:ascii="Arial" w:hAnsi="Arial" w:cs="Arial"/>
                <w:lang w:val="en-US" w:eastAsia="en-GB"/>
              </w:rPr>
              <w:t>, the logging framework SLF4J will be used by the application.</w:t>
            </w:r>
          </w:p>
          <w:p w14:paraId="11B92A9A" w14:textId="77777777" w:rsidR="000E3A64" w:rsidRPr="00CF4E76" w:rsidRDefault="000E3A64" w:rsidP="007732B4">
            <w:pPr>
              <w:rPr>
                <w:rFonts w:ascii="Arial" w:hAnsi="Arial" w:cs="Arial"/>
                <w:lang w:val="en-US" w:eastAsia="en-GB"/>
              </w:rPr>
            </w:pPr>
          </w:p>
        </w:tc>
      </w:tr>
    </w:tbl>
    <w:p w14:paraId="39D0F401" w14:textId="77777777" w:rsidR="000A66FE" w:rsidRPr="000E3A64" w:rsidRDefault="000A66FE" w:rsidP="000A66FE">
      <w:pPr>
        <w:pStyle w:val="BodyText"/>
        <w:rPr>
          <w:rFonts w:ascii="Arial" w:hAnsi="Arial" w:cs="Arial"/>
          <w:szCs w:val="20"/>
          <w:lang w:val="en-US"/>
        </w:rPr>
      </w:pPr>
    </w:p>
    <w:p w14:paraId="202D9897" w14:textId="77777777" w:rsidR="000A66FE" w:rsidRPr="00212D60" w:rsidRDefault="000A66FE" w:rsidP="000A66FE">
      <w:pPr>
        <w:pStyle w:val="BodyText"/>
        <w:rPr>
          <w:lang w:val="en-US"/>
        </w:rPr>
      </w:pPr>
    </w:p>
    <w:p w14:paraId="1043A49C" w14:textId="77777777" w:rsidR="000A66FE" w:rsidRDefault="000A66FE" w:rsidP="000A66FE">
      <w:pPr>
        <w:pStyle w:val="Heading2"/>
        <w:numPr>
          <w:ilvl w:val="0"/>
          <w:numId w:val="0"/>
        </w:numPr>
      </w:pPr>
    </w:p>
    <w:p w14:paraId="0E0EC0A7" w14:textId="77777777" w:rsidR="000A66FE" w:rsidRPr="00CF4E76" w:rsidRDefault="000A66FE" w:rsidP="000A66FE">
      <w:pPr>
        <w:rPr>
          <w:lang w:val="en-US"/>
        </w:rPr>
      </w:pPr>
    </w:p>
    <w:p w14:paraId="6701812F" w14:textId="77777777" w:rsidR="000A66FE" w:rsidRPr="00CF4E76" w:rsidRDefault="000A66FE" w:rsidP="007877A4">
      <w:pPr>
        <w:pStyle w:val="CEF-Body"/>
        <w:rPr>
          <w:lang w:val="en-US"/>
        </w:rPr>
      </w:pPr>
    </w:p>
    <w:sectPr w:rsidR="000A66FE" w:rsidRPr="00CF4E76" w:rsidSect="007741A7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130A5" w14:textId="77777777" w:rsidR="00434D5A" w:rsidRDefault="00434D5A" w:rsidP="00401B11">
      <w:r>
        <w:separator/>
      </w:r>
    </w:p>
    <w:p w14:paraId="6DF42A37" w14:textId="77777777" w:rsidR="00434D5A" w:rsidRDefault="00434D5A"/>
  </w:endnote>
  <w:endnote w:type="continuationSeparator" w:id="0">
    <w:p w14:paraId="06885EE5" w14:textId="77777777" w:rsidR="00434D5A" w:rsidRDefault="00434D5A" w:rsidP="00401B11">
      <w:r>
        <w:continuationSeparator/>
      </w:r>
    </w:p>
    <w:p w14:paraId="38AD2666" w14:textId="77777777" w:rsidR="00434D5A" w:rsidRDefault="00434D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6BCAC" w14:textId="53FF2A7F" w:rsidR="00B96CF0" w:rsidRPr="00A94FA5" w:rsidRDefault="00B96CF0" w:rsidP="00617725">
    <w:pPr>
      <w:pStyle w:val="Footer"/>
      <w:pBdr>
        <w:top w:val="single" w:sz="8" w:space="1" w:color="auto"/>
      </w:pBdr>
      <w:tabs>
        <w:tab w:val="clear" w:pos="9638"/>
      </w:tabs>
      <w:rPr>
        <w:i/>
        <w:iCs/>
      </w:rPr>
    </w:pPr>
    <w:proofErr w:type="spellStart"/>
    <w:r>
      <w:rPr>
        <w:i/>
      </w:rPr>
      <w:t>EeISI</w:t>
    </w:r>
    <w:proofErr w:type="spellEnd"/>
    <w:r>
      <w:rPr>
        <w:i/>
      </w:rPr>
      <w:t xml:space="preserve"> –European </w:t>
    </w:r>
    <w:proofErr w:type="spellStart"/>
    <w:r>
      <w:rPr>
        <w:i/>
      </w:rPr>
      <w:t>eInvoicing</w:t>
    </w:r>
    <w:proofErr w:type="spellEnd"/>
    <w:r>
      <w:rPr>
        <w:i/>
      </w:rPr>
      <w:t xml:space="preserve"> Standard in Italy</w:t>
    </w:r>
    <w:r w:rsidRPr="00A94FA5">
      <w:rPr>
        <w:i/>
      </w:rPr>
      <w:tab/>
    </w:r>
    <w:r w:rsidR="00143021">
      <w:rPr>
        <w:i/>
      </w:rPr>
      <w:tab/>
    </w:r>
    <w:r w:rsidR="00143021">
      <w:rPr>
        <w:i/>
      </w:rPr>
      <w:tab/>
    </w:r>
    <w:r w:rsidR="00143021">
      <w:rPr>
        <w:i/>
      </w:rPr>
      <w:tab/>
    </w:r>
    <w:r w:rsidR="00143021">
      <w:rPr>
        <w:i/>
      </w:rPr>
      <w:tab/>
    </w:r>
    <w:r w:rsidR="00143021">
      <w:rPr>
        <w:i/>
      </w:rPr>
      <w:tab/>
    </w:r>
    <w:r w:rsidR="00143021">
      <w:rPr>
        <w:i/>
      </w:rPr>
      <w:tab/>
    </w:r>
    <w:r w:rsidRPr="564DA146">
      <w:rPr>
        <w:i/>
        <w:iCs/>
        <w:noProof/>
      </w:rPr>
      <w:t xml:space="preserve"> </w:t>
    </w:r>
    <w:r w:rsidRPr="00A94FA5">
      <w:rPr>
        <w:i/>
      </w:rPr>
      <w:fldChar w:fldCharType="begin"/>
    </w:r>
    <w:r w:rsidRPr="00A94FA5">
      <w:rPr>
        <w:i/>
      </w:rPr>
      <w:instrText xml:space="preserve"> PAGE   \* MERGEFORMAT </w:instrText>
    </w:r>
    <w:r w:rsidRPr="00A94FA5">
      <w:rPr>
        <w:i/>
      </w:rPr>
      <w:fldChar w:fldCharType="separate"/>
    </w:r>
    <w:r w:rsidR="00953332" w:rsidRPr="00953332">
      <w:rPr>
        <w:i/>
        <w:iCs/>
        <w:noProof/>
      </w:rPr>
      <w:t>8</w:t>
    </w:r>
    <w:r w:rsidRPr="00A94FA5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6AE70" w14:textId="77777777" w:rsidR="00434D5A" w:rsidRDefault="00434D5A" w:rsidP="00401B11">
      <w:r>
        <w:separator/>
      </w:r>
    </w:p>
    <w:p w14:paraId="0BDECF04" w14:textId="77777777" w:rsidR="00434D5A" w:rsidRDefault="00434D5A"/>
  </w:footnote>
  <w:footnote w:type="continuationSeparator" w:id="0">
    <w:p w14:paraId="2872B1C2" w14:textId="77777777" w:rsidR="00434D5A" w:rsidRDefault="00434D5A" w:rsidP="00401B11">
      <w:r>
        <w:continuationSeparator/>
      </w:r>
    </w:p>
    <w:p w14:paraId="531A24A2" w14:textId="77777777" w:rsidR="00434D5A" w:rsidRDefault="00434D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8663D" w14:textId="77777777" w:rsidR="00B96CF0" w:rsidRPr="00096296" w:rsidRDefault="00B96CF0" w:rsidP="00CF772A">
    <w:pPr>
      <w:pStyle w:val="Header"/>
      <w:pBdr>
        <w:bottom w:val="single" w:sz="8" w:space="1" w:color="auto"/>
      </w:pBdr>
      <w:jc w:val="right"/>
      <w:rPr>
        <w:i/>
        <w:lang w:val="it-IT"/>
      </w:rPr>
    </w:pPr>
    <w:r>
      <w:rPr>
        <w:i/>
        <w:lang w:val="it-IT"/>
      </w:rPr>
      <w:t>D</w:t>
    </w:r>
    <w:r w:rsidR="00CF772A">
      <w:rPr>
        <w:i/>
        <w:lang w:val="it-IT"/>
      </w:rPr>
      <w:t>3.10</w:t>
    </w:r>
    <w:r w:rsidRPr="00096296">
      <w:rPr>
        <w:i/>
        <w:lang w:val="it-IT"/>
      </w:rPr>
      <w:t xml:space="preserve"> – </w:t>
    </w:r>
    <w:r w:rsidR="00CF772A" w:rsidRPr="00CF772A">
      <w:rPr>
        <w:i/>
        <w:lang w:val="it-IT"/>
      </w:rPr>
      <w:t>Design of the eDelivery architecture for «Fattura elettronica–il servizio delle Camere di</w:t>
    </w:r>
    <w:r w:rsidR="00CF772A">
      <w:rPr>
        <w:i/>
        <w:lang w:val="it-IT"/>
      </w:rPr>
      <w:t xml:space="preserve"> </w:t>
    </w:r>
    <w:r w:rsidR="00CF772A" w:rsidRPr="00CF772A">
      <w:rPr>
        <w:i/>
        <w:lang w:val="it-IT"/>
      </w:rPr>
      <w:t>Commercio»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6281F2"/>
    <w:lvl w:ilvl="0">
      <w:start w:val="1"/>
      <w:numFmt w:val="bullet"/>
      <w:pStyle w:val="ListBullet4"/>
      <w:lvlText w:val=""/>
      <w:lvlJc w:val="left"/>
      <w:pPr>
        <w:ind w:left="394" w:hanging="360"/>
      </w:pPr>
      <w:rPr>
        <w:rFonts w:ascii="Symbol" w:hAnsi="Symbol" w:hint="default"/>
      </w:rPr>
    </w:lvl>
  </w:abstractNum>
  <w:abstractNum w:abstractNumId="1" w15:restartNumberingAfterBreak="0">
    <w:nsid w:val="FFFFFF7D"/>
    <w:multiLevelType w:val="singleLevel"/>
    <w:tmpl w:val="93E082BE"/>
    <w:lvl w:ilvl="0">
      <w:start w:val="1"/>
      <w:numFmt w:val="decimal"/>
      <w:pStyle w:val="ListBullet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EEFD1A"/>
    <w:lvl w:ilvl="0">
      <w:start w:val="1"/>
      <w:numFmt w:val="decimal"/>
      <w:pStyle w:val="ListBullet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8EABFC"/>
    <w:lvl w:ilvl="0">
      <w:start w:val="1"/>
      <w:numFmt w:val="decimal"/>
      <w:pStyle w:val="ListBullet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1A5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3C7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BE3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EAAE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AC2666"/>
    <w:lvl w:ilvl="0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641914"/>
    <w:lvl w:ilvl="0">
      <w:start w:val="1"/>
      <w:numFmt w:val="bullet"/>
      <w:pStyle w:val="ListBulle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39CD"/>
    <w:multiLevelType w:val="hybridMultilevel"/>
    <w:tmpl w:val="77A09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0E06B3"/>
    <w:multiLevelType w:val="multilevel"/>
    <w:tmpl w:val="A27618AC"/>
    <w:lvl w:ilvl="0">
      <w:start w:val="1"/>
      <w:numFmt w:val="decimal"/>
      <w:pStyle w:val="CEF-Title1"/>
      <w:lvlText w:val="%1."/>
      <w:lvlJc w:val="left"/>
      <w:pPr>
        <w:ind w:left="502" w:hanging="360"/>
      </w:pPr>
      <w:rPr>
        <w:rFonts w:cs="Times New Roman"/>
        <w:sz w:val="32"/>
        <w:szCs w:val="32"/>
      </w:rPr>
    </w:lvl>
    <w:lvl w:ilvl="1">
      <w:start w:val="1"/>
      <w:numFmt w:val="decimal"/>
      <w:pStyle w:val="CEF-Title2"/>
      <w:lvlText w:val="%1.%2."/>
      <w:lvlJc w:val="left"/>
      <w:pPr>
        <w:ind w:left="1000" w:hanging="432"/>
      </w:pPr>
      <w:rPr>
        <w:rFonts w:cs="Times New Roman"/>
        <w:sz w:val="28"/>
        <w:szCs w:val="28"/>
      </w:rPr>
    </w:lvl>
    <w:lvl w:ilvl="2">
      <w:start w:val="1"/>
      <w:numFmt w:val="decimal"/>
      <w:pStyle w:val="CEF-Title3"/>
      <w:lvlText w:val="%1.%2.%3."/>
      <w:lvlJc w:val="left"/>
      <w:pPr>
        <w:ind w:left="2489" w:hanging="504"/>
      </w:pPr>
      <w:rPr>
        <w:rFonts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05605E42"/>
    <w:multiLevelType w:val="hybridMultilevel"/>
    <w:tmpl w:val="AD2E3520"/>
    <w:lvl w:ilvl="0" w:tplc="D122AA1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cs="Times New Roman" w:hint="default"/>
      </w:rPr>
    </w:lvl>
  </w:abstractNum>
  <w:abstractNum w:abstractNumId="14" w15:restartNumberingAfterBreak="0">
    <w:nsid w:val="081D6BFE"/>
    <w:multiLevelType w:val="hybridMultilevel"/>
    <w:tmpl w:val="61D493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A55008"/>
    <w:multiLevelType w:val="multilevel"/>
    <w:tmpl w:val="3D6487EE"/>
    <w:lvl w:ilvl="0">
      <w:start w:val="1"/>
      <w:numFmt w:val="upperLetter"/>
      <w:pStyle w:val="ANNEX"/>
      <w:suff w:val="nothing"/>
      <w:lvlText w:val="Annex %1"/>
      <w:lvlJc w:val="left"/>
      <w:pPr>
        <w:ind w:left="2268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pStyle w:val="a2"/>
      <w:lvlText w:val="%1.%2"/>
      <w:lvlJc w:val="left"/>
      <w:pPr>
        <w:ind w:left="2175" w:hanging="899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ind w:left="2317" w:hanging="1041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ind w:left="2555" w:hanging="1279"/>
      </w:pPr>
      <w:rPr>
        <w:rFonts w:cs="Times New Roman" w:hint="default"/>
        <w:b/>
        <w:i w:val="0"/>
      </w:rPr>
    </w:lvl>
    <w:lvl w:ilvl="4">
      <w:start w:val="1"/>
      <w:numFmt w:val="decimal"/>
      <w:pStyle w:val="a2"/>
      <w:lvlText w:val="%1.%2.%3.%4.%5"/>
      <w:lvlJc w:val="left"/>
      <w:pPr>
        <w:ind w:left="2816" w:hanging="1540"/>
      </w:pPr>
      <w:rPr>
        <w:rFonts w:cs="Times New Roman" w:hint="default"/>
        <w:b/>
        <w:i w:val="0"/>
      </w:rPr>
    </w:lvl>
    <w:lvl w:ilvl="5">
      <w:start w:val="1"/>
      <w:numFmt w:val="decimal"/>
      <w:pStyle w:val="a3"/>
      <w:lvlText w:val="%1.%2.%3.%4.%5.%6"/>
      <w:lvlJc w:val="left"/>
      <w:pPr>
        <w:ind w:left="3037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207" w:hanging="1931"/>
      </w:pPr>
      <w:rPr>
        <w:rFonts w:cs="Times New Roman" w:hint="default"/>
      </w:rPr>
    </w:lvl>
    <w:lvl w:ilvl="7">
      <w:start w:val="1"/>
      <w:numFmt w:val="decimal"/>
      <w:lvlRestart w:val="0"/>
      <w:pStyle w:val="ANNEXTabletitle"/>
      <w:suff w:val="space"/>
      <w:lvlText w:val="Table %1.%8 —"/>
      <w:lvlJc w:val="left"/>
      <w:pPr>
        <w:ind w:left="1276"/>
      </w:pPr>
      <w:rPr>
        <w:rFonts w:cs="Times New Roman" w:hint="default"/>
      </w:rPr>
    </w:lvl>
    <w:lvl w:ilvl="8">
      <w:start w:val="1"/>
      <w:numFmt w:val="decimal"/>
      <w:lvlRestart w:val="0"/>
      <w:pStyle w:val="ANNEXFiguretitle"/>
      <w:suff w:val="space"/>
      <w:lvlText w:val="Figure %1.%9 —"/>
      <w:lvlJc w:val="left"/>
      <w:pPr>
        <w:ind w:left="12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6" w15:restartNumberingAfterBreak="0">
    <w:nsid w:val="13CB1773"/>
    <w:multiLevelType w:val="multilevel"/>
    <w:tmpl w:val="3E663168"/>
    <w:lvl w:ilvl="0">
      <w:start w:val="1"/>
      <w:numFmt w:val="decimal"/>
      <w:pStyle w:val="TermNum"/>
      <w:suff w:val="nothing"/>
      <w:lvlText w:val="3.%1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ind w:left="899" w:hanging="899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ind w:left="1041" w:hanging="1041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279" w:hanging="1279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540" w:hanging="154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761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931" w:hanging="1931"/>
      </w:pPr>
      <w:rPr>
        <w:rFonts w:cs="Times New Roman" w:hint="default"/>
      </w:rPr>
    </w:lvl>
    <w:lvl w:ilvl="7">
      <w:start w:val="1"/>
      <w:numFmt w:val="decimal"/>
      <w:lvlRestart w:val="0"/>
      <w:suff w:val="space"/>
      <w:lvlText w:val="Table %1.%8 —"/>
      <w:lvlJc w:val="left"/>
      <w:rPr>
        <w:rFonts w:cs="Times New Roman" w:hint="default"/>
      </w:rPr>
    </w:lvl>
    <w:lvl w:ilvl="8">
      <w:start w:val="1"/>
      <w:numFmt w:val="decimal"/>
      <w:lvlRestart w:val="0"/>
      <w:suff w:val="space"/>
      <w:lvlText w:val="Figure %1.%9 —"/>
      <w:lvlJc w:val="left"/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7" w15:restartNumberingAfterBreak="0">
    <w:nsid w:val="2381480E"/>
    <w:multiLevelType w:val="multilevel"/>
    <w:tmpl w:val="84A88F8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8" w15:restartNumberingAfterBreak="0">
    <w:nsid w:val="385B37D8"/>
    <w:multiLevelType w:val="multilevel"/>
    <w:tmpl w:val="8402AD96"/>
    <w:lvl w:ilvl="0">
      <w:start w:val="1"/>
      <w:numFmt w:val="upperLetter"/>
      <w:pStyle w:val="ANNEXN"/>
      <w:suff w:val="nothing"/>
      <w:lvlText w:val="Annex N%1"/>
      <w:lvlJc w:val="left"/>
      <w:rPr>
        <w:rFonts w:cs="Times New Roman" w:hint="default"/>
        <w:b/>
        <w:i w:val="0"/>
      </w:rPr>
    </w:lvl>
    <w:lvl w:ilvl="1">
      <w:start w:val="1"/>
      <w:numFmt w:val="decimal"/>
      <w:lvlText w:val="N%1.%2"/>
      <w:lvlJc w:val="left"/>
      <w:pPr>
        <w:ind w:left="641" w:hanging="641"/>
      </w:pPr>
      <w:rPr>
        <w:rFonts w:cs="Times New Roman" w:hint="default"/>
      </w:rPr>
    </w:lvl>
    <w:lvl w:ilvl="2">
      <w:start w:val="1"/>
      <w:numFmt w:val="decimal"/>
      <w:lvlText w:val="N%1.%2.%3"/>
      <w:lvlJc w:val="left"/>
      <w:pPr>
        <w:ind w:left="879" w:hanging="879"/>
      </w:pPr>
      <w:rPr>
        <w:rFonts w:cs="Times New Roman" w:hint="default"/>
      </w:r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  <w:rPr>
        <w:rFonts w:cs="Times New Roman" w:hint="default"/>
      </w:rPr>
    </w:lvl>
    <w:lvl w:ilvl="4">
      <w:start w:val="1"/>
      <w:numFmt w:val="decimal"/>
      <w:pStyle w:val="na2"/>
      <w:lvlText w:val="N%1.%2.%3.%4.%5"/>
      <w:lvlJc w:val="left"/>
      <w:pPr>
        <w:ind w:left="1304" w:hanging="1304"/>
      </w:pPr>
      <w:rPr>
        <w:rFonts w:cs="Times New Roman" w:hint="default"/>
      </w:rPr>
    </w:lvl>
    <w:lvl w:ilvl="5">
      <w:start w:val="1"/>
      <w:numFmt w:val="decimal"/>
      <w:pStyle w:val="na3"/>
      <w:lvlText w:val="N%1.%2.%3.%4.%5.%6"/>
      <w:lvlJc w:val="left"/>
      <w:pPr>
        <w:ind w:left="1418" w:hanging="1418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31" w:hanging="1531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9" w15:restartNumberingAfterBreak="0">
    <w:nsid w:val="387D4433"/>
    <w:multiLevelType w:val="multilevel"/>
    <w:tmpl w:val="6D386E14"/>
    <w:lvl w:ilvl="0">
      <w:start w:val="1"/>
      <w:numFmt w:val="bullet"/>
      <w:pStyle w:val="ListContinue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pStyle w:val="ListContinue2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pStyle w:val="ListContinue3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pStyle w:val="ListContinue4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0" w15:restartNumberingAfterBreak="0">
    <w:nsid w:val="469E4FAC"/>
    <w:multiLevelType w:val="hybridMultilevel"/>
    <w:tmpl w:val="A03A3B62"/>
    <w:lvl w:ilvl="0" w:tplc="07E2B5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E11D8"/>
    <w:multiLevelType w:val="hybridMultilevel"/>
    <w:tmpl w:val="85CC8088"/>
    <w:lvl w:ilvl="0" w:tplc="4848635E">
      <w:start w:val="1"/>
      <w:numFmt w:val="bullet"/>
      <w:pStyle w:val="ListContinue5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55626251"/>
    <w:multiLevelType w:val="multilevel"/>
    <w:tmpl w:val="622A6E2E"/>
    <w:lvl w:ilvl="0">
      <w:start w:val="1"/>
      <w:numFmt w:val="decimal"/>
      <w:lvlText w:val="%1"/>
      <w:lvlJc w:val="left"/>
      <w:pPr>
        <w:ind w:left="574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3" w15:restartNumberingAfterBreak="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24" w15:restartNumberingAfterBreak="0">
    <w:nsid w:val="6EE46C71"/>
    <w:multiLevelType w:val="hybridMultilevel"/>
    <w:tmpl w:val="0B08A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D7417"/>
    <w:multiLevelType w:val="hybridMultilevel"/>
    <w:tmpl w:val="A5DEACC4"/>
    <w:lvl w:ilvl="0" w:tplc="6DD02E5A">
      <w:start w:val="1"/>
      <w:numFmt w:val="decimal"/>
      <w:pStyle w:val="BiblioEntry0"/>
      <w:lvlText w:val="[%1]"/>
      <w:lvlJc w:val="left"/>
      <w:pPr>
        <w:ind w:left="720" w:hanging="360"/>
      </w:pPr>
      <w:rPr>
        <w:rFonts w:cs="Times New Roman"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0CC0B47"/>
    <w:multiLevelType w:val="hybridMultilevel"/>
    <w:tmpl w:val="78D2B068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2880A28"/>
    <w:multiLevelType w:val="multilevel"/>
    <w:tmpl w:val="D28CC1E4"/>
    <w:lvl w:ilvl="0">
      <w:start w:val="1"/>
      <w:numFmt w:val="lowerLetter"/>
      <w:pStyle w:val="ListNumber"/>
      <w:lvlText w:val="%1)"/>
      <w:lvlJc w:val="left"/>
      <w:pPr>
        <w:tabs>
          <w:tab w:val="num" w:pos="1160"/>
        </w:tabs>
        <w:ind w:left="1200" w:hanging="400"/>
      </w:pPr>
      <w:rPr>
        <w:rFonts w:cs="Times New Roman"/>
      </w:rPr>
    </w:lvl>
    <w:lvl w:ilvl="1">
      <w:start w:val="1"/>
      <w:numFmt w:val="decimal"/>
      <w:pStyle w:val="ListNumber2"/>
      <w:lvlText w:val="%2)"/>
      <w:lvlJc w:val="left"/>
      <w:pPr>
        <w:tabs>
          <w:tab w:val="num" w:pos="1880"/>
        </w:tabs>
        <w:ind w:left="1600" w:hanging="400"/>
      </w:pPr>
      <w:rPr>
        <w:rFonts w:cs="Times New Roman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600"/>
        </w:tabs>
        <w:ind w:left="2000" w:hanging="400"/>
      </w:pPr>
      <w:rPr>
        <w:rFonts w:cs="Times New Roman"/>
      </w:rPr>
    </w:lvl>
    <w:lvl w:ilvl="3">
      <w:start w:val="1"/>
      <w:numFmt w:val="upperRoman"/>
      <w:pStyle w:val="ListNumber4"/>
      <w:lvlText w:val="%4)"/>
      <w:lvlJc w:val="left"/>
      <w:pPr>
        <w:tabs>
          <w:tab w:val="num" w:pos="3320"/>
        </w:tabs>
        <w:ind w:left="2400" w:hanging="40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4040"/>
        </w:tabs>
        <w:ind w:left="36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4760"/>
        </w:tabs>
        <w:ind w:left="44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5480"/>
        </w:tabs>
        <w:ind w:left="51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6200"/>
        </w:tabs>
        <w:ind w:left="58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920"/>
        </w:tabs>
        <w:ind w:left="6560"/>
      </w:pPr>
      <w:rPr>
        <w:rFonts w:cs="Times New Roman"/>
      </w:rPr>
    </w:lvl>
  </w:abstractNum>
  <w:abstractNum w:abstractNumId="28" w15:restartNumberingAfterBreak="0">
    <w:nsid w:val="74472561"/>
    <w:multiLevelType w:val="hybridMultilevel"/>
    <w:tmpl w:val="73E47B38"/>
    <w:lvl w:ilvl="0" w:tplc="D122AA1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E474B"/>
    <w:multiLevelType w:val="hybridMultilevel"/>
    <w:tmpl w:val="7CB00442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5"/>
  </w:num>
  <w:num w:numId="18">
    <w:abstractNumId w:val="23"/>
  </w:num>
  <w:num w:numId="19">
    <w:abstractNumId w:val="13"/>
  </w:num>
  <w:num w:numId="20">
    <w:abstractNumId w:val="27"/>
  </w:num>
  <w:num w:numId="21">
    <w:abstractNumId w:val="19"/>
  </w:num>
  <w:num w:numId="22">
    <w:abstractNumId w:val="18"/>
  </w:num>
  <w:num w:numId="23">
    <w:abstractNumId w:val="25"/>
  </w:num>
  <w:num w:numId="24">
    <w:abstractNumId w:val="21"/>
  </w:num>
  <w:num w:numId="25">
    <w:abstractNumId w:val="16"/>
  </w:num>
  <w:num w:numId="26">
    <w:abstractNumId w:val="17"/>
  </w:num>
  <w:num w:numId="27">
    <w:abstractNumId w:val="11"/>
  </w:num>
  <w:num w:numId="28">
    <w:abstractNumId w:val="12"/>
  </w:num>
  <w:num w:numId="29">
    <w:abstractNumId w:val="28"/>
  </w:num>
  <w:num w:numId="30">
    <w:abstractNumId w:val="26"/>
  </w:num>
  <w:num w:numId="31">
    <w:abstractNumId w:val="22"/>
  </w:num>
  <w:num w:numId="32">
    <w:abstractNumId w:val="24"/>
  </w:num>
  <w:num w:numId="33">
    <w:abstractNumId w:val="20"/>
  </w:num>
  <w:num w:numId="34">
    <w:abstractNumId w:val="10"/>
  </w:num>
  <w:num w:numId="35">
    <w:abstractNumId w:val="14"/>
  </w:num>
  <w:num w:numId="36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0D"/>
    <w:rsid w:val="00000584"/>
    <w:rsid w:val="0000243E"/>
    <w:rsid w:val="00002F4A"/>
    <w:rsid w:val="0000334A"/>
    <w:rsid w:val="00004512"/>
    <w:rsid w:val="00005413"/>
    <w:rsid w:val="000054A6"/>
    <w:rsid w:val="00010001"/>
    <w:rsid w:val="000107A4"/>
    <w:rsid w:val="0001105A"/>
    <w:rsid w:val="000114CF"/>
    <w:rsid w:val="00011F5F"/>
    <w:rsid w:val="000123E9"/>
    <w:rsid w:val="000136E4"/>
    <w:rsid w:val="00013E36"/>
    <w:rsid w:val="000148F0"/>
    <w:rsid w:val="00015E2C"/>
    <w:rsid w:val="00017D39"/>
    <w:rsid w:val="00023211"/>
    <w:rsid w:val="00024391"/>
    <w:rsid w:val="00024D98"/>
    <w:rsid w:val="0002565E"/>
    <w:rsid w:val="0002728F"/>
    <w:rsid w:val="00030C15"/>
    <w:rsid w:val="00030D05"/>
    <w:rsid w:val="00031B2B"/>
    <w:rsid w:val="00032413"/>
    <w:rsid w:val="000329D7"/>
    <w:rsid w:val="00032F8C"/>
    <w:rsid w:val="00041B23"/>
    <w:rsid w:val="000442A2"/>
    <w:rsid w:val="00044C42"/>
    <w:rsid w:val="000453E5"/>
    <w:rsid w:val="00045B5C"/>
    <w:rsid w:val="00045CC3"/>
    <w:rsid w:val="00046A43"/>
    <w:rsid w:val="00050393"/>
    <w:rsid w:val="00050524"/>
    <w:rsid w:val="0005231F"/>
    <w:rsid w:val="00052387"/>
    <w:rsid w:val="00053F6C"/>
    <w:rsid w:val="00057355"/>
    <w:rsid w:val="00060166"/>
    <w:rsid w:val="00061A0F"/>
    <w:rsid w:val="00065FA7"/>
    <w:rsid w:val="00066A3B"/>
    <w:rsid w:val="00071CE9"/>
    <w:rsid w:val="00072374"/>
    <w:rsid w:val="00072786"/>
    <w:rsid w:val="00074DE3"/>
    <w:rsid w:val="000757E3"/>
    <w:rsid w:val="0007682B"/>
    <w:rsid w:val="00081C15"/>
    <w:rsid w:val="00081D95"/>
    <w:rsid w:val="00081DAB"/>
    <w:rsid w:val="00084964"/>
    <w:rsid w:val="00085D0B"/>
    <w:rsid w:val="000861DC"/>
    <w:rsid w:val="000867B4"/>
    <w:rsid w:val="00090625"/>
    <w:rsid w:val="00090689"/>
    <w:rsid w:val="00090F2F"/>
    <w:rsid w:val="00091DDF"/>
    <w:rsid w:val="00093F44"/>
    <w:rsid w:val="000947E8"/>
    <w:rsid w:val="0009517D"/>
    <w:rsid w:val="0009567D"/>
    <w:rsid w:val="00095712"/>
    <w:rsid w:val="00096296"/>
    <w:rsid w:val="000A66FE"/>
    <w:rsid w:val="000A7D2B"/>
    <w:rsid w:val="000A7D8D"/>
    <w:rsid w:val="000B0218"/>
    <w:rsid w:val="000B054A"/>
    <w:rsid w:val="000B0F9F"/>
    <w:rsid w:val="000B22B1"/>
    <w:rsid w:val="000B3CF6"/>
    <w:rsid w:val="000B7631"/>
    <w:rsid w:val="000C0ECA"/>
    <w:rsid w:val="000C2E48"/>
    <w:rsid w:val="000C3CEE"/>
    <w:rsid w:val="000C4415"/>
    <w:rsid w:val="000C52E0"/>
    <w:rsid w:val="000C60A1"/>
    <w:rsid w:val="000C65F2"/>
    <w:rsid w:val="000C744E"/>
    <w:rsid w:val="000D0F10"/>
    <w:rsid w:val="000D2591"/>
    <w:rsid w:val="000D27FD"/>
    <w:rsid w:val="000D42AB"/>
    <w:rsid w:val="000D55C3"/>
    <w:rsid w:val="000D6B7F"/>
    <w:rsid w:val="000E1B28"/>
    <w:rsid w:val="000E3A64"/>
    <w:rsid w:val="000E50EB"/>
    <w:rsid w:val="000E59C2"/>
    <w:rsid w:val="000E632E"/>
    <w:rsid w:val="000E76BE"/>
    <w:rsid w:val="000F0AF6"/>
    <w:rsid w:val="000F1611"/>
    <w:rsid w:val="000F41D3"/>
    <w:rsid w:val="000F48C9"/>
    <w:rsid w:val="000F4964"/>
    <w:rsid w:val="000F5AB1"/>
    <w:rsid w:val="000F5F4B"/>
    <w:rsid w:val="000F77F3"/>
    <w:rsid w:val="000F790B"/>
    <w:rsid w:val="000F7B10"/>
    <w:rsid w:val="00102851"/>
    <w:rsid w:val="00102863"/>
    <w:rsid w:val="0010470C"/>
    <w:rsid w:val="00104A92"/>
    <w:rsid w:val="00104CD0"/>
    <w:rsid w:val="00110AB6"/>
    <w:rsid w:val="00111130"/>
    <w:rsid w:val="00112A15"/>
    <w:rsid w:val="001145B4"/>
    <w:rsid w:val="00115F20"/>
    <w:rsid w:val="001166B2"/>
    <w:rsid w:val="0012054A"/>
    <w:rsid w:val="001208F3"/>
    <w:rsid w:val="0012119E"/>
    <w:rsid w:val="001218BA"/>
    <w:rsid w:val="00122578"/>
    <w:rsid w:val="00122C82"/>
    <w:rsid w:val="0012369F"/>
    <w:rsid w:val="00124B52"/>
    <w:rsid w:val="00126FD5"/>
    <w:rsid w:val="001305EE"/>
    <w:rsid w:val="001328CC"/>
    <w:rsid w:val="00133E51"/>
    <w:rsid w:val="00134148"/>
    <w:rsid w:val="001352E7"/>
    <w:rsid w:val="0013683D"/>
    <w:rsid w:val="00137082"/>
    <w:rsid w:val="00137C4A"/>
    <w:rsid w:val="00143021"/>
    <w:rsid w:val="00144CC8"/>
    <w:rsid w:val="00150FD9"/>
    <w:rsid w:val="00152D52"/>
    <w:rsid w:val="00153535"/>
    <w:rsid w:val="0015650F"/>
    <w:rsid w:val="00160B18"/>
    <w:rsid w:val="00163EF0"/>
    <w:rsid w:val="001654A0"/>
    <w:rsid w:val="00167568"/>
    <w:rsid w:val="00167801"/>
    <w:rsid w:val="00167936"/>
    <w:rsid w:val="00170DC4"/>
    <w:rsid w:val="00170F3D"/>
    <w:rsid w:val="00173607"/>
    <w:rsid w:val="00173D20"/>
    <w:rsid w:val="001745D5"/>
    <w:rsid w:val="001752A2"/>
    <w:rsid w:val="0017565A"/>
    <w:rsid w:val="00181A27"/>
    <w:rsid w:val="00181F7E"/>
    <w:rsid w:val="00181FAB"/>
    <w:rsid w:val="001828D6"/>
    <w:rsid w:val="00182B7C"/>
    <w:rsid w:val="00185CCC"/>
    <w:rsid w:val="00185D52"/>
    <w:rsid w:val="00190CE8"/>
    <w:rsid w:val="00191505"/>
    <w:rsid w:val="001921BD"/>
    <w:rsid w:val="00195BC9"/>
    <w:rsid w:val="001967A2"/>
    <w:rsid w:val="001A0E48"/>
    <w:rsid w:val="001A12B6"/>
    <w:rsid w:val="001A1711"/>
    <w:rsid w:val="001A1DD3"/>
    <w:rsid w:val="001A4B6C"/>
    <w:rsid w:val="001A4BCF"/>
    <w:rsid w:val="001A522A"/>
    <w:rsid w:val="001A598F"/>
    <w:rsid w:val="001A5D8B"/>
    <w:rsid w:val="001A62DA"/>
    <w:rsid w:val="001B062E"/>
    <w:rsid w:val="001B077C"/>
    <w:rsid w:val="001B2B1E"/>
    <w:rsid w:val="001B4B0D"/>
    <w:rsid w:val="001B6FE7"/>
    <w:rsid w:val="001C0D99"/>
    <w:rsid w:val="001C34AF"/>
    <w:rsid w:val="001C3A90"/>
    <w:rsid w:val="001C3B62"/>
    <w:rsid w:val="001C4863"/>
    <w:rsid w:val="001C5485"/>
    <w:rsid w:val="001C5A2A"/>
    <w:rsid w:val="001C6DAB"/>
    <w:rsid w:val="001C7BDF"/>
    <w:rsid w:val="001D33E5"/>
    <w:rsid w:val="001D5600"/>
    <w:rsid w:val="001D674C"/>
    <w:rsid w:val="001D6CC7"/>
    <w:rsid w:val="001E14A2"/>
    <w:rsid w:val="001E16E2"/>
    <w:rsid w:val="001E18A4"/>
    <w:rsid w:val="001E18D9"/>
    <w:rsid w:val="001E2256"/>
    <w:rsid w:val="001E2612"/>
    <w:rsid w:val="001E2787"/>
    <w:rsid w:val="001E36E7"/>
    <w:rsid w:val="001E68AB"/>
    <w:rsid w:val="001E7F5F"/>
    <w:rsid w:val="001F0DF1"/>
    <w:rsid w:val="001F267C"/>
    <w:rsid w:val="001F68C6"/>
    <w:rsid w:val="001F7D76"/>
    <w:rsid w:val="0020056A"/>
    <w:rsid w:val="00201342"/>
    <w:rsid w:val="002028C8"/>
    <w:rsid w:val="00202DEB"/>
    <w:rsid w:val="002041B3"/>
    <w:rsid w:val="0020445D"/>
    <w:rsid w:val="002056C1"/>
    <w:rsid w:val="00206562"/>
    <w:rsid w:val="00206DFD"/>
    <w:rsid w:val="00210E08"/>
    <w:rsid w:val="00211EA6"/>
    <w:rsid w:val="00212A11"/>
    <w:rsid w:val="00212A85"/>
    <w:rsid w:val="00212BF6"/>
    <w:rsid w:val="00213A57"/>
    <w:rsid w:val="00213C8A"/>
    <w:rsid w:val="00213D63"/>
    <w:rsid w:val="00215696"/>
    <w:rsid w:val="00217075"/>
    <w:rsid w:val="002242B3"/>
    <w:rsid w:val="002248F1"/>
    <w:rsid w:val="00224CFA"/>
    <w:rsid w:val="00224E74"/>
    <w:rsid w:val="0022563D"/>
    <w:rsid w:val="00226787"/>
    <w:rsid w:val="0022689D"/>
    <w:rsid w:val="00226910"/>
    <w:rsid w:val="00226928"/>
    <w:rsid w:val="002313D8"/>
    <w:rsid w:val="00233CAF"/>
    <w:rsid w:val="00234232"/>
    <w:rsid w:val="00235A12"/>
    <w:rsid w:val="002409C9"/>
    <w:rsid w:val="00246994"/>
    <w:rsid w:val="002501C2"/>
    <w:rsid w:val="00250F31"/>
    <w:rsid w:val="00250F9B"/>
    <w:rsid w:val="0025458E"/>
    <w:rsid w:val="002551FA"/>
    <w:rsid w:val="002564A2"/>
    <w:rsid w:val="002569B3"/>
    <w:rsid w:val="00257A2C"/>
    <w:rsid w:val="00260186"/>
    <w:rsid w:val="00261A90"/>
    <w:rsid w:val="00263F8E"/>
    <w:rsid w:val="00264B19"/>
    <w:rsid w:val="002653A5"/>
    <w:rsid w:val="00265B87"/>
    <w:rsid w:val="00267516"/>
    <w:rsid w:val="002709F6"/>
    <w:rsid w:val="002732CC"/>
    <w:rsid w:val="002738D0"/>
    <w:rsid w:val="002742F3"/>
    <w:rsid w:val="002744C0"/>
    <w:rsid w:val="00274686"/>
    <w:rsid w:val="00274F49"/>
    <w:rsid w:val="00275BB2"/>
    <w:rsid w:val="00277757"/>
    <w:rsid w:val="00277F6E"/>
    <w:rsid w:val="00280689"/>
    <w:rsid w:val="00281DC8"/>
    <w:rsid w:val="00284374"/>
    <w:rsid w:val="002852E4"/>
    <w:rsid w:val="00286817"/>
    <w:rsid w:val="0029155B"/>
    <w:rsid w:val="002916B3"/>
    <w:rsid w:val="00292147"/>
    <w:rsid w:val="00293700"/>
    <w:rsid w:val="00293905"/>
    <w:rsid w:val="00293EAE"/>
    <w:rsid w:val="0029451B"/>
    <w:rsid w:val="00295D58"/>
    <w:rsid w:val="00296B88"/>
    <w:rsid w:val="0029768E"/>
    <w:rsid w:val="002A0567"/>
    <w:rsid w:val="002A1F19"/>
    <w:rsid w:val="002A1FD5"/>
    <w:rsid w:val="002A39AD"/>
    <w:rsid w:val="002A3BE6"/>
    <w:rsid w:val="002A4BCE"/>
    <w:rsid w:val="002A59A9"/>
    <w:rsid w:val="002A5C41"/>
    <w:rsid w:val="002A76E2"/>
    <w:rsid w:val="002B1EAC"/>
    <w:rsid w:val="002B2B71"/>
    <w:rsid w:val="002B4B8E"/>
    <w:rsid w:val="002B4EA4"/>
    <w:rsid w:val="002B543F"/>
    <w:rsid w:val="002B572F"/>
    <w:rsid w:val="002B69EF"/>
    <w:rsid w:val="002C1BEC"/>
    <w:rsid w:val="002C4727"/>
    <w:rsid w:val="002C73A9"/>
    <w:rsid w:val="002D028A"/>
    <w:rsid w:val="002D1DFF"/>
    <w:rsid w:val="002D3A40"/>
    <w:rsid w:val="002D3FE3"/>
    <w:rsid w:val="002D4323"/>
    <w:rsid w:val="002D4329"/>
    <w:rsid w:val="002D4AF1"/>
    <w:rsid w:val="002D4BE7"/>
    <w:rsid w:val="002D5449"/>
    <w:rsid w:val="002D64FF"/>
    <w:rsid w:val="002D6677"/>
    <w:rsid w:val="002D7429"/>
    <w:rsid w:val="002D7869"/>
    <w:rsid w:val="002E01FE"/>
    <w:rsid w:val="002E1FEC"/>
    <w:rsid w:val="002E255E"/>
    <w:rsid w:val="002E6E53"/>
    <w:rsid w:val="002E75DD"/>
    <w:rsid w:val="002F38FA"/>
    <w:rsid w:val="002F454A"/>
    <w:rsid w:val="00301D63"/>
    <w:rsid w:val="00304218"/>
    <w:rsid w:val="003049A6"/>
    <w:rsid w:val="00305184"/>
    <w:rsid w:val="00305B94"/>
    <w:rsid w:val="003114DD"/>
    <w:rsid w:val="003136C0"/>
    <w:rsid w:val="00316448"/>
    <w:rsid w:val="003165F3"/>
    <w:rsid w:val="0031693D"/>
    <w:rsid w:val="003177DB"/>
    <w:rsid w:val="00320304"/>
    <w:rsid w:val="00322089"/>
    <w:rsid w:val="0032245B"/>
    <w:rsid w:val="0032345E"/>
    <w:rsid w:val="0032359F"/>
    <w:rsid w:val="0032526C"/>
    <w:rsid w:val="00325F19"/>
    <w:rsid w:val="003264A9"/>
    <w:rsid w:val="00326696"/>
    <w:rsid w:val="0033502D"/>
    <w:rsid w:val="003355D8"/>
    <w:rsid w:val="003356E6"/>
    <w:rsid w:val="00336BAD"/>
    <w:rsid w:val="00336C3B"/>
    <w:rsid w:val="003413CA"/>
    <w:rsid w:val="003416B5"/>
    <w:rsid w:val="00343073"/>
    <w:rsid w:val="003437E9"/>
    <w:rsid w:val="00343955"/>
    <w:rsid w:val="00344F62"/>
    <w:rsid w:val="003450FC"/>
    <w:rsid w:val="003464B2"/>
    <w:rsid w:val="003500D3"/>
    <w:rsid w:val="003523C2"/>
    <w:rsid w:val="00352C33"/>
    <w:rsid w:val="00354313"/>
    <w:rsid w:val="00356AD0"/>
    <w:rsid w:val="00357BA5"/>
    <w:rsid w:val="00357EA5"/>
    <w:rsid w:val="00362C92"/>
    <w:rsid w:val="00363159"/>
    <w:rsid w:val="0036366A"/>
    <w:rsid w:val="00363D01"/>
    <w:rsid w:val="00365385"/>
    <w:rsid w:val="003664BB"/>
    <w:rsid w:val="003711BA"/>
    <w:rsid w:val="00371306"/>
    <w:rsid w:val="00371966"/>
    <w:rsid w:val="003720C1"/>
    <w:rsid w:val="00372FE9"/>
    <w:rsid w:val="00373FC7"/>
    <w:rsid w:val="00381A5A"/>
    <w:rsid w:val="00384058"/>
    <w:rsid w:val="0038691E"/>
    <w:rsid w:val="003869D7"/>
    <w:rsid w:val="00390481"/>
    <w:rsid w:val="00390E23"/>
    <w:rsid w:val="00392431"/>
    <w:rsid w:val="0039257D"/>
    <w:rsid w:val="003937BA"/>
    <w:rsid w:val="00394350"/>
    <w:rsid w:val="003950C5"/>
    <w:rsid w:val="00396F8B"/>
    <w:rsid w:val="003A4F11"/>
    <w:rsid w:val="003A5581"/>
    <w:rsid w:val="003A6559"/>
    <w:rsid w:val="003B099D"/>
    <w:rsid w:val="003B3D2C"/>
    <w:rsid w:val="003B43D1"/>
    <w:rsid w:val="003B5AA0"/>
    <w:rsid w:val="003B6651"/>
    <w:rsid w:val="003B7BCB"/>
    <w:rsid w:val="003C009C"/>
    <w:rsid w:val="003C1E01"/>
    <w:rsid w:val="003C46BC"/>
    <w:rsid w:val="003C5EFC"/>
    <w:rsid w:val="003C6690"/>
    <w:rsid w:val="003C6BFF"/>
    <w:rsid w:val="003C7988"/>
    <w:rsid w:val="003D05E1"/>
    <w:rsid w:val="003D0BA6"/>
    <w:rsid w:val="003D1123"/>
    <w:rsid w:val="003D1163"/>
    <w:rsid w:val="003D1405"/>
    <w:rsid w:val="003D381A"/>
    <w:rsid w:val="003D4278"/>
    <w:rsid w:val="003D4F71"/>
    <w:rsid w:val="003D57F6"/>
    <w:rsid w:val="003E035D"/>
    <w:rsid w:val="003E055E"/>
    <w:rsid w:val="003E37D7"/>
    <w:rsid w:val="003E3FD0"/>
    <w:rsid w:val="003E53FF"/>
    <w:rsid w:val="003F156B"/>
    <w:rsid w:val="003F1608"/>
    <w:rsid w:val="003F35B7"/>
    <w:rsid w:val="003F4127"/>
    <w:rsid w:val="003F4325"/>
    <w:rsid w:val="003F59E4"/>
    <w:rsid w:val="003F5AA8"/>
    <w:rsid w:val="004006EF"/>
    <w:rsid w:val="00400F44"/>
    <w:rsid w:val="004014A1"/>
    <w:rsid w:val="004016BC"/>
    <w:rsid w:val="00401B11"/>
    <w:rsid w:val="00401B3F"/>
    <w:rsid w:val="00401CE5"/>
    <w:rsid w:val="0040298E"/>
    <w:rsid w:val="004032E3"/>
    <w:rsid w:val="00403C5B"/>
    <w:rsid w:val="00403EEE"/>
    <w:rsid w:val="00404342"/>
    <w:rsid w:val="004055F0"/>
    <w:rsid w:val="004071D5"/>
    <w:rsid w:val="004120E1"/>
    <w:rsid w:val="004133B1"/>
    <w:rsid w:val="00416227"/>
    <w:rsid w:val="00417E24"/>
    <w:rsid w:val="00420751"/>
    <w:rsid w:val="00422DE5"/>
    <w:rsid w:val="00423F0D"/>
    <w:rsid w:val="00424C99"/>
    <w:rsid w:val="00427AA0"/>
    <w:rsid w:val="00430286"/>
    <w:rsid w:val="004311D2"/>
    <w:rsid w:val="00431A1A"/>
    <w:rsid w:val="00431F6F"/>
    <w:rsid w:val="00432A9A"/>
    <w:rsid w:val="0043437E"/>
    <w:rsid w:val="00434B67"/>
    <w:rsid w:val="00434D5A"/>
    <w:rsid w:val="00437A24"/>
    <w:rsid w:val="004408E1"/>
    <w:rsid w:val="00451C57"/>
    <w:rsid w:val="004524C7"/>
    <w:rsid w:val="00452932"/>
    <w:rsid w:val="004536A9"/>
    <w:rsid w:val="00453B1F"/>
    <w:rsid w:val="00453B66"/>
    <w:rsid w:val="00454AD4"/>
    <w:rsid w:val="00454AF2"/>
    <w:rsid w:val="00455822"/>
    <w:rsid w:val="004560D4"/>
    <w:rsid w:val="004571E1"/>
    <w:rsid w:val="00457B7B"/>
    <w:rsid w:val="004600E6"/>
    <w:rsid w:val="00464E55"/>
    <w:rsid w:val="0046674D"/>
    <w:rsid w:val="004703DE"/>
    <w:rsid w:val="00470708"/>
    <w:rsid w:val="00471F8E"/>
    <w:rsid w:val="004737E0"/>
    <w:rsid w:val="00481622"/>
    <w:rsid w:val="00482D6C"/>
    <w:rsid w:val="00484428"/>
    <w:rsid w:val="00486096"/>
    <w:rsid w:val="0049236B"/>
    <w:rsid w:val="004940BE"/>
    <w:rsid w:val="00495D4D"/>
    <w:rsid w:val="004962E5"/>
    <w:rsid w:val="004A0D94"/>
    <w:rsid w:val="004A282E"/>
    <w:rsid w:val="004A3EE4"/>
    <w:rsid w:val="004B15AD"/>
    <w:rsid w:val="004B3F53"/>
    <w:rsid w:val="004B59B6"/>
    <w:rsid w:val="004B5EE9"/>
    <w:rsid w:val="004C33C0"/>
    <w:rsid w:val="004C363B"/>
    <w:rsid w:val="004C3D9C"/>
    <w:rsid w:val="004C4777"/>
    <w:rsid w:val="004C4B23"/>
    <w:rsid w:val="004C5DF3"/>
    <w:rsid w:val="004C6976"/>
    <w:rsid w:val="004D04BB"/>
    <w:rsid w:val="004D09FF"/>
    <w:rsid w:val="004D54E0"/>
    <w:rsid w:val="004D5FE6"/>
    <w:rsid w:val="004E00CF"/>
    <w:rsid w:val="004E2147"/>
    <w:rsid w:val="004E29F8"/>
    <w:rsid w:val="004E2B54"/>
    <w:rsid w:val="004E3258"/>
    <w:rsid w:val="004E43FB"/>
    <w:rsid w:val="004E5724"/>
    <w:rsid w:val="004E5987"/>
    <w:rsid w:val="004E7B6F"/>
    <w:rsid w:val="004F0107"/>
    <w:rsid w:val="004F1BE4"/>
    <w:rsid w:val="004F5454"/>
    <w:rsid w:val="004F55CC"/>
    <w:rsid w:val="004F7610"/>
    <w:rsid w:val="00501981"/>
    <w:rsid w:val="00503289"/>
    <w:rsid w:val="00503E64"/>
    <w:rsid w:val="00504842"/>
    <w:rsid w:val="00504B71"/>
    <w:rsid w:val="00506D51"/>
    <w:rsid w:val="00510326"/>
    <w:rsid w:val="00510DCD"/>
    <w:rsid w:val="00514F1C"/>
    <w:rsid w:val="005222A1"/>
    <w:rsid w:val="00522484"/>
    <w:rsid w:val="00522589"/>
    <w:rsid w:val="00522B6E"/>
    <w:rsid w:val="00522BEF"/>
    <w:rsid w:val="00524FFF"/>
    <w:rsid w:val="0052535C"/>
    <w:rsid w:val="005259CA"/>
    <w:rsid w:val="00526787"/>
    <w:rsid w:val="00526DB2"/>
    <w:rsid w:val="005335D2"/>
    <w:rsid w:val="00534E94"/>
    <w:rsid w:val="005354A1"/>
    <w:rsid w:val="00535C52"/>
    <w:rsid w:val="00537767"/>
    <w:rsid w:val="00537C02"/>
    <w:rsid w:val="00540D80"/>
    <w:rsid w:val="0054143F"/>
    <w:rsid w:val="00543A78"/>
    <w:rsid w:val="00544F3C"/>
    <w:rsid w:val="0054641B"/>
    <w:rsid w:val="00546DF8"/>
    <w:rsid w:val="005474F7"/>
    <w:rsid w:val="00547C3A"/>
    <w:rsid w:val="00550A35"/>
    <w:rsid w:val="00551BE1"/>
    <w:rsid w:val="00552B36"/>
    <w:rsid w:val="005546E5"/>
    <w:rsid w:val="005547CF"/>
    <w:rsid w:val="005551D0"/>
    <w:rsid w:val="005558D7"/>
    <w:rsid w:val="00557BC8"/>
    <w:rsid w:val="00557BD5"/>
    <w:rsid w:val="00560903"/>
    <w:rsid w:val="00560B29"/>
    <w:rsid w:val="00563BA0"/>
    <w:rsid w:val="00563C83"/>
    <w:rsid w:val="00571F07"/>
    <w:rsid w:val="005721B6"/>
    <w:rsid w:val="00572B2B"/>
    <w:rsid w:val="0057341E"/>
    <w:rsid w:val="00574A0C"/>
    <w:rsid w:val="005801EF"/>
    <w:rsid w:val="005803DC"/>
    <w:rsid w:val="005812C0"/>
    <w:rsid w:val="00583B50"/>
    <w:rsid w:val="00584AB1"/>
    <w:rsid w:val="00584F61"/>
    <w:rsid w:val="00585556"/>
    <w:rsid w:val="0058563E"/>
    <w:rsid w:val="00586617"/>
    <w:rsid w:val="00590263"/>
    <w:rsid w:val="005908BF"/>
    <w:rsid w:val="005920B7"/>
    <w:rsid w:val="00592EDA"/>
    <w:rsid w:val="005959FD"/>
    <w:rsid w:val="00596070"/>
    <w:rsid w:val="005A0F7F"/>
    <w:rsid w:val="005A20C6"/>
    <w:rsid w:val="005A283D"/>
    <w:rsid w:val="005A2954"/>
    <w:rsid w:val="005A295C"/>
    <w:rsid w:val="005A5ABE"/>
    <w:rsid w:val="005A6F4A"/>
    <w:rsid w:val="005A763E"/>
    <w:rsid w:val="005B1EB5"/>
    <w:rsid w:val="005B3DEB"/>
    <w:rsid w:val="005B51BD"/>
    <w:rsid w:val="005C3643"/>
    <w:rsid w:val="005C3CEE"/>
    <w:rsid w:val="005C419B"/>
    <w:rsid w:val="005C51F3"/>
    <w:rsid w:val="005C5D9F"/>
    <w:rsid w:val="005C6717"/>
    <w:rsid w:val="005C7983"/>
    <w:rsid w:val="005C7BFC"/>
    <w:rsid w:val="005D00A7"/>
    <w:rsid w:val="005D1170"/>
    <w:rsid w:val="005D19B0"/>
    <w:rsid w:val="005D21BD"/>
    <w:rsid w:val="005D2DDE"/>
    <w:rsid w:val="005D4B3E"/>
    <w:rsid w:val="005D5653"/>
    <w:rsid w:val="005D64CC"/>
    <w:rsid w:val="005D7A24"/>
    <w:rsid w:val="005E1CA9"/>
    <w:rsid w:val="005E21F8"/>
    <w:rsid w:val="005E34C0"/>
    <w:rsid w:val="005E35A0"/>
    <w:rsid w:val="005F0E30"/>
    <w:rsid w:val="005F2362"/>
    <w:rsid w:val="005F2891"/>
    <w:rsid w:val="005F30DA"/>
    <w:rsid w:val="005F31BF"/>
    <w:rsid w:val="005F39D5"/>
    <w:rsid w:val="005F436A"/>
    <w:rsid w:val="005F7941"/>
    <w:rsid w:val="00600EAC"/>
    <w:rsid w:val="00601AE9"/>
    <w:rsid w:val="006072A1"/>
    <w:rsid w:val="0060743A"/>
    <w:rsid w:val="00607A37"/>
    <w:rsid w:val="00610915"/>
    <w:rsid w:val="00611D80"/>
    <w:rsid w:val="00612965"/>
    <w:rsid w:val="006135AD"/>
    <w:rsid w:val="00614056"/>
    <w:rsid w:val="00614416"/>
    <w:rsid w:val="00614767"/>
    <w:rsid w:val="006156FB"/>
    <w:rsid w:val="00617183"/>
    <w:rsid w:val="006171AE"/>
    <w:rsid w:val="00617436"/>
    <w:rsid w:val="00617725"/>
    <w:rsid w:val="00621E56"/>
    <w:rsid w:val="0062299C"/>
    <w:rsid w:val="00622EEB"/>
    <w:rsid w:val="00623C43"/>
    <w:rsid w:val="00623D86"/>
    <w:rsid w:val="00623DF9"/>
    <w:rsid w:val="00624243"/>
    <w:rsid w:val="00626106"/>
    <w:rsid w:val="006305C5"/>
    <w:rsid w:val="0063563E"/>
    <w:rsid w:val="00635E67"/>
    <w:rsid w:val="006361E9"/>
    <w:rsid w:val="00636716"/>
    <w:rsid w:val="0063766A"/>
    <w:rsid w:val="00637B0A"/>
    <w:rsid w:val="00637B26"/>
    <w:rsid w:val="00642BAF"/>
    <w:rsid w:val="006433D3"/>
    <w:rsid w:val="00644482"/>
    <w:rsid w:val="00644F3C"/>
    <w:rsid w:val="006463F4"/>
    <w:rsid w:val="0065103A"/>
    <w:rsid w:val="00652DFC"/>
    <w:rsid w:val="006531EA"/>
    <w:rsid w:val="00653D5D"/>
    <w:rsid w:val="00654F5D"/>
    <w:rsid w:val="00654F92"/>
    <w:rsid w:val="00657E0A"/>
    <w:rsid w:val="0066157C"/>
    <w:rsid w:val="0066167A"/>
    <w:rsid w:val="00664686"/>
    <w:rsid w:val="00665140"/>
    <w:rsid w:val="006651C6"/>
    <w:rsid w:val="00667AD5"/>
    <w:rsid w:val="00670E88"/>
    <w:rsid w:val="00676201"/>
    <w:rsid w:val="00681AC2"/>
    <w:rsid w:val="00682C76"/>
    <w:rsid w:val="00684CF8"/>
    <w:rsid w:val="00691C39"/>
    <w:rsid w:val="0069218C"/>
    <w:rsid w:val="006937EC"/>
    <w:rsid w:val="006A109C"/>
    <w:rsid w:val="006A3A43"/>
    <w:rsid w:val="006A65B6"/>
    <w:rsid w:val="006B1575"/>
    <w:rsid w:val="006B17D9"/>
    <w:rsid w:val="006B2FE5"/>
    <w:rsid w:val="006B3D01"/>
    <w:rsid w:val="006B3F13"/>
    <w:rsid w:val="006B45AC"/>
    <w:rsid w:val="006B51CC"/>
    <w:rsid w:val="006B5DEF"/>
    <w:rsid w:val="006B6D71"/>
    <w:rsid w:val="006B6D89"/>
    <w:rsid w:val="006B6E48"/>
    <w:rsid w:val="006C141E"/>
    <w:rsid w:val="006C1AE4"/>
    <w:rsid w:val="006C252C"/>
    <w:rsid w:val="006C3BCF"/>
    <w:rsid w:val="006C3D17"/>
    <w:rsid w:val="006C4B80"/>
    <w:rsid w:val="006D07A6"/>
    <w:rsid w:val="006D0883"/>
    <w:rsid w:val="006D513B"/>
    <w:rsid w:val="006E1595"/>
    <w:rsid w:val="006E1760"/>
    <w:rsid w:val="006E18E4"/>
    <w:rsid w:val="006E1B98"/>
    <w:rsid w:val="006E1D93"/>
    <w:rsid w:val="006E309D"/>
    <w:rsid w:val="006E5F83"/>
    <w:rsid w:val="006F25FA"/>
    <w:rsid w:val="006F38CC"/>
    <w:rsid w:val="006F41C2"/>
    <w:rsid w:val="006F4553"/>
    <w:rsid w:val="006F482F"/>
    <w:rsid w:val="006F4DCA"/>
    <w:rsid w:val="006F56F3"/>
    <w:rsid w:val="006F7815"/>
    <w:rsid w:val="00702CA2"/>
    <w:rsid w:val="00702E81"/>
    <w:rsid w:val="00702E89"/>
    <w:rsid w:val="0070300C"/>
    <w:rsid w:val="00703C30"/>
    <w:rsid w:val="00703C77"/>
    <w:rsid w:val="00703FDD"/>
    <w:rsid w:val="00705E9B"/>
    <w:rsid w:val="007065D5"/>
    <w:rsid w:val="0071092B"/>
    <w:rsid w:val="007126A1"/>
    <w:rsid w:val="00713091"/>
    <w:rsid w:val="00713A19"/>
    <w:rsid w:val="00713B08"/>
    <w:rsid w:val="00714AF6"/>
    <w:rsid w:val="00716ADB"/>
    <w:rsid w:val="00717EE2"/>
    <w:rsid w:val="007214DF"/>
    <w:rsid w:val="00723DDB"/>
    <w:rsid w:val="007245C2"/>
    <w:rsid w:val="00730B24"/>
    <w:rsid w:val="007317B2"/>
    <w:rsid w:val="007320DE"/>
    <w:rsid w:val="00734681"/>
    <w:rsid w:val="007348A3"/>
    <w:rsid w:val="00737EB4"/>
    <w:rsid w:val="007400AB"/>
    <w:rsid w:val="007414D4"/>
    <w:rsid w:val="00741892"/>
    <w:rsid w:val="00742475"/>
    <w:rsid w:val="00745B47"/>
    <w:rsid w:val="0074615E"/>
    <w:rsid w:val="00747610"/>
    <w:rsid w:val="00747C1E"/>
    <w:rsid w:val="00751441"/>
    <w:rsid w:val="00754414"/>
    <w:rsid w:val="0075463D"/>
    <w:rsid w:val="007548C7"/>
    <w:rsid w:val="00754EC0"/>
    <w:rsid w:val="0076009F"/>
    <w:rsid w:val="00765038"/>
    <w:rsid w:val="007656E4"/>
    <w:rsid w:val="007658E1"/>
    <w:rsid w:val="00770C27"/>
    <w:rsid w:val="0077206D"/>
    <w:rsid w:val="0077355E"/>
    <w:rsid w:val="007741A7"/>
    <w:rsid w:val="00775883"/>
    <w:rsid w:val="00780E6A"/>
    <w:rsid w:val="007823BA"/>
    <w:rsid w:val="007829A1"/>
    <w:rsid w:val="0078580D"/>
    <w:rsid w:val="007877A4"/>
    <w:rsid w:val="00790011"/>
    <w:rsid w:val="0079228F"/>
    <w:rsid w:val="007937F7"/>
    <w:rsid w:val="00794CA0"/>
    <w:rsid w:val="0079580C"/>
    <w:rsid w:val="00796F60"/>
    <w:rsid w:val="007A09B5"/>
    <w:rsid w:val="007A0DAA"/>
    <w:rsid w:val="007A2044"/>
    <w:rsid w:val="007A2DB7"/>
    <w:rsid w:val="007A3566"/>
    <w:rsid w:val="007A378D"/>
    <w:rsid w:val="007A3C82"/>
    <w:rsid w:val="007A3D82"/>
    <w:rsid w:val="007A4AC7"/>
    <w:rsid w:val="007A4AF2"/>
    <w:rsid w:val="007A7838"/>
    <w:rsid w:val="007A7E43"/>
    <w:rsid w:val="007B0619"/>
    <w:rsid w:val="007B18FA"/>
    <w:rsid w:val="007B28D0"/>
    <w:rsid w:val="007B3CA5"/>
    <w:rsid w:val="007B5B66"/>
    <w:rsid w:val="007B6F4E"/>
    <w:rsid w:val="007B7428"/>
    <w:rsid w:val="007C0740"/>
    <w:rsid w:val="007C08CB"/>
    <w:rsid w:val="007C1BF0"/>
    <w:rsid w:val="007C3080"/>
    <w:rsid w:val="007C31BA"/>
    <w:rsid w:val="007C6217"/>
    <w:rsid w:val="007C62EC"/>
    <w:rsid w:val="007C74FB"/>
    <w:rsid w:val="007D053D"/>
    <w:rsid w:val="007D070B"/>
    <w:rsid w:val="007D0A07"/>
    <w:rsid w:val="007D46F7"/>
    <w:rsid w:val="007D5659"/>
    <w:rsid w:val="007D762F"/>
    <w:rsid w:val="007E0473"/>
    <w:rsid w:val="007E09FA"/>
    <w:rsid w:val="007E1439"/>
    <w:rsid w:val="007E335F"/>
    <w:rsid w:val="007E4517"/>
    <w:rsid w:val="007E4EE4"/>
    <w:rsid w:val="007E500B"/>
    <w:rsid w:val="007E5010"/>
    <w:rsid w:val="007E6BCC"/>
    <w:rsid w:val="007F120D"/>
    <w:rsid w:val="007F36FA"/>
    <w:rsid w:val="007F4597"/>
    <w:rsid w:val="007F50E2"/>
    <w:rsid w:val="0080111C"/>
    <w:rsid w:val="0080148F"/>
    <w:rsid w:val="00803BBF"/>
    <w:rsid w:val="00804295"/>
    <w:rsid w:val="00804590"/>
    <w:rsid w:val="00805EE1"/>
    <w:rsid w:val="00806536"/>
    <w:rsid w:val="008069A3"/>
    <w:rsid w:val="00806DFD"/>
    <w:rsid w:val="0081067F"/>
    <w:rsid w:val="00811652"/>
    <w:rsid w:val="00811AEC"/>
    <w:rsid w:val="0081219C"/>
    <w:rsid w:val="00816013"/>
    <w:rsid w:val="00816696"/>
    <w:rsid w:val="008174D8"/>
    <w:rsid w:val="0081789A"/>
    <w:rsid w:val="0082062F"/>
    <w:rsid w:val="00820ECD"/>
    <w:rsid w:val="00822C37"/>
    <w:rsid w:val="008236AD"/>
    <w:rsid w:val="00823E21"/>
    <w:rsid w:val="00826143"/>
    <w:rsid w:val="00830031"/>
    <w:rsid w:val="00830395"/>
    <w:rsid w:val="00830681"/>
    <w:rsid w:val="00830924"/>
    <w:rsid w:val="008314A2"/>
    <w:rsid w:val="00834175"/>
    <w:rsid w:val="00843643"/>
    <w:rsid w:val="00845359"/>
    <w:rsid w:val="00847B62"/>
    <w:rsid w:val="00850E0F"/>
    <w:rsid w:val="00852DDE"/>
    <w:rsid w:val="008536C4"/>
    <w:rsid w:val="00854F70"/>
    <w:rsid w:val="008568C1"/>
    <w:rsid w:val="00857A5F"/>
    <w:rsid w:val="00857AD3"/>
    <w:rsid w:val="0086026A"/>
    <w:rsid w:val="0086052C"/>
    <w:rsid w:val="008616D0"/>
    <w:rsid w:val="00861C71"/>
    <w:rsid w:val="00862395"/>
    <w:rsid w:val="00863A12"/>
    <w:rsid w:val="00865E56"/>
    <w:rsid w:val="0087498F"/>
    <w:rsid w:val="0087681C"/>
    <w:rsid w:val="00876C1E"/>
    <w:rsid w:val="00877334"/>
    <w:rsid w:val="008776C9"/>
    <w:rsid w:val="00882B84"/>
    <w:rsid w:val="00883E2F"/>
    <w:rsid w:val="00885558"/>
    <w:rsid w:val="00885886"/>
    <w:rsid w:val="0088715A"/>
    <w:rsid w:val="00891672"/>
    <w:rsid w:val="0089205B"/>
    <w:rsid w:val="00893349"/>
    <w:rsid w:val="008938B1"/>
    <w:rsid w:val="00894154"/>
    <w:rsid w:val="00895B81"/>
    <w:rsid w:val="00895CA5"/>
    <w:rsid w:val="0089698A"/>
    <w:rsid w:val="008A10A5"/>
    <w:rsid w:val="008A1238"/>
    <w:rsid w:val="008A1F84"/>
    <w:rsid w:val="008A2763"/>
    <w:rsid w:val="008A4453"/>
    <w:rsid w:val="008A4B69"/>
    <w:rsid w:val="008A51C5"/>
    <w:rsid w:val="008B1D1E"/>
    <w:rsid w:val="008B2BB7"/>
    <w:rsid w:val="008B4EC4"/>
    <w:rsid w:val="008B7704"/>
    <w:rsid w:val="008B7FD0"/>
    <w:rsid w:val="008C1197"/>
    <w:rsid w:val="008C28A5"/>
    <w:rsid w:val="008D1D31"/>
    <w:rsid w:val="008D4760"/>
    <w:rsid w:val="008D5552"/>
    <w:rsid w:val="008D703D"/>
    <w:rsid w:val="008E16D8"/>
    <w:rsid w:val="008E39AF"/>
    <w:rsid w:val="008E540F"/>
    <w:rsid w:val="008E604A"/>
    <w:rsid w:val="008E67CE"/>
    <w:rsid w:val="008E79FD"/>
    <w:rsid w:val="008E7AEB"/>
    <w:rsid w:val="008F2F8C"/>
    <w:rsid w:val="008F35A1"/>
    <w:rsid w:val="008F3BA3"/>
    <w:rsid w:val="008F6069"/>
    <w:rsid w:val="008F78EF"/>
    <w:rsid w:val="0090205B"/>
    <w:rsid w:val="00905588"/>
    <w:rsid w:val="0091189D"/>
    <w:rsid w:val="00913E88"/>
    <w:rsid w:val="0091418E"/>
    <w:rsid w:val="00914481"/>
    <w:rsid w:val="009165B4"/>
    <w:rsid w:val="0091794B"/>
    <w:rsid w:val="00921671"/>
    <w:rsid w:val="0092172E"/>
    <w:rsid w:val="009221B0"/>
    <w:rsid w:val="00926A14"/>
    <w:rsid w:val="00926B0E"/>
    <w:rsid w:val="00932038"/>
    <w:rsid w:val="009366A5"/>
    <w:rsid w:val="00942020"/>
    <w:rsid w:val="0094296A"/>
    <w:rsid w:val="00942AD8"/>
    <w:rsid w:val="00942DFE"/>
    <w:rsid w:val="00943BDE"/>
    <w:rsid w:val="00945101"/>
    <w:rsid w:val="00946502"/>
    <w:rsid w:val="0094677C"/>
    <w:rsid w:val="009478AE"/>
    <w:rsid w:val="00950768"/>
    <w:rsid w:val="00950A8F"/>
    <w:rsid w:val="00950E2D"/>
    <w:rsid w:val="00951188"/>
    <w:rsid w:val="00952409"/>
    <w:rsid w:val="00952900"/>
    <w:rsid w:val="00952AD9"/>
    <w:rsid w:val="00953332"/>
    <w:rsid w:val="00957A84"/>
    <w:rsid w:val="009612D6"/>
    <w:rsid w:val="0096205F"/>
    <w:rsid w:val="0096233C"/>
    <w:rsid w:val="00964247"/>
    <w:rsid w:val="00965111"/>
    <w:rsid w:val="00965C14"/>
    <w:rsid w:val="00967F69"/>
    <w:rsid w:val="00972CFD"/>
    <w:rsid w:val="009769FB"/>
    <w:rsid w:val="0098055C"/>
    <w:rsid w:val="009823C4"/>
    <w:rsid w:val="00984768"/>
    <w:rsid w:val="00984DC1"/>
    <w:rsid w:val="00985567"/>
    <w:rsid w:val="009868E5"/>
    <w:rsid w:val="00986BAC"/>
    <w:rsid w:val="00990030"/>
    <w:rsid w:val="009927D3"/>
    <w:rsid w:val="00994E37"/>
    <w:rsid w:val="00996665"/>
    <w:rsid w:val="009A1827"/>
    <w:rsid w:val="009A1FBA"/>
    <w:rsid w:val="009A6BDF"/>
    <w:rsid w:val="009B21D1"/>
    <w:rsid w:val="009B2DD7"/>
    <w:rsid w:val="009B38E2"/>
    <w:rsid w:val="009B3B2C"/>
    <w:rsid w:val="009B4E02"/>
    <w:rsid w:val="009B55DD"/>
    <w:rsid w:val="009B68ED"/>
    <w:rsid w:val="009B738F"/>
    <w:rsid w:val="009C127C"/>
    <w:rsid w:val="009C36DF"/>
    <w:rsid w:val="009C567C"/>
    <w:rsid w:val="009C752D"/>
    <w:rsid w:val="009D1945"/>
    <w:rsid w:val="009D1E3F"/>
    <w:rsid w:val="009D4DD6"/>
    <w:rsid w:val="009D7208"/>
    <w:rsid w:val="009E0A75"/>
    <w:rsid w:val="009E171C"/>
    <w:rsid w:val="009E22DA"/>
    <w:rsid w:val="009E26C4"/>
    <w:rsid w:val="009E2AFC"/>
    <w:rsid w:val="009E37F5"/>
    <w:rsid w:val="009E566C"/>
    <w:rsid w:val="009F0FA1"/>
    <w:rsid w:val="009F1446"/>
    <w:rsid w:val="009F1546"/>
    <w:rsid w:val="009F16AE"/>
    <w:rsid w:val="009F2385"/>
    <w:rsid w:val="009F46EA"/>
    <w:rsid w:val="009F6DD6"/>
    <w:rsid w:val="009F7369"/>
    <w:rsid w:val="00A00533"/>
    <w:rsid w:val="00A01937"/>
    <w:rsid w:val="00A02061"/>
    <w:rsid w:val="00A03251"/>
    <w:rsid w:val="00A076CF"/>
    <w:rsid w:val="00A10B4F"/>
    <w:rsid w:val="00A13061"/>
    <w:rsid w:val="00A14F96"/>
    <w:rsid w:val="00A248A0"/>
    <w:rsid w:val="00A26574"/>
    <w:rsid w:val="00A26DBA"/>
    <w:rsid w:val="00A3013E"/>
    <w:rsid w:val="00A303B2"/>
    <w:rsid w:val="00A3049D"/>
    <w:rsid w:val="00A306B8"/>
    <w:rsid w:val="00A3481A"/>
    <w:rsid w:val="00A34D69"/>
    <w:rsid w:val="00A36D0F"/>
    <w:rsid w:val="00A414CA"/>
    <w:rsid w:val="00A41636"/>
    <w:rsid w:val="00A4241D"/>
    <w:rsid w:val="00A4385E"/>
    <w:rsid w:val="00A44395"/>
    <w:rsid w:val="00A45473"/>
    <w:rsid w:val="00A45CBE"/>
    <w:rsid w:val="00A45EF8"/>
    <w:rsid w:val="00A4795F"/>
    <w:rsid w:val="00A502A1"/>
    <w:rsid w:val="00A50A65"/>
    <w:rsid w:val="00A524C9"/>
    <w:rsid w:val="00A56528"/>
    <w:rsid w:val="00A5656F"/>
    <w:rsid w:val="00A60386"/>
    <w:rsid w:val="00A603CC"/>
    <w:rsid w:val="00A63788"/>
    <w:rsid w:val="00A64F09"/>
    <w:rsid w:val="00A66D4C"/>
    <w:rsid w:val="00A67DEA"/>
    <w:rsid w:val="00A7152E"/>
    <w:rsid w:val="00A71CF0"/>
    <w:rsid w:val="00A71DB6"/>
    <w:rsid w:val="00A72230"/>
    <w:rsid w:val="00A7223E"/>
    <w:rsid w:val="00A73BD2"/>
    <w:rsid w:val="00A746BC"/>
    <w:rsid w:val="00A7536F"/>
    <w:rsid w:val="00A76CAE"/>
    <w:rsid w:val="00A80136"/>
    <w:rsid w:val="00A80302"/>
    <w:rsid w:val="00A83671"/>
    <w:rsid w:val="00A83E3A"/>
    <w:rsid w:val="00A845A5"/>
    <w:rsid w:val="00A84744"/>
    <w:rsid w:val="00A85BE2"/>
    <w:rsid w:val="00A8616E"/>
    <w:rsid w:val="00A90442"/>
    <w:rsid w:val="00A94FA5"/>
    <w:rsid w:val="00A96A72"/>
    <w:rsid w:val="00A96FD3"/>
    <w:rsid w:val="00A975E9"/>
    <w:rsid w:val="00A97885"/>
    <w:rsid w:val="00AA401B"/>
    <w:rsid w:val="00AA4A27"/>
    <w:rsid w:val="00AA694F"/>
    <w:rsid w:val="00AA709D"/>
    <w:rsid w:val="00AB0108"/>
    <w:rsid w:val="00AB14D4"/>
    <w:rsid w:val="00AB42DC"/>
    <w:rsid w:val="00AB7182"/>
    <w:rsid w:val="00AB7B63"/>
    <w:rsid w:val="00AB7D14"/>
    <w:rsid w:val="00AC0141"/>
    <w:rsid w:val="00AC1AB1"/>
    <w:rsid w:val="00AC25F4"/>
    <w:rsid w:val="00AC2D0D"/>
    <w:rsid w:val="00AC4140"/>
    <w:rsid w:val="00AC7B37"/>
    <w:rsid w:val="00AD2CA8"/>
    <w:rsid w:val="00AD4B81"/>
    <w:rsid w:val="00AD63DE"/>
    <w:rsid w:val="00AD6B9D"/>
    <w:rsid w:val="00AE1920"/>
    <w:rsid w:val="00AE33E4"/>
    <w:rsid w:val="00AE513B"/>
    <w:rsid w:val="00AE54EA"/>
    <w:rsid w:val="00AE60A9"/>
    <w:rsid w:val="00AE619B"/>
    <w:rsid w:val="00AE6385"/>
    <w:rsid w:val="00AE7372"/>
    <w:rsid w:val="00AF12BF"/>
    <w:rsid w:val="00AF3275"/>
    <w:rsid w:val="00AF7199"/>
    <w:rsid w:val="00AF731F"/>
    <w:rsid w:val="00B0357B"/>
    <w:rsid w:val="00B05727"/>
    <w:rsid w:val="00B05DFD"/>
    <w:rsid w:val="00B07853"/>
    <w:rsid w:val="00B07A11"/>
    <w:rsid w:val="00B122C9"/>
    <w:rsid w:val="00B13C2D"/>
    <w:rsid w:val="00B16132"/>
    <w:rsid w:val="00B2166E"/>
    <w:rsid w:val="00B232FC"/>
    <w:rsid w:val="00B23D9A"/>
    <w:rsid w:val="00B24C8E"/>
    <w:rsid w:val="00B2604E"/>
    <w:rsid w:val="00B2627B"/>
    <w:rsid w:val="00B26BA9"/>
    <w:rsid w:val="00B26C55"/>
    <w:rsid w:val="00B27DB9"/>
    <w:rsid w:val="00B305DC"/>
    <w:rsid w:val="00B3095B"/>
    <w:rsid w:val="00B3116E"/>
    <w:rsid w:val="00B311E6"/>
    <w:rsid w:val="00B33C97"/>
    <w:rsid w:val="00B343D6"/>
    <w:rsid w:val="00B370E3"/>
    <w:rsid w:val="00B405AE"/>
    <w:rsid w:val="00B418C4"/>
    <w:rsid w:val="00B43DF1"/>
    <w:rsid w:val="00B451C6"/>
    <w:rsid w:val="00B4773D"/>
    <w:rsid w:val="00B52353"/>
    <w:rsid w:val="00B5295D"/>
    <w:rsid w:val="00B52BA2"/>
    <w:rsid w:val="00B52C80"/>
    <w:rsid w:val="00B5484A"/>
    <w:rsid w:val="00B553AD"/>
    <w:rsid w:val="00B55FEC"/>
    <w:rsid w:val="00B56F14"/>
    <w:rsid w:val="00B56F4A"/>
    <w:rsid w:val="00B60BB4"/>
    <w:rsid w:val="00B60ECA"/>
    <w:rsid w:val="00B611B8"/>
    <w:rsid w:val="00B61A24"/>
    <w:rsid w:val="00B61F90"/>
    <w:rsid w:val="00B630C7"/>
    <w:rsid w:val="00B63457"/>
    <w:rsid w:val="00B6373B"/>
    <w:rsid w:val="00B63E3F"/>
    <w:rsid w:val="00B67EF7"/>
    <w:rsid w:val="00B70A1D"/>
    <w:rsid w:val="00B70ACB"/>
    <w:rsid w:val="00B71778"/>
    <w:rsid w:val="00B7221C"/>
    <w:rsid w:val="00B723B8"/>
    <w:rsid w:val="00B74B08"/>
    <w:rsid w:val="00B75715"/>
    <w:rsid w:val="00B758C1"/>
    <w:rsid w:val="00B76420"/>
    <w:rsid w:val="00B76E4F"/>
    <w:rsid w:val="00B84F33"/>
    <w:rsid w:val="00B859AD"/>
    <w:rsid w:val="00B85AA7"/>
    <w:rsid w:val="00B87D48"/>
    <w:rsid w:val="00B9086E"/>
    <w:rsid w:val="00B93CBB"/>
    <w:rsid w:val="00B963F1"/>
    <w:rsid w:val="00B96CF0"/>
    <w:rsid w:val="00B972BF"/>
    <w:rsid w:val="00BA6183"/>
    <w:rsid w:val="00BA6B56"/>
    <w:rsid w:val="00BA7B70"/>
    <w:rsid w:val="00BB0601"/>
    <w:rsid w:val="00BB0D20"/>
    <w:rsid w:val="00BB1391"/>
    <w:rsid w:val="00BB38D7"/>
    <w:rsid w:val="00BB5992"/>
    <w:rsid w:val="00BB7CC7"/>
    <w:rsid w:val="00BC33C6"/>
    <w:rsid w:val="00BC3D56"/>
    <w:rsid w:val="00BC3FC8"/>
    <w:rsid w:val="00BC4501"/>
    <w:rsid w:val="00BC5A8F"/>
    <w:rsid w:val="00BC70AF"/>
    <w:rsid w:val="00BC70F2"/>
    <w:rsid w:val="00BD05B8"/>
    <w:rsid w:val="00BD12A3"/>
    <w:rsid w:val="00BD52EF"/>
    <w:rsid w:val="00BE428F"/>
    <w:rsid w:val="00BE42BB"/>
    <w:rsid w:val="00BE533D"/>
    <w:rsid w:val="00BE5D4F"/>
    <w:rsid w:val="00BE6C73"/>
    <w:rsid w:val="00BE7A93"/>
    <w:rsid w:val="00BE7A96"/>
    <w:rsid w:val="00BF0DC4"/>
    <w:rsid w:val="00BF0E07"/>
    <w:rsid w:val="00BF29E0"/>
    <w:rsid w:val="00BF3C49"/>
    <w:rsid w:val="00BF4736"/>
    <w:rsid w:val="00BF5547"/>
    <w:rsid w:val="00BF6E28"/>
    <w:rsid w:val="00BF774D"/>
    <w:rsid w:val="00C01F0D"/>
    <w:rsid w:val="00C01FED"/>
    <w:rsid w:val="00C03793"/>
    <w:rsid w:val="00C0413E"/>
    <w:rsid w:val="00C05638"/>
    <w:rsid w:val="00C05675"/>
    <w:rsid w:val="00C07C75"/>
    <w:rsid w:val="00C108E3"/>
    <w:rsid w:val="00C11EFC"/>
    <w:rsid w:val="00C13C58"/>
    <w:rsid w:val="00C13F00"/>
    <w:rsid w:val="00C147C5"/>
    <w:rsid w:val="00C14C36"/>
    <w:rsid w:val="00C15A4E"/>
    <w:rsid w:val="00C176BA"/>
    <w:rsid w:val="00C17E58"/>
    <w:rsid w:val="00C20535"/>
    <w:rsid w:val="00C224F9"/>
    <w:rsid w:val="00C22AE7"/>
    <w:rsid w:val="00C23A9C"/>
    <w:rsid w:val="00C23B47"/>
    <w:rsid w:val="00C24EC0"/>
    <w:rsid w:val="00C2710E"/>
    <w:rsid w:val="00C326E4"/>
    <w:rsid w:val="00C3312D"/>
    <w:rsid w:val="00C344A4"/>
    <w:rsid w:val="00C34671"/>
    <w:rsid w:val="00C34945"/>
    <w:rsid w:val="00C3495D"/>
    <w:rsid w:val="00C35232"/>
    <w:rsid w:val="00C36542"/>
    <w:rsid w:val="00C37DEC"/>
    <w:rsid w:val="00C425BC"/>
    <w:rsid w:val="00C4381B"/>
    <w:rsid w:val="00C456E7"/>
    <w:rsid w:val="00C472D0"/>
    <w:rsid w:val="00C474B5"/>
    <w:rsid w:val="00C5037D"/>
    <w:rsid w:val="00C50F45"/>
    <w:rsid w:val="00C52D21"/>
    <w:rsid w:val="00C535C6"/>
    <w:rsid w:val="00C539A0"/>
    <w:rsid w:val="00C53AF6"/>
    <w:rsid w:val="00C5633C"/>
    <w:rsid w:val="00C60EDB"/>
    <w:rsid w:val="00C6252A"/>
    <w:rsid w:val="00C63517"/>
    <w:rsid w:val="00C6406B"/>
    <w:rsid w:val="00C67513"/>
    <w:rsid w:val="00C707E6"/>
    <w:rsid w:val="00C73CDA"/>
    <w:rsid w:val="00C7424E"/>
    <w:rsid w:val="00C744CC"/>
    <w:rsid w:val="00C750B5"/>
    <w:rsid w:val="00C809C9"/>
    <w:rsid w:val="00C848BF"/>
    <w:rsid w:val="00C864D0"/>
    <w:rsid w:val="00C91F27"/>
    <w:rsid w:val="00C9262C"/>
    <w:rsid w:val="00C93229"/>
    <w:rsid w:val="00C94096"/>
    <w:rsid w:val="00C94243"/>
    <w:rsid w:val="00C94E75"/>
    <w:rsid w:val="00CA0966"/>
    <w:rsid w:val="00CA118B"/>
    <w:rsid w:val="00CA1BEB"/>
    <w:rsid w:val="00CA428D"/>
    <w:rsid w:val="00CA45DC"/>
    <w:rsid w:val="00CA4611"/>
    <w:rsid w:val="00CA5043"/>
    <w:rsid w:val="00CA5413"/>
    <w:rsid w:val="00CA6699"/>
    <w:rsid w:val="00CB209C"/>
    <w:rsid w:val="00CB2C40"/>
    <w:rsid w:val="00CB3AC4"/>
    <w:rsid w:val="00CB5405"/>
    <w:rsid w:val="00CD1382"/>
    <w:rsid w:val="00CD27DB"/>
    <w:rsid w:val="00CD31C3"/>
    <w:rsid w:val="00CD63BE"/>
    <w:rsid w:val="00CD6A8A"/>
    <w:rsid w:val="00CD79D8"/>
    <w:rsid w:val="00CE0A8B"/>
    <w:rsid w:val="00CE1ACF"/>
    <w:rsid w:val="00CE23B3"/>
    <w:rsid w:val="00CE51D7"/>
    <w:rsid w:val="00CF088F"/>
    <w:rsid w:val="00CF0CA9"/>
    <w:rsid w:val="00CF1589"/>
    <w:rsid w:val="00CF2136"/>
    <w:rsid w:val="00CF425E"/>
    <w:rsid w:val="00CF4E76"/>
    <w:rsid w:val="00CF772A"/>
    <w:rsid w:val="00D01535"/>
    <w:rsid w:val="00D01FF5"/>
    <w:rsid w:val="00D03EB9"/>
    <w:rsid w:val="00D04A5A"/>
    <w:rsid w:val="00D06A06"/>
    <w:rsid w:val="00D06A49"/>
    <w:rsid w:val="00D15DFD"/>
    <w:rsid w:val="00D17433"/>
    <w:rsid w:val="00D202B4"/>
    <w:rsid w:val="00D21CF4"/>
    <w:rsid w:val="00D2481A"/>
    <w:rsid w:val="00D25290"/>
    <w:rsid w:val="00D26A72"/>
    <w:rsid w:val="00D300B7"/>
    <w:rsid w:val="00D321F8"/>
    <w:rsid w:val="00D32636"/>
    <w:rsid w:val="00D34603"/>
    <w:rsid w:val="00D34C05"/>
    <w:rsid w:val="00D352F1"/>
    <w:rsid w:val="00D37A33"/>
    <w:rsid w:val="00D4123B"/>
    <w:rsid w:val="00D4382A"/>
    <w:rsid w:val="00D43E95"/>
    <w:rsid w:val="00D45C8D"/>
    <w:rsid w:val="00D522B9"/>
    <w:rsid w:val="00D52389"/>
    <w:rsid w:val="00D53C1E"/>
    <w:rsid w:val="00D54086"/>
    <w:rsid w:val="00D550BA"/>
    <w:rsid w:val="00D55981"/>
    <w:rsid w:val="00D55B4F"/>
    <w:rsid w:val="00D564B0"/>
    <w:rsid w:val="00D56E19"/>
    <w:rsid w:val="00D57B9D"/>
    <w:rsid w:val="00D57FED"/>
    <w:rsid w:val="00D64ED2"/>
    <w:rsid w:val="00D665C6"/>
    <w:rsid w:val="00D71F76"/>
    <w:rsid w:val="00D742B8"/>
    <w:rsid w:val="00D7549F"/>
    <w:rsid w:val="00D81151"/>
    <w:rsid w:val="00D814F8"/>
    <w:rsid w:val="00D84142"/>
    <w:rsid w:val="00D8513E"/>
    <w:rsid w:val="00D87967"/>
    <w:rsid w:val="00D90BF5"/>
    <w:rsid w:val="00D91E86"/>
    <w:rsid w:val="00D9328D"/>
    <w:rsid w:val="00D94D8A"/>
    <w:rsid w:val="00D96517"/>
    <w:rsid w:val="00D97320"/>
    <w:rsid w:val="00DA0284"/>
    <w:rsid w:val="00DA1CF7"/>
    <w:rsid w:val="00DA382A"/>
    <w:rsid w:val="00DA5E1E"/>
    <w:rsid w:val="00DB14BC"/>
    <w:rsid w:val="00DB1829"/>
    <w:rsid w:val="00DB332B"/>
    <w:rsid w:val="00DB35C0"/>
    <w:rsid w:val="00DB5703"/>
    <w:rsid w:val="00DB58CF"/>
    <w:rsid w:val="00DC0238"/>
    <w:rsid w:val="00DC2BC9"/>
    <w:rsid w:val="00DC4377"/>
    <w:rsid w:val="00DC4880"/>
    <w:rsid w:val="00DC721E"/>
    <w:rsid w:val="00DD0696"/>
    <w:rsid w:val="00DD182B"/>
    <w:rsid w:val="00DD2635"/>
    <w:rsid w:val="00DD4281"/>
    <w:rsid w:val="00DD4A4C"/>
    <w:rsid w:val="00DD5C02"/>
    <w:rsid w:val="00DD66C4"/>
    <w:rsid w:val="00DD6747"/>
    <w:rsid w:val="00DD6AC9"/>
    <w:rsid w:val="00DE03C6"/>
    <w:rsid w:val="00DE114B"/>
    <w:rsid w:val="00DE4695"/>
    <w:rsid w:val="00DE63BE"/>
    <w:rsid w:val="00DF0959"/>
    <w:rsid w:val="00DF0B0E"/>
    <w:rsid w:val="00DF0EB2"/>
    <w:rsid w:val="00DF11B4"/>
    <w:rsid w:val="00DF60C5"/>
    <w:rsid w:val="00DF7662"/>
    <w:rsid w:val="00E016B2"/>
    <w:rsid w:val="00E04498"/>
    <w:rsid w:val="00E0694B"/>
    <w:rsid w:val="00E10B10"/>
    <w:rsid w:val="00E11EA3"/>
    <w:rsid w:val="00E16E28"/>
    <w:rsid w:val="00E2050A"/>
    <w:rsid w:val="00E20E85"/>
    <w:rsid w:val="00E21549"/>
    <w:rsid w:val="00E231F0"/>
    <w:rsid w:val="00E26301"/>
    <w:rsid w:val="00E332AD"/>
    <w:rsid w:val="00E358FA"/>
    <w:rsid w:val="00E35E52"/>
    <w:rsid w:val="00E37DB2"/>
    <w:rsid w:val="00E37F42"/>
    <w:rsid w:val="00E4051C"/>
    <w:rsid w:val="00E410E2"/>
    <w:rsid w:val="00E41384"/>
    <w:rsid w:val="00E430C8"/>
    <w:rsid w:val="00E431DC"/>
    <w:rsid w:val="00E4391F"/>
    <w:rsid w:val="00E44E91"/>
    <w:rsid w:val="00E45558"/>
    <w:rsid w:val="00E4743A"/>
    <w:rsid w:val="00E47B0E"/>
    <w:rsid w:val="00E50325"/>
    <w:rsid w:val="00E50B1D"/>
    <w:rsid w:val="00E52EF1"/>
    <w:rsid w:val="00E53EF3"/>
    <w:rsid w:val="00E5596A"/>
    <w:rsid w:val="00E56159"/>
    <w:rsid w:val="00E563E2"/>
    <w:rsid w:val="00E61531"/>
    <w:rsid w:val="00E62C9B"/>
    <w:rsid w:val="00E65F83"/>
    <w:rsid w:val="00E71897"/>
    <w:rsid w:val="00E73987"/>
    <w:rsid w:val="00E81680"/>
    <w:rsid w:val="00E8197E"/>
    <w:rsid w:val="00E81D53"/>
    <w:rsid w:val="00E825B2"/>
    <w:rsid w:val="00E82E42"/>
    <w:rsid w:val="00E853D8"/>
    <w:rsid w:val="00E85ECA"/>
    <w:rsid w:val="00E86CA5"/>
    <w:rsid w:val="00E8722F"/>
    <w:rsid w:val="00E90214"/>
    <w:rsid w:val="00E915C6"/>
    <w:rsid w:val="00E9711E"/>
    <w:rsid w:val="00E974C4"/>
    <w:rsid w:val="00E9782D"/>
    <w:rsid w:val="00EA3ECE"/>
    <w:rsid w:val="00EA5043"/>
    <w:rsid w:val="00EA5ED9"/>
    <w:rsid w:val="00EB0A1F"/>
    <w:rsid w:val="00EB0D3C"/>
    <w:rsid w:val="00EB10E1"/>
    <w:rsid w:val="00EB1404"/>
    <w:rsid w:val="00EB26E8"/>
    <w:rsid w:val="00EB54A2"/>
    <w:rsid w:val="00EB6864"/>
    <w:rsid w:val="00EB7D63"/>
    <w:rsid w:val="00EC3000"/>
    <w:rsid w:val="00EC591F"/>
    <w:rsid w:val="00ED0738"/>
    <w:rsid w:val="00ED0B70"/>
    <w:rsid w:val="00ED165E"/>
    <w:rsid w:val="00ED166C"/>
    <w:rsid w:val="00ED3BFA"/>
    <w:rsid w:val="00ED3E8C"/>
    <w:rsid w:val="00ED42C5"/>
    <w:rsid w:val="00ED4AD6"/>
    <w:rsid w:val="00ED4FDB"/>
    <w:rsid w:val="00ED53EE"/>
    <w:rsid w:val="00ED62DC"/>
    <w:rsid w:val="00ED6CFA"/>
    <w:rsid w:val="00ED7253"/>
    <w:rsid w:val="00EE0B18"/>
    <w:rsid w:val="00EE2A88"/>
    <w:rsid w:val="00EE3509"/>
    <w:rsid w:val="00EE37E3"/>
    <w:rsid w:val="00EE5268"/>
    <w:rsid w:val="00EE6F9B"/>
    <w:rsid w:val="00EE7305"/>
    <w:rsid w:val="00EE777E"/>
    <w:rsid w:val="00EF016B"/>
    <w:rsid w:val="00EF0B65"/>
    <w:rsid w:val="00EF2A0A"/>
    <w:rsid w:val="00EF5102"/>
    <w:rsid w:val="00EF65FC"/>
    <w:rsid w:val="00EF7797"/>
    <w:rsid w:val="00EF7943"/>
    <w:rsid w:val="00EF7AC9"/>
    <w:rsid w:val="00F006E9"/>
    <w:rsid w:val="00F01CCE"/>
    <w:rsid w:val="00F0218B"/>
    <w:rsid w:val="00F046E5"/>
    <w:rsid w:val="00F04710"/>
    <w:rsid w:val="00F04908"/>
    <w:rsid w:val="00F07367"/>
    <w:rsid w:val="00F117DE"/>
    <w:rsid w:val="00F136ED"/>
    <w:rsid w:val="00F13768"/>
    <w:rsid w:val="00F13DCC"/>
    <w:rsid w:val="00F14AEF"/>
    <w:rsid w:val="00F179CE"/>
    <w:rsid w:val="00F20551"/>
    <w:rsid w:val="00F25A76"/>
    <w:rsid w:val="00F25CDA"/>
    <w:rsid w:val="00F269BE"/>
    <w:rsid w:val="00F2703E"/>
    <w:rsid w:val="00F2791C"/>
    <w:rsid w:val="00F27B45"/>
    <w:rsid w:val="00F31A8F"/>
    <w:rsid w:val="00F338E2"/>
    <w:rsid w:val="00F33D1B"/>
    <w:rsid w:val="00F341B3"/>
    <w:rsid w:val="00F40248"/>
    <w:rsid w:val="00F40416"/>
    <w:rsid w:val="00F40A83"/>
    <w:rsid w:val="00F416EB"/>
    <w:rsid w:val="00F418B9"/>
    <w:rsid w:val="00F42224"/>
    <w:rsid w:val="00F423D3"/>
    <w:rsid w:val="00F453EE"/>
    <w:rsid w:val="00F5197C"/>
    <w:rsid w:val="00F52BDC"/>
    <w:rsid w:val="00F53607"/>
    <w:rsid w:val="00F53BF4"/>
    <w:rsid w:val="00F5676C"/>
    <w:rsid w:val="00F63123"/>
    <w:rsid w:val="00F66B26"/>
    <w:rsid w:val="00F67B8F"/>
    <w:rsid w:val="00F703DC"/>
    <w:rsid w:val="00F70A60"/>
    <w:rsid w:val="00F721D9"/>
    <w:rsid w:val="00F72EC5"/>
    <w:rsid w:val="00F72FAD"/>
    <w:rsid w:val="00F77D67"/>
    <w:rsid w:val="00F8256A"/>
    <w:rsid w:val="00F82C60"/>
    <w:rsid w:val="00F8305A"/>
    <w:rsid w:val="00F83537"/>
    <w:rsid w:val="00F84485"/>
    <w:rsid w:val="00F8493A"/>
    <w:rsid w:val="00F87686"/>
    <w:rsid w:val="00F90946"/>
    <w:rsid w:val="00F90DF6"/>
    <w:rsid w:val="00F91849"/>
    <w:rsid w:val="00F9359E"/>
    <w:rsid w:val="00F94AE9"/>
    <w:rsid w:val="00F95B68"/>
    <w:rsid w:val="00FA0C07"/>
    <w:rsid w:val="00FA1EB8"/>
    <w:rsid w:val="00FA53F2"/>
    <w:rsid w:val="00FA5A49"/>
    <w:rsid w:val="00FA6173"/>
    <w:rsid w:val="00FB0417"/>
    <w:rsid w:val="00FB0ED9"/>
    <w:rsid w:val="00FB1C50"/>
    <w:rsid w:val="00FB29D7"/>
    <w:rsid w:val="00FB2B41"/>
    <w:rsid w:val="00FB37DD"/>
    <w:rsid w:val="00FB4DBB"/>
    <w:rsid w:val="00FB6959"/>
    <w:rsid w:val="00FB772B"/>
    <w:rsid w:val="00FC304C"/>
    <w:rsid w:val="00FC3F99"/>
    <w:rsid w:val="00FC515A"/>
    <w:rsid w:val="00FC51B2"/>
    <w:rsid w:val="00FC6B8D"/>
    <w:rsid w:val="00FC6D66"/>
    <w:rsid w:val="00FC7092"/>
    <w:rsid w:val="00FC75A4"/>
    <w:rsid w:val="00FC7678"/>
    <w:rsid w:val="00FD03F1"/>
    <w:rsid w:val="00FD1675"/>
    <w:rsid w:val="00FD327E"/>
    <w:rsid w:val="00FD4508"/>
    <w:rsid w:val="00FD47C8"/>
    <w:rsid w:val="00FD61A9"/>
    <w:rsid w:val="00FD7B7E"/>
    <w:rsid w:val="00FE2C96"/>
    <w:rsid w:val="00FE357E"/>
    <w:rsid w:val="00FE4043"/>
    <w:rsid w:val="00FE5336"/>
    <w:rsid w:val="00FE5A05"/>
    <w:rsid w:val="00FE5C08"/>
    <w:rsid w:val="00FE728C"/>
    <w:rsid w:val="00FE7385"/>
    <w:rsid w:val="00FF005C"/>
    <w:rsid w:val="00FF299B"/>
    <w:rsid w:val="00FF3993"/>
    <w:rsid w:val="00FF4FFC"/>
    <w:rsid w:val="00FF5D69"/>
    <w:rsid w:val="00FF6C94"/>
    <w:rsid w:val="564DA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B3BBFDC"/>
  <w15:docId w15:val="{9E570FDB-E8D0-4B4A-A38A-F8285AF8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iPriority="99" w:unhideWhenUsed="1"/>
    <w:lsdException w:name="index 2" w:locked="1" w:semiHidden="1" w:uiPriority="99" w:unhideWhenUsed="1"/>
    <w:lsdException w:name="index 3" w:locked="1" w:semiHidden="1" w:uiPriority="99" w:unhideWhenUsed="1"/>
    <w:lsdException w:name="index 4" w:locked="1" w:semiHidden="1" w:uiPriority="99" w:unhideWhenUsed="1"/>
    <w:lsdException w:name="index 5" w:locked="1" w:semiHidden="1" w:uiPriority="99" w:unhideWhenUsed="1"/>
    <w:lsdException w:name="index 6" w:locked="1" w:semiHidden="1" w:uiPriority="99" w:unhideWhenUsed="1"/>
    <w:lsdException w:name="index 7" w:locked="1" w:semiHidden="1" w:uiPriority="99" w:unhideWhenUsed="1"/>
    <w:lsdException w:name="index 8" w:locked="1" w:semiHidden="1" w:uiPriority="99" w:unhideWhenUsed="1"/>
    <w:lsdException w:name="index 9" w:locked="1" w:semiHidden="1" w:uiPriority="99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iPriority="99" w:unhideWhenUsed="1"/>
    <w:lsdException w:name="caption" w:locked="1" w:semiHidden="1" w:uiPriority="99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99" w:unhideWhenUsed="1"/>
    <w:lsdException w:name="annotation reference" w:locked="1" w:semiHidden="1" w:uiPriority="99" w:unhideWhenUsed="1"/>
    <w:lsdException w:name="line number" w:locked="1" w:semiHidden="1" w:uiPriority="99" w:unhideWhenUsed="1"/>
    <w:lsdException w:name="page number" w:locked="1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locked="1" w:semiHidden="1" w:uiPriority="99" w:unhideWhenUsed="1"/>
    <w:lsdException w:name="macro" w:locked="1" w:semiHidden="1" w:uiPriority="99" w:unhideWhenUsed="1"/>
    <w:lsdException w:name="toa heading" w:locked="1" w:semiHidden="1" w:uiPriority="99" w:unhideWhenUsed="1"/>
    <w:lsdException w:name="List" w:semiHidden="1" w:unhideWhenUsed="1"/>
    <w:lsdException w:name="List Bullet" w:semiHidden="1" w:unhideWhenUsed="1"/>
    <w:lsdException w:name="List Number" w:locked="1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iPriority="99" w:unhideWhenUsed="1"/>
    <w:lsdException w:name="List Number 3" w:locked="1" w:semiHidden="1" w:uiPriority="99" w:unhideWhenUsed="1"/>
    <w:lsdException w:name="List Number 4" w:locked="1" w:semiHidden="1" w:uiPriority="99" w:unhideWhenUsed="1"/>
    <w:lsdException w:name="List Number 5" w:locked="1" w:semiHidden="1" w:uiPriority="99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locked="1" w:semiHidden="1" w:uiPriority="99" w:unhideWhenUsed="1"/>
    <w:lsdException w:name="Body Text Indent" w:semiHidden="1" w:unhideWhenUsed="1"/>
    <w:lsdException w:name="List Continue" w:locked="1" w:semiHidden="1" w:uiPriority="99" w:unhideWhenUsed="1"/>
    <w:lsdException w:name="List Continue 2" w:locked="1" w:semiHidden="1" w:uiPriority="99" w:unhideWhenUsed="1"/>
    <w:lsdException w:name="List Continue 3" w:locked="1" w:semiHidden="1" w:uiPriority="99" w:unhideWhenUsed="1"/>
    <w:lsdException w:name="List Continue 4" w:locked="1" w:semiHidden="1" w:uiPriority="99" w:unhideWhenUsed="1"/>
    <w:lsdException w:name="List Continue 5" w:locked="1" w:semiHidden="1" w:uiPriority="99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 w:qFormat="1"/>
    <w:lsdException w:name="Emphasis" w:locked="1" w:uiPriority="20" w:qFormat="1"/>
    <w:lsdException w:name="Document Map" w:locked="1" w:semiHidden="1" w:uiPriority="99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semiHidden="1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Preformatted" w:semiHidden="1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uiPriority="99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2E0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0F45"/>
    <w:pPr>
      <w:keepNext/>
      <w:keepLines/>
      <w:numPr>
        <w:numId w:val="26"/>
      </w:numPr>
      <w:pBdr>
        <w:bottom w:val="single" w:sz="12" w:space="1" w:color="auto"/>
      </w:pBdr>
      <w:spacing w:before="240" w:after="120" w:line="259" w:lineRule="auto"/>
      <w:jc w:val="both"/>
      <w:outlineLvl w:val="0"/>
    </w:pPr>
    <w:rPr>
      <w:rFonts w:ascii="Calibri Light" w:eastAsia="MS Gothic" w:hAnsi="Calibri Light"/>
      <w:b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0F45"/>
    <w:pPr>
      <w:keepNext/>
      <w:keepLines/>
      <w:numPr>
        <w:ilvl w:val="1"/>
        <w:numId w:val="26"/>
      </w:numPr>
      <w:spacing w:before="40" w:line="259" w:lineRule="auto"/>
      <w:jc w:val="both"/>
      <w:outlineLvl w:val="1"/>
    </w:pPr>
    <w:rPr>
      <w:rFonts w:ascii="Calibri Light" w:eastAsia="MS Gothic" w:hAnsi="Calibri Light"/>
      <w:b/>
      <w:sz w:val="26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50F45"/>
    <w:pPr>
      <w:keepNext/>
      <w:keepLines/>
      <w:numPr>
        <w:ilvl w:val="2"/>
        <w:numId w:val="26"/>
      </w:numPr>
      <w:spacing w:before="40" w:line="259" w:lineRule="auto"/>
      <w:jc w:val="both"/>
      <w:outlineLvl w:val="2"/>
    </w:pPr>
    <w:rPr>
      <w:rFonts w:ascii="Calibri Light" w:eastAsia="MS Gothic" w:hAnsi="Calibri Light"/>
      <w:b/>
      <w:sz w:val="24"/>
      <w:szCs w:val="24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0F45"/>
    <w:pPr>
      <w:keepNext/>
      <w:keepLines/>
      <w:numPr>
        <w:ilvl w:val="3"/>
        <w:numId w:val="26"/>
      </w:numPr>
      <w:spacing w:before="40" w:line="259" w:lineRule="auto"/>
      <w:jc w:val="both"/>
      <w:outlineLvl w:val="3"/>
    </w:pPr>
    <w:rPr>
      <w:rFonts w:ascii="Calibri Light" w:eastAsia="MS Gothic" w:hAnsi="Calibri Light"/>
      <w:b/>
      <w:iCs/>
      <w:sz w:val="22"/>
      <w:szCs w:val="22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50F45"/>
    <w:pPr>
      <w:keepNext/>
      <w:keepLines/>
      <w:numPr>
        <w:ilvl w:val="4"/>
        <w:numId w:val="26"/>
      </w:numPr>
      <w:spacing w:before="40" w:line="259" w:lineRule="auto"/>
      <w:jc w:val="both"/>
      <w:outlineLvl w:val="4"/>
    </w:pPr>
    <w:rPr>
      <w:rFonts w:ascii="Calibri Light" w:eastAsia="MS Gothic" w:hAnsi="Calibri Light"/>
      <w:color w:val="2E74B5"/>
      <w:sz w:val="22"/>
      <w:szCs w:val="22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50F45"/>
    <w:pPr>
      <w:keepNext/>
      <w:keepLines/>
      <w:numPr>
        <w:ilvl w:val="5"/>
        <w:numId w:val="26"/>
      </w:numPr>
      <w:spacing w:before="40" w:line="259" w:lineRule="auto"/>
      <w:jc w:val="both"/>
      <w:outlineLvl w:val="5"/>
    </w:pPr>
    <w:rPr>
      <w:rFonts w:ascii="Calibri Light" w:eastAsia="MS Gothic" w:hAnsi="Calibri Light"/>
      <w:color w:val="1F4D78"/>
      <w:sz w:val="22"/>
      <w:szCs w:val="22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0F45"/>
    <w:pPr>
      <w:keepNext/>
      <w:keepLines/>
      <w:numPr>
        <w:ilvl w:val="6"/>
        <w:numId w:val="26"/>
      </w:numPr>
      <w:spacing w:before="40" w:line="259" w:lineRule="auto"/>
      <w:jc w:val="both"/>
      <w:outlineLvl w:val="6"/>
    </w:pPr>
    <w:rPr>
      <w:rFonts w:ascii="Calibri Light" w:eastAsia="MS Gothic" w:hAnsi="Calibri Light"/>
      <w:i/>
      <w:iCs/>
      <w:color w:val="1F4D78"/>
      <w:sz w:val="22"/>
      <w:szCs w:val="22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50F45"/>
    <w:pPr>
      <w:keepNext/>
      <w:keepLines/>
      <w:numPr>
        <w:ilvl w:val="7"/>
        <w:numId w:val="26"/>
      </w:numPr>
      <w:spacing w:before="40" w:line="259" w:lineRule="auto"/>
      <w:jc w:val="both"/>
      <w:outlineLvl w:val="7"/>
    </w:pPr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paragraph" w:styleId="Heading9">
    <w:name w:val="heading 9"/>
    <w:aliases w:val="Appendix2,Appendix21,Appendix22,Appendix23,Appendix24,Appendix25,Appendix26,Appendix27,Appendix28,Appendix29,Appendix211"/>
    <w:basedOn w:val="Normal"/>
    <w:next w:val="Normal"/>
    <w:link w:val="Heading9Char"/>
    <w:uiPriority w:val="99"/>
    <w:qFormat/>
    <w:rsid w:val="00C50F45"/>
    <w:pPr>
      <w:keepNext/>
      <w:keepLines/>
      <w:numPr>
        <w:ilvl w:val="8"/>
        <w:numId w:val="26"/>
      </w:numPr>
      <w:spacing w:before="40" w:line="259" w:lineRule="auto"/>
      <w:jc w:val="both"/>
      <w:outlineLvl w:val="8"/>
    </w:pPr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50F45"/>
    <w:rPr>
      <w:rFonts w:ascii="Calibri Light" w:eastAsia="MS Gothic" w:hAnsi="Calibri Light"/>
      <w:b/>
      <w:sz w:val="32"/>
      <w:szCs w:val="32"/>
      <w:lang w:val="en-GB" w:eastAsia="en-US"/>
    </w:rPr>
  </w:style>
  <w:style w:type="character" w:customStyle="1" w:styleId="Heading2Char">
    <w:name w:val="Heading 2 Char"/>
    <w:link w:val="Heading2"/>
    <w:uiPriority w:val="99"/>
    <w:locked/>
    <w:rsid w:val="00C50F45"/>
    <w:rPr>
      <w:rFonts w:ascii="Calibri Light" w:eastAsia="MS Gothic" w:hAnsi="Calibri Light"/>
      <w:b/>
      <w:sz w:val="26"/>
      <w:szCs w:val="26"/>
      <w:lang w:val="en-GB" w:eastAsia="en-US"/>
    </w:rPr>
  </w:style>
  <w:style w:type="character" w:customStyle="1" w:styleId="Heading3Char">
    <w:name w:val="Heading 3 Char"/>
    <w:link w:val="Heading3"/>
    <w:uiPriority w:val="99"/>
    <w:locked/>
    <w:rsid w:val="00C50F45"/>
    <w:rPr>
      <w:rFonts w:ascii="Calibri Light" w:eastAsia="MS Gothic" w:hAnsi="Calibri Light"/>
      <w:b/>
      <w:sz w:val="24"/>
      <w:szCs w:val="24"/>
      <w:lang w:val="en-GB" w:eastAsia="en-US"/>
    </w:rPr>
  </w:style>
  <w:style w:type="character" w:customStyle="1" w:styleId="Heading4Char">
    <w:name w:val="Heading 4 Char"/>
    <w:link w:val="Heading4"/>
    <w:uiPriority w:val="99"/>
    <w:locked/>
    <w:rsid w:val="00C50F45"/>
    <w:rPr>
      <w:rFonts w:ascii="Calibri Light" w:eastAsia="MS Gothic" w:hAnsi="Calibri Light"/>
      <w:b/>
      <w:iCs/>
      <w:lang w:val="en-GB" w:eastAsia="en-US"/>
    </w:rPr>
  </w:style>
  <w:style w:type="character" w:customStyle="1" w:styleId="Heading5Char">
    <w:name w:val="Heading 5 Char"/>
    <w:link w:val="Heading5"/>
    <w:uiPriority w:val="99"/>
    <w:locked/>
    <w:rsid w:val="00C50F45"/>
    <w:rPr>
      <w:rFonts w:ascii="Calibri Light" w:eastAsia="MS Gothic" w:hAnsi="Calibri Light"/>
      <w:color w:val="2E74B5"/>
      <w:lang w:val="en-GB" w:eastAsia="en-US"/>
    </w:rPr>
  </w:style>
  <w:style w:type="character" w:customStyle="1" w:styleId="Heading6Char">
    <w:name w:val="Heading 6 Char"/>
    <w:link w:val="Heading6"/>
    <w:uiPriority w:val="99"/>
    <w:locked/>
    <w:rsid w:val="00C50F45"/>
    <w:rPr>
      <w:rFonts w:ascii="Calibri Light" w:eastAsia="MS Gothic" w:hAnsi="Calibri Light"/>
      <w:color w:val="1F4D78"/>
      <w:lang w:val="en-GB" w:eastAsia="en-US"/>
    </w:rPr>
  </w:style>
  <w:style w:type="character" w:customStyle="1" w:styleId="Heading7Char">
    <w:name w:val="Heading 7 Char"/>
    <w:link w:val="Heading7"/>
    <w:uiPriority w:val="99"/>
    <w:locked/>
    <w:rsid w:val="00C50F45"/>
    <w:rPr>
      <w:rFonts w:ascii="Calibri Light" w:eastAsia="MS Gothic" w:hAnsi="Calibri Light"/>
      <w:i/>
      <w:iCs/>
      <w:color w:val="1F4D78"/>
      <w:lang w:val="en-GB" w:eastAsia="en-US"/>
    </w:rPr>
  </w:style>
  <w:style w:type="character" w:customStyle="1" w:styleId="Heading8Char">
    <w:name w:val="Heading 8 Char"/>
    <w:link w:val="Heading8"/>
    <w:uiPriority w:val="99"/>
    <w:locked/>
    <w:rsid w:val="00C50F45"/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character" w:customStyle="1" w:styleId="Heading9Char">
    <w:name w:val="Heading 9 Char"/>
    <w:aliases w:val="Appendix2 Char,Appendix21 Char,Appendix22 Char,Appendix23 Char,Appendix24 Char,Appendix25 Char,Appendix26 Char,Appendix27 Char,Appendix28 Char,Appendix29 Char,Appendix211 Char"/>
    <w:link w:val="Heading9"/>
    <w:uiPriority w:val="99"/>
    <w:locked/>
    <w:rsid w:val="00C50F45"/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paragraph" w:styleId="Header">
    <w:name w:val="header"/>
    <w:basedOn w:val="Normal"/>
    <w:link w:val="Head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val="en-GB" w:eastAsia="en-US"/>
    </w:rPr>
  </w:style>
  <w:style w:type="character" w:customStyle="1" w:styleId="HeaderChar">
    <w:name w:val="Header Char"/>
    <w:link w:val="Header"/>
    <w:uiPriority w:val="99"/>
    <w:locked/>
    <w:rsid w:val="00401B11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val="en-GB" w:eastAsia="en-US"/>
    </w:rPr>
  </w:style>
  <w:style w:type="character" w:customStyle="1" w:styleId="FooterChar">
    <w:name w:val="Footer Char"/>
    <w:link w:val="Footer"/>
    <w:uiPriority w:val="99"/>
    <w:locked/>
    <w:rsid w:val="00401B11"/>
    <w:rPr>
      <w:rFonts w:cs="Times New Roman"/>
      <w:lang w:val="en-GB"/>
    </w:rPr>
  </w:style>
  <w:style w:type="character" w:styleId="PlaceholderText">
    <w:name w:val="Placeholder Text"/>
    <w:uiPriority w:val="99"/>
    <w:semiHidden/>
    <w:rsid w:val="00A94FA5"/>
    <w:rPr>
      <w:rFonts w:cs="Times New Roman"/>
      <w:color w:val="808080"/>
    </w:rPr>
  </w:style>
  <w:style w:type="paragraph" w:styleId="NoSpacing">
    <w:name w:val="No Spacing"/>
    <w:link w:val="NoSpacingChar"/>
    <w:uiPriority w:val="99"/>
    <w:qFormat/>
    <w:rsid w:val="00C50F45"/>
    <w:rPr>
      <w:rFonts w:eastAsia="MS Mincho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99"/>
    <w:locked/>
    <w:rsid w:val="00C50F45"/>
    <w:rPr>
      <w:rFonts w:eastAsia="MS Mincho" w:cs="Times New Roman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99"/>
    <w:rsid w:val="00010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qFormat/>
    <w:rsid w:val="0002728F"/>
    <w:pPr>
      <w:spacing w:before="120" w:after="200"/>
      <w:jc w:val="center"/>
    </w:pPr>
    <w:rPr>
      <w:rFonts w:ascii="Calibri" w:hAnsi="Calibri"/>
      <w:iCs/>
      <w:color w:val="000000"/>
      <w:sz w:val="18"/>
      <w:szCs w:val="18"/>
      <w:lang w:val="en-GB" w:eastAsia="en-US"/>
    </w:rPr>
  </w:style>
  <w:style w:type="character" w:customStyle="1" w:styleId="CaptionChar">
    <w:name w:val="Caption Char"/>
    <w:link w:val="Caption"/>
    <w:uiPriority w:val="99"/>
    <w:locked/>
    <w:rsid w:val="0002728F"/>
    <w:rPr>
      <w:rFonts w:cs="Times New Roman"/>
      <w:iCs/>
      <w:color w:val="000000"/>
      <w:sz w:val="18"/>
      <w:szCs w:val="18"/>
      <w:lang w:val="en-GB"/>
    </w:rPr>
  </w:style>
  <w:style w:type="paragraph" w:styleId="TOCHeading">
    <w:name w:val="TOC Heading"/>
    <w:basedOn w:val="Heading1"/>
    <w:next w:val="Normal"/>
    <w:uiPriority w:val="99"/>
    <w:qFormat/>
    <w:rsid w:val="00C50F45"/>
    <w:pPr>
      <w:numPr>
        <w:numId w:val="0"/>
      </w:numPr>
      <w:pBdr>
        <w:bottom w:val="none" w:sz="0" w:space="0" w:color="auto"/>
      </w:pBdr>
      <w:spacing w:after="0"/>
      <w:jc w:val="left"/>
      <w:outlineLvl w:val="9"/>
    </w:pPr>
    <w:rPr>
      <w:b w:val="0"/>
      <w:color w:val="2E74B5"/>
      <w:lang w:val="en-US"/>
    </w:rPr>
  </w:style>
  <w:style w:type="paragraph" w:styleId="TOC1">
    <w:name w:val="toc 1"/>
    <w:basedOn w:val="Normal"/>
    <w:next w:val="Normal"/>
    <w:autoRedefine/>
    <w:uiPriority w:val="39"/>
    <w:rsid w:val="000947E8"/>
    <w:pPr>
      <w:tabs>
        <w:tab w:val="right" w:leader="dot" w:pos="9628"/>
      </w:tabs>
      <w:spacing w:after="100" w:line="259" w:lineRule="auto"/>
      <w:jc w:val="both"/>
    </w:pPr>
    <w:rPr>
      <w:rFonts w:ascii="Calibri" w:hAnsi="Calibri"/>
      <w:b/>
      <w:sz w:val="22"/>
      <w:szCs w:val="22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A96A72"/>
    <w:pPr>
      <w:spacing w:after="100" w:line="259" w:lineRule="auto"/>
      <w:ind w:left="220"/>
      <w:jc w:val="both"/>
    </w:pPr>
    <w:rPr>
      <w:rFonts w:ascii="Calibri" w:hAnsi="Calibri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99"/>
    <w:rsid w:val="00A96A72"/>
    <w:pPr>
      <w:spacing w:after="100" w:line="259" w:lineRule="auto"/>
      <w:ind w:left="440"/>
      <w:jc w:val="both"/>
    </w:pPr>
    <w:rPr>
      <w:rFonts w:ascii="Calibri" w:hAnsi="Calibri"/>
      <w:sz w:val="22"/>
      <w:szCs w:val="22"/>
      <w:lang w:val="en-GB" w:eastAsia="en-US"/>
    </w:rPr>
  </w:style>
  <w:style w:type="character" w:styleId="Hyperlink">
    <w:name w:val="Hyperlink"/>
    <w:uiPriority w:val="99"/>
    <w:rsid w:val="00A96A72"/>
    <w:rPr>
      <w:rFonts w:cs="Times New Roman"/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rsid w:val="00A3481A"/>
    <w:pPr>
      <w:spacing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table" w:customStyle="1" w:styleId="Tabellagriglia1chiara1">
    <w:name w:val="Tabella griglia 1 chiara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-11">
    <w:name w:val="Tabella semplice - 1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99"/>
    <w:rsid w:val="000947E8"/>
    <w:pPr>
      <w:spacing w:after="160"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paragraph" w:styleId="ListParagraph">
    <w:name w:val="List Paragraph"/>
    <w:aliases w:val="Paragrafo elenco 2,Bullet edison"/>
    <w:basedOn w:val="Normal"/>
    <w:link w:val="ListParagraphChar"/>
    <w:uiPriority w:val="99"/>
    <w:qFormat/>
    <w:rsid w:val="00C50F45"/>
    <w:pPr>
      <w:spacing w:after="160" w:line="259" w:lineRule="auto"/>
      <w:ind w:left="720"/>
      <w:contextualSpacing/>
      <w:jc w:val="both"/>
    </w:pPr>
    <w:rPr>
      <w:rFonts w:ascii="Calibri" w:hAnsi="Calibri"/>
      <w:sz w:val="22"/>
      <w:szCs w:val="22"/>
      <w:lang w:val="en-GB" w:eastAsia="en-US"/>
    </w:rPr>
  </w:style>
  <w:style w:type="character" w:styleId="Strong">
    <w:name w:val="Strong"/>
    <w:uiPriority w:val="99"/>
    <w:qFormat/>
    <w:rsid w:val="00C50F45"/>
    <w:rPr>
      <w:rFonts w:cs="Times New Roman"/>
      <w:b/>
      <w:bCs/>
    </w:rPr>
  </w:style>
  <w:style w:type="paragraph" w:customStyle="1" w:styleId="Warning">
    <w:name w:val="Warning"/>
    <w:basedOn w:val="Normal"/>
    <w:link w:val="WarningChar"/>
    <w:uiPriority w:val="99"/>
    <w:rsid w:val="00C50F45"/>
    <w:pPr>
      <w:pBdr>
        <w:left w:val="single" w:sz="18" w:space="4" w:color="D9D9D9"/>
      </w:pBdr>
      <w:spacing w:after="160" w:line="259" w:lineRule="auto"/>
      <w:ind w:left="567" w:right="567"/>
      <w:jc w:val="both"/>
    </w:pPr>
    <w:rPr>
      <w:rFonts w:ascii="Calibri" w:hAnsi="Calibri"/>
      <w:i/>
      <w:sz w:val="22"/>
      <w:szCs w:val="22"/>
      <w:lang w:val="en-GB" w:eastAsia="en-US"/>
    </w:rPr>
  </w:style>
  <w:style w:type="character" w:customStyle="1" w:styleId="WarningChar">
    <w:name w:val="Warning Char"/>
    <w:link w:val="Warning"/>
    <w:uiPriority w:val="99"/>
    <w:locked/>
    <w:rsid w:val="00C50F45"/>
    <w:rPr>
      <w:rFonts w:cs="Times New Roman"/>
      <w:i/>
      <w:lang w:val="en-GB"/>
    </w:rPr>
  </w:style>
  <w:style w:type="paragraph" w:customStyle="1" w:styleId="Code">
    <w:name w:val="Code"/>
    <w:basedOn w:val="Normal"/>
    <w:link w:val="CodeChar"/>
    <w:uiPriority w:val="99"/>
    <w:rsid w:val="00C50F45"/>
    <w:pPr>
      <w:framePr w:wrap="around" w:vAnchor="text" w:hAnchor="text" w:y="1"/>
      <w:pBdr>
        <w:top w:val="single" w:sz="8" w:space="4" w:color="A6A6A6"/>
        <w:left w:val="single" w:sz="8" w:space="4" w:color="A6A6A6"/>
        <w:bottom w:val="single" w:sz="8" w:space="4" w:color="A6A6A6"/>
        <w:right w:val="single" w:sz="8" w:space="4" w:color="A6A6A6"/>
      </w:pBdr>
      <w:shd w:val="clear" w:color="auto" w:fill="F2F2F2"/>
      <w:spacing w:before="80" w:after="80"/>
      <w:ind w:left="567" w:right="567"/>
    </w:pPr>
    <w:rPr>
      <w:rFonts w:ascii="Courier New" w:hAnsi="Courier New"/>
      <w:sz w:val="18"/>
      <w:szCs w:val="22"/>
      <w:lang w:val="en-GB" w:eastAsia="en-US"/>
    </w:rPr>
  </w:style>
  <w:style w:type="character" w:customStyle="1" w:styleId="CodeChar">
    <w:name w:val="Code Char"/>
    <w:link w:val="Code"/>
    <w:uiPriority w:val="99"/>
    <w:locked/>
    <w:rsid w:val="00C50F45"/>
    <w:rPr>
      <w:rFonts w:ascii="Courier New" w:hAnsi="Courier New" w:cs="Times New Roman"/>
      <w:sz w:val="18"/>
      <w:shd w:val="clear" w:color="auto" w:fill="F2F2F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9D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D1E3F"/>
    <w:rPr>
      <w:rFonts w:ascii="Courier New" w:hAnsi="Courier New" w:cs="Courier New"/>
      <w:sz w:val="20"/>
      <w:szCs w:val="20"/>
      <w:lang w:val="en-GB" w:eastAsia="en-GB"/>
    </w:rPr>
  </w:style>
  <w:style w:type="character" w:styleId="CommentReference">
    <w:name w:val="annotation reference"/>
    <w:uiPriority w:val="99"/>
    <w:semiHidden/>
    <w:rsid w:val="00857A5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57A5F"/>
    <w:pPr>
      <w:spacing w:after="160"/>
      <w:jc w:val="both"/>
    </w:pPr>
    <w:rPr>
      <w:rFonts w:ascii="Calibri" w:hAnsi="Calibri"/>
      <w:lang w:val="en-GB" w:eastAsia="en-US"/>
    </w:rPr>
  </w:style>
  <w:style w:type="character" w:customStyle="1" w:styleId="CommentTextChar">
    <w:name w:val="Comment Text Char"/>
    <w:link w:val="CommentText"/>
    <w:uiPriority w:val="99"/>
    <w:locked/>
    <w:rsid w:val="00857A5F"/>
    <w:rPr>
      <w:rFonts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7A5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57A5F"/>
    <w:rPr>
      <w:rFonts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857A5F"/>
    <w:pPr>
      <w:jc w:val="both"/>
    </w:pPr>
    <w:rPr>
      <w:rFonts w:ascii="Segoe UI" w:hAnsi="Segoe UI" w:cs="Segoe UI"/>
      <w:sz w:val="18"/>
      <w:szCs w:val="18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857A5F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uiPriority w:val="99"/>
    <w:rsid w:val="005547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itle">
    <w:name w:val="Title"/>
    <w:aliases w:val="title"/>
    <w:basedOn w:val="Normal"/>
    <w:next w:val="Normal"/>
    <w:link w:val="TitleChar"/>
    <w:uiPriority w:val="99"/>
    <w:qFormat/>
    <w:rsid w:val="00C50F45"/>
    <w:pPr>
      <w:pBdr>
        <w:bottom w:val="single" w:sz="8" w:space="4" w:color="5B9BD5"/>
      </w:pBdr>
      <w:spacing w:after="300"/>
      <w:contextualSpacing/>
      <w:jc w:val="both"/>
    </w:pPr>
    <w:rPr>
      <w:rFonts w:ascii="Calibri Light" w:eastAsia="MS Gothic" w:hAnsi="Calibri Light"/>
      <w:color w:val="323E4F"/>
      <w:spacing w:val="5"/>
      <w:kern w:val="28"/>
      <w:sz w:val="52"/>
      <w:szCs w:val="52"/>
      <w:lang w:val="en-GB" w:eastAsia="en-US"/>
    </w:rPr>
  </w:style>
  <w:style w:type="character" w:customStyle="1" w:styleId="TitleChar">
    <w:name w:val="Title Char"/>
    <w:aliases w:val="title Char"/>
    <w:link w:val="Title"/>
    <w:uiPriority w:val="99"/>
    <w:locked/>
    <w:rsid w:val="00C50F45"/>
    <w:rPr>
      <w:rFonts w:ascii="Calibri Light" w:eastAsia="MS Gothic" w:hAnsi="Calibri Light" w:cs="Times New Roman"/>
      <w:color w:val="323E4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99"/>
    <w:qFormat/>
    <w:rsid w:val="00C50F45"/>
    <w:pPr>
      <w:numPr>
        <w:ilvl w:val="1"/>
      </w:numPr>
      <w:spacing w:after="160" w:line="259" w:lineRule="auto"/>
      <w:jc w:val="both"/>
    </w:pPr>
    <w:rPr>
      <w:rFonts w:ascii="Calibri Light" w:eastAsia="MS Gothic" w:hAnsi="Calibri Light"/>
      <w:i/>
      <w:iCs/>
      <w:color w:val="5B9BD5"/>
      <w:spacing w:val="15"/>
      <w:sz w:val="24"/>
      <w:szCs w:val="24"/>
      <w:lang w:val="en-GB" w:eastAsia="en-US"/>
    </w:rPr>
  </w:style>
  <w:style w:type="character" w:customStyle="1" w:styleId="SubtitleChar">
    <w:name w:val="Subtitle Char"/>
    <w:link w:val="Subtitle"/>
    <w:uiPriority w:val="99"/>
    <w:locked/>
    <w:rsid w:val="00C50F45"/>
    <w:rPr>
      <w:rFonts w:ascii="Calibri Light" w:eastAsia="MS Gothic" w:hAnsi="Calibri Light" w:cs="Times New Roman"/>
      <w:i/>
      <w:iCs/>
      <w:color w:val="5B9BD5"/>
      <w:spacing w:val="15"/>
      <w:sz w:val="24"/>
      <w:szCs w:val="24"/>
      <w:lang w:val="en-GB"/>
    </w:rPr>
  </w:style>
  <w:style w:type="character" w:styleId="Emphasis">
    <w:name w:val="Emphasis"/>
    <w:uiPriority w:val="99"/>
    <w:qFormat/>
    <w:rsid w:val="00C50F45"/>
    <w:rPr>
      <w:rFonts w:cs="Times New Roman"/>
      <w:i/>
    </w:rPr>
  </w:style>
  <w:style w:type="paragraph" w:styleId="Quote">
    <w:name w:val="Quote"/>
    <w:basedOn w:val="Normal"/>
    <w:next w:val="Normal"/>
    <w:link w:val="QuoteChar"/>
    <w:uiPriority w:val="99"/>
    <w:qFormat/>
    <w:rsid w:val="00C50F45"/>
    <w:pPr>
      <w:spacing w:after="160" w:line="259" w:lineRule="auto"/>
      <w:jc w:val="both"/>
    </w:pPr>
    <w:rPr>
      <w:rFonts w:ascii="Calibri" w:hAnsi="Calibri"/>
      <w:i/>
      <w:iCs/>
      <w:color w:val="000000"/>
      <w:sz w:val="22"/>
      <w:szCs w:val="22"/>
      <w:lang w:val="en-GB" w:eastAsia="en-US"/>
    </w:rPr>
  </w:style>
  <w:style w:type="character" w:customStyle="1" w:styleId="QuoteChar">
    <w:name w:val="Quote Char"/>
    <w:link w:val="Quote"/>
    <w:uiPriority w:val="99"/>
    <w:locked/>
    <w:rsid w:val="00C50F45"/>
    <w:rPr>
      <w:rFonts w:cs="Times New Roman"/>
      <w:i/>
      <w:iCs/>
      <w:color w:val="000000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50F45"/>
    <w:pPr>
      <w:pBdr>
        <w:bottom w:val="single" w:sz="4" w:space="4" w:color="5B9BD5"/>
      </w:pBdr>
      <w:spacing w:before="200" w:after="280" w:line="259" w:lineRule="auto"/>
      <w:ind w:left="936" w:right="936"/>
      <w:jc w:val="both"/>
    </w:pPr>
    <w:rPr>
      <w:rFonts w:ascii="Calibri" w:hAnsi="Calibri"/>
      <w:b/>
      <w:bCs/>
      <w:i/>
      <w:iCs/>
      <w:color w:val="5B9BD5"/>
      <w:sz w:val="22"/>
      <w:szCs w:val="22"/>
      <w:lang w:val="en-GB" w:eastAsia="en-US"/>
    </w:rPr>
  </w:style>
  <w:style w:type="character" w:customStyle="1" w:styleId="IntenseQuoteChar">
    <w:name w:val="Intense Quote Char"/>
    <w:link w:val="IntenseQuote"/>
    <w:uiPriority w:val="99"/>
    <w:locked/>
    <w:rsid w:val="00C50F45"/>
    <w:rPr>
      <w:rFonts w:cs="Times New Roman"/>
      <w:b/>
      <w:bCs/>
      <w:i/>
      <w:iCs/>
      <w:color w:val="5B9BD5"/>
      <w:lang w:val="en-GB"/>
    </w:rPr>
  </w:style>
  <w:style w:type="character" w:styleId="SubtleEmphasis">
    <w:name w:val="Subtle Emphasis"/>
    <w:uiPriority w:val="99"/>
    <w:qFormat/>
    <w:rsid w:val="00C50F45"/>
    <w:rPr>
      <w:rFonts w:cs="Times New Roman"/>
      <w:i/>
      <w:color w:val="808080"/>
    </w:rPr>
  </w:style>
  <w:style w:type="character" w:styleId="IntenseEmphasis">
    <w:name w:val="Intense Emphasis"/>
    <w:uiPriority w:val="99"/>
    <w:qFormat/>
    <w:rsid w:val="00C50F45"/>
    <w:rPr>
      <w:rFonts w:cs="Times New Roman"/>
      <w:b/>
      <w:i/>
      <w:color w:val="5B9BD5"/>
    </w:rPr>
  </w:style>
  <w:style w:type="character" w:styleId="SubtleReference">
    <w:name w:val="Subtle Reference"/>
    <w:uiPriority w:val="99"/>
    <w:qFormat/>
    <w:rsid w:val="00C50F45"/>
    <w:rPr>
      <w:rFonts w:cs="Times New Roman"/>
      <w:smallCaps/>
      <w:color w:val="ED7D31"/>
      <w:u w:val="single"/>
    </w:rPr>
  </w:style>
  <w:style w:type="character" w:styleId="IntenseReference">
    <w:name w:val="Intense Reference"/>
    <w:uiPriority w:val="99"/>
    <w:qFormat/>
    <w:rsid w:val="00C50F45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uiPriority w:val="99"/>
    <w:qFormat/>
    <w:rsid w:val="00C50F45"/>
    <w:rPr>
      <w:rFonts w:cs="Times New Roman"/>
      <w:b/>
      <w:smallCaps/>
      <w:spacing w:val="5"/>
    </w:rPr>
  </w:style>
  <w:style w:type="table" w:styleId="ColorfulShading-Accent5">
    <w:name w:val="Colorful Shading Accent 5"/>
    <w:basedOn w:val="TableNormal"/>
    <w:uiPriority w:val="99"/>
    <w:rsid w:val="00CA1BEB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rPr>
        <w:rFonts w:cs="Times New Roman"/>
      </w:rPr>
      <w:tblPr/>
      <w:tcPr>
        <w:shd w:val="clear" w:color="auto" w:fill="B4C6E7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paragraph" w:styleId="NormalWeb">
    <w:name w:val="Normal (Web)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efbody">
    <w:name w:val="cefbody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CA1BEB"/>
    <w:rPr>
      <w:rFonts w:cs="Times New Roman"/>
    </w:rPr>
  </w:style>
  <w:style w:type="table" w:customStyle="1" w:styleId="Sfondochiaro-Colore11">
    <w:name w:val="Sfondo chiaro - Colore 11"/>
    <w:uiPriority w:val="99"/>
    <w:rsid w:val="00CA1BEB"/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a2"/>
    <w:basedOn w:val="Heading2"/>
    <w:next w:val="Normal"/>
    <w:uiPriority w:val="99"/>
    <w:rsid w:val="00CA1BEB"/>
    <w:pPr>
      <w:keepLines w:val="0"/>
      <w:numPr>
        <w:ilvl w:val="4"/>
        <w:numId w:val="17"/>
      </w:numPr>
      <w:suppressAutoHyphens/>
      <w:spacing w:before="270" w:after="160" w:line="27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3">
    <w:name w:val="a3"/>
    <w:basedOn w:val="Heading3"/>
    <w:next w:val="Normal"/>
    <w:uiPriority w:val="99"/>
    <w:rsid w:val="00CA1BEB"/>
    <w:pPr>
      <w:keepLines w:val="0"/>
      <w:numPr>
        <w:ilvl w:val="5"/>
        <w:numId w:val="17"/>
      </w:numPr>
      <w:suppressAutoHyphens/>
      <w:spacing w:before="60" w:after="160" w:line="25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4">
    <w:name w:val="a4"/>
    <w:basedOn w:val="Heading4"/>
    <w:next w:val="Normal"/>
    <w:uiPriority w:val="99"/>
    <w:rsid w:val="00CA1BEB"/>
    <w:pPr>
      <w:keepLines w:val="0"/>
      <w:numPr>
        <w:numId w:val="17"/>
      </w:numPr>
      <w:suppressAutoHyphens/>
      <w:spacing w:before="60" w:after="160" w:line="230" w:lineRule="exact"/>
      <w:jc w:val="left"/>
    </w:pPr>
    <w:rPr>
      <w:rFonts w:ascii="Calibri" w:eastAsia="Calibri" w:hAnsi="Calibri"/>
      <w:iCs w:val="0"/>
      <w:lang w:val="it-IT"/>
    </w:rPr>
  </w:style>
  <w:style w:type="paragraph" w:customStyle="1" w:styleId="a5">
    <w:name w:val="a5"/>
    <w:basedOn w:val="Heading5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2816" w:hanging="1540"/>
      <w:jc w:val="left"/>
    </w:pPr>
    <w:rPr>
      <w:rFonts w:ascii="Calibri" w:eastAsia="Calibri" w:hAnsi="Calibri"/>
      <w:b/>
      <w:color w:val="auto"/>
      <w:lang w:val="it-IT"/>
    </w:rPr>
  </w:style>
  <w:style w:type="paragraph" w:customStyle="1" w:styleId="a6">
    <w:name w:val="a6"/>
    <w:basedOn w:val="Heading6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3037" w:hanging="1761"/>
      <w:jc w:val="left"/>
    </w:pPr>
    <w:rPr>
      <w:rFonts w:ascii="Calibri" w:eastAsia="Calibri" w:hAnsi="Calibri"/>
      <w:b/>
      <w:color w:val="auto"/>
      <w:lang w:val="it-IT"/>
    </w:rPr>
  </w:style>
  <w:style w:type="paragraph" w:styleId="EnvelopeAddress">
    <w:name w:val="envelope address"/>
    <w:basedOn w:val="Normal"/>
    <w:uiPriority w:val="99"/>
    <w:semiHidden/>
    <w:rsid w:val="00CA1BEB"/>
    <w:pPr>
      <w:framePr w:w="7938" w:h="1985" w:hRule="exact" w:hSpace="141" w:wrap="auto" w:hAnchor="page" w:xAlign="center" w:yAlign="bottom"/>
      <w:spacing w:after="160" w:line="259" w:lineRule="auto"/>
      <w:ind w:left="2835"/>
    </w:pPr>
    <w:rPr>
      <w:rFonts w:ascii="Calibri" w:hAnsi="Calibri"/>
      <w:sz w:val="26"/>
      <w:szCs w:val="22"/>
      <w:lang w:eastAsia="en-US"/>
    </w:rPr>
  </w:style>
  <w:style w:type="paragraph" w:styleId="EnvelopeReturn">
    <w:name w:val="envelope return"/>
    <w:basedOn w:val="Normal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ANNEX">
    <w:name w:val="ANNEX"/>
    <w:basedOn w:val="Normal"/>
    <w:next w:val="Normal"/>
    <w:uiPriority w:val="99"/>
    <w:rsid w:val="00FF299B"/>
    <w:pPr>
      <w:keepNext/>
      <w:pageBreakBefore/>
      <w:numPr>
        <w:numId w:val="17"/>
      </w:numPr>
      <w:spacing w:after="760" w:line="310" w:lineRule="exact"/>
      <w:ind w:left="0"/>
      <w:jc w:val="right"/>
      <w:outlineLvl w:val="0"/>
    </w:pPr>
    <w:rPr>
      <w:rFonts w:ascii="Calibri" w:hAnsi="Calibri"/>
      <w:b/>
      <w:sz w:val="30"/>
      <w:szCs w:val="22"/>
      <w:lang w:val="en-GB" w:eastAsia="en-US"/>
    </w:rPr>
  </w:style>
  <w:style w:type="paragraph" w:customStyle="1" w:styleId="ANNEXN">
    <w:name w:val="ANNEXN"/>
    <w:basedOn w:val="ANNEX"/>
    <w:next w:val="Normal"/>
    <w:uiPriority w:val="99"/>
    <w:locked/>
    <w:rsid w:val="00CA1BEB"/>
    <w:pPr>
      <w:numPr>
        <w:numId w:val="22"/>
      </w:numPr>
      <w:ind w:left="0"/>
    </w:pPr>
  </w:style>
  <w:style w:type="paragraph" w:customStyle="1" w:styleId="ANNEXZ">
    <w:name w:val="ANNEXZ"/>
    <w:basedOn w:val="ANNEX"/>
    <w:next w:val="Normal"/>
    <w:uiPriority w:val="99"/>
    <w:locked/>
    <w:rsid w:val="00CA1BEB"/>
    <w:pPr>
      <w:numPr>
        <w:numId w:val="18"/>
      </w:numPr>
      <w:tabs>
        <w:tab w:val="num" w:pos="643"/>
      </w:tabs>
      <w:ind w:left="643" w:hanging="360"/>
    </w:pPr>
  </w:style>
  <w:style w:type="character" w:styleId="FootnoteReference">
    <w:name w:val="footnote reference"/>
    <w:uiPriority w:val="99"/>
    <w:rsid w:val="00CA1BEB"/>
    <w:rPr>
      <w:rFonts w:cs="Times New Roman"/>
      <w:noProof/>
      <w:position w:val="6"/>
      <w:sz w:val="18"/>
      <w:vertAlign w:val="baseline"/>
      <w:lang w:val="fr-FR"/>
    </w:rPr>
  </w:style>
  <w:style w:type="paragraph" w:customStyle="1" w:styleId="Biblioentry">
    <w:name w:val="Biblio entry"/>
    <w:basedOn w:val="Normal"/>
    <w:uiPriority w:val="99"/>
    <w:semiHidden/>
    <w:rsid w:val="00CA1BEB"/>
    <w:pPr>
      <w:numPr>
        <w:numId w:val="19"/>
      </w:numPr>
      <w:tabs>
        <w:tab w:val="left" w:pos="660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A1BEB"/>
    <w:pPr>
      <w:spacing w:before="60" w:after="60" w:line="210" w:lineRule="atLeast"/>
    </w:pPr>
    <w:rPr>
      <w:rFonts w:ascii="Calibri" w:hAnsi="Calibri"/>
      <w:szCs w:val="22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A1BEB"/>
    <w:rPr>
      <w:rFonts w:cs="Times New Roman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A1BEB"/>
    <w:pPr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CA1BEB"/>
    <w:rPr>
      <w:rFonts w:cs="Times New Roman"/>
      <w:sz w:val="18"/>
    </w:rPr>
  </w:style>
  <w:style w:type="paragraph" w:styleId="BodyText3">
    <w:name w:val="Body Text 3"/>
    <w:basedOn w:val="Normal"/>
    <w:link w:val="BodyText3Char"/>
    <w:uiPriority w:val="99"/>
    <w:semiHidden/>
    <w:rsid w:val="00CA1BEB"/>
    <w:pPr>
      <w:spacing w:before="60" w:after="60" w:line="170" w:lineRule="atLeast"/>
    </w:pPr>
    <w:rPr>
      <w:rFonts w:ascii="Calibri" w:hAnsi="Calibri"/>
      <w:sz w:val="16"/>
      <w:szCs w:val="22"/>
      <w:lang w:eastAsia="en-US"/>
    </w:rPr>
  </w:style>
  <w:style w:type="character" w:customStyle="1" w:styleId="BodyText3Char">
    <w:name w:val="Body Text 3 Char"/>
    <w:link w:val="BodyText3"/>
    <w:uiPriority w:val="99"/>
    <w:semiHidden/>
    <w:locked/>
    <w:rsid w:val="00CA1BEB"/>
    <w:rPr>
      <w:rFonts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ateChar">
    <w:name w:val="Date Char"/>
    <w:link w:val="Date"/>
    <w:uiPriority w:val="99"/>
    <w:semiHidden/>
    <w:locked/>
    <w:rsid w:val="00CA1BEB"/>
    <w:rPr>
      <w:rFonts w:cs="Times New Roman"/>
    </w:rPr>
  </w:style>
  <w:style w:type="paragraph" w:customStyle="1" w:styleId="Definition">
    <w:name w:val="Definition"/>
    <w:basedOn w:val="Normal"/>
    <w:next w:val="Normal"/>
    <w:uiPriority w:val="99"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dl">
    <w:name w:val="dl"/>
    <w:basedOn w:val="Normal"/>
    <w:uiPriority w:val="99"/>
    <w:semiHidden/>
    <w:locked/>
    <w:rsid w:val="00CA1BEB"/>
    <w:pPr>
      <w:spacing w:after="160" w:line="259" w:lineRule="auto"/>
      <w:ind w:left="800" w:hanging="400"/>
    </w:pPr>
    <w:rPr>
      <w:rFonts w:ascii="Calibri" w:hAnsi="Calibri"/>
      <w:sz w:val="22"/>
      <w:szCs w:val="22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rsid w:val="00CA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60" w:line="259" w:lineRule="auto"/>
      <w:ind w:left="1134" w:hanging="1134"/>
    </w:pPr>
    <w:rPr>
      <w:rFonts w:ascii="Calibri" w:hAnsi="Calibri"/>
      <w:sz w:val="26"/>
      <w:szCs w:val="22"/>
      <w:lang w:eastAsia="en-US"/>
    </w:rPr>
  </w:style>
  <w:style w:type="character" w:customStyle="1" w:styleId="MessageHeaderChar">
    <w:name w:val="Message Header Char"/>
    <w:link w:val="MessageHeader"/>
    <w:uiPriority w:val="99"/>
    <w:semiHidden/>
    <w:locked/>
    <w:rsid w:val="00CA1BEB"/>
    <w:rPr>
      <w:rFonts w:cs="Times New Roman"/>
      <w:sz w:val="26"/>
      <w:shd w:val="pct20" w:color="auto" w:fill="auto"/>
    </w:rPr>
  </w:style>
  <w:style w:type="paragraph" w:customStyle="1" w:styleId="Example">
    <w:name w:val="Example"/>
    <w:basedOn w:val="Normal"/>
    <w:next w:val="Normal"/>
    <w:uiPriority w:val="99"/>
    <w:rsid w:val="00CA1BEB"/>
    <w:pPr>
      <w:tabs>
        <w:tab w:val="left" w:pos="13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CA1BEB"/>
    <w:pPr>
      <w:shd w:val="clear" w:color="auto" w:fill="000080"/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ocumentMapChar">
    <w:name w:val="Document Map Char"/>
    <w:link w:val="DocumentMap"/>
    <w:uiPriority w:val="99"/>
    <w:semiHidden/>
    <w:locked/>
    <w:rsid w:val="00CA1BEB"/>
    <w:rPr>
      <w:rFonts w:cs="Times New Roman"/>
      <w:shd w:val="clear" w:color="auto" w:fill="000080"/>
    </w:rPr>
  </w:style>
  <w:style w:type="paragraph" w:customStyle="1" w:styleId="Figurefootnote">
    <w:name w:val="Figure footnote"/>
    <w:basedOn w:val="Normal"/>
    <w:uiPriority w:val="99"/>
    <w:rsid w:val="00CA1BEB"/>
    <w:pPr>
      <w:keepNext/>
      <w:tabs>
        <w:tab w:val="left" w:pos="340"/>
      </w:tabs>
      <w:spacing w:after="60" w:line="210" w:lineRule="atLeast"/>
    </w:pPr>
    <w:rPr>
      <w:rFonts w:ascii="Calibri" w:hAnsi="Calibri"/>
      <w:szCs w:val="22"/>
      <w:lang w:eastAsia="en-US"/>
    </w:rPr>
  </w:style>
  <w:style w:type="paragraph" w:customStyle="1" w:styleId="Figuretitle">
    <w:name w:val="Figure title"/>
    <w:basedOn w:val="BodyText"/>
    <w:next w:val="Normal"/>
    <w:uiPriority w:val="99"/>
    <w:rsid w:val="00CA1BEB"/>
    <w:pPr>
      <w:autoSpaceDE w:val="0"/>
      <w:autoSpaceDN w:val="0"/>
      <w:adjustRightInd w:val="0"/>
      <w:spacing w:before="0" w:after="120"/>
      <w:jc w:val="center"/>
    </w:pPr>
    <w:rPr>
      <w:b/>
      <w:sz w:val="22"/>
    </w:rPr>
  </w:style>
  <w:style w:type="paragraph" w:customStyle="1" w:styleId="Foreword">
    <w:name w:val="Foreword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Formula">
    <w:name w:val="Formula"/>
    <w:basedOn w:val="Normal"/>
    <w:next w:val="Normal"/>
    <w:uiPriority w:val="99"/>
    <w:rsid w:val="00CA1BEB"/>
    <w:pPr>
      <w:tabs>
        <w:tab w:val="right" w:pos="9752"/>
      </w:tabs>
      <w:spacing w:after="220" w:line="259" w:lineRule="auto"/>
      <w:ind w:left="403"/>
    </w:pPr>
    <w:rPr>
      <w:rFonts w:ascii="Calibri" w:hAnsi="Calibri"/>
      <w:sz w:val="22"/>
      <w:szCs w:val="22"/>
      <w:lang w:eastAsia="en-US"/>
    </w:rPr>
  </w:style>
  <w:style w:type="paragraph" w:styleId="Closing">
    <w:name w:val="Closing"/>
    <w:basedOn w:val="Normal"/>
    <w:link w:val="Closing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ClosingChar">
    <w:name w:val="Closing Char"/>
    <w:link w:val="Closing"/>
    <w:uiPriority w:val="99"/>
    <w:semiHidden/>
    <w:locked/>
    <w:rsid w:val="00CA1BEB"/>
    <w:rPr>
      <w:rFonts w:cs="Times New Roman"/>
    </w:rPr>
  </w:style>
  <w:style w:type="paragraph" w:styleId="Index1">
    <w:name w:val="index 1"/>
    <w:basedOn w:val="Normal"/>
    <w:uiPriority w:val="99"/>
    <w:semiHidden/>
    <w:rsid w:val="00CA1BEB"/>
    <w:pPr>
      <w:spacing w:line="210" w:lineRule="atLeast"/>
      <w:ind w:left="142" w:hanging="142"/>
    </w:pPr>
    <w:rPr>
      <w:rFonts w:ascii="Calibri" w:hAnsi="Calibri"/>
      <w:b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CA1BEB"/>
    <w:pPr>
      <w:spacing w:after="160" w:line="210" w:lineRule="atLeast"/>
      <w:ind w:left="600" w:hanging="200"/>
    </w:pPr>
    <w:rPr>
      <w:rFonts w:ascii="Calibri" w:hAnsi="Calibri"/>
      <w:b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rsid w:val="00CA1BEB"/>
    <w:pPr>
      <w:spacing w:after="160" w:line="220" w:lineRule="atLeast"/>
      <w:ind w:left="600" w:hanging="200"/>
    </w:pPr>
    <w:rPr>
      <w:rFonts w:ascii="Calibri" w:hAnsi="Calibri"/>
      <w:b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rsid w:val="00CA1BEB"/>
    <w:pPr>
      <w:spacing w:after="160" w:line="220" w:lineRule="atLeast"/>
      <w:ind w:left="800" w:hanging="200"/>
    </w:pPr>
    <w:rPr>
      <w:rFonts w:ascii="Calibri" w:hAnsi="Calibri"/>
      <w:b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rsid w:val="00CA1BEB"/>
    <w:pPr>
      <w:spacing w:after="160" w:line="220" w:lineRule="atLeast"/>
      <w:ind w:left="1000" w:hanging="200"/>
    </w:pPr>
    <w:rPr>
      <w:rFonts w:ascii="Calibri" w:hAnsi="Calibri"/>
      <w:b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rsid w:val="00CA1BEB"/>
    <w:pPr>
      <w:spacing w:after="160" w:line="220" w:lineRule="atLeast"/>
      <w:ind w:left="1200" w:hanging="200"/>
    </w:pPr>
    <w:rPr>
      <w:rFonts w:ascii="Calibri" w:hAnsi="Calibri"/>
      <w:b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rsid w:val="00CA1BEB"/>
    <w:pPr>
      <w:spacing w:after="160" w:line="220" w:lineRule="atLeast"/>
      <w:ind w:left="1400" w:hanging="200"/>
    </w:pPr>
    <w:rPr>
      <w:rFonts w:ascii="Calibri" w:hAnsi="Calibri"/>
      <w:b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rsid w:val="00CA1BEB"/>
    <w:pPr>
      <w:spacing w:after="160" w:line="220" w:lineRule="atLeast"/>
      <w:ind w:left="1600" w:hanging="200"/>
    </w:pPr>
    <w:rPr>
      <w:rFonts w:ascii="Calibri" w:hAnsi="Calibri"/>
      <w:b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rsid w:val="00CA1BEB"/>
    <w:pPr>
      <w:spacing w:after="160" w:line="220" w:lineRule="atLeast"/>
      <w:ind w:left="1800" w:hanging="200"/>
    </w:pPr>
    <w:rPr>
      <w:rFonts w:ascii="Calibri" w:hAnsi="Calibri"/>
      <w:b/>
      <w:sz w:val="22"/>
      <w:szCs w:val="22"/>
      <w:lang w:eastAsia="en-US"/>
    </w:rPr>
  </w:style>
  <w:style w:type="paragraph" w:customStyle="1" w:styleId="Introduction">
    <w:name w:val="Introduction"/>
    <w:basedOn w:val="Normal"/>
    <w:next w:val="Normal"/>
    <w:uiPriority w:val="99"/>
    <w:rsid w:val="00CA1BEB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="Calibri" w:hAnsi="Calibri"/>
      <w:b/>
      <w:sz w:val="30"/>
      <w:szCs w:val="22"/>
      <w:lang w:eastAsia="en-US"/>
    </w:rPr>
  </w:style>
  <w:style w:type="paragraph" w:styleId="List">
    <w:name w:val="List"/>
    <w:basedOn w:val="Normal"/>
    <w:uiPriority w:val="99"/>
    <w:semiHidden/>
    <w:rsid w:val="00CA1BEB"/>
    <w:pPr>
      <w:spacing w:after="160" w:line="259" w:lineRule="auto"/>
      <w:ind w:left="283" w:hanging="283"/>
    </w:pPr>
    <w:rPr>
      <w:rFonts w:ascii="Calibri" w:hAnsi="Calibri"/>
      <w:sz w:val="22"/>
      <w:szCs w:val="22"/>
      <w:lang w:eastAsia="en-US"/>
    </w:rPr>
  </w:style>
  <w:style w:type="paragraph" w:styleId="List2">
    <w:name w:val="List 2"/>
    <w:basedOn w:val="Normal"/>
    <w:uiPriority w:val="99"/>
    <w:semiHidden/>
    <w:rsid w:val="00CA1BEB"/>
    <w:pPr>
      <w:spacing w:after="160" w:line="259" w:lineRule="auto"/>
      <w:ind w:left="566" w:hanging="283"/>
    </w:pPr>
    <w:rPr>
      <w:rFonts w:ascii="Calibri" w:hAnsi="Calibri"/>
      <w:sz w:val="22"/>
      <w:szCs w:val="22"/>
      <w:lang w:eastAsia="en-US"/>
    </w:rPr>
  </w:style>
  <w:style w:type="paragraph" w:styleId="List3">
    <w:name w:val="List 3"/>
    <w:basedOn w:val="Normal"/>
    <w:uiPriority w:val="99"/>
    <w:semiHidden/>
    <w:rsid w:val="00CA1BEB"/>
    <w:pPr>
      <w:spacing w:after="160" w:line="259" w:lineRule="auto"/>
      <w:ind w:left="849" w:hanging="283"/>
    </w:pPr>
    <w:rPr>
      <w:rFonts w:ascii="Calibri" w:hAnsi="Calibri"/>
      <w:sz w:val="22"/>
      <w:szCs w:val="22"/>
      <w:lang w:eastAsia="en-US"/>
    </w:rPr>
  </w:style>
  <w:style w:type="paragraph" w:styleId="List4">
    <w:name w:val="List 4"/>
    <w:basedOn w:val="Normal"/>
    <w:uiPriority w:val="99"/>
    <w:semiHidden/>
    <w:rsid w:val="00CA1BEB"/>
    <w:pPr>
      <w:spacing w:after="160" w:line="259" w:lineRule="auto"/>
      <w:ind w:left="1132" w:hanging="283"/>
    </w:pPr>
    <w:rPr>
      <w:rFonts w:ascii="Calibri" w:hAnsi="Calibri"/>
      <w:sz w:val="22"/>
      <w:szCs w:val="22"/>
      <w:lang w:eastAsia="en-US"/>
    </w:rPr>
  </w:style>
  <w:style w:type="paragraph" w:styleId="List5">
    <w:name w:val="List 5"/>
    <w:basedOn w:val="Normal"/>
    <w:uiPriority w:val="99"/>
    <w:semiHidden/>
    <w:rsid w:val="00CA1BEB"/>
    <w:pPr>
      <w:spacing w:after="160" w:line="259" w:lineRule="auto"/>
      <w:ind w:left="1415" w:hanging="283"/>
    </w:pPr>
    <w:rPr>
      <w:rFonts w:ascii="Calibri" w:hAnsi="Calibri"/>
      <w:sz w:val="22"/>
      <w:szCs w:val="22"/>
      <w:lang w:eastAsia="en-US"/>
    </w:rPr>
  </w:style>
  <w:style w:type="paragraph" w:styleId="ListNumber">
    <w:name w:val="List Number"/>
    <w:basedOn w:val="Normal"/>
    <w:uiPriority w:val="99"/>
    <w:rsid w:val="00CA1BEB"/>
    <w:pPr>
      <w:numPr>
        <w:numId w:val="20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Number2">
    <w:name w:val="List Number 2"/>
    <w:basedOn w:val="ListNumber"/>
    <w:uiPriority w:val="99"/>
    <w:rsid w:val="00CA1BEB"/>
    <w:pPr>
      <w:numPr>
        <w:ilvl w:val="1"/>
      </w:numPr>
      <w:tabs>
        <w:tab w:val="left" w:pos="800"/>
        <w:tab w:val="num" w:pos="1209"/>
      </w:tabs>
      <w:ind w:left="806" w:hanging="360"/>
    </w:pPr>
  </w:style>
  <w:style w:type="paragraph" w:styleId="ListNumber3">
    <w:name w:val="List Number 3"/>
    <w:basedOn w:val="ListNumber"/>
    <w:uiPriority w:val="99"/>
    <w:rsid w:val="00CA1BEB"/>
    <w:pPr>
      <w:numPr>
        <w:ilvl w:val="2"/>
      </w:numPr>
      <w:tabs>
        <w:tab w:val="left" w:pos="1200"/>
      </w:tabs>
      <w:ind w:left="1202" w:hanging="360"/>
    </w:pPr>
  </w:style>
  <w:style w:type="paragraph" w:styleId="ListNumber4">
    <w:name w:val="List Number 4"/>
    <w:basedOn w:val="ListNumber"/>
    <w:uiPriority w:val="99"/>
    <w:rsid w:val="00CA1BEB"/>
    <w:pPr>
      <w:numPr>
        <w:ilvl w:val="3"/>
      </w:numPr>
      <w:tabs>
        <w:tab w:val="num" w:pos="1209"/>
        <w:tab w:val="left" w:pos="1600"/>
      </w:tabs>
      <w:ind w:left="1599" w:hanging="360"/>
    </w:pPr>
  </w:style>
  <w:style w:type="paragraph" w:styleId="ListNumber5">
    <w:name w:val="List Number 5"/>
    <w:basedOn w:val="ListNumber"/>
    <w:uiPriority w:val="99"/>
    <w:rsid w:val="00CA1BEB"/>
    <w:pPr>
      <w:numPr>
        <w:numId w:val="1"/>
      </w:numPr>
      <w:tabs>
        <w:tab w:val="clear" w:pos="360"/>
      </w:tabs>
      <w:ind w:left="394"/>
    </w:pPr>
  </w:style>
  <w:style w:type="paragraph" w:styleId="ListBullet">
    <w:name w:val="List Bullet"/>
    <w:basedOn w:val="Normal"/>
    <w:autoRedefine/>
    <w:uiPriority w:val="99"/>
    <w:semiHidden/>
    <w:rsid w:val="00CA1BEB"/>
    <w:pPr>
      <w:numPr>
        <w:numId w:val="2"/>
      </w:numPr>
      <w:tabs>
        <w:tab w:val="clear" w:pos="643"/>
        <w:tab w:val="num" w:pos="360"/>
      </w:tabs>
      <w:spacing w:after="160" w:line="259" w:lineRule="auto"/>
      <w:ind w:left="360"/>
    </w:pPr>
    <w:rPr>
      <w:rFonts w:ascii="Calibri" w:hAnsi="Calibri"/>
      <w:sz w:val="22"/>
      <w:szCs w:val="22"/>
      <w:lang w:eastAsia="en-US"/>
    </w:rPr>
  </w:style>
  <w:style w:type="paragraph" w:styleId="ListBullet2">
    <w:name w:val="List Bullet 2"/>
    <w:basedOn w:val="Normal"/>
    <w:autoRedefine/>
    <w:uiPriority w:val="99"/>
    <w:semiHidden/>
    <w:rsid w:val="00CA1BEB"/>
    <w:pPr>
      <w:numPr>
        <w:numId w:val="3"/>
      </w:numPr>
      <w:tabs>
        <w:tab w:val="clear" w:pos="926"/>
        <w:tab w:val="num" w:pos="643"/>
      </w:tabs>
      <w:spacing w:after="160" w:line="259" w:lineRule="auto"/>
      <w:ind w:left="643"/>
    </w:pPr>
    <w:rPr>
      <w:rFonts w:ascii="Calibri" w:hAnsi="Calibri"/>
      <w:sz w:val="22"/>
      <w:szCs w:val="22"/>
      <w:lang w:eastAsia="en-US"/>
    </w:rPr>
  </w:style>
  <w:style w:type="paragraph" w:styleId="ListBullet3">
    <w:name w:val="List Bullet 3"/>
    <w:basedOn w:val="Normal"/>
    <w:autoRedefine/>
    <w:uiPriority w:val="99"/>
    <w:semiHidden/>
    <w:rsid w:val="00CA1BEB"/>
    <w:pPr>
      <w:numPr>
        <w:numId w:val="4"/>
      </w:numPr>
      <w:tabs>
        <w:tab w:val="clear" w:pos="1209"/>
        <w:tab w:val="num" w:pos="926"/>
      </w:tabs>
      <w:spacing w:after="160" w:line="259" w:lineRule="auto"/>
      <w:ind w:left="926"/>
    </w:pPr>
    <w:rPr>
      <w:rFonts w:ascii="Calibri" w:hAnsi="Calibri"/>
      <w:sz w:val="22"/>
      <w:szCs w:val="22"/>
      <w:lang w:eastAsia="en-US"/>
    </w:rPr>
  </w:style>
  <w:style w:type="paragraph" w:styleId="ListBullet4">
    <w:name w:val="List Bullet 4"/>
    <w:basedOn w:val="Normal"/>
    <w:autoRedefine/>
    <w:uiPriority w:val="99"/>
    <w:semiHidden/>
    <w:rsid w:val="00CA1BEB"/>
    <w:pPr>
      <w:numPr>
        <w:numId w:val="5"/>
      </w:numPr>
      <w:tabs>
        <w:tab w:val="num" w:pos="1209"/>
      </w:tabs>
      <w:spacing w:after="160" w:line="259" w:lineRule="auto"/>
      <w:ind w:left="1209"/>
    </w:pPr>
    <w:rPr>
      <w:rFonts w:ascii="Calibri" w:hAnsi="Calibri"/>
      <w:sz w:val="22"/>
      <w:szCs w:val="22"/>
      <w:lang w:eastAsia="en-US"/>
    </w:rPr>
  </w:style>
  <w:style w:type="paragraph" w:styleId="ListBullet5">
    <w:name w:val="List Bullet 5"/>
    <w:basedOn w:val="Normal"/>
    <w:autoRedefine/>
    <w:uiPriority w:val="99"/>
    <w:semiHidden/>
    <w:rsid w:val="00CA1BEB"/>
    <w:pPr>
      <w:numPr>
        <w:numId w:val="6"/>
      </w:numPr>
      <w:tabs>
        <w:tab w:val="clear" w:pos="360"/>
        <w:tab w:val="num" w:pos="1492"/>
      </w:tabs>
      <w:spacing w:after="160" w:line="259" w:lineRule="auto"/>
      <w:ind w:left="1492"/>
    </w:pPr>
    <w:rPr>
      <w:rFonts w:ascii="Calibri" w:hAnsi="Calibri"/>
      <w:sz w:val="22"/>
      <w:szCs w:val="22"/>
      <w:lang w:eastAsia="en-US"/>
    </w:rPr>
  </w:style>
  <w:style w:type="paragraph" w:styleId="ListContinue">
    <w:name w:val="List Continue"/>
    <w:basedOn w:val="Normal"/>
    <w:uiPriority w:val="99"/>
    <w:rsid w:val="00CA1BEB"/>
    <w:pPr>
      <w:numPr>
        <w:numId w:val="21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Continue2">
    <w:name w:val="List Continue 2"/>
    <w:basedOn w:val="ListContinue"/>
    <w:uiPriority w:val="99"/>
    <w:rsid w:val="00CA1BEB"/>
    <w:pPr>
      <w:numPr>
        <w:ilvl w:val="1"/>
      </w:numPr>
      <w:tabs>
        <w:tab w:val="clear" w:pos="400"/>
        <w:tab w:val="left" w:pos="800"/>
      </w:tabs>
    </w:pPr>
  </w:style>
  <w:style w:type="paragraph" w:styleId="ListContinue3">
    <w:name w:val="List Continue 3"/>
    <w:basedOn w:val="ListContinue"/>
    <w:uiPriority w:val="99"/>
    <w:rsid w:val="00CA1BEB"/>
    <w:pPr>
      <w:numPr>
        <w:ilvl w:val="2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uiPriority w:val="99"/>
    <w:rsid w:val="00CA1BEB"/>
    <w:pPr>
      <w:numPr>
        <w:ilvl w:val="3"/>
      </w:numPr>
      <w:tabs>
        <w:tab w:val="clear" w:pos="400"/>
        <w:tab w:val="left" w:pos="1600"/>
      </w:tabs>
      <w:ind w:left="1656" w:hanging="1279"/>
    </w:pPr>
  </w:style>
  <w:style w:type="paragraph" w:styleId="ListContinue5">
    <w:name w:val="List Continue 5"/>
    <w:basedOn w:val="Normal"/>
    <w:uiPriority w:val="99"/>
    <w:rsid w:val="00CA1BEB"/>
    <w:pPr>
      <w:numPr>
        <w:numId w:val="24"/>
      </w:numPr>
      <w:spacing w:after="120" w:line="259" w:lineRule="auto"/>
      <w:ind w:left="1950" w:hanging="357"/>
    </w:pPr>
    <w:rPr>
      <w:rFonts w:ascii="Calibri" w:hAnsi="Calibri"/>
      <w:sz w:val="22"/>
      <w:szCs w:val="22"/>
      <w:lang w:eastAsia="en-US"/>
    </w:rPr>
  </w:style>
  <w:style w:type="paragraph" w:customStyle="1" w:styleId="MSDNFR">
    <w:name w:val="MSDNFR"/>
    <w:basedOn w:val="Normal"/>
    <w:next w:val="Normal"/>
    <w:uiPriority w:val="99"/>
    <w:semiHidden/>
    <w:locked/>
    <w:rsid w:val="00CA1BEB"/>
    <w:pPr>
      <w:spacing w:after="160" w:line="220" w:lineRule="atLeast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na2">
    <w:name w:val="na2"/>
    <w:basedOn w:val="a2"/>
    <w:next w:val="Normal"/>
    <w:uiPriority w:val="99"/>
    <w:semiHidden/>
    <w:locked/>
    <w:rsid w:val="00CA1BEB"/>
    <w:pPr>
      <w:numPr>
        <w:numId w:val="22"/>
      </w:numPr>
      <w:tabs>
        <w:tab w:val="num" w:pos="1080"/>
      </w:tabs>
    </w:pPr>
  </w:style>
  <w:style w:type="paragraph" w:customStyle="1" w:styleId="na3">
    <w:name w:val="na3"/>
    <w:basedOn w:val="a3"/>
    <w:next w:val="Normal"/>
    <w:uiPriority w:val="99"/>
    <w:semiHidden/>
    <w:locked/>
    <w:rsid w:val="00CA1BEB"/>
    <w:pPr>
      <w:numPr>
        <w:numId w:val="22"/>
      </w:numPr>
      <w:tabs>
        <w:tab w:val="num" w:pos="1440"/>
      </w:tabs>
    </w:pPr>
  </w:style>
  <w:style w:type="paragraph" w:customStyle="1" w:styleId="na4">
    <w:name w:val="na4"/>
    <w:basedOn w:val="a4"/>
    <w:next w:val="Normal"/>
    <w:uiPriority w:val="99"/>
    <w:semiHidden/>
    <w:locked/>
    <w:rsid w:val="00CA1BEB"/>
    <w:pPr>
      <w:numPr>
        <w:numId w:val="22"/>
      </w:numPr>
      <w:tabs>
        <w:tab w:val="left" w:pos="1060"/>
      </w:tabs>
    </w:pPr>
  </w:style>
  <w:style w:type="paragraph" w:customStyle="1" w:styleId="na5">
    <w:name w:val="na5"/>
    <w:basedOn w:val="a5"/>
    <w:next w:val="Normal"/>
    <w:uiPriority w:val="99"/>
    <w:semiHidden/>
    <w:locked/>
    <w:rsid w:val="00CA1BEB"/>
    <w:pPr>
      <w:ind w:left="0" w:firstLine="0"/>
    </w:pPr>
  </w:style>
  <w:style w:type="paragraph" w:customStyle="1" w:styleId="na6">
    <w:name w:val="na6"/>
    <w:basedOn w:val="a6"/>
    <w:next w:val="Normal"/>
    <w:uiPriority w:val="99"/>
    <w:semiHidden/>
    <w:locked/>
    <w:rsid w:val="00CA1BEB"/>
    <w:pPr>
      <w:ind w:left="0" w:firstLine="0"/>
    </w:pPr>
  </w:style>
  <w:style w:type="paragraph" w:styleId="BlockText">
    <w:name w:val="Block Text"/>
    <w:basedOn w:val="Normal"/>
    <w:uiPriority w:val="99"/>
    <w:semiHidden/>
    <w:rsid w:val="00CA1BEB"/>
    <w:pPr>
      <w:spacing w:after="120" w:line="259" w:lineRule="auto"/>
      <w:ind w:left="1440" w:right="1440"/>
    </w:pPr>
    <w:rPr>
      <w:rFonts w:ascii="Calibri" w:hAnsi="Calibri"/>
      <w:sz w:val="22"/>
      <w:szCs w:val="22"/>
      <w:lang w:eastAsia="en-US"/>
    </w:rPr>
  </w:style>
  <w:style w:type="paragraph" w:customStyle="1" w:styleId="Note">
    <w:name w:val="Note"/>
    <w:basedOn w:val="Normal"/>
    <w:next w:val="Normal"/>
    <w:uiPriority w:val="99"/>
    <w:rsid w:val="00CA1BEB"/>
    <w:pPr>
      <w:tabs>
        <w:tab w:val="left" w:pos="9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CA1BEB"/>
    <w:pPr>
      <w:tabs>
        <w:tab w:val="left" w:pos="340"/>
      </w:tabs>
      <w:spacing w:after="120" w:line="210" w:lineRule="atLeast"/>
    </w:pPr>
    <w:rPr>
      <w:rFonts w:ascii="Calibri" w:hAnsi="Calibri"/>
      <w:szCs w:val="22"/>
      <w:lang w:eastAsia="en-US"/>
    </w:rPr>
  </w:style>
  <w:style w:type="character" w:customStyle="1" w:styleId="FootnoteTextChar">
    <w:name w:val="Footnote Text Char"/>
    <w:link w:val="FootnoteText"/>
    <w:uiPriority w:val="99"/>
    <w:locked/>
    <w:rsid w:val="00CA1BEB"/>
    <w:rPr>
      <w:rFonts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ndnoteTextChar">
    <w:name w:val="Endnote Text Char"/>
    <w:link w:val="EndnoteText"/>
    <w:uiPriority w:val="99"/>
    <w:semiHidden/>
    <w:locked/>
    <w:rsid w:val="00CA1BEB"/>
    <w:rPr>
      <w:rFonts w:cs="Times New Roman"/>
    </w:rPr>
  </w:style>
  <w:style w:type="paragraph" w:customStyle="1" w:styleId="p2">
    <w:name w:val="p2"/>
    <w:basedOn w:val="Normal"/>
    <w:next w:val="Normal"/>
    <w:uiPriority w:val="99"/>
    <w:semiHidden/>
    <w:locked/>
    <w:rsid w:val="00CA1BEB"/>
    <w:pPr>
      <w:tabs>
        <w:tab w:val="left" w:pos="539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3">
    <w:name w:val="p3"/>
    <w:basedOn w:val="Normal"/>
    <w:next w:val="Normal"/>
    <w:uiPriority w:val="99"/>
    <w:semiHidden/>
    <w:locked/>
    <w:rsid w:val="00CA1BEB"/>
    <w:pPr>
      <w:tabs>
        <w:tab w:val="left" w:pos="658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4">
    <w:name w:val="p4"/>
    <w:basedOn w:val="Normal"/>
    <w:next w:val="Normal"/>
    <w:uiPriority w:val="99"/>
    <w:semiHidden/>
    <w:locked/>
    <w:rsid w:val="00CA1BEB"/>
    <w:pPr>
      <w:tabs>
        <w:tab w:val="left" w:pos="94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5">
    <w:name w:val="p5"/>
    <w:basedOn w:val="Normal"/>
    <w:next w:val="Normal"/>
    <w:uiPriority w:val="99"/>
    <w:semiHidden/>
    <w:locked/>
    <w:rsid w:val="00CA1BEB"/>
    <w:pPr>
      <w:tabs>
        <w:tab w:val="left" w:pos="1077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6">
    <w:name w:val="p6"/>
    <w:basedOn w:val="Normal"/>
    <w:next w:val="Normal"/>
    <w:uiPriority w:val="99"/>
    <w:semiHidden/>
    <w:locked/>
    <w:rsid w:val="00CA1BEB"/>
    <w:pPr>
      <w:tabs>
        <w:tab w:val="left" w:pos="119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RefNorm">
    <w:name w:val="RefNorm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A1BEB"/>
    <w:pPr>
      <w:spacing w:before="0" w:after="120"/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CA1BEB"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Char">
    <w:name w:val="Body Text Indent Char"/>
    <w:link w:val="BodyTextIndent"/>
    <w:uiPriority w:val="99"/>
    <w:semiHidden/>
    <w:locked/>
    <w:rsid w:val="00CA1BEB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rsid w:val="00CA1BEB"/>
    <w:pPr>
      <w:spacing w:after="120" w:line="480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CA1BEB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18"/>
      <w:szCs w:val="22"/>
      <w:lang w:eastAsia="en-US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CA1BEB"/>
    <w:rPr>
      <w:rFonts w:cs="Times New Roman"/>
      <w:sz w:val="18"/>
    </w:rPr>
  </w:style>
  <w:style w:type="paragraph" w:styleId="BodyTextFirstIndent2">
    <w:name w:val="Body Text First Indent 2"/>
    <w:basedOn w:val="Normal"/>
    <w:link w:val="BodyTextFirstIndent2Char"/>
    <w:uiPriority w:val="99"/>
    <w:semiHidden/>
    <w:rsid w:val="00CA1BEB"/>
    <w:pPr>
      <w:spacing w:after="160" w:line="259" w:lineRule="auto"/>
      <w:ind w:firstLine="210"/>
    </w:pPr>
    <w:rPr>
      <w:rFonts w:ascii="Calibri" w:hAnsi="Calibri"/>
      <w:sz w:val="22"/>
      <w:szCs w:val="22"/>
      <w:lang w:eastAsia="en-US"/>
    </w:r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CA1BEB"/>
    <w:rPr>
      <w:rFonts w:cs="Times New Roman"/>
    </w:rPr>
  </w:style>
  <w:style w:type="paragraph" w:styleId="NormalIndent">
    <w:name w:val="Normal Indent"/>
    <w:basedOn w:val="Normal"/>
    <w:uiPriority w:val="99"/>
    <w:semiHidden/>
    <w:rsid w:val="00CA1BEB"/>
    <w:pPr>
      <w:spacing w:after="160" w:line="259" w:lineRule="auto"/>
      <w:ind w:left="708"/>
    </w:pPr>
    <w:rPr>
      <w:rFonts w:ascii="Calibri" w:hAnsi="Calibri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SalutationChar">
    <w:name w:val="Salutation Char"/>
    <w:link w:val="Salutation"/>
    <w:uiPriority w:val="99"/>
    <w:semiHidden/>
    <w:locked/>
    <w:rsid w:val="00CA1BEB"/>
    <w:rPr>
      <w:rFonts w:cs="Times New Roman"/>
    </w:rPr>
  </w:style>
  <w:style w:type="paragraph" w:styleId="Signature">
    <w:name w:val="Signature"/>
    <w:basedOn w:val="Normal"/>
    <w:link w:val="Signature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SignatureChar">
    <w:name w:val="Signature Char"/>
    <w:link w:val="Signature"/>
    <w:uiPriority w:val="99"/>
    <w:semiHidden/>
    <w:locked/>
    <w:rsid w:val="00CA1BEB"/>
    <w:rPr>
      <w:rFonts w:cs="Times New Roman"/>
    </w:rPr>
  </w:style>
  <w:style w:type="paragraph" w:customStyle="1" w:styleId="Special">
    <w:name w:val="Special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rsid w:val="00CA1BEB"/>
    <w:pPr>
      <w:spacing w:after="160" w:line="259" w:lineRule="auto"/>
      <w:ind w:left="200" w:hanging="200"/>
    </w:pPr>
    <w:rPr>
      <w:rFonts w:ascii="Calibri" w:hAnsi="Calibri"/>
      <w:sz w:val="22"/>
      <w:szCs w:val="22"/>
      <w:lang w:eastAsia="en-US"/>
    </w:rPr>
  </w:style>
  <w:style w:type="paragraph" w:customStyle="1" w:styleId="Tablefootnote">
    <w:name w:val="Table footnote"/>
    <w:basedOn w:val="Normal"/>
    <w:uiPriority w:val="99"/>
    <w:rsid w:val="00CA1BEB"/>
    <w:pPr>
      <w:tabs>
        <w:tab w:val="left" w:pos="340"/>
      </w:tabs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paragraph" w:customStyle="1" w:styleId="TableNote">
    <w:name w:val="Table Note"/>
    <w:basedOn w:val="Note"/>
    <w:uiPriority w:val="99"/>
    <w:rsid w:val="00CA1BEB"/>
    <w:pPr>
      <w:autoSpaceDE w:val="0"/>
      <w:autoSpaceDN w:val="0"/>
      <w:adjustRightInd w:val="0"/>
      <w:spacing w:after="0"/>
    </w:pPr>
    <w:rPr>
      <w:sz w:val="18"/>
      <w:szCs w:val="24"/>
    </w:rPr>
  </w:style>
  <w:style w:type="paragraph" w:customStyle="1" w:styleId="Tabletitle">
    <w:name w:val="Table title"/>
    <w:basedOn w:val="BodyText"/>
    <w:next w:val="Normal"/>
    <w:link w:val="TabletitleChar"/>
    <w:uiPriority w:val="99"/>
    <w:rsid w:val="00CA1BEB"/>
    <w:rPr>
      <w:rFonts w:eastAsia="Times New Roman"/>
      <w:b/>
      <w:szCs w:val="20"/>
      <w:lang w:eastAsia="it-IT"/>
    </w:rPr>
  </w:style>
  <w:style w:type="character" w:customStyle="1" w:styleId="TabletitleChar">
    <w:name w:val="Table title Char"/>
    <w:link w:val="Tabletitle"/>
    <w:uiPriority w:val="99"/>
    <w:locked/>
    <w:rsid w:val="00CA1BEB"/>
    <w:rPr>
      <w:rFonts w:eastAsia="Times New Roman"/>
      <w:b/>
      <w:sz w:val="20"/>
    </w:rPr>
  </w:style>
  <w:style w:type="paragraph" w:customStyle="1" w:styleId="Terms">
    <w:name w:val="Term(s)"/>
    <w:basedOn w:val="Normal"/>
    <w:next w:val="Definition"/>
    <w:uiPriority w:val="99"/>
    <w:rsid w:val="00CA1BEB"/>
    <w:pPr>
      <w:keepNext/>
      <w:suppressAutoHyphens/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customStyle="1" w:styleId="TermNum">
    <w:name w:val="TermNum"/>
    <w:basedOn w:val="Normal"/>
    <w:next w:val="Terms"/>
    <w:uiPriority w:val="99"/>
    <w:rsid w:val="00CA1BEB"/>
    <w:pPr>
      <w:keepNext/>
      <w:numPr>
        <w:numId w:val="25"/>
      </w:numPr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rsid w:val="00CA1BEB"/>
    <w:pPr>
      <w:spacing w:after="160" w:line="259" w:lineRule="auto"/>
    </w:pPr>
    <w:rPr>
      <w:rFonts w:ascii="Courier New" w:hAnsi="Courier New"/>
      <w:sz w:val="22"/>
      <w:szCs w:val="22"/>
      <w:lang w:eastAsia="en-US"/>
    </w:rPr>
  </w:style>
  <w:style w:type="character" w:customStyle="1" w:styleId="PlainTextChar">
    <w:name w:val="Plain Text Char"/>
    <w:link w:val="PlainText"/>
    <w:uiPriority w:val="99"/>
    <w:semiHidden/>
    <w:locked/>
    <w:rsid w:val="00CA1BEB"/>
    <w:rPr>
      <w:rFonts w:ascii="Courier New" w:hAnsi="Courier New" w:cs="Times New Roman"/>
    </w:rPr>
  </w:style>
  <w:style w:type="paragraph" w:styleId="MacroText">
    <w:name w:val="macro"/>
    <w:link w:val="MacroTextChar"/>
    <w:uiPriority w:val="99"/>
    <w:semiHidden/>
    <w:rsid w:val="00CA1B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Cambria"/>
      <w:lang w:val="en-GB" w:eastAsia="ja-JP"/>
    </w:rPr>
  </w:style>
  <w:style w:type="character" w:customStyle="1" w:styleId="MacroTextChar">
    <w:name w:val="Macro Text Char"/>
    <w:link w:val="MacroText"/>
    <w:uiPriority w:val="99"/>
    <w:semiHidden/>
    <w:locked/>
    <w:rsid w:val="00CA1BEB"/>
    <w:rPr>
      <w:rFonts w:ascii="Courier New" w:eastAsia="MS Mincho" w:hAnsi="Courier New" w:cs="Cambria"/>
      <w:lang w:val="en-GB" w:eastAsia="ja-JP"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NoteHeadingChar">
    <w:name w:val="Note Heading Char"/>
    <w:link w:val="NoteHeading"/>
    <w:uiPriority w:val="99"/>
    <w:semiHidden/>
    <w:locked/>
    <w:rsid w:val="00CA1BEB"/>
    <w:rPr>
      <w:rFonts w:cs="Times New Roman"/>
    </w:rPr>
  </w:style>
  <w:style w:type="paragraph" w:styleId="IndexHeading">
    <w:name w:val="index heading"/>
    <w:basedOn w:val="Normal"/>
    <w:next w:val="Index1"/>
    <w:uiPriority w:val="99"/>
    <w:semiHidden/>
    <w:rsid w:val="00CA1BEB"/>
    <w:pPr>
      <w:keepNext/>
      <w:spacing w:before="400" w:after="210" w:line="259" w:lineRule="auto"/>
      <w:jc w:val="center"/>
    </w:pPr>
    <w:rPr>
      <w:rFonts w:ascii="Calibri" w:hAnsi="Calibri"/>
      <w:sz w:val="22"/>
      <w:szCs w:val="22"/>
      <w:lang w:eastAsia="en-US"/>
    </w:rPr>
  </w:style>
  <w:style w:type="paragraph" w:styleId="TOAHeading">
    <w:name w:val="toa heading"/>
    <w:basedOn w:val="Normal"/>
    <w:next w:val="Normal"/>
    <w:uiPriority w:val="99"/>
    <w:semiHidden/>
    <w:rsid w:val="00CA1BEB"/>
    <w:pPr>
      <w:spacing w:before="120" w:after="160" w:line="259" w:lineRule="auto"/>
    </w:pPr>
    <w:rPr>
      <w:rFonts w:ascii="Calibri" w:hAnsi="Calibri"/>
      <w:b/>
      <w:sz w:val="26"/>
      <w:szCs w:val="22"/>
      <w:lang w:eastAsia="en-US"/>
    </w:rPr>
  </w:style>
  <w:style w:type="paragraph" w:styleId="TOC4">
    <w:name w:val="toc 4"/>
    <w:basedOn w:val="TOC2"/>
    <w:next w:val="Normal"/>
    <w:uiPriority w:val="99"/>
    <w:rsid w:val="00CA1BEB"/>
    <w:pPr>
      <w:tabs>
        <w:tab w:val="left" w:pos="1140"/>
        <w:tab w:val="right" w:leader="dot" w:pos="9752"/>
      </w:tabs>
      <w:suppressAutoHyphens/>
      <w:spacing w:after="0"/>
      <w:ind w:left="1140" w:right="500" w:hanging="1140"/>
      <w:jc w:val="left"/>
    </w:pPr>
    <w:rPr>
      <w:b/>
      <w:lang w:val="it-IT"/>
    </w:rPr>
  </w:style>
  <w:style w:type="paragraph" w:styleId="TOC5">
    <w:name w:val="toc 5"/>
    <w:basedOn w:val="TOC4"/>
    <w:next w:val="Normal"/>
    <w:uiPriority w:val="99"/>
    <w:rsid w:val="00CA1BEB"/>
  </w:style>
  <w:style w:type="paragraph" w:styleId="TOC6">
    <w:name w:val="toc 6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99"/>
    <w:rsid w:val="00CA1BEB"/>
    <w:pPr>
      <w:tabs>
        <w:tab w:val="clear" w:pos="9628"/>
        <w:tab w:val="right" w:leader="dot" w:pos="9752"/>
      </w:tabs>
      <w:suppressAutoHyphens/>
      <w:spacing w:before="120" w:after="0"/>
      <w:ind w:right="500"/>
      <w:jc w:val="left"/>
    </w:pPr>
    <w:rPr>
      <w:lang w:val="it-IT"/>
    </w:rPr>
  </w:style>
  <w:style w:type="paragraph" w:customStyle="1" w:styleId="zzBiblio">
    <w:name w:val="zzBiblio"/>
    <w:basedOn w:val="Normal"/>
    <w:next w:val="Biblioentry"/>
    <w:uiPriority w:val="99"/>
    <w:semiHidden/>
    <w:locked/>
    <w:rsid w:val="00CA1BEB"/>
    <w:pPr>
      <w:pageBreakBefore/>
      <w:spacing w:after="760" w:line="310" w:lineRule="exact"/>
      <w:jc w:val="center"/>
    </w:pPr>
    <w:rPr>
      <w:rFonts w:ascii="Calibri" w:hAnsi="Calibri"/>
      <w:b/>
      <w:sz w:val="30"/>
      <w:szCs w:val="22"/>
      <w:lang w:eastAsia="en-US"/>
    </w:rPr>
  </w:style>
  <w:style w:type="paragraph" w:customStyle="1" w:styleId="zzContents">
    <w:name w:val="zzContents"/>
    <w:basedOn w:val="Introduction"/>
    <w:next w:val="TOC1"/>
    <w:uiPriority w:val="99"/>
    <w:semiHidden/>
    <w:locked/>
    <w:rsid w:val="00CA1BEB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uiPriority w:val="99"/>
    <w:semiHidden/>
    <w:locked/>
    <w:rsid w:val="00CA1BEB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160" w:line="259" w:lineRule="auto"/>
      <w:ind w:left="284" w:right="284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zzCover">
    <w:name w:val="zzCover"/>
    <w:basedOn w:val="Normal"/>
    <w:uiPriority w:val="99"/>
    <w:semiHidden/>
    <w:locked/>
    <w:rsid w:val="00CA1BEB"/>
    <w:pPr>
      <w:spacing w:after="220" w:line="259" w:lineRule="auto"/>
      <w:jc w:val="right"/>
    </w:pPr>
    <w:rPr>
      <w:rFonts w:ascii="Calibri" w:hAnsi="Calibri"/>
      <w:b/>
      <w:color w:val="000000"/>
      <w:sz w:val="26"/>
      <w:szCs w:val="22"/>
      <w:lang w:eastAsia="en-US"/>
    </w:rPr>
  </w:style>
  <w:style w:type="paragraph" w:customStyle="1" w:styleId="zzForeword">
    <w:name w:val="zzForeword"/>
    <w:basedOn w:val="Introduction"/>
    <w:next w:val="Normal"/>
    <w:uiPriority w:val="99"/>
    <w:semiHidden/>
    <w:locked/>
    <w:rsid w:val="00CA1BEB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8000"/>
      <w:sz w:val="22"/>
      <w:szCs w:val="22"/>
      <w:lang w:eastAsia="en-US"/>
    </w:rPr>
  </w:style>
  <w:style w:type="paragraph" w:customStyle="1" w:styleId="zzIndex">
    <w:name w:val="zzIndex"/>
    <w:basedOn w:val="zzBiblio"/>
    <w:next w:val="IndexHeading"/>
    <w:uiPriority w:val="99"/>
    <w:semiHidden/>
    <w:locked/>
    <w:rsid w:val="00CA1BEB"/>
  </w:style>
  <w:style w:type="paragraph" w:customStyle="1" w:styleId="zzLc5">
    <w:name w:val="zzLc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c6">
    <w:name w:val="zzLc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5">
    <w:name w:val="zzLn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6">
    <w:name w:val="zzLn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STDTitle">
    <w:name w:val="zzSTDTitle"/>
    <w:basedOn w:val="Normal"/>
    <w:next w:val="Normal"/>
    <w:uiPriority w:val="99"/>
    <w:semiHidden/>
    <w:locked/>
    <w:rsid w:val="00CA1BEB"/>
    <w:pPr>
      <w:suppressAutoHyphens/>
      <w:spacing w:before="400" w:after="760" w:line="350" w:lineRule="exact"/>
    </w:pPr>
    <w:rPr>
      <w:rFonts w:ascii="Calibri" w:hAnsi="Calibri"/>
      <w:b/>
      <w:color w:val="0000FF"/>
      <w:sz w:val="34"/>
      <w:szCs w:val="22"/>
      <w:lang w:eastAsia="en-US"/>
    </w:rPr>
  </w:style>
  <w:style w:type="paragraph" w:customStyle="1" w:styleId="zzISOforeword">
    <w:name w:val="zz ISO foreword"/>
    <w:basedOn w:val="Introduction"/>
    <w:next w:val="Normal"/>
    <w:uiPriority w:val="99"/>
    <w:semiHidden/>
    <w:locked/>
    <w:rsid w:val="00CA1BEB"/>
    <w:rPr>
      <w:color w:val="0000FF"/>
    </w:rPr>
  </w:style>
  <w:style w:type="paragraph" w:customStyle="1" w:styleId="ISOforeword">
    <w:name w:val="ISO foreword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titreannexe">
    <w:name w:val="titre annexe"/>
    <w:basedOn w:val="Normal"/>
    <w:uiPriority w:val="99"/>
    <w:semiHidden/>
    <w:locked/>
    <w:rsid w:val="00CA1BEB"/>
    <w:pPr>
      <w:spacing w:after="160" w:line="259" w:lineRule="auto"/>
      <w:jc w:val="center"/>
    </w:pPr>
    <w:rPr>
      <w:rFonts w:ascii="Calibri" w:hAnsi="Calibri"/>
      <w:b/>
      <w:sz w:val="26"/>
      <w:szCs w:val="22"/>
      <w:lang w:eastAsia="ja-JP"/>
    </w:rPr>
  </w:style>
  <w:style w:type="table" w:customStyle="1" w:styleId="Elencoscuro1">
    <w:name w:val="Elenco scuro1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rsid w:val="00CA1BEB"/>
    <w:pPr>
      <w:spacing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-mailSignatureChar">
    <w:name w:val="E-mail Signature Char"/>
    <w:link w:val="E-mailSignature"/>
    <w:uiPriority w:val="99"/>
    <w:semiHidden/>
    <w:locked/>
    <w:rsid w:val="00CA1BEB"/>
    <w:rPr>
      <w:rFonts w:cs="Times New Roman"/>
    </w:rPr>
  </w:style>
  <w:style w:type="table" w:customStyle="1" w:styleId="Elencoacolori1">
    <w:name w:val="Elenc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mbria"/>
      </w:rPr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Cambria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rFonts w:cs="Cambria"/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rFonts w:cs="Cambria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rFonts w:cs="Cambria"/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9D9"/>
      </w:tcPr>
    </w:tblStylePr>
  </w:style>
  <w:style w:type="table" w:customStyle="1" w:styleId="Sfondoacolori1">
    <w:name w:val="Sfond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Cambria"/>
      </w:rPr>
      <w:tblPr/>
      <w:tcPr>
        <w:shd w:val="clear" w:color="auto" w:fill="B8CCE4"/>
      </w:tcPr>
    </w:tblStylePr>
    <w:tblStylePr w:type="band1Horz">
      <w:rPr>
        <w:rFonts w:cs="Cambria"/>
      </w:rPr>
      <w:tblPr/>
      <w:tcPr>
        <w:shd w:val="clear" w:color="auto" w:fill="A7BFDE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>
        <w:rFonts w:cs="Cambria"/>
      </w:rPr>
      <w:tblPr/>
      <w:tcPr>
        <w:shd w:val="clear" w:color="auto" w:fill="E5B8B7"/>
      </w:tcPr>
    </w:tblStylePr>
    <w:tblStylePr w:type="band1Horz">
      <w:rPr>
        <w:rFonts w:cs="Cambria"/>
      </w:rPr>
      <w:tblPr/>
      <w:tcPr>
        <w:shd w:val="clear" w:color="auto" w:fill="DFA7A6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>
        <w:rFonts w:cs="Cambria"/>
      </w:rPr>
      <w:tblPr/>
      <w:tcPr>
        <w:shd w:val="clear" w:color="auto" w:fill="D6E3B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>
        <w:rFonts w:cs="Cambria"/>
      </w:rPr>
      <w:tblPr/>
      <w:tcPr>
        <w:shd w:val="clear" w:color="auto" w:fill="CCC0D9"/>
      </w:tcPr>
    </w:tblStylePr>
    <w:tblStylePr w:type="band1Horz">
      <w:rPr>
        <w:rFonts w:cs="Cambria"/>
      </w:rPr>
      <w:tblPr/>
      <w:tcPr>
        <w:shd w:val="clear" w:color="auto" w:fill="BFB1D0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>
        <w:rFonts w:cs="Cambria"/>
      </w:rPr>
      <w:tblPr/>
      <w:tcPr>
        <w:shd w:val="clear" w:color="auto" w:fill="FBD4B4"/>
      </w:tcPr>
    </w:tblStylePr>
    <w:tblStylePr w:type="band1Horz">
      <w:rPr>
        <w:rFonts w:cs="Cambria"/>
      </w:rPr>
      <w:tblPr/>
      <w:tcPr>
        <w:shd w:val="clear" w:color="auto" w:fill="FBCAA2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customStyle="1" w:styleId="Grigliaacolori1">
    <w:name w:val="Griglia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1">
    <w:name w:val="Colorful Grid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Cambria"/>
        <w:b/>
        <w:bCs/>
      </w:rPr>
      <w:tblPr/>
      <w:tcPr>
        <w:shd w:val="clear" w:color="auto" w:fill="B8CCE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Cambria"/>
        <w:color w:val="FFFFFF"/>
      </w:rPr>
      <w:tblPr/>
      <w:tcPr>
        <w:shd w:val="clear" w:color="auto" w:fill="365F91"/>
      </w:tcPr>
    </w:tblStylePr>
    <w:tblStylePr w:type="lastCol">
      <w:rPr>
        <w:rFonts w:cs="Cambria"/>
        <w:color w:val="FFFFFF"/>
      </w:rPr>
      <w:tblPr/>
      <w:tcPr>
        <w:shd w:val="clear" w:color="auto" w:fill="365F91"/>
      </w:tc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rFonts w:cs="Cambria"/>
        <w:b/>
        <w:bCs/>
      </w:rPr>
      <w:tblPr/>
      <w:tcPr>
        <w:shd w:val="clear" w:color="auto" w:fill="E5B8B7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E5B8B7"/>
      </w:tcPr>
    </w:tblStylePr>
    <w:tblStylePr w:type="firstCol">
      <w:rPr>
        <w:rFonts w:cs="Cambria"/>
        <w:color w:val="FFFFFF"/>
      </w:rPr>
      <w:tblPr/>
      <w:tcPr>
        <w:shd w:val="clear" w:color="auto" w:fill="943634"/>
      </w:tcPr>
    </w:tblStylePr>
    <w:tblStylePr w:type="lastCol">
      <w:rPr>
        <w:rFonts w:cs="Cambria"/>
        <w:color w:val="FFFFFF"/>
      </w:rPr>
      <w:tblPr/>
      <w:tcPr>
        <w:shd w:val="clear" w:color="auto" w:fill="943634"/>
      </w:tc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rFonts w:cs="Cambria"/>
        <w:b/>
        <w:bCs/>
      </w:rPr>
      <w:tblPr/>
      <w:tcPr>
        <w:shd w:val="clear" w:color="auto" w:fill="D6E3BC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D6E3BC"/>
      </w:tcPr>
    </w:tblStylePr>
    <w:tblStylePr w:type="firstCol">
      <w:rPr>
        <w:rFonts w:cs="Cambria"/>
        <w:color w:val="FFFFFF"/>
      </w:rPr>
      <w:tblPr/>
      <w:tcPr>
        <w:shd w:val="clear" w:color="auto" w:fill="76923C"/>
      </w:tcPr>
    </w:tblStylePr>
    <w:tblStylePr w:type="lastCol">
      <w:rPr>
        <w:rFonts w:cs="Cambria"/>
        <w:color w:val="FFFFFF"/>
      </w:rPr>
      <w:tblPr/>
      <w:tcPr>
        <w:shd w:val="clear" w:color="auto" w:fill="76923C"/>
      </w:tc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rFonts w:cs="Cambria"/>
        <w:b/>
        <w:bCs/>
      </w:rPr>
      <w:tblPr/>
      <w:tcPr>
        <w:shd w:val="clear" w:color="auto" w:fill="CCC0D9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CCC0D9"/>
      </w:tcPr>
    </w:tblStylePr>
    <w:tblStylePr w:type="firstCol">
      <w:rPr>
        <w:rFonts w:cs="Cambria"/>
        <w:color w:val="FFFFFF"/>
      </w:rPr>
      <w:tblPr/>
      <w:tcPr>
        <w:shd w:val="clear" w:color="auto" w:fill="5F497A"/>
      </w:tcPr>
    </w:tblStylePr>
    <w:tblStylePr w:type="lastCol">
      <w:rPr>
        <w:rFonts w:cs="Cambria"/>
        <w:color w:val="FFFFFF"/>
      </w:rPr>
      <w:tblPr/>
      <w:tcPr>
        <w:shd w:val="clear" w:color="auto" w:fill="5F497A"/>
      </w:tc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rFonts w:cs="Cambria"/>
        <w:b/>
        <w:bCs/>
      </w:rPr>
      <w:tblPr/>
      <w:tcPr>
        <w:shd w:val="clear" w:color="auto" w:fill="B6DDE8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6DDE8"/>
      </w:tcPr>
    </w:tblStylePr>
    <w:tblStylePr w:type="firstCol">
      <w:rPr>
        <w:rFonts w:cs="Cambria"/>
        <w:color w:val="FFFFFF"/>
      </w:rPr>
      <w:tblPr/>
      <w:tcPr>
        <w:shd w:val="clear" w:color="auto" w:fill="31849B"/>
      </w:tcPr>
    </w:tblStylePr>
    <w:tblStylePr w:type="lastCol">
      <w:rPr>
        <w:rFonts w:cs="Cambria"/>
        <w:color w:val="FFFFFF"/>
      </w:rPr>
      <w:tblPr/>
      <w:tcPr>
        <w:shd w:val="clear" w:color="auto" w:fill="31849B"/>
      </w:tc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rFonts w:cs="Cambria"/>
        <w:b/>
        <w:bCs/>
      </w:rPr>
      <w:tblPr/>
      <w:tcPr>
        <w:shd w:val="clear" w:color="auto" w:fill="FBD4B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FBD4B4"/>
      </w:tcPr>
    </w:tblStylePr>
    <w:tblStylePr w:type="firstCol">
      <w:rPr>
        <w:rFonts w:cs="Cambria"/>
        <w:color w:val="FFFFFF"/>
      </w:rPr>
      <w:tblPr/>
      <w:tcPr>
        <w:shd w:val="clear" w:color="auto" w:fill="E36C0A"/>
      </w:tcPr>
    </w:tblStylePr>
    <w:tblStylePr w:type="lastCol">
      <w:rPr>
        <w:rFonts w:cs="Cambria"/>
        <w:color w:val="FFFFFF"/>
      </w:rPr>
      <w:tblPr/>
      <w:tcPr>
        <w:shd w:val="clear" w:color="auto" w:fill="E36C0A"/>
      </w:tc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Elencochiaro1">
    <w:name w:val="Elenco chiaro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Sfondochiaro1">
    <w:name w:val="Sfondo chiaro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CA1BEB"/>
    <w:rPr>
      <w:rFonts w:ascii="Cambria" w:hAnsi="Cambria" w:cs="Cambria"/>
      <w:color w:val="943634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CA1BEB"/>
    <w:rPr>
      <w:rFonts w:ascii="Cambria" w:hAnsi="Cambria" w:cs="Cambria"/>
      <w:color w:val="76923C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CA1BEB"/>
    <w:rPr>
      <w:rFonts w:ascii="Cambria" w:hAnsi="Cambria" w:cs="Cambria"/>
      <w:color w:val="5F497A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rsid w:val="00CA1BEB"/>
    <w:rPr>
      <w:rFonts w:ascii="Cambria" w:hAnsi="Cambria" w:cs="Cambria"/>
      <w:color w:val="31849B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rsid w:val="00CA1BEB"/>
    <w:rPr>
      <w:rFonts w:ascii="Cambria" w:hAnsi="Cambria" w:cs="Cambria"/>
      <w:color w:val="E36C0A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Grigliachiara1">
    <w:name w:val="Griglia chiara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gliachiara-Colore11">
    <w:name w:val="Griglia chiara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rsid w:val="00CA1BEB"/>
    <w:pPr>
      <w:spacing w:line="259" w:lineRule="auto"/>
    </w:pPr>
    <w:rPr>
      <w:rFonts w:ascii="Calibri" w:hAnsi="Calibri"/>
      <w:i/>
      <w:iCs/>
      <w:sz w:val="22"/>
      <w:szCs w:val="22"/>
      <w:lang w:eastAsia="en-US"/>
    </w:rPr>
  </w:style>
  <w:style w:type="character" w:customStyle="1" w:styleId="HTMLAddressChar">
    <w:name w:val="HTML Address Char"/>
    <w:link w:val="HTMLAddress"/>
    <w:uiPriority w:val="99"/>
    <w:semiHidden/>
    <w:locked/>
    <w:rsid w:val="00CA1BEB"/>
    <w:rPr>
      <w:rFonts w:cs="Times New Roman"/>
      <w:i/>
      <w:iCs/>
    </w:rPr>
  </w:style>
  <w:style w:type="table" w:customStyle="1" w:styleId="Elencomedio11">
    <w:name w:val="Elenco medio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medio1-Colore11">
    <w:name w:val="Elenco medio 1 - Colore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4D0"/>
      </w:tcPr>
    </w:tblStylePr>
  </w:style>
  <w:style w:type="table" w:customStyle="1" w:styleId="Elencomedio21">
    <w:name w:val="Elenco medio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customStyle="1" w:styleId="Sfondomedio11">
    <w:name w:val="Sfondo medio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2-Colore11">
    <w:name w:val="Sfondo medio 2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gliamedia11">
    <w:name w:val="Griglia media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Grigliamedia21">
    <w:name w:val="Griglia media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rFonts w:cs="Times New Roman"/>
        <w:b/>
        <w:bCs/>
        <w:color w:val="000000"/>
      </w:rPr>
      <w:tblPr/>
      <w:tcPr>
        <w:shd w:val="clear" w:color="auto" w:fill="F8EDED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rFonts w:cs="Times New Roman"/>
        <w:b/>
        <w:bCs/>
        <w:color w:val="000000"/>
      </w:rPr>
      <w:tblPr/>
      <w:tcPr>
        <w:shd w:val="clear" w:color="auto" w:fill="F5F8EE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EF4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customStyle="1" w:styleId="Grigliamedia31">
    <w:name w:val="Griglia media 3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Table3Deffects3">
    <w:name w:val="Table 3D effect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StyleColBandSize w:val="1"/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50" w:color="C0C0C0" w:fill="FFFFFF"/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Cambria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/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Cambria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Cambria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Cambria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Cambria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25" w:color="000000" w:fill="FFFFFF"/>
      </w:tcPr>
    </w:tblStylePr>
    <w:tblStylePr w:type="band2Vert">
      <w:rPr>
        <w:rFonts w:cs="Cambria"/>
        <w:color w:val="auto"/>
      </w:rPr>
      <w:tblPr/>
      <w:tcPr>
        <w:shd w:val="pct25" w:color="FF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30" w:color="000000" w:fill="FFFFFF"/>
      </w:tcPr>
    </w:tblStylePr>
    <w:tblStylePr w:type="band2Vert">
      <w:rPr>
        <w:rFonts w:cs="Cambria"/>
        <w:color w:val="auto"/>
      </w:rPr>
      <w:tblPr/>
      <w:tcPr>
        <w:shd w:val="pct25" w:color="00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50" w:color="00808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</w:tblStylePr>
  </w:style>
  <w:style w:type="table" w:styleId="TableSubtle1">
    <w:name w:val="Table Subt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</w:tblPr>
    <w:tblStylePr w:type="firstRow">
      <w:rPr>
        <w:rFonts w:cs="Cambria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ewordText">
    <w:name w:val="Foreword Text"/>
    <w:basedOn w:val="Normal"/>
    <w:uiPriority w:val="99"/>
    <w:rsid w:val="00CA1BEB"/>
    <w:pPr>
      <w:spacing w:after="160" w:line="240" w:lineRule="atLeast"/>
    </w:pPr>
    <w:rPr>
      <w:rFonts w:ascii="Calibri" w:hAnsi="Calibri"/>
      <w:sz w:val="22"/>
      <w:szCs w:val="23"/>
      <w:lang w:eastAsia="en-US"/>
    </w:rPr>
  </w:style>
  <w:style w:type="paragraph" w:customStyle="1" w:styleId="ForewordTitle">
    <w:name w:val="Foreword Title"/>
    <w:basedOn w:val="Normal"/>
    <w:uiPriority w:val="99"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IntroTitle">
    <w:name w:val="Intro Title"/>
    <w:basedOn w:val="Normal"/>
    <w:uiPriority w:val="99"/>
    <w:semiHidden/>
    <w:locked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BiblioEntry0">
    <w:name w:val="Biblio Entry"/>
    <w:basedOn w:val="Normal"/>
    <w:uiPriority w:val="99"/>
    <w:rsid w:val="00CA1BEB"/>
    <w:pPr>
      <w:numPr>
        <w:numId w:val="23"/>
      </w:numPr>
      <w:tabs>
        <w:tab w:val="num" w:pos="765"/>
      </w:tabs>
      <w:spacing w:after="160" w:line="240" w:lineRule="atLeast"/>
      <w:ind w:left="765" w:hanging="283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KeyTitle">
    <w:name w:val="Key Title"/>
    <w:basedOn w:val="Normal"/>
    <w:next w:val="Normal"/>
    <w:uiPriority w:val="99"/>
    <w:semiHidden/>
    <w:locked/>
    <w:rsid w:val="00CA1BEB"/>
    <w:pPr>
      <w:keepNext/>
      <w:tabs>
        <w:tab w:val="left" w:pos="346"/>
      </w:tabs>
      <w:spacing w:after="60" w:line="220" w:lineRule="atLeast"/>
      <w:ind w:left="346" w:hanging="346"/>
    </w:pPr>
    <w:rPr>
      <w:rFonts w:ascii="Calibri" w:eastAsia="Times New Roman" w:hAnsi="Calibri"/>
      <w:b/>
      <w:sz w:val="18"/>
      <w:szCs w:val="22"/>
      <w:lang w:eastAsia="en-US"/>
    </w:rPr>
  </w:style>
  <w:style w:type="paragraph" w:customStyle="1" w:styleId="FigureImage">
    <w:name w:val="Figure Image"/>
    <w:basedOn w:val="Normal"/>
    <w:uiPriority w:val="99"/>
    <w:rsid w:val="00CA1BEB"/>
    <w:pPr>
      <w:keepNext/>
      <w:spacing w:before="240" w:after="120" w:line="240" w:lineRule="atLeast"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BiblioTitle">
    <w:name w:val="Biblio Title"/>
    <w:basedOn w:val="Normal"/>
    <w:link w:val="BiblioTitleChar"/>
    <w:uiPriority w:val="99"/>
    <w:rsid w:val="00CA1BEB"/>
    <w:pPr>
      <w:pageBreakBefore/>
      <w:spacing w:after="760" w:line="280" w:lineRule="atLeast"/>
      <w:jc w:val="center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character" w:customStyle="1" w:styleId="BiblioTitleChar">
    <w:name w:val="Biblio Title Char"/>
    <w:link w:val="BiblioTitle"/>
    <w:uiPriority w:val="99"/>
    <w:locked/>
    <w:rsid w:val="00CA1BEB"/>
    <w:rPr>
      <w:rFonts w:eastAsia="Times New Roman" w:cs="Times New Roman"/>
      <w:b/>
      <w:sz w:val="28"/>
    </w:rPr>
  </w:style>
  <w:style w:type="paragraph" w:customStyle="1" w:styleId="Figurenote">
    <w:name w:val="Figure note"/>
    <w:basedOn w:val="Normal"/>
    <w:uiPriority w:val="99"/>
    <w:rsid w:val="00CA1BEB"/>
    <w:pPr>
      <w:tabs>
        <w:tab w:val="left" w:pos="965"/>
      </w:tabs>
      <w:spacing w:after="160" w:line="220" w:lineRule="atLeast"/>
    </w:pPr>
    <w:rPr>
      <w:rFonts w:ascii="Calibri" w:eastAsia="Times New Roman" w:hAnsi="Calibri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99"/>
    <w:semiHidden/>
    <w:locked/>
    <w:rsid w:val="00CA1BEB"/>
    <w:pPr>
      <w:spacing w:before="60" w:after="60" w:line="210" w:lineRule="atLeast"/>
    </w:pPr>
    <w:rPr>
      <w:rFonts w:ascii="Calibri" w:eastAsia="Times New Roman" w:hAnsi="Calibri"/>
      <w:szCs w:val="22"/>
      <w:lang w:eastAsia="en-US"/>
    </w:rPr>
  </w:style>
  <w:style w:type="character" w:customStyle="1" w:styleId="TablebodyChar">
    <w:name w:val="Table body Char"/>
    <w:link w:val="Tablebody"/>
    <w:uiPriority w:val="99"/>
    <w:semiHidden/>
    <w:locked/>
    <w:rsid w:val="00CA1BEB"/>
    <w:rPr>
      <w:rFonts w:eastAsia="Times New Roman" w:cs="Times New Roman"/>
      <w:sz w:val="20"/>
    </w:rPr>
  </w:style>
  <w:style w:type="paragraph" w:customStyle="1" w:styleId="Tableheader">
    <w:name w:val="Table header"/>
    <w:basedOn w:val="Tablebody"/>
    <w:uiPriority w:val="99"/>
    <w:rsid w:val="00CA1BEB"/>
  </w:style>
  <w:style w:type="paragraph" w:customStyle="1" w:styleId="Dimension100">
    <w:name w:val="Dimension_100"/>
    <w:basedOn w:val="Normal"/>
    <w:uiPriority w:val="99"/>
    <w:rsid w:val="00CA1BEB"/>
    <w:pPr>
      <w:spacing w:after="60" w:line="220" w:lineRule="atLeast"/>
      <w:jc w:val="right"/>
    </w:pPr>
    <w:rPr>
      <w:rFonts w:ascii="Calibri" w:eastAsia="Times New Roman" w:hAnsi="Calibri"/>
      <w:szCs w:val="22"/>
      <w:lang w:eastAsia="en-US"/>
    </w:rPr>
  </w:style>
  <w:style w:type="paragraph" w:customStyle="1" w:styleId="CENstyles">
    <w:name w:val="CEN styles"/>
    <w:basedOn w:val="BiblioTitle"/>
    <w:link w:val="CENstylesChar"/>
    <w:uiPriority w:val="99"/>
    <w:semiHidden/>
    <w:locked/>
    <w:rsid w:val="00CA1BEB"/>
    <w:pPr>
      <w:autoSpaceDE w:val="0"/>
      <w:autoSpaceDN w:val="0"/>
      <w:adjustRightInd w:val="0"/>
    </w:pPr>
    <w:rPr>
      <w:rFonts w:eastAsia="MS Mincho"/>
      <w:szCs w:val="24"/>
    </w:rPr>
  </w:style>
  <w:style w:type="character" w:customStyle="1" w:styleId="CENstylesChar">
    <w:name w:val="CEN styles Char"/>
    <w:link w:val="CENstyles"/>
    <w:uiPriority w:val="99"/>
    <w:semiHidden/>
    <w:locked/>
    <w:rsid w:val="00CA1BEB"/>
    <w:rPr>
      <w:rFonts w:eastAsia="MS Mincho" w:cs="Times New Roman"/>
      <w:b/>
      <w:sz w:val="24"/>
      <w:szCs w:val="24"/>
    </w:rPr>
  </w:style>
  <w:style w:type="paragraph" w:customStyle="1" w:styleId="a7">
    <w:name w:val="a7"/>
    <w:basedOn w:val="a6"/>
    <w:uiPriority w:val="99"/>
    <w:rsid w:val="00CA1BEB"/>
    <w:pPr>
      <w:numPr>
        <w:ilvl w:val="6"/>
      </w:numPr>
      <w:ind w:left="3037" w:hanging="1761"/>
    </w:pPr>
  </w:style>
  <w:style w:type="paragraph" w:customStyle="1" w:styleId="ANNEXFiguretitle">
    <w:name w:val="ANNEX Figure title"/>
    <w:basedOn w:val="Figuretitle"/>
    <w:uiPriority w:val="99"/>
    <w:rsid w:val="00CA1BEB"/>
    <w:pPr>
      <w:numPr>
        <w:ilvl w:val="8"/>
        <w:numId w:val="17"/>
      </w:numPr>
    </w:pPr>
  </w:style>
  <w:style w:type="paragraph" w:customStyle="1" w:styleId="ANNEXTabletitle">
    <w:name w:val="ANNEX Table title"/>
    <w:basedOn w:val="Tabletitle"/>
    <w:uiPriority w:val="99"/>
    <w:rsid w:val="00CA1BEB"/>
    <w:pPr>
      <w:numPr>
        <w:ilvl w:val="7"/>
        <w:numId w:val="17"/>
      </w:numPr>
      <w:spacing w:before="0" w:after="240" w:line="230" w:lineRule="atLeast"/>
      <w:ind w:left="5760" w:hanging="360"/>
      <w:jc w:val="center"/>
    </w:pPr>
    <w:rPr>
      <w:sz w:val="22"/>
    </w:rPr>
  </w:style>
  <w:style w:type="paragraph" w:customStyle="1" w:styleId="Tabletext">
    <w:name w:val="Table text"/>
    <w:basedOn w:val="Normal"/>
    <w:uiPriority w:val="99"/>
    <w:rsid w:val="00CA1BEB"/>
    <w:pPr>
      <w:spacing w:line="259" w:lineRule="auto"/>
    </w:pPr>
    <w:rPr>
      <w:rFonts w:ascii="Calibri" w:hAnsi="Calibri"/>
      <w:szCs w:val="22"/>
      <w:lang w:eastAsia="en-US"/>
    </w:rPr>
  </w:style>
  <w:style w:type="table" w:customStyle="1" w:styleId="Style1">
    <w:name w:val="Style1"/>
    <w:uiPriority w:val="99"/>
    <w:rsid w:val="00CA1BEB"/>
    <w:rPr>
      <w:rFonts w:ascii="Cambria" w:hAnsi="Cambria" w:cs="Cambria"/>
      <w:lang w:val="en-GB" w:eastAsia="en-GB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85" w:type="dxa"/>
        <w:bottom w:w="0" w:type="dxa"/>
        <w:right w:w="85" w:type="dxa"/>
      </w:tblCellMar>
    </w:tblPr>
    <w:trPr>
      <w:cantSplit/>
      <w:jc w:val="center"/>
    </w:trPr>
  </w:style>
  <w:style w:type="table" w:styleId="Table3Deffects1">
    <w:name w:val="Table 3D effects 1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/>
    <w:tcPr>
      <w:shd w:val="solid" w:color="C0C0C0" w:fill="FFFFFF"/>
    </w:tcPr>
    <w:tblStylePr w:type="firstRow">
      <w:rPr>
        <w:rFonts w:cs="Cambria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Cambria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Ftitolo1">
    <w:name w:val="CEF_titolo1"/>
    <w:basedOn w:val="Heading1"/>
    <w:link w:val="CEFtitolo1Carattere"/>
    <w:uiPriority w:val="99"/>
    <w:rsid w:val="00437A24"/>
  </w:style>
  <w:style w:type="character" w:customStyle="1" w:styleId="CEFtitolo1Carattere">
    <w:name w:val="CEF_titolo1 Carattere"/>
    <w:link w:val="CEFtitolo1"/>
    <w:uiPriority w:val="99"/>
    <w:locked/>
    <w:rsid w:val="00437A24"/>
    <w:rPr>
      <w:rFonts w:ascii="Calibri Light" w:eastAsia="MS Gothic" w:hAnsi="Calibri Light" w:cs="Times New Roman"/>
      <w:b/>
      <w:sz w:val="32"/>
      <w:szCs w:val="32"/>
      <w:lang w:val="en-GB" w:eastAsia="en-US" w:bidi="ar-SA"/>
    </w:rPr>
  </w:style>
  <w:style w:type="paragraph" w:customStyle="1" w:styleId="CEF-FrontpageTitle">
    <w:name w:val="CEF - Frontpage Title"/>
    <w:basedOn w:val="Normal"/>
    <w:link w:val="CEF-FrontpageTitleCarattere"/>
    <w:uiPriority w:val="99"/>
    <w:rsid w:val="007C62EC"/>
    <w:pPr>
      <w:spacing w:before="1000" w:after="200"/>
      <w:jc w:val="center"/>
    </w:pPr>
    <w:rPr>
      <w:rFonts w:ascii="Arial" w:hAnsi="Arial" w:cs="Arial"/>
      <w:b/>
      <w:sz w:val="96"/>
      <w:szCs w:val="96"/>
    </w:rPr>
  </w:style>
  <w:style w:type="paragraph" w:customStyle="1" w:styleId="CEF-Frontpagesubtitle">
    <w:name w:val="CEF - Frontpage subtitle"/>
    <w:basedOn w:val="Normal"/>
    <w:link w:val="CEF-FrontpagesubtitleCarattere"/>
    <w:uiPriority w:val="99"/>
    <w:rsid w:val="007C62EC"/>
    <w:pPr>
      <w:widowControl w:val="0"/>
      <w:autoSpaceDE w:val="0"/>
      <w:autoSpaceDN w:val="0"/>
      <w:adjustRightInd w:val="0"/>
      <w:spacing w:after="480"/>
      <w:jc w:val="center"/>
    </w:pPr>
    <w:rPr>
      <w:rFonts w:ascii="Arial" w:hAnsi="Arial" w:cs="Arial"/>
      <w:sz w:val="48"/>
      <w:szCs w:val="48"/>
      <w:lang w:val="en-GB" w:eastAsia="en-US"/>
    </w:rPr>
  </w:style>
  <w:style w:type="character" w:customStyle="1" w:styleId="CEF-FrontpageTitleCarattere">
    <w:name w:val="CEF - Frontpage Title Carattere"/>
    <w:link w:val="CEF-FrontpageTitle"/>
    <w:uiPriority w:val="99"/>
    <w:locked/>
    <w:rsid w:val="007C62EC"/>
    <w:rPr>
      <w:rFonts w:ascii="Arial" w:hAnsi="Arial" w:cs="Arial"/>
      <w:b/>
      <w:sz w:val="96"/>
      <w:szCs w:val="96"/>
      <w:lang w:eastAsia="it-IT"/>
    </w:rPr>
  </w:style>
  <w:style w:type="paragraph" w:customStyle="1" w:styleId="CEF-FrontpageDelTitle">
    <w:name w:val="CEF - Frontpage DelTitle"/>
    <w:basedOn w:val="CEF-FrontpageTitle"/>
    <w:link w:val="CEF-FrontpageDelTitleCarattere"/>
    <w:uiPriority w:val="99"/>
    <w:rsid w:val="002A0567"/>
    <w:pPr>
      <w:spacing w:before="600"/>
    </w:pPr>
    <w:rPr>
      <w:color w:val="3B3838"/>
      <w:sz w:val="48"/>
      <w:szCs w:val="48"/>
      <w:lang w:val="en-GB"/>
    </w:rPr>
  </w:style>
  <w:style w:type="character" w:customStyle="1" w:styleId="CEF-FrontpagesubtitleCarattere">
    <w:name w:val="CEF - Frontpage subtitle Carattere"/>
    <w:link w:val="CEF-Frontpagesubtitle"/>
    <w:uiPriority w:val="99"/>
    <w:locked/>
    <w:rsid w:val="007C62EC"/>
    <w:rPr>
      <w:rFonts w:ascii="Arial" w:hAnsi="Arial" w:cs="Arial"/>
      <w:sz w:val="48"/>
      <w:szCs w:val="48"/>
      <w:lang w:val="en-GB"/>
    </w:rPr>
  </w:style>
  <w:style w:type="paragraph" w:customStyle="1" w:styleId="CEF-TPILB">
    <w:name w:val="CEF - TPILB"/>
    <w:basedOn w:val="Normal"/>
    <w:link w:val="CEF-TPILBCarattere"/>
    <w:uiPriority w:val="99"/>
    <w:rsid w:val="000123E9"/>
    <w:pPr>
      <w:spacing w:before="4800" w:line="259" w:lineRule="auto"/>
      <w:jc w:val="center"/>
    </w:pPr>
    <w:rPr>
      <w:rFonts w:ascii="Arial" w:hAnsi="Arial" w:cs="Arial"/>
      <w:b/>
      <w:color w:val="A6A6A6"/>
      <w:sz w:val="32"/>
      <w:lang w:val="en-GB"/>
    </w:rPr>
  </w:style>
  <w:style w:type="character" w:customStyle="1" w:styleId="CEF-FrontpageDelTitleCarattere">
    <w:name w:val="CEF - Frontpage DelTitle Carattere"/>
    <w:link w:val="CEF-FrontpageDelTitle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FrontpageDelTitle2">
    <w:name w:val="CEF - Frontpage DelTitle2"/>
    <w:basedOn w:val="CEF-FrontpageDelTitle"/>
    <w:link w:val="CEF-FrontpageDelTitle2Carattere"/>
    <w:uiPriority w:val="99"/>
    <w:rsid w:val="002A0567"/>
  </w:style>
  <w:style w:type="character" w:customStyle="1" w:styleId="CEF-TPILBCarattere">
    <w:name w:val="CEF - TPILB Carattere"/>
    <w:link w:val="CEF-TPILB"/>
    <w:uiPriority w:val="99"/>
    <w:locked/>
    <w:rsid w:val="000123E9"/>
    <w:rPr>
      <w:rFonts w:ascii="Arial" w:hAnsi="Arial" w:cs="Arial"/>
      <w:b/>
      <w:color w:val="A6A6A6"/>
      <w:sz w:val="20"/>
      <w:szCs w:val="20"/>
      <w:lang w:val="en-GB" w:eastAsia="it-IT"/>
    </w:rPr>
  </w:style>
  <w:style w:type="paragraph" w:customStyle="1" w:styleId="CEF-Body">
    <w:name w:val="CEF - Body"/>
    <w:basedOn w:val="Normal"/>
    <w:link w:val="CEF-BodyCarattere"/>
    <w:uiPriority w:val="99"/>
    <w:rsid w:val="008E16D8"/>
    <w:pPr>
      <w:spacing w:before="120" w:after="40" w:line="300" w:lineRule="auto"/>
      <w:jc w:val="both"/>
    </w:pPr>
    <w:rPr>
      <w:rFonts w:ascii="Arial" w:hAnsi="Arial" w:cs="Arial"/>
      <w:lang w:val="en-GB" w:eastAsia="en-US"/>
    </w:rPr>
  </w:style>
  <w:style w:type="character" w:customStyle="1" w:styleId="CEF-FrontpageDelTitle2Carattere">
    <w:name w:val="CEF - Frontpage DelTitle2 Carattere"/>
    <w:link w:val="CEF-FrontpageDelTitle2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Title1">
    <w:name w:val="CEF - Title1"/>
    <w:basedOn w:val="Heading1"/>
    <w:next w:val="CEF-Body"/>
    <w:link w:val="CEF-Title1Carattere"/>
    <w:uiPriority w:val="99"/>
    <w:rsid w:val="009221B0"/>
    <w:pPr>
      <w:numPr>
        <w:numId w:val="27"/>
      </w:numPr>
      <w:tabs>
        <w:tab w:val="num" w:pos="643"/>
      </w:tabs>
      <w:spacing w:after="480"/>
    </w:pPr>
    <w:rPr>
      <w:rFonts w:ascii="Calibri" w:hAnsi="Calibri" w:cs="Calibri"/>
    </w:rPr>
  </w:style>
  <w:style w:type="character" w:customStyle="1" w:styleId="CEF-BodyCarattere">
    <w:name w:val="CEF - Body Carattere"/>
    <w:link w:val="CEF-Body"/>
    <w:uiPriority w:val="99"/>
    <w:locked/>
    <w:rsid w:val="008E16D8"/>
    <w:rPr>
      <w:rFonts w:ascii="Arial" w:hAnsi="Arial" w:cs="Arial"/>
      <w:sz w:val="20"/>
      <w:szCs w:val="20"/>
      <w:lang w:val="en-GB"/>
    </w:rPr>
  </w:style>
  <w:style w:type="paragraph" w:customStyle="1" w:styleId="CEF-Title2">
    <w:name w:val="CEF - Title2"/>
    <w:basedOn w:val="Heading1"/>
    <w:next w:val="CEF-Body"/>
    <w:link w:val="CEF-Title2Carattere"/>
    <w:uiPriority w:val="99"/>
    <w:rsid w:val="009F0FA1"/>
    <w:pPr>
      <w:numPr>
        <w:ilvl w:val="1"/>
        <w:numId w:val="27"/>
      </w:numPr>
      <w:pBdr>
        <w:bottom w:val="none" w:sz="0" w:space="0" w:color="auto"/>
      </w:pBdr>
      <w:tabs>
        <w:tab w:val="num" w:pos="643"/>
      </w:tabs>
      <w:spacing w:before="360"/>
      <w:ind w:hanging="360"/>
    </w:pPr>
    <w:rPr>
      <w:rFonts w:ascii="Calibri" w:hAnsi="Calibri" w:cs="Calibri"/>
      <w:b w:val="0"/>
      <w:sz w:val="28"/>
      <w:szCs w:val="28"/>
    </w:rPr>
  </w:style>
  <w:style w:type="character" w:customStyle="1" w:styleId="CEF-Title1Carattere">
    <w:name w:val="CEF - Title1 Carattere"/>
    <w:link w:val="CEF-Title1"/>
    <w:uiPriority w:val="99"/>
    <w:locked/>
    <w:rsid w:val="009221B0"/>
    <w:rPr>
      <w:rFonts w:ascii="Calibri Light" w:eastAsia="MS Gothic" w:hAnsi="Calibri Light" w:cs="Calibri"/>
      <w:b/>
      <w:sz w:val="32"/>
      <w:szCs w:val="32"/>
      <w:lang w:val="en-GB" w:eastAsia="en-US"/>
    </w:rPr>
  </w:style>
  <w:style w:type="character" w:customStyle="1" w:styleId="CEF-Title2Carattere">
    <w:name w:val="CEF - Title2 Carattere"/>
    <w:link w:val="CEF-Title2"/>
    <w:uiPriority w:val="99"/>
    <w:locked/>
    <w:rsid w:val="009F0FA1"/>
    <w:rPr>
      <w:rFonts w:ascii="Calibri Light" w:eastAsia="MS Gothic" w:hAnsi="Calibri Light" w:cs="Calibri"/>
      <w:b/>
      <w:sz w:val="28"/>
      <w:szCs w:val="28"/>
      <w:lang w:val="en-GB" w:eastAsia="en-US"/>
    </w:rPr>
  </w:style>
  <w:style w:type="paragraph" w:customStyle="1" w:styleId="CEF-Title3">
    <w:name w:val="CEF - Title3"/>
    <w:basedOn w:val="CEF-Title2"/>
    <w:link w:val="CEF-Title3Carattere"/>
    <w:uiPriority w:val="99"/>
    <w:rsid w:val="009F0FA1"/>
    <w:pPr>
      <w:numPr>
        <w:ilvl w:val="2"/>
      </w:numPr>
      <w:tabs>
        <w:tab w:val="num" w:pos="643"/>
      </w:tabs>
      <w:ind w:left="1134" w:hanging="567"/>
    </w:pPr>
    <w:rPr>
      <w:rFonts w:ascii="Arial" w:hAnsi="Arial" w:cs="Arial"/>
      <w:b/>
      <w:sz w:val="20"/>
      <w:szCs w:val="20"/>
    </w:rPr>
  </w:style>
  <w:style w:type="character" w:customStyle="1" w:styleId="CEF-Title3Carattere">
    <w:name w:val="CEF - Title3 Carattere"/>
    <w:link w:val="CEF-Title3"/>
    <w:uiPriority w:val="99"/>
    <w:locked/>
    <w:rsid w:val="009F0FA1"/>
    <w:rPr>
      <w:rFonts w:ascii="Arial" w:eastAsia="MS Gothic" w:hAnsi="Arial" w:cs="Arial"/>
      <w:b/>
      <w:sz w:val="20"/>
      <w:szCs w:val="20"/>
      <w:lang w:val="en-GB" w:eastAsia="en-US"/>
    </w:rPr>
  </w:style>
  <w:style w:type="paragraph" w:customStyle="1" w:styleId="CEF-BodyEnd">
    <w:name w:val="CEF - Body End"/>
    <w:basedOn w:val="CEF-Body"/>
    <w:link w:val="CEF-BodyEndCarattere"/>
    <w:uiPriority w:val="99"/>
    <w:rsid w:val="007A3D82"/>
    <w:pPr>
      <w:spacing w:after="200"/>
    </w:pPr>
  </w:style>
  <w:style w:type="character" w:customStyle="1" w:styleId="CEF-BodyEndCarattere">
    <w:name w:val="CEF - Body End Carattere"/>
    <w:link w:val="CEF-BodyEnd"/>
    <w:uiPriority w:val="99"/>
    <w:locked/>
    <w:rsid w:val="007A3D82"/>
    <w:rPr>
      <w:rFonts w:ascii="Arial" w:hAnsi="Arial" w:cs="Arial"/>
      <w:sz w:val="20"/>
      <w:szCs w:val="20"/>
      <w:lang w:val="en-GB"/>
    </w:rPr>
  </w:style>
  <w:style w:type="character" w:customStyle="1" w:styleId="apple-tab-span">
    <w:name w:val="apple-tab-span"/>
    <w:uiPriority w:val="99"/>
    <w:rsid w:val="00B758C1"/>
    <w:rPr>
      <w:rFonts w:cs="Times New Roman"/>
    </w:rPr>
  </w:style>
  <w:style w:type="character" w:styleId="FollowedHyperlink">
    <w:name w:val="FollowedHyperlink"/>
    <w:uiPriority w:val="99"/>
    <w:semiHidden/>
    <w:rsid w:val="005558D7"/>
    <w:rPr>
      <w:rFonts w:cs="Times New Roman"/>
      <w:color w:val="954F72"/>
      <w:u w:val="single"/>
    </w:rPr>
  </w:style>
  <w:style w:type="paragraph" w:customStyle="1" w:styleId="TableText0">
    <w:name w:val="Table Text"/>
    <w:basedOn w:val="Normal"/>
    <w:uiPriority w:val="99"/>
    <w:rsid w:val="009C752D"/>
    <w:pPr>
      <w:overflowPunct w:val="0"/>
      <w:autoSpaceDE w:val="0"/>
      <w:autoSpaceDN w:val="0"/>
      <w:adjustRightInd w:val="0"/>
      <w:spacing w:before="80" w:after="40"/>
      <w:jc w:val="both"/>
      <w:textAlignment w:val="baseline"/>
    </w:pPr>
    <w:rPr>
      <w:rFonts w:ascii="Times New Roman" w:eastAsia="Times New Roman" w:hAnsi="Times New Roman"/>
      <w:sz w:val="24"/>
      <w:lang w:val="en-GB"/>
    </w:rPr>
  </w:style>
  <w:style w:type="paragraph" w:customStyle="1" w:styleId="TableHeaderText">
    <w:name w:val="Table Header Text"/>
    <w:basedOn w:val="TableText0"/>
    <w:uiPriority w:val="99"/>
    <w:rsid w:val="009C752D"/>
    <w:pPr>
      <w:jc w:val="center"/>
    </w:pPr>
    <w:rPr>
      <w:b/>
    </w:rPr>
  </w:style>
  <w:style w:type="character" w:customStyle="1" w:styleId="Menzionenonrisolta1">
    <w:name w:val="Menzione non risolta1"/>
    <w:uiPriority w:val="99"/>
    <w:semiHidden/>
    <w:rsid w:val="00584AB1"/>
    <w:rPr>
      <w:rFonts w:cs="Times New Roman"/>
      <w:color w:val="605E5C"/>
      <w:shd w:val="clear" w:color="auto" w:fill="E1DFDD"/>
    </w:rPr>
  </w:style>
  <w:style w:type="paragraph" w:customStyle="1" w:styleId="tableblock">
    <w:name w:val="tableblock"/>
    <w:basedOn w:val="Normal"/>
    <w:uiPriority w:val="99"/>
    <w:rsid w:val="005F39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rsid w:val="005F39D5"/>
    <w:rPr>
      <w:rFonts w:ascii="Courier New" w:hAnsi="Courier New" w:cs="Courier New"/>
      <w:sz w:val="20"/>
      <w:szCs w:val="20"/>
    </w:rPr>
  </w:style>
  <w:style w:type="character" w:customStyle="1" w:styleId="mtext">
    <w:name w:val="mtext"/>
    <w:uiPriority w:val="99"/>
    <w:rsid w:val="005F39D5"/>
    <w:rPr>
      <w:rFonts w:cs="Times New Roman"/>
    </w:rPr>
  </w:style>
  <w:style w:type="character" w:customStyle="1" w:styleId="mo">
    <w:name w:val="mo"/>
    <w:uiPriority w:val="99"/>
    <w:rsid w:val="005F39D5"/>
    <w:rPr>
      <w:rFonts w:cs="Times New Roman"/>
    </w:rPr>
  </w:style>
  <w:style w:type="character" w:customStyle="1" w:styleId="mjxassistivemathml">
    <w:name w:val="mjx_assistive_mathml"/>
    <w:uiPriority w:val="99"/>
    <w:rsid w:val="005F39D5"/>
    <w:rPr>
      <w:rFonts w:cs="Times New Roman"/>
    </w:rPr>
  </w:style>
  <w:style w:type="character" w:customStyle="1" w:styleId="mn">
    <w:name w:val="mn"/>
    <w:uiPriority w:val="99"/>
    <w:rsid w:val="005F39D5"/>
    <w:rPr>
      <w:rFonts w:cs="Times New Roman"/>
    </w:rPr>
  </w:style>
  <w:style w:type="character" w:customStyle="1" w:styleId="ListParagraphChar">
    <w:name w:val="List Paragraph Char"/>
    <w:aliases w:val="Paragrafo elenco 2 Char,Bullet edison Char"/>
    <w:link w:val="ListParagraph"/>
    <w:uiPriority w:val="99"/>
    <w:locked/>
    <w:rsid w:val="000A66FE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29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9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76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702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55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702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9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5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88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9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2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1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5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7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6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11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0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5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7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1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09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26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F3D00-E408-4531-AF55-6304DC20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EeISI deliverable template</vt:lpstr>
    </vt:vector>
  </TitlesOfParts>
  <Company>EeISI</Company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EeISI deliverable template</dc:title>
  <dc:subject/>
  <dc:creator>EeISI consortium</dc:creator>
  <cp:keywords/>
  <dc:description/>
  <cp:lastModifiedBy>Roberto Reale</cp:lastModifiedBy>
  <cp:revision>41</cp:revision>
  <cp:lastPrinted>2018-05-25T16:53:00Z</cp:lastPrinted>
  <dcterms:created xsi:type="dcterms:W3CDTF">2018-10-25T15:28:00Z</dcterms:created>
  <dcterms:modified xsi:type="dcterms:W3CDTF">2020-05-25T20:32:00Z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CEP DocNumber">
    <vt:lpwstr>1</vt:lpwstr>
  </property>
  <property fmtid="{D5CDD505-2E9C-101B-9397-08002B2CF9AE}" pid="3" name="FICEP DocVersion">
    <vt:lpwstr>0.1</vt:lpwstr>
  </property>
  <property fmtid="{D5CDD505-2E9C-101B-9397-08002B2CF9AE}" pid="4" name="FICEP DocStatus">
    <vt:lpwstr>draft</vt:lpwstr>
  </property>
  <property fmtid="{D5CDD505-2E9C-101B-9397-08002B2CF9AE}" pid="5" name="FICEP DocTitle">
    <vt:lpwstr>Architecture of the Italian PEPS</vt:lpwstr>
  </property>
</Properties>
</file>