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6"/>
      </w:tblGrid>
      <w:tr w:rsidR="00C5633C" w:rsidRPr="007E4EE4" w14:paraId="4C6F4984" w14:textId="77777777" w:rsidTr="00FC3F99">
        <w:trPr>
          <w:jc w:val="center"/>
        </w:trPr>
        <w:tc>
          <w:tcPr>
            <w:tcW w:w="5346" w:type="dxa"/>
          </w:tcPr>
          <w:p w14:paraId="3510468C" w14:textId="77777777" w:rsidR="00C5633C" w:rsidRPr="007E4EE4" w:rsidRDefault="00C5633C" w:rsidP="00FC3F99">
            <w:pPr>
              <w:jc w:val="center"/>
              <w:rPr>
                <w:b/>
                <w:sz w:val="44"/>
                <w:szCs w:val="44"/>
                <w:lang w:val="en-GB"/>
              </w:rPr>
            </w:pPr>
            <w:r w:rsidRPr="007E4EE4">
              <w:rPr>
                <w:b/>
                <w:noProof/>
                <w:sz w:val="44"/>
                <w:szCs w:val="44"/>
                <w:lang w:val="en-GB" w:eastAsia="en-GB"/>
              </w:rPr>
              <w:drawing>
                <wp:inline distT="0" distB="0" distL="0" distR="0" wp14:anchorId="4A1EE38C" wp14:editId="2CFEA33D">
                  <wp:extent cx="3252223" cy="454153"/>
                  <wp:effectExtent l="0" t="0" r="5715" b="3175"/>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_ce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2223" cy="454153"/>
                          </a:xfrm>
                          <a:prstGeom prst="rect">
                            <a:avLst/>
                          </a:prstGeom>
                        </pic:spPr>
                      </pic:pic>
                    </a:graphicData>
                  </a:graphic>
                </wp:inline>
              </w:drawing>
            </w:r>
          </w:p>
        </w:tc>
      </w:tr>
    </w:tbl>
    <w:p w14:paraId="646432EE" w14:textId="7D6CF974" w:rsidR="00C5633C" w:rsidRPr="007E4EE4" w:rsidRDefault="00BE7A93" w:rsidP="00C5633C">
      <w:pPr>
        <w:pStyle w:val="CEF-FrontpageTitle"/>
        <w:rPr>
          <w:lang w:val="en-GB"/>
        </w:rPr>
      </w:pPr>
      <w:r>
        <w:rPr>
          <w:noProof/>
          <w:lang w:val="en-GB" w:eastAsia="en-GB"/>
        </w:rPr>
        <w:drawing>
          <wp:inline distT="0" distB="0" distL="0" distR="0" wp14:anchorId="6A7D3B17" wp14:editId="1D9EE062">
            <wp:extent cx="3714750" cy="143306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2426" cy="1436022"/>
                    </a:xfrm>
                    <a:prstGeom prst="rect">
                      <a:avLst/>
                    </a:prstGeom>
                    <a:noFill/>
                    <a:ln>
                      <a:noFill/>
                    </a:ln>
                  </pic:spPr>
                </pic:pic>
              </a:graphicData>
            </a:graphic>
          </wp:inline>
        </w:drawing>
      </w:r>
    </w:p>
    <w:p w14:paraId="7302B677" w14:textId="717FF693" w:rsidR="00C5633C" w:rsidRPr="007E4EE4" w:rsidRDefault="00E56159" w:rsidP="00C5633C">
      <w:pPr>
        <w:pStyle w:val="CEF-Frontpagesubtitle"/>
      </w:pPr>
      <w:r>
        <w:t xml:space="preserve">European </w:t>
      </w:r>
      <w:proofErr w:type="spellStart"/>
      <w:r>
        <w:t>eInvo</w:t>
      </w:r>
      <w:r w:rsidR="002176B6">
        <w:t>i</w:t>
      </w:r>
      <w:r>
        <w:t>cing</w:t>
      </w:r>
      <w:proofErr w:type="spellEnd"/>
      <w:r>
        <w:t xml:space="preserve"> Standard in Italy</w:t>
      </w:r>
    </w:p>
    <w:sdt>
      <w:sdtPr>
        <w:rPr>
          <w:rFonts w:ascii="Arial" w:hAnsi="Arial" w:cs="Arial"/>
          <w:lang w:val="en-GB" w:eastAsia="en-US"/>
        </w:rPr>
        <w:id w:val="400412755"/>
        <w:docPartObj>
          <w:docPartGallery w:val="Cover Pages"/>
          <w:docPartUnique/>
        </w:docPartObj>
      </w:sdtPr>
      <w:sdtEndPr>
        <w:rPr>
          <w:rStyle w:val="Enfasigrassetto"/>
          <w:b/>
          <w:bCs/>
          <w:sz w:val="22"/>
          <w:szCs w:val="22"/>
        </w:rPr>
      </w:sdtEndPr>
      <w:sdtContent>
        <w:tbl>
          <w:tblPr>
            <w:tblStyle w:val="Grigliatabella"/>
            <w:tblW w:w="337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858"/>
            <w:gridCol w:w="4631"/>
          </w:tblGrid>
          <w:tr w:rsidR="00C5633C" w:rsidRPr="00A83E69" w14:paraId="501BFA09" w14:textId="77777777" w:rsidTr="00E56159">
            <w:trPr>
              <w:trHeight w:val="567"/>
              <w:jc w:val="center"/>
            </w:trPr>
            <w:tc>
              <w:tcPr>
                <w:tcW w:w="1895" w:type="dxa"/>
                <w:shd w:val="clear" w:color="auto" w:fill="F2F2F2" w:themeFill="background1" w:themeFillShade="F2"/>
                <w:vAlign w:val="center"/>
              </w:tcPr>
              <w:p w14:paraId="1D37AFC3" w14:textId="28F664C9"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Project number</w:t>
                </w:r>
              </w:p>
            </w:tc>
            <w:tc>
              <w:tcPr>
                <w:tcW w:w="4747" w:type="dxa"/>
                <w:vAlign w:val="center"/>
              </w:tcPr>
              <w:p w14:paraId="7C5E7E30" w14:textId="4683733D" w:rsidR="00C5633C" w:rsidRPr="0059562F" w:rsidRDefault="00E56159" w:rsidP="00FC3F99">
                <w:pPr>
                  <w:rPr>
                    <w:rFonts w:ascii="Arial" w:hAnsi="Arial" w:cs="Arial"/>
                    <w:b/>
                    <w:bCs/>
                    <w:color w:val="3B3838" w:themeColor="background2" w:themeShade="40"/>
                    <w:lang w:val="en-US"/>
                  </w:rPr>
                </w:pPr>
                <w:r w:rsidRPr="0059562F">
                  <w:rPr>
                    <w:rFonts w:ascii="Arial" w:hAnsi="Arial" w:cs="Arial"/>
                    <w:color w:val="3B3838" w:themeColor="background2" w:themeShade="40"/>
                    <w:lang w:val="en-US"/>
                  </w:rPr>
                  <w:t>INEA/CEF/ICT/A2017/1560867 2017-IT-IA-0150</w:t>
                </w:r>
              </w:p>
            </w:tc>
          </w:tr>
          <w:tr w:rsidR="00C5633C" w:rsidRPr="007E4EE4" w14:paraId="642DA22E" w14:textId="77777777" w:rsidTr="00E56159">
            <w:trPr>
              <w:trHeight w:val="567"/>
              <w:jc w:val="center"/>
            </w:trPr>
            <w:tc>
              <w:tcPr>
                <w:tcW w:w="1895" w:type="dxa"/>
                <w:shd w:val="clear" w:color="auto" w:fill="F2F2F2" w:themeFill="background1" w:themeFillShade="F2"/>
                <w:vAlign w:val="center"/>
              </w:tcPr>
              <w:p w14:paraId="5C541C2F"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Project acronym</w:t>
                </w:r>
              </w:p>
            </w:tc>
            <w:tc>
              <w:tcPr>
                <w:tcW w:w="4747" w:type="dxa"/>
                <w:vAlign w:val="center"/>
              </w:tcPr>
              <w:p w14:paraId="21CA2D03" w14:textId="4F900496" w:rsidR="00C5633C" w:rsidRPr="007E4EE4" w:rsidRDefault="00E56159" w:rsidP="00FC3F99">
                <w:pPr>
                  <w:rPr>
                    <w:rFonts w:ascii="Arial" w:hAnsi="Arial" w:cs="Arial"/>
                    <w:color w:val="3B3838" w:themeColor="background2" w:themeShade="40"/>
                    <w:lang w:val="en-GB"/>
                  </w:rPr>
                </w:pPr>
                <w:proofErr w:type="spellStart"/>
                <w:r>
                  <w:rPr>
                    <w:rFonts w:ascii="Arial" w:hAnsi="Arial" w:cs="Arial"/>
                    <w:color w:val="3B3838" w:themeColor="background2" w:themeShade="40"/>
                    <w:lang w:val="en-GB"/>
                  </w:rPr>
                  <w:t>EeISI</w:t>
                </w:r>
                <w:proofErr w:type="spellEnd"/>
              </w:p>
            </w:tc>
          </w:tr>
          <w:tr w:rsidR="00C5633C" w:rsidRPr="00A83E69" w14:paraId="3AF5BF1C" w14:textId="77777777" w:rsidTr="00E56159">
            <w:trPr>
              <w:trHeight w:val="567"/>
              <w:jc w:val="center"/>
            </w:trPr>
            <w:tc>
              <w:tcPr>
                <w:tcW w:w="1895" w:type="dxa"/>
                <w:shd w:val="clear" w:color="auto" w:fill="F2F2F2" w:themeFill="background1" w:themeFillShade="F2"/>
                <w:vAlign w:val="center"/>
              </w:tcPr>
              <w:p w14:paraId="45B3B399"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Project title</w:t>
                </w:r>
              </w:p>
            </w:tc>
            <w:tc>
              <w:tcPr>
                <w:tcW w:w="4747" w:type="dxa"/>
                <w:vAlign w:val="center"/>
              </w:tcPr>
              <w:p w14:paraId="19FDDC36" w14:textId="55235A37" w:rsidR="00C5633C" w:rsidRPr="007E4EE4" w:rsidRDefault="00E56159" w:rsidP="00FC3F99">
                <w:pPr>
                  <w:rPr>
                    <w:rFonts w:ascii="Arial" w:hAnsi="Arial" w:cs="Arial"/>
                    <w:color w:val="3B3838" w:themeColor="background2" w:themeShade="40"/>
                    <w:lang w:val="en-GB"/>
                  </w:rPr>
                </w:pPr>
                <w:r>
                  <w:rPr>
                    <w:rFonts w:ascii="Arial" w:hAnsi="Arial" w:cs="Arial"/>
                    <w:color w:val="3B3838" w:themeColor="background2" w:themeShade="40"/>
                    <w:lang w:val="en-GB"/>
                  </w:rPr>
                  <w:t xml:space="preserve">European </w:t>
                </w:r>
                <w:proofErr w:type="spellStart"/>
                <w:r>
                  <w:rPr>
                    <w:rFonts w:ascii="Arial" w:hAnsi="Arial" w:cs="Arial"/>
                    <w:color w:val="3B3838" w:themeColor="background2" w:themeShade="40"/>
                    <w:lang w:val="en-GB"/>
                  </w:rPr>
                  <w:t>eInvo</w:t>
                </w:r>
                <w:r w:rsidR="002176B6">
                  <w:rPr>
                    <w:rFonts w:ascii="Arial" w:hAnsi="Arial" w:cs="Arial"/>
                    <w:color w:val="3B3838" w:themeColor="background2" w:themeShade="40"/>
                    <w:lang w:val="en-GB"/>
                  </w:rPr>
                  <w:t>i</w:t>
                </w:r>
                <w:r>
                  <w:rPr>
                    <w:rFonts w:ascii="Arial" w:hAnsi="Arial" w:cs="Arial"/>
                    <w:color w:val="3B3838" w:themeColor="background2" w:themeShade="40"/>
                    <w:lang w:val="en-GB"/>
                  </w:rPr>
                  <w:t>cing</w:t>
                </w:r>
                <w:proofErr w:type="spellEnd"/>
                <w:r>
                  <w:rPr>
                    <w:rFonts w:ascii="Arial" w:hAnsi="Arial" w:cs="Arial"/>
                    <w:color w:val="3B3838" w:themeColor="background2" w:themeShade="40"/>
                    <w:lang w:val="en-GB"/>
                  </w:rPr>
                  <w:t xml:space="preserve"> Standard in Italy</w:t>
                </w:r>
              </w:p>
            </w:tc>
          </w:tr>
          <w:tr w:rsidR="00C5633C" w:rsidRPr="007E4EE4" w14:paraId="5DB214C4" w14:textId="77777777" w:rsidTr="00E56159">
            <w:trPr>
              <w:trHeight w:val="567"/>
              <w:jc w:val="center"/>
            </w:trPr>
            <w:tc>
              <w:tcPr>
                <w:tcW w:w="1895" w:type="dxa"/>
                <w:shd w:val="clear" w:color="auto" w:fill="F2F2F2" w:themeFill="background1" w:themeFillShade="F2"/>
                <w:vAlign w:val="center"/>
              </w:tcPr>
              <w:p w14:paraId="00B1778F"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Starting date</w:t>
                </w:r>
              </w:p>
            </w:tc>
            <w:tc>
              <w:tcPr>
                <w:tcW w:w="4747" w:type="dxa"/>
                <w:vAlign w:val="center"/>
              </w:tcPr>
              <w:p w14:paraId="33444905" w14:textId="1C0D31FE" w:rsidR="00C5633C" w:rsidRPr="007E4EE4" w:rsidRDefault="00C5633C" w:rsidP="00FC3F99">
                <w:pPr>
                  <w:rPr>
                    <w:rFonts w:ascii="Arial" w:hAnsi="Arial" w:cs="Arial"/>
                    <w:color w:val="3B3838" w:themeColor="background2" w:themeShade="40"/>
                    <w:lang w:val="en-GB"/>
                  </w:rPr>
                </w:pPr>
                <w:r w:rsidRPr="007E4EE4">
                  <w:rPr>
                    <w:rFonts w:ascii="Arial" w:hAnsi="Arial" w:cs="Arial"/>
                    <w:color w:val="3B3838" w:themeColor="background2" w:themeShade="40"/>
                    <w:lang w:val="en-GB"/>
                  </w:rPr>
                  <w:t xml:space="preserve">1 </w:t>
                </w:r>
                <w:r w:rsidR="00E56159">
                  <w:rPr>
                    <w:rFonts w:ascii="Arial" w:hAnsi="Arial" w:cs="Arial"/>
                    <w:color w:val="3B3838" w:themeColor="background2" w:themeShade="40"/>
                    <w:lang w:val="en-GB"/>
                  </w:rPr>
                  <w:t>May</w:t>
                </w:r>
                <w:r w:rsidRPr="007E4EE4">
                  <w:rPr>
                    <w:rFonts w:ascii="Arial" w:hAnsi="Arial" w:cs="Arial"/>
                    <w:color w:val="3B3838" w:themeColor="background2" w:themeShade="40"/>
                    <w:lang w:val="en-GB"/>
                  </w:rPr>
                  <w:t xml:space="preserve"> 201</w:t>
                </w:r>
                <w:r w:rsidR="00E56159">
                  <w:rPr>
                    <w:rFonts w:ascii="Arial" w:hAnsi="Arial" w:cs="Arial"/>
                    <w:color w:val="3B3838" w:themeColor="background2" w:themeShade="40"/>
                    <w:lang w:val="en-GB"/>
                  </w:rPr>
                  <w:t>8</w:t>
                </w:r>
              </w:p>
            </w:tc>
          </w:tr>
          <w:tr w:rsidR="00C5633C" w:rsidRPr="007E4EE4" w14:paraId="62F0C865" w14:textId="77777777" w:rsidTr="00E56159">
            <w:trPr>
              <w:trHeight w:val="567"/>
              <w:jc w:val="center"/>
            </w:trPr>
            <w:tc>
              <w:tcPr>
                <w:tcW w:w="1895" w:type="dxa"/>
                <w:shd w:val="clear" w:color="auto" w:fill="F2F2F2" w:themeFill="background1" w:themeFillShade="F2"/>
                <w:vAlign w:val="center"/>
              </w:tcPr>
              <w:p w14:paraId="13D38147"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Ending date</w:t>
                </w:r>
              </w:p>
            </w:tc>
            <w:tc>
              <w:tcPr>
                <w:tcW w:w="4747" w:type="dxa"/>
                <w:vAlign w:val="center"/>
              </w:tcPr>
              <w:p w14:paraId="34134953" w14:textId="603EA60B" w:rsidR="00C5633C" w:rsidRPr="007E4EE4" w:rsidRDefault="00C5633C" w:rsidP="00FC3F99">
                <w:pPr>
                  <w:rPr>
                    <w:rFonts w:ascii="Arial" w:hAnsi="Arial" w:cs="Arial"/>
                    <w:color w:val="3B3838" w:themeColor="background2" w:themeShade="40"/>
                    <w:lang w:val="en-GB"/>
                  </w:rPr>
                </w:pPr>
                <w:r w:rsidRPr="007E4EE4">
                  <w:rPr>
                    <w:rFonts w:ascii="Arial" w:hAnsi="Arial" w:cs="Arial"/>
                    <w:color w:val="3B3838" w:themeColor="background2" w:themeShade="40"/>
                    <w:lang w:val="en-GB"/>
                  </w:rPr>
                  <w:t xml:space="preserve">30 </w:t>
                </w:r>
                <w:r w:rsidR="00E56159">
                  <w:rPr>
                    <w:rFonts w:ascii="Arial" w:hAnsi="Arial" w:cs="Arial"/>
                    <w:color w:val="3B3838" w:themeColor="background2" w:themeShade="40"/>
                    <w:lang w:val="en-GB"/>
                  </w:rPr>
                  <w:t>June</w:t>
                </w:r>
                <w:r w:rsidRPr="007E4EE4">
                  <w:rPr>
                    <w:rFonts w:ascii="Arial" w:hAnsi="Arial" w:cs="Arial"/>
                    <w:color w:val="3B3838" w:themeColor="background2" w:themeShade="40"/>
                    <w:lang w:val="en-GB"/>
                  </w:rPr>
                  <w:t xml:space="preserve"> 201</w:t>
                </w:r>
                <w:r w:rsidR="00E56159">
                  <w:rPr>
                    <w:rFonts w:ascii="Arial" w:hAnsi="Arial" w:cs="Arial"/>
                    <w:color w:val="3B3838" w:themeColor="background2" w:themeShade="40"/>
                    <w:lang w:val="en-GB"/>
                  </w:rPr>
                  <w:t>9</w:t>
                </w:r>
              </w:p>
            </w:tc>
          </w:tr>
          <w:tr w:rsidR="00C5633C" w:rsidRPr="00A83E69" w14:paraId="47B624B8" w14:textId="77777777" w:rsidTr="00E56159">
            <w:trPr>
              <w:trHeight w:val="567"/>
              <w:jc w:val="center"/>
            </w:trPr>
            <w:tc>
              <w:tcPr>
                <w:tcW w:w="1895" w:type="dxa"/>
                <w:shd w:val="clear" w:color="auto" w:fill="F2F2F2" w:themeFill="background1" w:themeFillShade="F2"/>
                <w:vAlign w:val="center"/>
              </w:tcPr>
              <w:p w14:paraId="4A44C353"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Programme</w:t>
                </w:r>
              </w:p>
            </w:tc>
            <w:tc>
              <w:tcPr>
                <w:tcW w:w="4747" w:type="dxa"/>
                <w:vAlign w:val="center"/>
              </w:tcPr>
              <w:p w14:paraId="4B0631ED" w14:textId="41F2C5AC" w:rsidR="00C5633C" w:rsidRPr="007E4EE4" w:rsidRDefault="00C5633C" w:rsidP="00FC3F99">
                <w:pPr>
                  <w:rPr>
                    <w:rFonts w:ascii="Arial" w:hAnsi="Arial" w:cs="Arial"/>
                    <w:color w:val="3B3838" w:themeColor="background2" w:themeShade="40"/>
                    <w:lang w:val="en-GB"/>
                  </w:rPr>
                </w:pPr>
                <w:r w:rsidRPr="007E4EE4">
                  <w:rPr>
                    <w:rFonts w:ascii="Arial" w:hAnsi="Arial" w:cs="Arial"/>
                    <w:color w:val="3B3838" w:themeColor="background2" w:themeShade="40"/>
                    <w:lang w:val="en-GB"/>
                  </w:rPr>
                  <w:t>Connecting Europe Facility (CEF)</w:t>
                </w:r>
                <w:r w:rsidR="00E56159">
                  <w:rPr>
                    <w:rFonts w:ascii="Arial" w:hAnsi="Arial" w:cs="Arial"/>
                    <w:color w:val="3B3838" w:themeColor="background2" w:themeShade="40"/>
                    <w:lang w:val="en-GB"/>
                  </w:rPr>
                  <w:br/>
                </w:r>
                <w:r w:rsidR="00E56159" w:rsidRPr="00E56159">
                  <w:rPr>
                    <w:rFonts w:ascii="Arial" w:hAnsi="Arial" w:cs="Arial"/>
                    <w:color w:val="3B3838" w:themeColor="background2" w:themeShade="40"/>
                    <w:lang w:val="en-GB"/>
                  </w:rPr>
                  <w:t xml:space="preserve">CEF-TC-2017-3: </w:t>
                </w:r>
                <w:proofErr w:type="spellStart"/>
                <w:r w:rsidR="00E56159" w:rsidRPr="00E56159">
                  <w:rPr>
                    <w:rFonts w:ascii="Arial" w:hAnsi="Arial" w:cs="Arial"/>
                    <w:color w:val="3B3838" w:themeColor="background2" w:themeShade="40"/>
                    <w:lang w:val="en-GB"/>
                  </w:rPr>
                  <w:t>eInvoicing</w:t>
                </w:r>
                <w:proofErr w:type="spellEnd"/>
              </w:p>
            </w:tc>
          </w:tr>
        </w:tbl>
        <w:p w14:paraId="2AAFA8B7" w14:textId="0870EE46" w:rsidR="002A0567" w:rsidRPr="007E4EE4" w:rsidRDefault="00FB1225" w:rsidP="002A0567">
          <w:pPr>
            <w:pStyle w:val="CEF-FrontpageDelTitle"/>
          </w:pPr>
          <w:bookmarkStart w:id="0" w:name="_Hlk522526417"/>
          <w:proofErr w:type="spellStart"/>
          <w:r w:rsidRPr="00FB1225">
            <w:t>eDelivery</w:t>
          </w:r>
          <w:proofErr w:type="spellEnd"/>
          <w:r w:rsidRPr="00FB1225">
            <w:t xml:space="preserve"> Access Point implementation report</w:t>
          </w:r>
        </w:p>
        <w:bookmarkEnd w:id="0"/>
        <w:p w14:paraId="66973BBA" w14:textId="53B8A7D1" w:rsidR="002A0567" w:rsidRPr="007E4EE4" w:rsidRDefault="00481622" w:rsidP="002A0567">
          <w:pPr>
            <w:pStyle w:val="CEF-FrontpageDelTitle2"/>
            <w:spacing w:before="200" w:after="480"/>
            <w:rPr>
              <w:b w:val="0"/>
              <w:sz w:val="36"/>
              <w:szCs w:val="36"/>
            </w:rPr>
          </w:pPr>
          <w:r w:rsidRPr="007E4EE4">
            <w:rPr>
              <w:b w:val="0"/>
              <w:sz w:val="36"/>
              <w:szCs w:val="36"/>
            </w:rPr>
            <w:t xml:space="preserve">Deliverable </w:t>
          </w:r>
          <w:r w:rsidR="00FB1225">
            <w:rPr>
              <w:b w:val="0"/>
              <w:sz w:val="36"/>
              <w:szCs w:val="36"/>
            </w:rPr>
            <w:t>D4.10</w:t>
          </w:r>
        </w:p>
        <w:tbl>
          <w:tblPr>
            <w:tblStyle w:val="Grigliatabella"/>
            <w:tblW w:w="3000"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61"/>
            <w:gridCol w:w="3716"/>
          </w:tblGrid>
          <w:tr w:rsidR="00CD31C3" w:rsidRPr="00A83E69" w14:paraId="4B826A85" w14:textId="77777777" w:rsidTr="00B84F33">
            <w:trPr>
              <w:trHeight w:val="567"/>
              <w:jc w:val="center"/>
            </w:trPr>
            <w:tc>
              <w:tcPr>
                <w:tcW w:w="2097" w:type="dxa"/>
                <w:shd w:val="clear" w:color="auto" w:fill="F2F2F2" w:themeFill="background1" w:themeFillShade="F2"/>
                <w:vAlign w:val="center"/>
              </w:tcPr>
              <w:p w14:paraId="6518D6CB" w14:textId="65BE11C7" w:rsidR="00BB7CC7" w:rsidRPr="007E4EE4" w:rsidRDefault="564DA146" w:rsidP="00717EE2">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Related WP</w:t>
                </w:r>
              </w:p>
            </w:tc>
            <w:tc>
              <w:tcPr>
                <w:tcW w:w="3815" w:type="dxa"/>
                <w:vAlign w:val="center"/>
              </w:tcPr>
              <w:p w14:paraId="04F52468" w14:textId="3BAE80C4" w:rsidR="00BB7CC7" w:rsidRPr="007E4EE4" w:rsidRDefault="00481622" w:rsidP="00481622">
                <w:pPr>
                  <w:rPr>
                    <w:rFonts w:ascii="Arial" w:hAnsi="Arial" w:cs="Arial"/>
                    <w:b/>
                    <w:bCs/>
                    <w:color w:val="3B3838" w:themeColor="background2" w:themeShade="40"/>
                    <w:lang w:val="en-GB"/>
                  </w:rPr>
                </w:pPr>
                <w:r w:rsidRPr="00960413">
                  <w:rPr>
                    <w:rFonts w:ascii="Arial" w:hAnsi="Arial" w:cs="Arial"/>
                    <w:color w:val="3B3838" w:themeColor="background2" w:themeShade="40"/>
                    <w:lang w:val="en-GB"/>
                  </w:rPr>
                  <w:t>WP</w:t>
                </w:r>
                <w:r w:rsidR="00BF77DC">
                  <w:rPr>
                    <w:rFonts w:ascii="Arial" w:hAnsi="Arial" w:cs="Arial"/>
                    <w:color w:val="3B3838" w:themeColor="background2" w:themeShade="40"/>
                    <w:lang w:val="en-GB"/>
                  </w:rPr>
                  <w:t>4</w:t>
                </w:r>
                <w:r w:rsidR="564DA146" w:rsidRPr="00960413">
                  <w:rPr>
                    <w:rFonts w:ascii="Arial" w:hAnsi="Arial" w:cs="Arial"/>
                    <w:color w:val="3B3838" w:themeColor="background2" w:themeShade="40"/>
                    <w:lang w:val="en-GB"/>
                  </w:rPr>
                  <w:t xml:space="preserve"> </w:t>
                </w:r>
                <w:r w:rsidR="001145B4" w:rsidRPr="00960413">
                  <w:rPr>
                    <w:rFonts w:ascii="Arial" w:hAnsi="Arial" w:cs="Arial"/>
                    <w:color w:val="3B3838" w:themeColor="background2" w:themeShade="40"/>
                    <w:lang w:val="en-GB"/>
                  </w:rPr>
                  <w:t>–</w:t>
                </w:r>
                <w:r w:rsidR="564DA146" w:rsidRPr="00960413">
                  <w:rPr>
                    <w:rFonts w:ascii="Arial" w:hAnsi="Arial" w:cs="Arial"/>
                    <w:color w:val="3B3838" w:themeColor="background2" w:themeShade="40"/>
                    <w:lang w:val="en-GB"/>
                  </w:rPr>
                  <w:t xml:space="preserve"> </w:t>
                </w:r>
                <w:r w:rsidR="00BF77DC">
                  <w:rPr>
                    <w:rFonts w:ascii="Arial" w:hAnsi="Arial" w:cs="Arial"/>
                    <w:color w:val="3B3838" w:themeColor="background2" w:themeShade="40"/>
                    <w:lang w:val="en-GB"/>
                  </w:rPr>
                  <w:t>Implementation</w:t>
                </w:r>
                <w:r w:rsidR="001145B4" w:rsidRPr="00960413">
                  <w:rPr>
                    <w:rFonts w:ascii="Arial" w:hAnsi="Arial" w:cs="Arial"/>
                    <w:color w:val="3B3838" w:themeColor="background2" w:themeShade="40"/>
                    <w:lang w:val="en-GB"/>
                  </w:rPr>
                  <w:t xml:space="preserve"> – Task </w:t>
                </w:r>
                <w:r w:rsidR="00BF77DC">
                  <w:rPr>
                    <w:rFonts w:ascii="Arial" w:hAnsi="Arial" w:cs="Arial"/>
                    <w:color w:val="3B3838" w:themeColor="background2" w:themeShade="40"/>
                    <w:lang w:val="en-GB"/>
                  </w:rPr>
                  <w:t xml:space="preserve">4.10 </w:t>
                </w:r>
                <w:proofErr w:type="spellStart"/>
                <w:r w:rsidR="00FB1225" w:rsidRPr="00FB1225">
                  <w:rPr>
                    <w:rFonts w:ascii="Arial" w:hAnsi="Arial" w:cs="Arial"/>
                    <w:color w:val="3B3838" w:themeColor="background2" w:themeShade="40"/>
                    <w:lang w:val="en-GB"/>
                  </w:rPr>
                  <w:t>eDelivery</w:t>
                </w:r>
                <w:proofErr w:type="spellEnd"/>
                <w:r w:rsidR="00FB1225" w:rsidRPr="00FB1225">
                  <w:rPr>
                    <w:rFonts w:ascii="Arial" w:hAnsi="Arial" w:cs="Arial"/>
                    <w:color w:val="3B3838" w:themeColor="background2" w:themeShade="40"/>
                    <w:lang w:val="en-GB"/>
                  </w:rPr>
                  <w:t xml:space="preserve"> Access Point implementation report</w:t>
                </w:r>
              </w:p>
            </w:tc>
          </w:tr>
          <w:tr w:rsidR="00CD31C3" w:rsidRPr="007E4EE4" w14:paraId="586183E4" w14:textId="77777777" w:rsidTr="00B84F33">
            <w:trPr>
              <w:trHeight w:val="567"/>
              <w:jc w:val="center"/>
            </w:trPr>
            <w:tc>
              <w:tcPr>
                <w:tcW w:w="2097" w:type="dxa"/>
                <w:shd w:val="clear" w:color="auto" w:fill="F2F2F2" w:themeFill="background1" w:themeFillShade="F2"/>
                <w:vAlign w:val="center"/>
              </w:tcPr>
              <w:p w14:paraId="2BA360F5" w14:textId="77777777" w:rsidR="00C35232" w:rsidRPr="007E4EE4" w:rsidRDefault="564DA146" w:rsidP="00717EE2">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Deliverable number</w:t>
                </w:r>
              </w:p>
            </w:tc>
            <w:tc>
              <w:tcPr>
                <w:tcW w:w="3815" w:type="dxa"/>
                <w:vAlign w:val="center"/>
              </w:tcPr>
              <w:p w14:paraId="35CB6EAC" w14:textId="4E2832D9" w:rsidR="00C35232" w:rsidRPr="007E4EE4" w:rsidRDefault="001145B4" w:rsidP="00717EE2">
                <w:pPr>
                  <w:rPr>
                    <w:rFonts w:ascii="Arial" w:hAnsi="Arial" w:cs="Arial"/>
                    <w:b/>
                    <w:bCs/>
                    <w:color w:val="3B3838" w:themeColor="background2" w:themeShade="40"/>
                    <w:lang w:val="en-GB"/>
                  </w:rPr>
                </w:pPr>
                <w:r>
                  <w:rPr>
                    <w:rFonts w:ascii="Arial" w:hAnsi="Arial" w:cs="Arial"/>
                    <w:color w:val="3B3838" w:themeColor="background2" w:themeShade="40"/>
                    <w:lang w:val="en-GB"/>
                  </w:rPr>
                  <w:t>D</w:t>
                </w:r>
                <w:r w:rsidR="00BF77DC">
                  <w:rPr>
                    <w:rFonts w:ascii="Arial" w:hAnsi="Arial" w:cs="Arial"/>
                    <w:color w:val="3B3838" w:themeColor="background2" w:themeShade="40"/>
                    <w:lang w:val="en-GB"/>
                  </w:rPr>
                  <w:t>4.10</w:t>
                </w:r>
              </w:p>
            </w:tc>
          </w:tr>
          <w:tr w:rsidR="00CD31C3" w:rsidRPr="007E4EE4" w14:paraId="0EAF603B" w14:textId="77777777" w:rsidTr="00B84F33">
            <w:trPr>
              <w:trHeight w:val="567"/>
              <w:jc w:val="center"/>
            </w:trPr>
            <w:tc>
              <w:tcPr>
                <w:tcW w:w="2097" w:type="dxa"/>
                <w:shd w:val="clear" w:color="auto" w:fill="F2F2F2" w:themeFill="background1" w:themeFillShade="F2"/>
                <w:vAlign w:val="center"/>
              </w:tcPr>
              <w:p w14:paraId="68CC78AF" w14:textId="77777777" w:rsidR="00C35232" w:rsidRPr="007E4EE4" w:rsidRDefault="564DA146" w:rsidP="00717EE2">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Due date</w:t>
                </w:r>
              </w:p>
            </w:tc>
            <w:tc>
              <w:tcPr>
                <w:tcW w:w="3815" w:type="dxa"/>
                <w:vAlign w:val="center"/>
              </w:tcPr>
              <w:p w14:paraId="073EC8F0" w14:textId="7EF8FB82" w:rsidR="00C35232" w:rsidRPr="007E4EE4" w:rsidRDefault="00BF77DC" w:rsidP="00717EE2">
                <w:pPr>
                  <w:rPr>
                    <w:rFonts w:ascii="Arial" w:hAnsi="Arial" w:cs="Arial"/>
                    <w:b/>
                    <w:bCs/>
                    <w:color w:val="3B3838" w:themeColor="background2" w:themeShade="40"/>
                    <w:lang w:val="en-GB"/>
                  </w:rPr>
                </w:pPr>
                <w:r>
                  <w:rPr>
                    <w:rFonts w:ascii="Arial" w:hAnsi="Arial" w:cs="Arial"/>
                    <w:color w:val="3B3838" w:themeColor="background2" w:themeShade="40"/>
                    <w:lang w:val="en-GB"/>
                  </w:rPr>
                  <w:t>31</w:t>
                </w:r>
                <w:r w:rsidR="001145B4">
                  <w:rPr>
                    <w:rFonts w:ascii="Arial" w:hAnsi="Arial" w:cs="Arial"/>
                    <w:color w:val="3B3838" w:themeColor="background2" w:themeShade="40"/>
                    <w:lang w:val="en-GB"/>
                  </w:rPr>
                  <w:t>/</w:t>
                </w:r>
                <w:r>
                  <w:rPr>
                    <w:rFonts w:ascii="Arial" w:hAnsi="Arial" w:cs="Arial"/>
                    <w:color w:val="3B3838" w:themeColor="background2" w:themeShade="40"/>
                    <w:lang w:val="en-GB"/>
                  </w:rPr>
                  <w:t>01</w:t>
                </w:r>
                <w:r w:rsidR="001145B4">
                  <w:rPr>
                    <w:rFonts w:ascii="Arial" w:hAnsi="Arial" w:cs="Arial"/>
                    <w:color w:val="3B3838" w:themeColor="background2" w:themeShade="40"/>
                    <w:lang w:val="en-GB"/>
                  </w:rPr>
                  <w:t>/201</w:t>
                </w:r>
                <w:r>
                  <w:rPr>
                    <w:rFonts w:ascii="Arial" w:hAnsi="Arial" w:cs="Arial"/>
                    <w:color w:val="3B3838" w:themeColor="background2" w:themeShade="40"/>
                    <w:lang w:val="en-GB"/>
                  </w:rPr>
                  <w:t>9</w:t>
                </w:r>
              </w:p>
            </w:tc>
          </w:tr>
          <w:tr w:rsidR="002C1BEC" w:rsidRPr="007E4EE4" w14:paraId="064D71E5" w14:textId="77777777" w:rsidTr="00B84F33">
            <w:trPr>
              <w:trHeight w:val="567"/>
              <w:jc w:val="center"/>
            </w:trPr>
            <w:tc>
              <w:tcPr>
                <w:tcW w:w="2097" w:type="dxa"/>
                <w:shd w:val="clear" w:color="auto" w:fill="F2F2F2" w:themeFill="background1" w:themeFillShade="F2"/>
                <w:vAlign w:val="center"/>
              </w:tcPr>
              <w:p w14:paraId="49C748DB" w14:textId="0BFFF713" w:rsidR="002C1BEC" w:rsidRPr="007E4EE4" w:rsidRDefault="002C1BE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Revision date</w:t>
                </w:r>
              </w:p>
            </w:tc>
            <w:tc>
              <w:tcPr>
                <w:tcW w:w="3815" w:type="dxa"/>
                <w:vAlign w:val="center"/>
              </w:tcPr>
              <w:p w14:paraId="7D42CA07" w14:textId="4DC9398F" w:rsidR="002C1BEC" w:rsidRPr="007E4EE4" w:rsidRDefault="003E596D" w:rsidP="00FC3F99">
                <w:pPr>
                  <w:rPr>
                    <w:rFonts w:ascii="Arial" w:hAnsi="Arial" w:cs="Arial"/>
                    <w:b/>
                    <w:bCs/>
                    <w:color w:val="3B3838" w:themeColor="background2" w:themeShade="40"/>
                    <w:lang w:val="en-GB"/>
                  </w:rPr>
                </w:pPr>
                <w:r>
                  <w:rPr>
                    <w:rFonts w:ascii="Arial" w:hAnsi="Arial" w:cs="Arial"/>
                    <w:color w:val="3B3838" w:themeColor="background2" w:themeShade="40"/>
                    <w:lang w:val="en-GB"/>
                  </w:rPr>
                  <w:t>3</w:t>
                </w:r>
                <w:r w:rsidR="00BF77DC">
                  <w:rPr>
                    <w:rFonts w:ascii="Arial" w:hAnsi="Arial" w:cs="Arial"/>
                    <w:color w:val="3B3838" w:themeColor="background2" w:themeShade="40"/>
                    <w:lang w:val="en-GB"/>
                  </w:rPr>
                  <w:t>1</w:t>
                </w:r>
                <w:r>
                  <w:rPr>
                    <w:rFonts w:ascii="Arial" w:hAnsi="Arial" w:cs="Arial"/>
                    <w:color w:val="3B3838" w:themeColor="background2" w:themeShade="40"/>
                    <w:lang w:val="en-GB"/>
                  </w:rPr>
                  <w:t>/</w:t>
                </w:r>
                <w:r w:rsidR="00BF77DC">
                  <w:rPr>
                    <w:rFonts w:ascii="Arial" w:hAnsi="Arial" w:cs="Arial"/>
                    <w:color w:val="3B3838" w:themeColor="background2" w:themeShade="40"/>
                    <w:lang w:val="en-GB"/>
                  </w:rPr>
                  <w:t>01</w:t>
                </w:r>
                <w:r w:rsidR="001145B4">
                  <w:rPr>
                    <w:rFonts w:ascii="Arial" w:hAnsi="Arial" w:cs="Arial"/>
                    <w:color w:val="3B3838" w:themeColor="background2" w:themeShade="40"/>
                    <w:lang w:val="en-GB"/>
                  </w:rPr>
                  <w:t>/201</w:t>
                </w:r>
                <w:r w:rsidR="00BF77DC">
                  <w:rPr>
                    <w:rFonts w:ascii="Arial" w:hAnsi="Arial" w:cs="Arial"/>
                    <w:color w:val="3B3838" w:themeColor="background2" w:themeShade="40"/>
                    <w:lang w:val="en-GB"/>
                  </w:rPr>
                  <w:t>9</w:t>
                </w:r>
              </w:p>
            </w:tc>
          </w:tr>
          <w:tr w:rsidR="00CD31C3" w:rsidRPr="007E4EE4" w14:paraId="249D179B" w14:textId="77777777" w:rsidTr="00B84F33">
            <w:trPr>
              <w:trHeight w:val="567"/>
              <w:jc w:val="center"/>
            </w:trPr>
            <w:tc>
              <w:tcPr>
                <w:tcW w:w="2097" w:type="dxa"/>
                <w:shd w:val="clear" w:color="auto" w:fill="F2F2F2" w:themeFill="background1" w:themeFillShade="F2"/>
                <w:vAlign w:val="center"/>
              </w:tcPr>
              <w:p w14:paraId="5E3AD078" w14:textId="5CA5E5B6" w:rsidR="008C1197" w:rsidRPr="007E4EE4" w:rsidRDefault="564DA146" w:rsidP="00717EE2">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lastRenderedPageBreak/>
                  <w:t>Actual date</w:t>
                </w:r>
              </w:p>
            </w:tc>
            <w:tc>
              <w:tcPr>
                <w:tcW w:w="3815" w:type="dxa"/>
                <w:vAlign w:val="center"/>
              </w:tcPr>
              <w:p w14:paraId="115C7FBC" w14:textId="0FDFEB0F" w:rsidR="008C1197" w:rsidRPr="007E4EE4" w:rsidRDefault="003E596D" w:rsidP="00717EE2">
                <w:pPr>
                  <w:rPr>
                    <w:rFonts w:ascii="Arial" w:hAnsi="Arial" w:cs="Arial"/>
                    <w:b/>
                    <w:bCs/>
                    <w:color w:val="3B3838" w:themeColor="background2" w:themeShade="40"/>
                    <w:lang w:val="en-GB"/>
                  </w:rPr>
                </w:pPr>
                <w:r>
                  <w:rPr>
                    <w:rFonts w:ascii="Arial" w:hAnsi="Arial" w:cs="Arial"/>
                    <w:b/>
                    <w:bCs/>
                    <w:color w:val="3B3838" w:themeColor="background2" w:themeShade="40"/>
                    <w:lang w:val="en-GB"/>
                  </w:rPr>
                  <w:t>3</w:t>
                </w:r>
                <w:r w:rsidR="00BF77DC">
                  <w:rPr>
                    <w:rFonts w:ascii="Arial" w:hAnsi="Arial" w:cs="Arial"/>
                    <w:b/>
                    <w:bCs/>
                    <w:color w:val="3B3838" w:themeColor="background2" w:themeShade="40"/>
                    <w:lang w:val="en-GB"/>
                  </w:rPr>
                  <w:t>1</w:t>
                </w:r>
                <w:r>
                  <w:rPr>
                    <w:rFonts w:ascii="Arial" w:hAnsi="Arial" w:cs="Arial"/>
                    <w:b/>
                    <w:bCs/>
                    <w:color w:val="3B3838" w:themeColor="background2" w:themeShade="40"/>
                    <w:lang w:val="en-GB"/>
                  </w:rPr>
                  <w:t>/</w:t>
                </w:r>
                <w:r w:rsidR="00BF77DC">
                  <w:rPr>
                    <w:rFonts w:ascii="Arial" w:hAnsi="Arial" w:cs="Arial"/>
                    <w:b/>
                    <w:bCs/>
                    <w:color w:val="3B3838" w:themeColor="background2" w:themeShade="40"/>
                    <w:lang w:val="en-GB"/>
                  </w:rPr>
                  <w:t>01</w:t>
                </w:r>
                <w:r>
                  <w:rPr>
                    <w:rFonts w:ascii="Arial" w:hAnsi="Arial" w:cs="Arial"/>
                    <w:b/>
                    <w:bCs/>
                    <w:color w:val="3B3838" w:themeColor="background2" w:themeShade="40"/>
                    <w:lang w:val="en-GB"/>
                  </w:rPr>
                  <w:t>/201</w:t>
                </w:r>
                <w:r w:rsidR="00BF77DC">
                  <w:rPr>
                    <w:rFonts w:ascii="Arial" w:hAnsi="Arial" w:cs="Arial"/>
                    <w:b/>
                    <w:bCs/>
                    <w:color w:val="3B3838" w:themeColor="background2" w:themeShade="40"/>
                    <w:lang w:val="en-GB"/>
                  </w:rPr>
                  <w:t>9</w:t>
                </w:r>
              </w:p>
            </w:tc>
          </w:tr>
        </w:tbl>
        <w:p w14:paraId="1B54A22C" w14:textId="18DE313A" w:rsidR="008E67CE" w:rsidRPr="007E4EE4" w:rsidRDefault="008E67CE">
          <w:pPr>
            <w:spacing w:after="160" w:line="259" w:lineRule="auto"/>
            <w:rPr>
              <w:rFonts w:ascii="Arial" w:hAnsi="Arial" w:cs="Arial"/>
              <w:b/>
              <w:sz w:val="22"/>
              <w:szCs w:val="22"/>
              <w:lang w:val="en-GB"/>
            </w:rPr>
          </w:pPr>
          <w:r w:rsidRPr="007E4EE4">
            <w:rPr>
              <w:rFonts w:ascii="Arial" w:hAnsi="Arial" w:cs="Arial"/>
              <w:b/>
              <w:sz w:val="22"/>
              <w:szCs w:val="22"/>
              <w:lang w:val="en-GB"/>
            </w:rPr>
            <w:br w:type="page"/>
          </w:r>
        </w:p>
        <w:p w14:paraId="44788C5E" w14:textId="77777777" w:rsidR="000123E9" w:rsidRPr="007E4EE4" w:rsidRDefault="000123E9" w:rsidP="00F9359E">
          <w:pPr>
            <w:rPr>
              <w:rFonts w:ascii="Arial" w:hAnsi="Arial" w:cs="Arial"/>
              <w:lang w:val="en-GB"/>
            </w:rPr>
          </w:pPr>
        </w:p>
        <w:p w14:paraId="4021055B" w14:textId="1958E1BD" w:rsidR="008E67CE" w:rsidRPr="007E4EE4" w:rsidRDefault="001E14A2" w:rsidP="000123E9">
          <w:pPr>
            <w:pStyle w:val="CEF-TPILB"/>
          </w:pPr>
          <w:r w:rsidRPr="007E4EE4">
            <w:t>This Page</w:t>
          </w:r>
          <w:r w:rsidR="008E67CE" w:rsidRPr="007E4EE4">
            <w:t xml:space="preserve"> I</w:t>
          </w:r>
          <w:r w:rsidRPr="007E4EE4">
            <w:t>ntentionally Left</w:t>
          </w:r>
          <w:r w:rsidR="008E67CE" w:rsidRPr="007E4EE4">
            <w:t xml:space="preserve"> B</w:t>
          </w:r>
          <w:r w:rsidRPr="007E4EE4">
            <w:t>lank</w:t>
          </w:r>
        </w:p>
        <w:p w14:paraId="1F133D3D" w14:textId="77777777" w:rsidR="008E67CE" w:rsidRPr="007E4EE4" w:rsidRDefault="008E67CE" w:rsidP="000123E9">
          <w:pPr>
            <w:spacing w:after="160" w:line="259" w:lineRule="auto"/>
            <w:rPr>
              <w:rFonts w:ascii="Arial" w:hAnsi="Arial" w:cs="Arial"/>
              <w:sz w:val="22"/>
              <w:szCs w:val="22"/>
              <w:lang w:val="en-GB"/>
            </w:rPr>
          </w:pPr>
        </w:p>
        <w:p w14:paraId="09D26925" w14:textId="0C19D066" w:rsidR="00F9359E" w:rsidRPr="007E4EE4" w:rsidRDefault="00F9359E">
          <w:pPr>
            <w:spacing w:after="160" w:line="259" w:lineRule="auto"/>
            <w:rPr>
              <w:rFonts w:ascii="Arial" w:hAnsi="Arial" w:cs="Arial"/>
              <w:sz w:val="22"/>
              <w:szCs w:val="22"/>
              <w:lang w:val="en-GB"/>
            </w:rPr>
          </w:pPr>
          <w:r w:rsidRPr="007E4EE4">
            <w:rPr>
              <w:rFonts w:ascii="Arial" w:hAnsi="Arial" w:cs="Arial"/>
              <w:sz w:val="22"/>
              <w:szCs w:val="22"/>
              <w:lang w:val="en-GB"/>
            </w:rPr>
            <w:br w:type="page"/>
          </w:r>
        </w:p>
        <w:p w14:paraId="1A57CA25" w14:textId="01E04D47" w:rsidR="00217075" w:rsidRPr="007E4EE4" w:rsidRDefault="00217075" w:rsidP="009221B0">
          <w:pPr>
            <w:pStyle w:val="CEF-Title1"/>
            <w:numPr>
              <w:ilvl w:val="0"/>
              <w:numId w:val="0"/>
            </w:numPr>
          </w:pPr>
          <w:bookmarkStart w:id="1" w:name="_Toc7777698"/>
          <w:bookmarkStart w:id="2" w:name="_Toc7777812"/>
          <w:bookmarkStart w:id="3" w:name="_Toc7777852"/>
          <w:r w:rsidRPr="007E4EE4">
            <w:lastRenderedPageBreak/>
            <w:t>Deliverable Info</w:t>
          </w:r>
          <w:bookmarkEnd w:id="1"/>
          <w:bookmarkEnd w:id="2"/>
          <w:bookmarkEnd w:id="3"/>
        </w:p>
        <w:p w14:paraId="34F2BD3E" w14:textId="77777777" w:rsidR="00217075" w:rsidRPr="007E4EE4" w:rsidRDefault="00217075" w:rsidP="00217075">
          <w:pPr>
            <w:pStyle w:val="CEF-Body"/>
          </w:pPr>
        </w:p>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3"/>
            <w:gridCol w:w="6205"/>
          </w:tblGrid>
          <w:tr w:rsidR="00600EAC" w:rsidRPr="007E4EE4" w14:paraId="3EF62EE5" w14:textId="77777777" w:rsidTr="00E71897">
            <w:trPr>
              <w:trHeight w:val="454"/>
            </w:trPr>
            <w:tc>
              <w:tcPr>
                <w:tcW w:w="1781" w:type="pct"/>
                <w:shd w:val="clear" w:color="auto" w:fill="F2F2F2" w:themeFill="background1" w:themeFillShade="F2"/>
                <w:vAlign w:val="center"/>
                <w:hideMark/>
              </w:tcPr>
              <w:p w14:paraId="775F8AE9" w14:textId="7C8689E8" w:rsidR="00C5633C" w:rsidRPr="007E4EE4" w:rsidRDefault="00972CFD" w:rsidP="00AC25F4">
                <w:pPr>
                  <w:rPr>
                    <w:rFonts w:ascii="Arial" w:hAnsi="Arial" w:cs="Arial"/>
                    <w:b/>
                    <w:bCs/>
                    <w:color w:val="3B3838" w:themeColor="background2" w:themeShade="40"/>
                    <w:lang w:val="en-GB" w:eastAsia="en-US"/>
                  </w:rPr>
                </w:pPr>
                <w:r>
                  <w:rPr>
                    <w:rFonts w:ascii="Arial" w:hAnsi="Arial" w:cs="Arial"/>
                    <w:b/>
                    <w:bCs/>
                    <w:color w:val="3B3838" w:themeColor="background2" w:themeShade="40"/>
                    <w:lang w:val="en-GB"/>
                  </w:rPr>
                  <w:t>Editor</w:t>
                </w:r>
                <w:r w:rsidR="00E56159">
                  <w:rPr>
                    <w:rFonts w:ascii="Arial" w:hAnsi="Arial" w:cs="Arial"/>
                    <w:b/>
                    <w:bCs/>
                    <w:color w:val="3B3838" w:themeColor="background2" w:themeShade="40"/>
                    <w:lang w:val="en-GB"/>
                  </w:rPr>
                  <w:t xml:space="preserve"> (s)</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4DA49BB4" w14:textId="45C1B253" w:rsidR="00C5633C" w:rsidRPr="00E56159" w:rsidRDefault="001145B4" w:rsidP="00AC25F4">
                <w:pPr>
                  <w:rPr>
                    <w:rStyle w:val="Enfasigrassetto"/>
                    <w:rFonts w:ascii="Arial" w:hAnsi="Arial" w:cs="Arial"/>
                    <w:b w:val="0"/>
                    <w:bCs w:val="0"/>
                    <w:color w:val="3B3838" w:themeColor="background2" w:themeShade="40"/>
                    <w:lang w:val="en-GB" w:eastAsia="en-US"/>
                  </w:rPr>
                </w:pPr>
                <w:r>
                  <w:rPr>
                    <w:rStyle w:val="Enfasigrassetto"/>
                    <w:rFonts w:ascii="Arial" w:hAnsi="Arial" w:cs="Arial"/>
                    <w:b w:val="0"/>
                    <w:bCs w:val="0"/>
                    <w:color w:val="3B3838" w:themeColor="background2" w:themeShade="40"/>
                    <w:lang w:val="en-GB" w:eastAsia="en-US"/>
                  </w:rPr>
                  <w:t>In</w:t>
                </w:r>
                <w:r>
                  <w:rPr>
                    <w:rStyle w:val="Enfasigrassetto"/>
                    <w:rFonts w:ascii="Arial" w:hAnsi="Arial" w:cs="Arial"/>
                    <w:color w:val="3B3838" w:themeColor="background2" w:themeShade="40"/>
                    <w:lang w:val="en-GB"/>
                  </w:rPr>
                  <w:t>foCert</w:t>
                </w:r>
              </w:p>
            </w:tc>
          </w:tr>
          <w:tr w:rsidR="00600EAC" w:rsidRPr="001E18A4" w14:paraId="5C1A2B4D" w14:textId="77777777" w:rsidTr="00E71897">
            <w:trPr>
              <w:trHeight w:val="454"/>
            </w:trPr>
            <w:tc>
              <w:tcPr>
                <w:tcW w:w="1781" w:type="pct"/>
                <w:shd w:val="clear" w:color="auto" w:fill="F2F2F2" w:themeFill="background1" w:themeFillShade="F2"/>
                <w:vAlign w:val="center"/>
                <w:hideMark/>
              </w:tcPr>
              <w:p w14:paraId="0571CD41" w14:textId="5065800B" w:rsidR="00C5633C" w:rsidRPr="007E4EE4" w:rsidRDefault="00972CFD" w:rsidP="00AC25F4">
                <w:pPr>
                  <w:rPr>
                    <w:rFonts w:ascii="Arial" w:hAnsi="Arial" w:cs="Arial"/>
                    <w:b/>
                    <w:bCs/>
                    <w:color w:val="3B3838" w:themeColor="background2" w:themeShade="40"/>
                    <w:lang w:val="en-GB" w:eastAsia="en-US"/>
                  </w:rPr>
                </w:pPr>
                <w:r>
                  <w:rPr>
                    <w:rFonts w:ascii="Arial" w:hAnsi="Arial" w:cs="Arial"/>
                    <w:b/>
                    <w:color w:val="3B3838" w:themeColor="background2" w:themeShade="40"/>
                    <w:lang w:val="en-GB"/>
                  </w:rPr>
                  <w:t>Contributor</w:t>
                </w:r>
                <w:r w:rsidR="00E56159">
                  <w:rPr>
                    <w:rFonts w:ascii="Arial" w:hAnsi="Arial" w:cs="Arial"/>
                    <w:b/>
                    <w:color w:val="3B3838" w:themeColor="background2" w:themeShade="40"/>
                    <w:lang w:val="en-GB"/>
                  </w:rPr>
                  <w:t>s</w:t>
                </w:r>
              </w:p>
            </w:tc>
            <w:tc>
              <w:tcPr>
                <w:tcW w:w="3219" w:type="pct"/>
                <w:tcBorders>
                  <w:top w:val="single" w:sz="4" w:space="0" w:color="A6A6A6" w:themeColor="background1" w:themeShade="A6"/>
                  <w:left w:val="nil"/>
                  <w:bottom w:val="nil"/>
                  <w:right w:val="nil"/>
                </w:tcBorders>
                <w:vAlign w:val="center"/>
              </w:tcPr>
              <w:p w14:paraId="03BBF106" w14:textId="688A2A07" w:rsidR="00C5633C" w:rsidRPr="007E4EE4" w:rsidRDefault="001145B4" w:rsidP="00AC25F4">
                <w:pPr>
                  <w:rPr>
                    <w:rStyle w:val="Enfasigrassetto"/>
                    <w:rFonts w:ascii="Arial" w:hAnsi="Arial" w:cs="Arial"/>
                    <w:b w:val="0"/>
                    <w:bCs w:val="0"/>
                    <w:color w:val="3B3838" w:themeColor="background2" w:themeShade="40"/>
                    <w:lang w:val="en-GB" w:eastAsia="en-US"/>
                  </w:rPr>
                </w:pPr>
                <w:r>
                  <w:rPr>
                    <w:rStyle w:val="Enfasigrassetto"/>
                    <w:rFonts w:ascii="Arial" w:hAnsi="Arial" w:cs="Arial"/>
                    <w:b w:val="0"/>
                    <w:bCs w:val="0"/>
                    <w:color w:val="3B3838" w:themeColor="background2" w:themeShade="40"/>
                    <w:lang w:val="en-GB" w:eastAsia="en-US"/>
                  </w:rPr>
                  <w:t>InfoCert</w:t>
                </w:r>
              </w:p>
            </w:tc>
          </w:tr>
          <w:tr w:rsidR="00600EAC" w:rsidRPr="001E18A4" w14:paraId="19D6A988" w14:textId="77777777" w:rsidTr="00E71897">
            <w:trPr>
              <w:trHeight w:val="113"/>
            </w:trPr>
            <w:tc>
              <w:tcPr>
                <w:tcW w:w="1781" w:type="pct"/>
                <w:shd w:val="clear" w:color="auto" w:fill="E7E6E6" w:themeFill="background2"/>
                <w:vAlign w:val="center"/>
              </w:tcPr>
              <w:p w14:paraId="72FC04AF" w14:textId="77777777" w:rsidR="00C5633C" w:rsidRPr="007E4EE4" w:rsidRDefault="00C5633C" w:rsidP="00AC25F4">
                <w:pPr>
                  <w:rPr>
                    <w:rStyle w:val="Enfasigrassetto"/>
                    <w:rFonts w:ascii="Arial" w:hAnsi="Arial" w:cs="Arial"/>
                    <w:bCs w:val="0"/>
                    <w:color w:val="3B3838" w:themeColor="background2" w:themeShade="40"/>
                    <w:lang w:val="en-GB" w:eastAsia="en-US"/>
                  </w:rPr>
                </w:pPr>
              </w:p>
            </w:tc>
            <w:tc>
              <w:tcPr>
                <w:tcW w:w="3219" w:type="pct"/>
                <w:shd w:val="clear" w:color="auto" w:fill="E7E6E6" w:themeFill="background2"/>
                <w:vAlign w:val="center"/>
              </w:tcPr>
              <w:p w14:paraId="494C9400" w14:textId="77777777" w:rsidR="00C5633C" w:rsidRPr="00BF77DC" w:rsidRDefault="00C5633C" w:rsidP="00AC25F4">
                <w:pPr>
                  <w:rPr>
                    <w:rStyle w:val="Enfasigrassetto"/>
                    <w:rFonts w:ascii="Arial" w:hAnsi="Arial" w:cs="Arial"/>
                    <w:b w:val="0"/>
                    <w:bCs w:val="0"/>
                    <w:color w:val="3B3838" w:themeColor="background2" w:themeShade="40"/>
                    <w:lang w:val="en-GB" w:eastAsia="en-US"/>
                  </w:rPr>
                </w:pPr>
              </w:p>
            </w:tc>
          </w:tr>
          <w:tr w:rsidR="00600EAC" w:rsidRPr="00A83E69" w14:paraId="3164286F" w14:textId="77777777" w:rsidTr="00E71897">
            <w:trPr>
              <w:trHeight w:val="454"/>
            </w:trPr>
            <w:tc>
              <w:tcPr>
                <w:tcW w:w="1781" w:type="pct"/>
                <w:shd w:val="clear" w:color="auto" w:fill="F2F2F2" w:themeFill="background1" w:themeFillShade="F2"/>
                <w:vAlign w:val="center"/>
                <w:hideMark/>
              </w:tcPr>
              <w:p w14:paraId="5B327E9A" w14:textId="77777777" w:rsidR="00C5633C" w:rsidRPr="007E4EE4" w:rsidRDefault="00C5633C" w:rsidP="00AC25F4">
                <w:pPr>
                  <w:rPr>
                    <w:rStyle w:val="Enfasigrassetto"/>
                    <w:rFonts w:ascii="Arial" w:hAnsi="Arial" w:cs="Arial"/>
                    <w:bCs w:val="0"/>
                    <w:color w:val="3B3838" w:themeColor="background2" w:themeShade="40"/>
                    <w:lang w:val="en-GB" w:eastAsia="en-US"/>
                  </w:rPr>
                </w:pPr>
                <w:r w:rsidRPr="007E4EE4">
                  <w:rPr>
                    <w:rStyle w:val="Enfasigrassetto"/>
                    <w:rFonts w:ascii="Arial" w:hAnsi="Arial" w:cs="Arial"/>
                    <w:color w:val="3B3838" w:themeColor="background2" w:themeShade="40"/>
                    <w:lang w:val="en-GB"/>
                  </w:rPr>
                  <w:t>Abstract</w:t>
                </w:r>
              </w:p>
            </w:tc>
            <w:tc>
              <w:tcPr>
                <w:tcW w:w="3219" w:type="pct"/>
                <w:tcBorders>
                  <w:top w:val="nil"/>
                  <w:left w:val="nil"/>
                  <w:bottom w:val="single" w:sz="4" w:space="0" w:color="A6A6A6" w:themeColor="background1" w:themeShade="A6"/>
                  <w:right w:val="nil"/>
                </w:tcBorders>
                <w:vAlign w:val="center"/>
              </w:tcPr>
              <w:p w14:paraId="3B2FBCA0" w14:textId="5012BF68" w:rsidR="005F0E30" w:rsidRPr="00E56159" w:rsidRDefault="001145B4" w:rsidP="00663386">
                <w:pPr>
                  <w:rPr>
                    <w:rStyle w:val="Enfasigrassetto"/>
                    <w:rFonts w:ascii="Arial" w:hAnsi="Arial" w:cs="Arial"/>
                    <w:b w:val="0"/>
                    <w:bCs w:val="0"/>
                    <w:color w:val="3B3838" w:themeColor="background2" w:themeShade="40"/>
                    <w:lang w:val="en-GB" w:eastAsia="en-US"/>
                  </w:rPr>
                </w:pPr>
                <w:r>
                  <w:rPr>
                    <w:rStyle w:val="Enfasigrassetto"/>
                    <w:rFonts w:ascii="Arial" w:hAnsi="Arial" w:cs="Arial"/>
                    <w:b w:val="0"/>
                    <w:bCs w:val="0"/>
                    <w:color w:val="3B3838" w:themeColor="background2" w:themeShade="40"/>
                    <w:lang w:val="en-GB" w:eastAsia="en-US"/>
                  </w:rPr>
                  <w:t xml:space="preserve">This deliverable aims to </w:t>
                </w:r>
                <w:r w:rsidR="00BF77DC">
                  <w:rPr>
                    <w:rStyle w:val="Enfasigrassetto"/>
                    <w:rFonts w:ascii="Arial" w:hAnsi="Arial" w:cs="Arial"/>
                    <w:b w:val="0"/>
                    <w:bCs w:val="0"/>
                    <w:color w:val="3B3838" w:themeColor="background2" w:themeShade="40"/>
                    <w:lang w:val="en-GB" w:eastAsia="en-US"/>
                  </w:rPr>
                  <w:t>p</w:t>
                </w:r>
                <w:r w:rsidR="00BF77DC" w:rsidRPr="00BF77DC">
                  <w:rPr>
                    <w:rStyle w:val="Enfasigrassetto"/>
                    <w:rFonts w:ascii="Arial" w:hAnsi="Arial" w:cs="Arial"/>
                    <w:b w:val="0"/>
                    <w:bCs w:val="0"/>
                    <w:color w:val="3B3838" w:themeColor="background2" w:themeShade="40"/>
                    <w:lang w:val="en-GB" w:eastAsia="en-US"/>
                  </w:rPr>
                  <w:t>rovide</w:t>
                </w:r>
                <w:r w:rsidR="0059562F">
                  <w:rPr>
                    <w:rStyle w:val="Enfasigrassetto"/>
                    <w:rFonts w:ascii="Arial" w:hAnsi="Arial" w:cs="Arial"/>
                    <w:b w:val="0"/>
                    <w:bCs w:val="0"/>
                    <w:color w:val="3B3838" w:themeColor="background2" w:themeShade="40"/>
                    <w:lang w:val="en-GB" w:eastAsia="en-US"/>
                  </w:rPr>
                  <w:t xml:space="preserve"> </w:t>
                </w:r>
                <w:r w:rsidR="00663386">
                  <w:rPr>
                    <w:rStyle w:val="Enfasigrassetto"/>
                    <w:rFonts w:ascii="Arial" w:hAnsi="Arial" w:cs="Arial"/>
                    <w:b w:val="0"/>
                    <w:bCs w:val="0"/>
                    <w:color w:val="3B3838" w:themeColor="background2" w:themeShade="40"/>
                    <w:lang w:val="en-GB" w:eastAsia="en-US"/>
                  </w:rPr>
                  <w:t xml:space="preserve">the </w:t>
                </w:r>
                <w:proofErr w:type="spellStart"/>
                <w:r w:rsidR="00663386">
                  <w:rPr>
                    <w:rStyle w:val="Enfasigrassetto"/>
                    <w:rFonts w:ascii="Arial" w:hAnsi="Arial" w:cs="Arial"/>
                    <w:b w:val="0"/>
                    <w:bCs w:val="0"/>
                    <w:color w:val="3B3838" w:themeColor="background2" w:themeShade="40"/>
                    <w:lang w:val="en-GB" w:eastAsia="en-US"/>
                  </w:rPr>
                  <w:t>eDelivery</w:t>
                </w:r>
                <w:proofErr w:type="spellEnd"/>
                <w:r w:rsidR="00663386">
                  <w:rPr>
                    <w:rStyle w:val="Enfasigrassetto"/>
                    <w:rFonts w:ascii="Arial" w:hAnsi="Arial" w:cs="Arial"/>
                    <w:b w:val="0"/>
                    <w:bCs w:val="0"/>
                    <w:color w:val="3B3838" w:themeColor="background2" w:themeShade="40"/>
                    <w:lang w:val="en-GB" w:eastAsia="en-US"/>
                  </w:rPr>
                  <w:t xml:space="preserve"> </w:t>
                </w:r>
                <w:r w:rsidR="00BF77DC">
                  <w:rPr>
                    <w:rStyle w:val="Enfasigrassetto"/>
                    <w:rFonts w:ascii="Arial" w:hAnsi="Arial" w:cs="Arial"/>
                    <w:b w:val="0"/>
                    <w:bCs w:val="0"/>
                    <w:color w:val="3B3838" w:themeColor="background2" w:themeShade="40"/>
                    <w:lang w:val="en-GB" w:eastAsia="en-US"/>
                  </w:rPr>
                  <w:t>i</w:t>
                </w:r>
                <w:r w:rsidR="00BF77DC" w:rsidRPr="00BF77DC">
                  <w:rPr>
                    <w:rStyle w:val="Enfasigrassetto"/>
                    <w:rFonts w:ascii="Arial" w:hAnsi="Arial" w:cs="Arial"/>
                    <w:b w:val="0"/>
                    <w:bCs w:val="0"/>
                    <w:color w:val="3B3838" w:themeColor="background2" w:themeShade="40"/>
                    <w:lang w:val="en-GB" w:eastAsia="en-US"/>
                  </w:rPr>
                  <w:t>mplementation report</w:t>
                </w:r>
                <w:r w:rsidR="00663386">
                  <w:rPr>
                    <w:rStyle w:val="Enfasigrassetto"/>
                    <w:rFonts w:ascii="Arial" w:hAnsi="Arial" w:cs="Arial"/>
                    <w:b w:val="0"/>
                    <w:bCs w:val="0"/>
                    <w:color w:val="3B3838" w:themeColor="background2" w:themeShade="40"/>
                    <w:lang w:val="en-GB" w:eastAsia="en-US"/>
                  </w:rPr>
                  <w:t xml:space="preserve"> of </w:t>
                </w:r>
                <w:proofErr w:type="spellStart"/>
                <w:r w:rsidR="00663386">
                  <w:rPr>
                    <w:rStyle w:val="Enfasigrassetto"/>
                    <w:rFonts w:ascii="Arial" w:hAnsi="Arial" w:cs="Arial"/>
                    <w:b w:val="0"/>
                    <w:bCs w:val="0"/>
                    <w:color w:val="3B3838" w:themeColor="background2" w:themeShade="40"/>
                    <w:lang w:val="en-GB" w:eastAsia="en-US"/>
                  </w:rPr>
                  <w:t>InfoCert</w:t>
                </w:r>
                <w:proofErr w:type="spellEnd"/>
                <w:r w:rsidR="00833F9B">
                  <w:rPr>
                    <w:rStyle w:val="Enfasigrassetto"/>
                    <w:rFonts w:ascii="Arial" w:hAnsi="Arial" w:cs="Arial"/>
                    <w:b w:val="0"/>
                    <w:bCs w:val="0"/>
                    <w:color w:val="3B3838" w:themeColor="background2" w:themeShade="40"/>
                    <w:lang w:val="en-GB" w:eastAsia="en-US"/>
                  </w:rPr>
                  <w:t xml:space="preserve"> AS</w:t>
                </w:r>
                <w:r w:rsidR="00F44770">
                  <w:rPr>
                    <w:rStyle w:val="Enfasigrassetto"/>
                    <w:rFonts w:ascii="Arial" w:hAnsi="Arial" w:cs="Arial"/>
                    <w:b w:val="0"/>
                    <w:bCs w:val="0"/>
                    <w:color w:val="3B3838" w:themeColor="background2" w:themeShade="40"/>
                    <w:lang w:val="en-GB" w:eastAsia="en-US"/>
                  </w:rPr>
                  <w:t xml:space="preserve">4 </w:t>
                </w:r>
                <w:proofErr w:type="spellStart"/>
                <w:r w:rsidR="00F44770">
                  <w:rPr>
                    <w:rStyle w:val="Enfasigrassetto"/>
                    <w:rFonts w:ascii="Arial" w:hAnsi="Arial" w:cs="Arial"/>
                    <w:b w:val="0"/>
                    <w:bCs w:val="0"/>
                    <w:color w:val="3B3838" w:themeColor="background2" w:themeShade="40"/>
                    <w:lang w:val="en-GB" w:eastAsia="en-US"/>
                  </w:rPr>
                  <w:t>eSENS</w:t>
                </w:r>
                <w:proofErr w:type="spellEnd"/>
                <w:r w:rsidR="00F44770">
                  <w:rPr>
                    <w:rStyle w:val="Enfasigrassetto"/>
                    <w:rFonts w:ascii="Arial" w:hAnsi="Arial" w:cs="Arial"/>
                    <w:b w:val="0"/>
                    <w:bCs w:val="0"/>
                    <w:color w:val="3B3838" w:themeColor="background2" w:themeShade="40"/>
                    <w:lang w:val="en-GB" w:eastAsia="en-US"/>
                  </w:rPr>
                  <w:t xml:space="preserve"> profile</w:t>
                </w:r>
                <w:r w:rsidR="00663386">
                  <w:rPr>
                    <w:rStyle w:val="Enfasigrassetto"/>
                    <w:rFonts w:ascii="Arial" w:hAnsi="Arial" w:cs="Arial"/>
                    <w:b w:val="0"/>
                    <w:bCs w:val="0"/>
                    <w:color w:val="3B3838" w:themeColor="background2" w:themeShade="40"/>
                    <w:lang w:val="en-GB" w:eastAsia="en-US"/>
                  </w:rPr>
                  <w:t>.</w:t>
                </w:r>
              </w:p>
            </w:tc>
          </w:tr>
          <w:tr w:rsidR="00E56159" w:rsidRPr="00A83E69" w14:paraId="4B4DD90C" w14:textId="77777777" w:rsidTr="00E71897">
            <w:trPr>
              <w:trHeight w:val="454"/>
            </w:trPr>
            <w:tc>
              <w:tcPr>
                <w:tcW w:w="1781" w:type="pct"/>
                <w:shd w:val="clear" w:color="auto" w:fill="F2F2F2" w:themeFill="background1" w:themeFillShade="F2"/>
                <w:vAlign w:val="center"/>
                <w:hideMark/>
              </w:tcPr>
              <w:p w14:paraId="6A6FE9C9" w14:textId="77777777" w:rsidR="00E56159" w:rsidRPr="007E4EE4" w:rsidRDefault="00E56159" w:rsidP="00E56159">
                <w:pPr>
                  <w:rPr>
                    <w:rStyle w:val="Enfasigrassetto"/>
                    <w:rFonts w:ascii="Arial" w:hAnsi="Arial" w:cs="Arial"/>
                    <w:bCs w:val="0"/>
                    <w:color w:val="3B3838" w:themeColor="background2" w:themeShade="40"/>
                    <w:lang w:val="en-GB" w:eastAsia="en-US"/>
                  </w:rPr>
                </w:pPr>
                <w:r w:rsidRPr="007E4EE4">
                  <w:rPr>
                    <w:rStyle w:val="Enfasigrassetto"/>
                    <w:rFonts w:ascii="Arial" w:hAnsi="Arial" w:cs="Arial"/>
                    <w:color w:val="3B3838" w:themeColor="background2" w:themeShade="40"/>
                    <w:lang w:val="en-GB"/>
                  </w:rPr>
                  <w:t>Keywords</w:t>
                </w:r>
              </w:p>
            </w:tc>
            <w:tc>
              <w:tcPr>
                <w:tcW w:w="3219" w:type="pct"/>
                <w:tcBorders>
                  <w:top w:val="single" w:sz="4" w:space="0" w:color="A6A6A6" w:themeColor="background1" w:themeShade="A6"/>
                  <w:left w:val="nil"/>
                  <w:bottom w:val="nil"/>
                  <w:right w:val="nil"/>
                </w:tcBorders>
                <w:vAlign w:val="center"/>
              </w:tcPr>
              <w:p w14:paraId="76F247D2" w14:textId="57A79D71" w:rsidR="00E56159" w:rsidRPr="00E56159" w:rsidRDefault="00C23A9C" w:rsidP="00E56159">
                <w:pPr>
                  <w:rPr>
                    <w:rStyle w:val="Enfasigrassetto"/>
                    <w:rFonts w:ascii="Arial" w:hAnsi="Arial" w:cs="Arial"/>
                    <w:b w:val="0"/>
                    <w:bCs w:val="0"/>
                    <w:color w:val="3B3838" w:themeColor="background2" w:themeShade="40"/>
                    <w:lang w:val="en-GB" w:eastAsia="en-US"/>
                  </w:rPr>
                </w:pPr>
                <w:proofErr w:type="spellStart"/>
                <w:r>
                  <w:rPr>
                    <w:rStyle w:val="Enfasigrassetto"/>
                    <w:rFonts w:ascii="Arial" w:hAnsi="Arial" w:cs="Arial"/>
                    <w:b w:val="0"/>
                    <w:bCs w:val="0"/>
                    <w:color w:val="3B3838" w:themeColor="background2" w:themeShade="40"/>
                    <w:lang w:val="en-GB" w:eastAsia="en-US"/>
                  </w:rPr>
                  <w:t>eInvoicing</w:t>
                </w:r>
                <w:proofErr w:type="spellEnd"/>
                <w:r>
                  <w:rPr>
                    <w:rStyle w:val="Enfasigrassetto"/>
                    <w:rFonts w:ascii="Arial" w:hAnsi="Arial" w:cs="Arial"/>
                    <w:b w:val="0"/>
                    <w:bCs w:val="0"/>
                    <w:color w:val="3B3838" w:themeColor="background2" w:themeShade="40"/>
                    <w:lang w:val="en-GB" w:eastAsia="en-US"/>
                  </w:rPr>
                  <w:t xml:space="preserve">, semantic core model, Italian </w:t>
                </w:r>
                <w:proofErr w:type="spellStart"/>
                <w:r>
                  <w:rPr>
                    <w:rStyle w:val="Enfasigrassetto"/>
                    <w:rFonts w:ascii="Arial" w:hAnsi="Arial" w:cs="Arial"/>
                    <w:b w:val="0"/>
                    <w:bCs w:val="0"/>
                    <w:color w:val="3B3838" w:themeColor="background2" w:themeShade="40"/>
                    <w:lang w:val="en-GB" w:eastAsia="en-US"/>
                  </w:rPr>
                  <w:t>eInvoicing</w:t>
                </w:r>
                <w:proofErr w:type="spellEnd"/>
                <w:r>
                  <w:rPr>
                    <w:rStyle w:val="Enfasigrassetto"/>
                    <w:rFonts w:ascii="Arial" w:hAnsi="Arial" w:cs="Arial"/>
                    <w:b w:val="0"/>
                    <w:bCs w:val="0"/>
                    <w:color w:val="3B3838" w:themeColor="background2" w:themeShade="40"/>
                    <w:lang w:val="en-GB" w:eastAsia="en-US"/>
                  </w:rPr>
                  <w:t xml:space="preserve"> format, </w:t>
                </w:r>
                <w:proofErr w:type="spellStart"/>
                <w:r>
                  <w:rPr>
                    <w:rStyle w:val="Enfasigrassetto"/>
                    <w:rFonts w:ascii="Arial" w:hAnsi="Arial" w:cs="Arial"/>
                    <w:b w:val="0"/>
                    <w:bCs w:val="0"/>
                    <w:color w:val="3B3838" w:themeColor="background2" w:themeShade="40"/>
                    <w:lang w:val="en-GB" w:eastAsia="en-US"/>
                  </w:rPr>
                  <w:t>LegalInvoice</w:t>
                </w:r>
                <w:proofErr w:type="spellEnd"/>
                <w:r>
                  <w:rPr>
                    <w:rStyle w:val="Enfasigrassetto"/>
                    <w:rFonts w:ascii="Arial" w:hAnsi="Arial" w:cs="Arial"/>
                    <w:b w:val="0"/>
                    <w:bCs w:val="0"/>
                    <w:color w:val="3B3838" w:themeColor="background2" w:themeShade="40"/>
                    <w:lang w:val="en-GB" w:eastAsia="en-US"/>
                  </w:rPr>
                  <w:t xml:space="preserve">, </w:t>
                </w:r>
                <w:proofErr w:type="spellStart"/>
                <w:r w:rsidR="00663386">
                  <w:rPr>
                    <w:rStyle w:val="Enfasigrassetto"/>
                    <w:rFonts w:ascii="Arial" w:hAnsi="Arial" w:cs="Arial"/>
                    <w:b w:val="0"/>
                    <w:bCs w:val="0"/>
                    <w:color w:val="3B3838" w:themeColor="background2" w:themeShade="40"/>
                    <w:lang w:val="en-GB" w:eastAsia="en-US"/>
                  </w:rPr>
                  <w:t>eDelivery</w:t>
                </w:r>
                <w:proofErr w:type="spellEnd"/>
                <w:r w:rsidR="00663386">
                  <w:rPr>
                    <w:rStyle w:val="Enfasigrassetto"/>
                    <w:rFonts w:ascii="Arial" w:hAnsi="Arial" w:cs="Arial"/>
                    <w:b w:val="0"/>
                    <w:bCs w:val="0"/>
                    <w:color w:val="3B3838" w:themeColor="background2" w:themeShade="40"/>
                    <w:lang w:val="en-GB" w:eastAsia="en-US"/>
                  </w:rPr>
                  <w:t>, AS4, access point, SDI</w:t>
                </w:r>
              </w:p>
              <w:p w14:paraId="675F3A56" w14:textId="059D19C5" w:rsidR="00E56159" w:rsidRPr="00BF77DC" w:rsidRDefault="00E56159" w:rsidP="00E56159">
                <w:pPr>
                  <w:rPr>
                    <w:rStyle w:val="Enfasigrassetto"/>
                    <w:rFonts w:ascii="Arial" w:hAnsi="Arial" w:cs="Arial"/>
                    <w:b w:val="0"/>
                    <w:bCs w:val="0"/>
                    <w:color w:val="3B3838" w:themeColor="background2" w:themeShade="40"/>
                    <w:lang w:val="en-GB" w:eastAsia="en-US"/>
                  </w:rPr>
                </w:pPr>
              </w:p>
            </w:tc>
          </w:tr>
          <w:tr w:rsidR="00600EAC" w:rsidRPr="00A83E69" w14:paraId="796F59FA" w14:textId="77777777" w:rsidTr="00E71897">
            <w:trPr>
              <w:trHeight w:val="113"/>
            </w:trPr>
            <w:tc>
              <w:tcPr>
                <w:tcW w:w="1781" w:type="pct"/>
                <w:shd w:val="clear" w:color="auto" w:fill="E7E6E6" w:themeFill="background2"/>
                <w:vAlign w:val="center"/>
              </w:tcPr>
              <w:p w14:paraId="048C791B" w14:textId="77777777" w:rsidR="00C5633C" w:rsidRPr="0096205F" w:rsidRDefault="00C5633C" w:rsidP="00AC25F4">
                <w:pPr>
                  <w:rPr>
                    <w:rStyle w:val="Enfasigrassetto"/>
                    <w:rFonts w:ascii="Arial" w:hAnsi="Arial" w:cs="Arial"/>
                    <w:bCs w:val="0"/>
                    <w:color w:val="3B3838" w:themeColor="background2" w:themeShade="40"/>
                    <w:lang w:val="fr-FR" w:eastAsia="en-US"/>
                  </w:rPr>
                </w:pPr>
              </w:p>
            </w:tc>
            <w:tc>
              <w:tcPr>
                <w:tcW w:w="3219" w:type="pct"/>
                <w:shd w:val="clear" w:color="auto" w:fill="E7E6E6" w:themeFill="background2"/>
                <w:vAlign w:val="center"/>
              </w:tcPr>
              <w:p w14:paraId="1C0EA8D3" w14:textId="77777777" w:rsidR="00C5633C" w:rsidRPr="0096205F" w:rsidRDefault="00C5633C" w:rsidP="00AC25F4">
                <w:pPr>
                  <w:rPr>
                    <w:rStyle w:val="Enfasigrassetto"/>
                    <w:rFonts w:ascii="Arial" w:hAnsi="Arial" w:cs="Arial"/>
                    <w:bCs w:val="0"/>
                    <w:color w:val="3B3838" w:themeColor="background2" w:themeShade="40"/>
                    <w:lang w:val="fr-FR" w:eastAsia="en-US"/>
                  </w:rPr>
                </w:pPr>
              </w:p>
            </w:tc>
          </w:tr>
          <w:tr w:rsidR="00600EAC" w:rsidRPr="007E4EE4" w14:paraId="2249DB7D" w14:textId="77777777" w:rsidTr="00E71897">
            <w:trPr>
              <w:trHeight w:val="454"/>
            </w:trPr>
            <w:tc>
              <w:tcPr>
                <w:tcW w:w="1781" w:type="pct"/>
                <w:shd w:val="clear" w:color="auto" w:fill="F2F2F2" w:themeFill="background1" w:themeFillShade="F2"/>
                <w:vAlign w:val="center"/>
              </w:tcPr>
              <w:p w14:paraId="6ADEDA00" w14:textId="63E5AA59" w:rsidR="00C5633C" w:rsidRPr="007E4EE4" w:rsidRDefault="00C5633C" w:rsidP="00AC25F4">
                <w:pPr>
                  <w:rPr>
                    <w:rStyle w:val="Enfasigrassetto"/>
                    <w:rFonts w:ascii="Arial" w:hAnsi="Arial" w:cs="Arial"/>
                    <w:bCs w:val="0"/>
                    <w:color w:val="3B3838" w:themeColor="background2" w:themeShade="40"/>
                    <w:lang w:val="en-GB" w:eastAsia="en-US"/>
                  </w:rPr>
                </w:pPr>
                <w:r w:rsidRPr="007E4EE4">
                  <w:rPr>
                    <w:rStyle w:val="Enfasigrassetto"/>
                    <w:rFonts w:ascii="Arial" w:hAnsi="Arial" w:cs="Arial"/>
                    <w:color w:val="3B3838" w:themeColor="background2" w:themeShade="40"/>
                    <w:lang w:val="en-GB"/>
                  </w:rPr>
                  <w:t>Acknowledgement</w:t>
                </w:r>
              </w:p>
            </w:tc>
            <w:tc>
              <w:tcPr>
                <w:tcW w:w="3219" w:type="pct"/>
                <w:tcBorders>
                  <w:top w:val="nil"/>
                  <w:left w:val="nil"/>
                  <w:bottom w:val="single" w:sz="4" w:space="0" w:color="A6A6A6" w:themeColor="background1" w:themeShade="A6"/>
                  <w:right w:val="nil"/>
                </w:tcBorders>
                <w:vAlign w:val="center"/>
              </w:tcPr>
              <w:p w14:paraId="5D628937" w14:textId="77777777" w:rsidR="002D4AF1" w:rsidRPr="007E4EE4" w:rsidRDefault="002D4AF1" w:rsidP="00EF5102">
                <w:pPr>
                  <w:rPr>
                    <w:rFonts w:ascii="Arial" w:hAnsi="Arial" w:cs="Arial"/>
                    <w:color w:val="3B3838" w:themeColor="background2" w:themeShade="40"/>
                    <w:lang w:val="en-GB"/>
                  </w:rPr>
                </w:pPr>
              </w:p>
              <w:p w14:paraId="2836F998" w14:textId="7FD59226" w:rsidR="00C5633C" w:rsidRPr="007E4EE4" w:rsidRDefault="00C5633C" w:rsidP="00EF5102">
                <w:pPr>
                  <w:rPr>
                    <w:rFonts w:ascii="Arial" w:hAnsi="Arial" w:cs="Arial"/>
                    <w:color w:val="3B3838" w:themeColor="background2" w:themeShade="40"/>
                    <w:lang w:val="en-GB"/>
                  </w:rPr>
                </w:pPr>
                <w:r w:rsidRPr="007E4EE4">
                  <w:rPr>
                    <w:rFonts w:ascii="Arial" w:hAnsi="Arial" w:cs="Arial"/>
                    <w:color w:val="3B3838" w:themeColor="background2" w:themeShade="40"/>
                    <w:lang w:val="en-GB"/>
                  </w:rPr>
                  <w:t>This work was partially supported by the European Commission (EC) through the Connecting Europe Facility (CEF</w:t>
                </w:r>
                <w:r w:rsidR="00B311E6" w:rsidRPr="007E4EE4">
                  <w:rPr>
                    <w:rFonts w:ascii="Arial" w:hAnsi="Arial" w:cs="Arial"/>
                    <w:color w:val="3B3838" w:themeColor="background2" w:themeShade="40"/>
                    <w:lang w:val="en-GB"/>
                  </w:rPr>
                  <w:t xml:space="preserve">) programme under project </w:t>
                </w:r>
                <w:proofErr w:type="spellStart"/>
                <w:r w:rsidR="00E56159">
                  <w:rPr>
                    <w:rFonts w:ascii="Arial" w:hAnsi="Arial" w:cs="Arial"/>
                    <w:color w:val="3B3838" w:themeColor="background2" w:themeShade="40"/>
                    <w:lang w:val="en-GB"/>
                  </w:rPr>
                  <w:t>EeISI</w:t>
                </w:r>
                <w:proofErr w:type="spellEnd"/>
                <w:proofErr w:type="gramStart"/>
                <w:r w:rsidR="002D4AF1" w:rsidRPr="007E4EE4">
                  <w:rPr>
                    <w:rFonts w:ascii="Arial" w:hAnsi="Arial" w:cs="Arial"/>
                    <w:color w:val="3B3838" w:themeColor="background2" w:themeShade="40"/>
                    <w:lang w:val="en-GB"/>
                  </w:rPr>
                  <w:t>.</w:t>
                </w:r>
                <w:r w:rsidRPr="007E4EE4">
                  <w:rPr>
                    <w:rFonts w:ascii="Arial" w:hAnsi="Arial" w:cs="Arial"/>
                    <w:color w:val="3B3838" w:themeColor="background2" w:themeShade="40"/>
                    <w:lang w:val="en-GB"/>
                  </w:rPr>
                  <w:t>(</w:t>
                </w:r>
                <w:proofErr w:type="gramEnd"/>
                <w:r w:rsidRPr="007E4EE4">
                  <w:rPr>
                    <w:rFonts w:ascii="Arial" w:hAnsi="Arial" w:cs="Arial"/>
                    <w:color w:val="3B3838" w:themeColor="background2" w:themeShade="40"/>
                    <w:lang w:val="en-GB"/>
                  </w:rPr>
                  <w:t xml:space="preserve">grant agreement no. </w:t>
                </w:r>
                <w:r w:rsidR="00E56159" w:rsidRPr="00E56159">
                  <w:rPr>
                    <w:rFonts w:ascii="Arial" w:hAnsi="Arial" w:cs="Arial"/>
                    <w:color w:val="3B3838" w:themeColor="background2" w:themeShade="40"/>
                    <w:lang w:val="en-GB"/>
                  </w:rPr>
                  <w:t>INEA/CEF/ICT/A2017/1560867 2017-IT-IA-0150</w:t>
                </w:r>
                <w:r w:rsidR="002D4AF1" w:rsidRPr="007E4EE4">
                  <w:rPr>
                    <w:rFonts w:ascii="Arial" w:hAnsi="Arial" w:cs="Arial"/>
                    <w:color w:val="3B3838" w:themeColor="background2" w:themeShade="40"/>
                    <w:lang w:val="en-GB"/>
                  </w:rPr>
                  <w:t>)</w:t>
                </w:r>
              </w:p>
              <w:p w14:paraId="70DE7C0C" w14:textId="58644A1B" w:rsidR="002D4AF1" w:rsidRPr="007E4EE4" w:rsidRDefault="002D4AF1" w:rsidP="00EF5102">
                <w:pPr>
                  <w:rPr>
                    <w:rStyle w:val="Enfasigrassetto"/>
                    <w:rFonts w:ascii="Arial" w:hAnsi="Arial" w:cs="Arial"/>
                    <w:b w:val="0"/>
                    <w:bCs w:val="0"/>
                    <w:color w:val="3B3838" w:themeColor="background2" w:themeShade="40"/>
                    <w:lang w:val="en-GB" w:eastAsia="en-US"/>
                  </w:rPr>
                </w:pPr>
              </w:p>
            </w:tc>
          </w:tr>
          <w:tr w:rsidR="00600EAC" w:rsidRPr="000D61CC" w14:paraId="19BD6131" w14:textId="77777777" w:rsidTr="00E71897">
            <w:trPr>
              <w:trHeight w:val="454"/>
            </w:trPr>
            <w:tc>
              <w:tcPr>
                <w:tcW w:w="1781" w:type="pct"/>
                <w:shd w:val="clear" w:color="auto" w:fill="F2F2F2" w:themeFill="background1" w:themeFillShade="F2"/>
                <w:vAlign w:val="center"/>
              </w:tcPr>
              <w:p w14:paraId="7A515FD6" w14:textId="7CC50786" w:rsidR="00C5633C" w:rsidRPr="007E4EE4" w:rsidRDefault="00C5633C" w:rsidP="00AC25F4">
                <w:pPr>
                  <w:rPr>
                    <w:rStyle w:val="Enfasigrassetto"/>
                    <w:rFonts w:ascii="Arial" w:hAnsi="Arial" w:cs="Arial"/>
                    <w:color w:val="3B3838" w:themeColor="background2" w:themeShade="40"/>
                    <w:lang w:val="en-GB" w:eastAsia="en-US"/>
                  </w:rPr>
                </w:pPr>
                <w:r w:rsidRPr="007E4EE4">
                  <w:rPr>
                    <w:rStyle w:val="Enfasigrassetto"/>
                    <w:rFonts w:ascii="Arial" w:hAnsi="Arial" w:cs="Arial"/>
                    <w:color w:val="3B3838" w:themeColor="background2" w:themeShade="40"/>
                    <w:lang w:val="en-GB"/>
                  </w:rPr>
                  <w:t>Disclaimer</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6012044C" w14:textId="77777777" w:rsidR="002D4AF1" w:rsidRPr="007E4EE4" w:rsidRDefault="002D4AF1" w:rsidP="00EF5102">
                <w:pPr>
                  <w:rPr>
                    <w:rFonts w:ascii="Arial" w:hAnsi="Arial" w:cs="Arial"/>
                    <w:color w:val="3B3838" w:themeColor="background2" w:themeShade="40"/>
                    <w:lang w:val="en-GB"/>
                  </w:rPr>
                </w:pPr>
              </w:p>
              <w:p w14:paraId="2E3BCDC6" w14:textId="77777777" w:rsidR="00C5633C" w:rsidRPr="007E4EE4" w:rsidRDefault="00C5633C" w:rsidP="00EF5102">
                <w:pPr>
                  <w:rPr>
                    <w:rFonts w:ascii="Arial" w:hAnsi="Arial" w:cs="Arial"/>
                    <w:color w:val="3B3838" w:themeColor="background2" w:themeShade="40"/>
                    <w:lang w:val="en-GB"/>
                  </w:rPr>
                </w:pPr>
                <w:r w:rsidRPr="007E4EE4">
                  <w:rPr>
                    <w:rFonts w:ascii="Arial" w:hAnsi="Arial" w:cs="Arial"/>
                    <w:color w:val="3B3838" w:themeColor="background2" w:themeShade="40"/>
                    <w:lang w:val="en-GB"/>
                  </w:rPr>
                  <w:t>The sole responsibility of this publication lies with the author(s). The European Union is not responsible for any use that may be made of the information contained therein.</w:t>
                </w:r>
              </w:p>
              <w:p w14:paraId="29115A2E" w14:textId="7974801E" w:rsidR="002D4AF1" w:rsidRPr="007E4EE4" w:rsidRDefault="002D4AF1" w:rsidP="00EF5102">
                <w:pPr>
                  <w:rPr>
                    <w:rFonts w:ascii="Arial" w:hAnsi="Arial" w:cs="Arial"/>
                    <w:color w:val="3B3838" w:themeColor="background2" w:themeShade="40"/>
                    <w:lang w:val="en-GB" w:eastAsia="en-US"/>
                  </w:rPr>
                </w:pPr>
              </w:p>
            </w:tc>
          </w:tr>
          <w:tr w:rsidR="00600EAC" w:rsidRPr="000D61CC" w14:paraId="23571FB9" w14:textId="77777777" w:rsidTr="00E56159">
            <w:trPr>
              <w:cantSplit/>
              <w:trHeight w:val="454"/>
            </w:trPr>
            <w:tc>
              <w:tcPr>
                <w:tcW w:w="1781" w:type="pct"/>
                <w:shd w:val="clear" w:color="auto" w:fill="F2F2F2" w:themeFill="background1" w:themeFillShade="F2"/>
                <w:vAlign w:val="center"/>
              </w:tcPr>
              <w:p w14:paraId="537A38FE" w14:textId="2DBE8ECD" w:rsidR="00C5633C" w:rsidRPr="007E4EE4" w:rsidRDefault="00C5633C" w:rsidP="00AC25F4">
                <w:pPr>
                  <w:rPr>
                    <w:rStyle w:val="Enfasigrassetto"/>
                    <w:rFonts w:ascii="Arial" w:hAnsi="Arial" w:cs="Arial"/>
                    <w:color w:val="3B3838" w:themeColor="background2" w:themeShade="40"/>
                    <w:lang w:val="en-GB" w:eastAsia="en-US"/>
                  </w:rPr>
                </w:pPr>
                <w:r w:rsidRPr="007E4EE4">
                  <w:rPr>
                    <w:rStyle w:val="Enfasigrassetto"/>
                    <w:rFonts w:ascii="Arial" w:hAnsi="Arial" w:cs="Arial"/>
                    <w:color w:val="3B3838" w:themeColor="background2" w:themeShade="40"/>
                    <w:lang w:val="en-GB"/>
                  </w:rPr>
                  <w:t>Confidentiality</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4751E990" w14:textId="77777777" w:rsidR="002D4AF1" w:rsidRPr="007E4EE4" w:rsidRDefault="002D4AF1" w:rsidP="00EF5102">
                <w:pPr>
                  <w:rPr>
                    <w:rFonts w:ascii="Arial" w:hAnsi="Arial" w:cs="Arial"/>
                    <w:color w:val="3B3838" w:themeColor="background2" w:themeShade="40"/>
                    <w:lang w:val="en-GB"/>
                  </w:rPr>
                </w:pPr>
              </w:p>
              <w:p w14:paraId="2C7A21D7" w14:textId="31D867AE" w:rsidR="00C5633C" w:rsidRPr="007E4EE4" w:rsidRDefault="00C5633C" w:rsidP="00EF5102">
                <w:pPr>
                  <w:rPr>
                    <w:rFonts w:ascii="Arial" w:hAnsi="Arial" w:cs="Arial"/>
                    <w:color w:val="3B3838" w:themeColor="background2" w:themeShade="40"/>
                    <w:lang w:val="en-GB"/>
                  </w:rPr>
                </w:pPr>
                <w:r w:rsidRPr="007E4EE4">
                  <w:rPr>
                    <w:rFonts w:ascii="Arial" w:hAnsi="Arial" w:cs="Arial"/>
                    <w:color w:val="3B3838" w:themeColor="background2" w:themeShade="40"/>
                    <w:lang w:val="en-GB"/>
                  </w:rPr>
                  <w:t xml:space="preserve">The information in this document is confidential and restricted only to the members of the </w:t>
                </w:r>
                <w:proofErr w:type="spellStart"/>
                <w:r w:rsidR="00E56159">
                  <w:rPr>
                    <w:rFonts w:ascii="Arial" w:hAnsi="Arial" w:cs="Arial"/>
                    <w:color w:val="3B3838" w:themeColor="background2" w:themeShade="40"/>
                    <w:lang w:val="en-GB"/>
                  </w:rPr>
                  <w:t>EeISI</w:t>
                </w:r>
                <w:proofErr w:type="spellEnd"/>
                <w:r w:rsidRPr="007E4EE4">
                  <w:rPr>
                    <w:rFonts w:ascii="Arial" w:hAnsi="Arial" w:cs="Arial"/>
                    <w:color w:val="3B3838" w:themeColor="background2" w:themeShade="40"/>
                    <w:lang w:val="en-GB"/>
                  </w:rPr>
                  <w:t xml:space="preserve"> consortium </w:t>
                </w:r>
                <w:r w:rsidR="00751441">
                  <w:rPr>
                    <w:rFonts w:ascii="Arial" w:hAnsi="Arial" w:cs="Arial"/>
                    <w:color w:val="3B3838" w:themeColor="background2" w:themeShade="40"/>
                    <w:lang w:val="en-GB"/>
                  </w:rPr>
                  <w:br/>
                </w:r>
                <w:r w:rsidRPr="007E4EE4">
                  <w:rPr>
                    <w:rFonts w:ascii="Arial" w:hAnsi="Arial" w:cs="Arial"/>
                    <w:color w:val="3B3838" w:themeColor="background2" w:themeShade="40"/>
                    <w:lang w:val="en-GB"/>
                  </w:rPr>
                  <w:t>(including the Commission Services).</w:t>
                </w:r>
              </w:p>
              <w:p w14:paraId="1D99762B" w14:textId="1A7BC63A" w:rsidR="002D4AF1" w:rsidRPr="007E4EE4" w:rsidRDefault="002D4AF1" w:rsidP="00EF5102">
                <w:pPr>
                  <w:rPr>
                    <w:rFonts w:ascii="Arial" w:hAnsi="Arial" w:cs="Arial"/>
                    <w:color w:val="3B3838" w:themeColor="background2" w:themeShade="40"/>
                    <w:lang w:val="en-GB" w:eastAsia="en-US"/>
                  </w:rPr>
                </w:pPr>
              </w:p>
            </w:tc>
          </w:tr>
          <w:tr w:rsidR="00600EAC" w:rsidRPr="000D61CC" w14:paraId="26C6808C" w14:textId="77777777" w:rsidTr="00E71897">
            <w:trPr>
              <w:trHeight w:val="113"/>
            </w:trPr>
            <w:tc>
              <w:tcPr>
                <w:tcW w:w="1781" w:type="pct"/>
                <w:shd w:val="clear" w:color="auto" w:fill="E7E6E6" w:themeFill="background2"/>
                <w:vAlign w:val="center"/>
              </w:tcPr>
              <w:p w14:paraId="6068B65A" w14:textId="77777777" w:rsidR="00C5633C" w:rsidRPr="007E4EE4" w:rsidRDefault="00C5633C" w:rsidP="00E71897">
                <w:pPr>
                  <w:rPr>
                    <w:rStyle w:val="Enfasigrassetto"/>
                    <w:rFonts w:ascii="Arial" w:hAnsi="Arial" w:cs="Arial"/>
                    <w:color w:val="3B3838" w:themeColor="background2" w:themeShade="40"/>
                    <w:lang w:val="en-GB" w:eastAsia="en-US"/>
                  </w:rPr>
                </w:pPr>
              </w:p>
            </w:tc>
            <w:tc>
              <w:tcPr>
                <w:tcW w:w="3219" w:type="pct"/>
                <w:shd w:val="clear" w:color="auto" w:fill="E7E6E6" w:themeFill="background2"/>
                <w:vAlign w:val="center"/>
              </w:tcPr>
              <w:p w14:paraId="2C2872BD" w14:textId="77777777" w:rsidR="00C5633C" w:rsidRPr="007E4EE4" w:rsidRDefault="00C5633C" w:rsidP="00EF5102">
                <w:pPr>
                  <w:rPr>
                    <w:rFonts w:ascii="Arial" w:hAnsi="Arial" w:cs="Arial"/>
                    <w:color w:val="3B3838" w:themeColor="background2" w:themeShade="40"/>
                    <w:lang w:val="en-GB" w:eastAsia="en-US"/>
                  </w:rPr>
                </w:pPr>
              </w:p>
            </w:tc>
          </w:tr>
          <w:tr w:rsidR="00EF5102" w:rsidRPr="007E4EE4" w14:paraId="448F236F" w14:textId="77777777" w:rsidTr="006171AE">
            <w:trPr>
              <w:trHeight w:val="454"/>
            </w:trPr>
            <w:tc>
              <w:tcPr>
                <w:tcW w:w="1781" w:type="pct"/>
                <w:shd w:val="clear" w:color="auto" w:fill="F2F2F2" w:themeFill="background1" w:themeFillShade="F2"/>
                <w:vAlign w:val="center"/>
              </w:tcPr>
              <w:p w14:paraId="7ABD0D22" w14:textId="148C9A7F" w:rsidR="00EF5102" w:rsidRPr="007E4EE4" w:rsidRDefault="00EF5102" w:rsidP="006171AE">
                <w:pPr>
                  <w:rPr>
                    <w:rStyle w:val="Enfasigrassetto"/>
                    <w:rFonts w:ascii="Arial" w:hAnsi="Arial" w:cs="Arial"/>
                    <w:color w:val="3B3838" w:themeColor="background2" w:themeShade="40"/>
                    <w:lang w:val="en-GB" w:eastAsia="en-US"/>
                  </w:rPr>
                </w:pPr>
                <w:r w:rsidRPr="007E4EE4">
                  <w:rPr>
                    <w:rStyle w:val="Enfasigrassetto"/>
                    <w:rFonts w:ascii="Arial" w:hAnsi="Arial" w:cs="Arial"/>
                    <w:color w:val="3B3838" w:themeColor="background2" w:themeShade="40"/>
                    <w:lang w:val="en-GB"/>
                  </w:rPr>
                  <w:t>Note</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7B6C026B" w14:textId="77777777" w:rsidR="00EF5102" w:rsidRPr="007E4EE4" w:rsidRDefault="00EF5102" w:rsidP="00EF5102">
                <w:pPr>
                  <w:rPr>
                    <w:rFonts w:ascii="Arial" w:hAnsi="Arial" w:cs="Arial"/>
                    <w:color w:val="3B3838" w:themeColor="background2" w:themeShade="40"/>
                    <w:lang w:val="en-GB"/>
                  </w:rPr>
                </w:pPr>
              </w:p>
              <w:p w14:paraId="79A5BF79" w14:textId="2C17B2F5" w:rsidR="00EF5102" w:rsidRPr="007E4EE4" w:rsidRDefault="00481622" w:rsidP="00EF5102">
                <w:pPr>
                  <w:rPr>
                    <w:rFonts w:ascii="Arial" w:hAnsi="Arial" w:cs="Arial"/>
                    <w:color w:val="3B3838" w:themeColor="background2" w:themeShade="40"/>
                    <w:lang w:val="en-GB"/>
                  </w:rPr>
                </w:pPr>
                <w:r w:rsidRPr="007E4EE4">
                  <w:rPr>
                    <w:rFonts w:ascii="Arial" w:hAnsi="Arial" w:cs="Arial"/>
                    <w:color w:val="3B3838" w:themeColor="background2" w:themeShade="40"/>
                    <w:lang w:val="en-GB"/>
                  </w:rPr>
                  <w:t>-</w:t>
                </w:r>
              </w:p>
              <w:p w14:paraId="41ADD347" w14:textId="75B9FEAC" w:rsidR="00EF5102" w:rsidRPr="007E4EE4" w:rsidRDefault="00EF5102" w:rsidP="00EF5102">
                <w:pPr>
                  <w:rPr>
                    <w:rFonts w:ascii="Arial" w:hAnsi="Arial" w:cs="Arial"/>
                    <w:b/>
                    <w:i/>
                    <w:color w:val="3B3838" w:themeColor="background2" w:themeShade="40"/>
                    <w:lang w:val="en-GB" w:eastAsia="en-US"/>
                  </w:rPr>
                </w:pPr>
              </w:p>
            </w:tc>
          </w:tr>
          <w:tr w:rsidR="00EF5102" w:rsidRPr="007E4EE4" w14:paraId="72801436" w14:textId="77777777" w:rsidTr="00E71897">
            <w:trPr>
              <w:trHeight w:val="113"/>
            </w:trPr>
            <w:tc>
              <w:tcPr>
                <w:tcW w:w="1781" w:type="pct"/>
                <w:shd w:val="clear" w:color="auto" w:fill="E7E6E6" w:themeFill="background2"/>
                <w:vAlign w:val="center"/>
              </w:tcPr>
              <w:p w14:paraId="20027CE5" w14:textId="77777777" w:rsidR="00EF5102" w:rsidRPr="007E4EE4" w:rsidRDefault="00EF5102" w:rsidP="00E71897">
                <w:pPr>
                  <w:rPr>
                    <w:rStyle w:val="Enfasigrassetto"/>
                    <w:rFonts w:ascii="Arial" w:hAnsi="Arial" w:cs="Arial"/>
                    <w:color w:val="3B3838" w:themeColor="background2" w:themeShade="40"/>
                    <w:lang w:val="en-GB" w:eastAsia="en-US"/>
                  </w:rPr>
                </w:pPr>
              </w:p>
            </w:tc>
            <w:tc>
              <w:tcPr>
                <w:tcW w:w="3219" w:type="pct"/>
                <w:shd w:val="clear" w:color="auto" w:fill="E7E6E6" w:themeFill="background2"/>
                <w:vAlign w:val="center"/>
              </w:tcPr>
              <w:p w14:paraId="1A7E188A" w14:textId="77777777" w:rsidR="00EF5102" w:rsidRPr="007E4EE4" w:rsidRDefault="00EF5102" w:rsidP="00E71897">
                <w:pPr>
                  <w:rPr>
                    <w:rFonts w:ascii="Arial" w:hAnsi="Arial" w:cs="Arial"/>
                    <w:color w:val="3B3838" w:themeColor="background2" w:themeShade="40"/>
                    <w:lang w:val="en-GB" w:eastAsia="en-US"/>
                  </w:rPr>
                </w:pPr>
              </w:p>
            </w:tc>
          </w:tr>
        </w:tbl>
        <w:p w14:paraId="5A79AFB9" w14:textId="1B859C54" w:rsidR="00F9359E" w:rsidRDefault="00F9359E" w:rsidP="00217075">
          <w:pPr>
            <w:pStyle w:val="CEF-Body"/>
          </w:pPr>
        </w:p>
        <w:p w14:paraId="5976D57F" w14:textId="77777777" w:rsidR="009C752D" w:rsidRPr="009C752D" w:rsidRDefault="009C752D" w:rsidP="009C752D">
          <w:pPr>
            <w:rPr>
              <w:rFonts w:ascii="Arial" w:hAnsi="Arial" w:cs="Arial"/>
              <w:b/>
              <w:lang w:val="en-US"/>
            </w:rPr>
          </w:pPr>
          <w:r w:rsidRPr="009C752D">
            <w:rPr>
              <w:rFonts w:ascii="Arial" w:hAnsi="Arial" w:cs="Arial"/>
              <w:b/>
              <w:lang w:val="en-US"/>
            </w:rPr>
            <w:t>Version Control</w:t>
          </w:r>
        </w:p>
        <w:p w14:paraId="3EE93C15" w14:textId="77777777" w:rsidR="009C752D" w:rsidRPr="00CF425E" w:rsidRDefault="009C752D" w:rsidP="009C752D">
          <w:pPr>
            <w:pStyle w:val="TableHeaderText"/>
            <w:spacing w:before="0" w:after="0"/>
            <w:rPr>
              <w:rFonts w:asciiTheme="minorHAnsi" w:hAnsiTheme="minorHAnsi" w:cstheme="minorHAnsi"/>
              <w:sz w:val="22"/>
              <w:lang w:val="en-US"/>
            </w:rPr>
          </w:pPr>
        </w:p>
        <w:tbl>
          <w:tblPr>
            <w:tblW w:w="0" w:type="auto"/>
            <w:tblLayout w:type="fixed"/>
            <w:tblCellMar>
              <w:left w:w="80" w:type="dxa"/>
              <w:right w:w="80" w:type="dxa"/>
            </w:tblCellMar>
            <w:tblLook w:val="0000" w:firstRow="0" w:lastRow="0" w:firstColumn="0" w:lastColumn="0" w:noHBand="0" w:noVBand="0"/>
          </w:tblPr>
          <w:tblGrid>
            <w:gridCol w:w="1359"/>
            <w:gridCol w:w="2114"/>
            <w:gridCol w:w="1964"/>
            <w:gridCol w:w="4078"/>
          </w:tblGrid>
          <w:tr w:rsidR="009C752D" w:rsidRPr="009C752D" w14:paraId="63AA830E" w14:textId="77777777" w:rsidTr="00CA6699">
            <w:trPr>
              <w:cantSplit/>
            </w:trPr>
            <w:tc>
              <w:tcPr>
                <w:tcW w:w="1359" w:type="dxa"/>
                <w:tcBorders>
                  <w:top w:val="single" w:sz="6" w:space="0" w:color="auto"/>
                  <w:left w:val="single" w:sz="6" w:space="0" w:color="auto"/>
                  <w:bottom w:val="single" w:sz="6" w:space="0" w:color="auto"/>
                  <w:right w:val="single" w:sz="6" w:space="0" w:color="auto"/>
                </w:tcBorders>
                <w:shd w:val="clear" w:color="auto" w:fill="C0C0C0"/>
              </w:tcPr>
              <w:p w14:paraId="14B2CE65" w14:textId="77777777" w:rsidR="009C752D" w:rsidRPr="009C752D" w:rsidRDefault="009C752D" w:rsidP="00CA6699">
                <w:pPr>
                  <w:pStyle w:val="TableHeaderText"/>
                  <w:rPr>
                    <w:rFonts w:ascii="Arial" w:hAnsi="Arial" w:cs="Arial"/>
                    <w:sz w:val="20"/>
                    <w:lang w:val="en-US"/>
                  </w:rPr>
                </w:pPr>
                <w:r w:rsidRPr="009C752D">
                  <w:rPr>
                    <w:rFonts w:ascii="Arial" w:hAnsi="Arial" w:cs="Arial"/>
                    <w:sz w:val="20"/>
                    <w:lang w:val="en-US"/>
                  </w:rPr>
                  <w:t>Version</w:t>
                </w:r>
              </w:p>
            </w:tc>
            <w:tc>
              <w:tcPr>
                <w:tcW w:w="2114" w:type="dxa"/>
                <w:tcBorders>
                  <w:top w:val="single" w:sz="6" w:space="0" w:color="auto"/>
                  <w:left w:val="single" w:sz="6" w:space="0" w:color="auto"/>
                  <w:bottom w:val="single" w:sz="6" w:space="0" w:color="auto"/>
                  <w:right w:val="single" w:sz="6" w:space="0" w:color="auto"/>
                </w:tcBorders>
                <w:shd w:val="clear" w:color="auto" w:fill="C0C0C0"/>
              </w:tcPr>
              <w:p w14:paraId="2AA4A739" w14:textId="77777777" w:rsidR="009C752D" w:rsidRPr="009C752D" w:rsidRDefault="009C752D" w:rsidP="00CA6699">
                <w:pPr>
                  <w:pStyle w:val="TableHeaderText"/>
                  <w:rPr>
                    <w:rFonts w:ascii="Arial" w:hAnsi="Arial" w:cs="Arial"/>
                    <w:sz w:val="20"/>
                    <w:lang w:val="en-US"/>
                  </w:rPr>
                </w:pPr>
                <w:r w:rsidRPr="009C752D">
                  <w:rPr>
                    <w:rFonts w:ascii="Arial" w:hAnsi="Arial" w:cs="Arial"/>
                    <w:sz w:val="20"/>
                    <w:lang w:val="en-US"/>
                  </w:rPr>
                  <w:t>Date</w:t>
                </w:r>
              </w:p>
            </w:tc>
            <w:tc>
              <w:tcPr>
                <w:tcW w:w="1964" w:type="dxa"/>
                <w:tcBorders>
                  <w:top w:val="single" w:sz="6" w:space="0" w:color="auto"/>
                  <w:left w:val="single" w:sz="6" w:space="0" w:color="auto"/>
                  <w:bottom w:val="single" w:sz="6" w:space="0" w:color="auto"/>
                  <w:right w:val="single" w:sz="6" w:space="0" w:color="auto"/>
                </w:tcBorders>
                <w:shd w:val="clear" w:color="auto" w:fill="C0C0C0"/>
              </w:tcPr>
              <w:p w14:paraId="09B007D5" w14:textId="77777777" w:rsidR="009C752D" w:rsidRPr="009C752D" w:rsidRDefault="009C752D" w:rsidP="00CA6699">
                <w:pPr>
                  <w:pStyle w:val="TableHeaderText"/>
                  <w:rPr>
                    <w:rFonts w:ascii="Arial" w:hAnsi="Arial" w:cs="Arial"/>
                    <w:sz w:val="20"/>
                    <w:lang w:val="en-US"/>
                  </w:rPr>
                </w:pPr>
                <w:r w:rsidRPr="009C752D">
                  <w:rPr>
                    <w:rFonts w:ascii="Arial" w:hAnsi="Arial" w:cs="Arial"/>
                    <w:sz w:val="20"/>
                    <w:lang w:val="en-US"/>
                  </w:rPr>
                  <w:t>Author</w:t>
                </w:r>
              </w:p>
            </w:tc>
            <w:tc>
              <w:tcPr>
                <w:tcW w:w="4078" w:type="dxa"/>
                <w:tcBorders>
                  <w:top w:val="single" w:sz="6" w:space="0" w:color="auto"/>
                  <w:left w:val="single" w:sz="6" w:space="0" w:color="auto"/>
                  <w:bottom w:val="single" w:sz="6" w:space="0" w:color="auto"/>
                  <w:right w:val="single" w:sz="6" w:space="0" w:color="auto"/>
                </w:tcBorders>
                <w:shd w:val="clear" w:color="auto" w:fill="C0C0C0"/>
              </w:tcPr>
              <w:p w14:paraId="41292CDA" w14:textId="77777777" w:rsidR="009C752D" w:rsidRPr="009C752D" w:rsidRDefault="009C752D" w:rsidP="00CA6699">
                <w:pPr>
                  <w:pStyle w:val="TableHeaderText"/>
                  <w:rPr>
                    <w:rFonts w:ascii="Arial" w:hAnsi="Arial" w:cs="Arial"/>
                    <w:sz w:val="20"/>
                    <w:lang w:val="en-US"/>
                  </w:rPr>
                </w:pPr>
                <w:r w:rsidRPr="009C752D">
                  <w:rPr>
                    <w:rFonts w:ascii="Arial" w:hAnsi="Arial" w:cs="Arial"/>
                    <w:sz w:val="20"/>
                    <w:lang w:val="en-US"/>
                  </w:rPr>
                  <w:t>Description of change</w:t>
                </w:r>
              </w:p>
            </w:tc>
          </w:tr>
          <w:tr w:rsidR="009C752D" w:rsidRPr="009C752D" w14:paraId="78DF14CF"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1F72A474" w14:textId="77777777" w:rsidR="009C752D" w:rsidRPr="009C752D" w:rsidRDefault="009C752D" w:rsidP="00CA6699">
                <w:pPr>
                  <w:pStyle w:val="TableText0"/>
                  <w:spacing w:before="40" w:after="0"/>
                  <w:jc w:val="center"/>
                  <w:rPr>
                    <w:rFonts w:ascii="Arial" w:hAnsi="Arial" w:cs="Arial"/>
                    <w:sz w:val="20"/>
                    <w:lang w:val="en-US"/>
                  </w:rPr>
                </w:pPr>
                <w:r w:rsidRPr="009C752D">
                  <w:rPr>
                    <w:rFonts w:ascii="Arial" w:hAnsi="Arial" w:cs="Arial"/>
                    <w:sz w:val="20"/>
                    <w:lang w:val="en-US"/>
                  </w:rPr>
                  <w:t>0.0.1</w:t>
                </w:r>
              </w:p>
            </w:tc>
            <w:tc>
              <w:tcPr>
                <w:tcW w:w="2114" w:type="dxa"/>
                <w:tcBorders>
                  <w:top w:val="single" w:sz="6" w:space="0" w:color="auto"/>
                  <w:left w:val="single" w:sz="6" w:space="0" w:color="auto"/>
                  <w:bottom w:val="single" w:sz="6" w:space="0" w:color="auto"/>
                  <w:right w:val="single" w:sz="6" w:space="0" w:color="auto"/>
                </w:tcBorders>
              </w:tcPr>
              <w:p w14:paraId="0C1BACFE" w14:textId="0651FFC4" w:rsidR="009C752D" w:rsidRPr="009C752D" w:rsidRDefault="009C752D" w:rsidP="00CA6699">
                <w:pPr>
                  <w:spacing w:before="40"/>
                  <w:jc w:val="center"/>
                  <w:rPr>
                    <w:rFonts w:ascii="Arial" w:hAnsi="Arial" w:cs="Arial"/>
                    <w:lang w:val="en-US"/>
                  </w:rPr>
                </w:pPr>
                <w:r>
                  <w:rPr>
                    <w:rFonts w:ascii="Arial" w:hAnsi="Arial" w:cs="Arial"/>
                    <w:lang w:val="en-US"/>
                  </w:rPr>
                  <w:t>2</w:t>
                </w:r>
                <w:r w:rsidR="001A598F">
                  <w:rPr>
                    <w:rFonts w:ascii="Arial" w:hAnsi="Arial" w:cs="Arial"/>
                    <w:lang w:val="en-US"/>
                  </w:rPr>
                  <w:t>0</w:t>
                </w:r>
                <w:r>
                  <w:rPr>
                    <w:rFonts w:ascii="Arial" w:hAnsi="Arial" w:cs="Arial"/>
                    <w:lang w:val="en-US"/>
                  </w:rPr>
                  <w:t>18-</w:t>
                </w:r>
                <w:r w:rsidR="00BF77DC">
                  <w:rPr>
                    <w:rFonts w:ascii="Arial" w:hAnsi="Arial" w:cs="Arial"/>
                    <w:lang w:val="en-US"/>
                  </w:rPr>
                  <w:t>01</w:t>
                </w:r>
                <w:r w:rsidR="00663386">
                  <w:rPr>
                    <w:rFonts w:ascii="Arial" w:hAnsi="Arial" w:cs="Arial"/>
                    <w:lang w:val="en-US"/>
                  </w:rPr>
                  <w:t>-3</w:t>
                </w:r>
                <w:r w:rsidR="00BF77DC">
                  <w:rPr>
                    <w:rFonts w:ascii="Arial" w:hAnsi="Arial" w:cs="Arial"/>
                    <w:lang w:val="en-US"/>
                  </w:rPr>
                  <w:t>1</w:t>
                </w:r>
              </w:p>
            </w:tc>
            <w:tc>
              <w:tcPr>
                <w:tcW w:w="1964" w:type="dxa"/>
                <w:tcBorders>
                  <w:top w:val="single" w:sz="6" w:space="0" w:color="auto"/>
                  <w:left w:val="single" w:sz="6" w:space="0" w:color="auto"/>
                  <w:bottom w:val="single" w:sz="6" w:space="0" w:color="auto"/>
                  <w:right w:val="single" w:sz="6" w:space="0" w:color="auto"/>
                </w:tcBorders>
              </w:tcPr>
              <w:p w14:paraId="1CC83E41" w14:textId="5B337109" w:rsidR="009C752D" w:rsidRPr="009C752D" w:rsidRDefault="00663386" w:rsidP="00CA6699">
                <w:pPr>
                  <w:spacing w:before="40"/>
                  <w:rPr>
                    <w:rFonts w:ascii="Arial" w:hAnsi="Arial" w:cs="Arial"/>
                    <w:lang w:val="en-US"/>
                  </w:rPr>
                </w:pPr>
                <w:r>
                  <w:rPr>
                    <w:rFonts w:ascii="Arial" w:hAnsi="Arial" w:cs="Arial"/>
                    <w:lang w:val="en-US"/>
                  </w:rPr>
                  <w:t>Elisa Salvagnin</w:t>
                </w:r>
              </w:p>
            </w:tc>
            <w:tc>
              <w:tcPr>
                <w:tcW w:w="4078" w:type="dxa"/>
                <w:tcBorders>
                  <w:top w:val="single" w:sz="6" w:space="0" w:color="auto"/>
                  <w:left w:val="single" w:sz="6" w:space="0" w:color="auto"/>
                  <w:bottom w:val="single" w:sz="6" w:space="0" w:color="auto"/>
                  <w:right w:val="single" w:sz="6" w:space="0" w:color="auto"/>
                </w:tcBorders>
              </w:tcPr>
              <w:p w14:paraId="4908FD02" w14:textId="795E87FE" w:rsidR="009C752D" w:rsidRPr="009C752D" w:rsidRDefault="009C752D" w:rsidP="00CA6699">
                <w:pPr>
                  <w:pStyle w:val="TableText0"/>
                  <w:spacing w:before="40" w:after="0"/>
                  <w:rPr>
                    <w:rFonts w:ascii="Arial" w:hAnsi="Arial" w:cs="Arial"/>
                    <w:sz w:val="20"/>
                    <w:lang w:val="en-US"/>
                  </w:rPr>
                </w:pPr>
                <w:r w:rsidRPr="009C752D">
                  <w:rPr>
                    <w:rFonts w:ascii="Arial" w:hAnsi="Arial" w:cs="Arial"/>
                    <w:sz w:val="20"/>
                    <w:lang w:val="en-US"/>
                  </w:rPr>
                  <w:t xml:space="preserve">First </w:t>
                </w:r>
                <w:r w:rsidR="00A83E69">
                  <w:rPr>
                    <w:rFonts w:ascii="Arial" w:hAnsi="Arial" w:cs="Arial"/>
                    <w:sz w:val="20"/>
                    <w:lang w:val="en-US"/>
                  </w:rPr>
                  <w:t>draft</w:t>
                </w:r>
              </w:p>
            </w:tc>
          </w:tr>
          <w:tr w:rsidR="00A83E69" w:rsidRPr="009C752D" w14:paraId="386FA7C0"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1D3807E6" w14:textId="7E77D02E" w:rsidR="00A83E69" w:rsidRPr="009C752D" w:rsidRDefault="00A83E69" w:rsidP="00A83E69">
                <w:pPr>
                  <w:pStyle w:val="TableText0"/>
                  <w:spacing w:before="40" w:after="0"/>
                  <w:jc w:val="center"/>
                  <w:rPr>
                    <w:rFonts w:ascii="Arial" w:hAnsi="Arial" w:cs="Arial"/>
                    <w:sz w:val="20"/>
                    <w:lang w:val="en-US"/>
                  </w:rPr>
                </w:pPr>
                <w:r>
                  <w:rPr>
                    <w:rFonts w:ascii="Arial" w:hAnsi="Arial" w:cs="Arial"/>
                    <w:sz w:val="20"/>
                    <w:lang w:val="en-US"/>
                  </w:rPr>
                  <w:t>0.0.2</w:t>
                </w:r>
              </w:p>
            </w:tc>
            <w:tc>
              <w:tcPr>
                <w:tcW w:w="2114" w:type="dxa"/>
                <w:tcBorders>
                  <w:top w:val="single" w:sz="6" w:space="0" w:color="auto"/>
                  <w:left w:val="single" w:sz="6" w:space="0" w:color="auto"/>
                  <w:bottom w:val="single" w:sz="6" w:space="0" w:color="auto"/>
                  <w:right w:val="single" w:sz="6" w:space="0" w:color="auto"/>
                </w:tcBorders>
              </w:tcPr>
              <w:p w14:paraId="0993BB34" w14:textId="61669DA2" w:rsidR="00A83E69" w:rsidRDefault="00A83E69" w:rsidP="00A83E69">
                <w:pPr>
                  <w:spacing w:before="40"/>
                  <w:jc w:val="center"/>
                  <w:rPr>
                    <w:rFonts w:ascii="Arial" w:hAnsi="Arial" w:cs="Arial"/>
                    <w:lang w:val="en-US"/>
                  </w:rPr>
                </w:pPr>
                <w:r>
                  <w:rPr>
                    <w:rFonts w:ascii="Arial" w:hAnsi="Arial" w:cs="Arial"/>
                    <w:lang w:val="en-US"/>
                  </w:rPr>
                  <w:t>2018-01-31</w:t>
                </w:r>
              </w:p>
            </w:tc>
            <w:tc>
              <w:tcPr>
                <w:tcW w:w="1964" w:type="dxa"/>
                <w:tcBorders>
                  <w:top w:val="single" w:sz="6" w:space="0" w:color="auto"/>
                  <w:left w:val="single" w:sz="6" w:space="0" w:color="auto"/>
                  <w:bottom w:val="single" w:sz="6" w:space="0" w:color="auto"/>
                  <w:right w:val="single" w:sz="6" w:space="0" w:color="auto"/>
                </w:tcBorders>
              </w:tcPr>
              <w:p w14:paraId="038179A9" w14:textId="5A70AADE" w:rsidR="00A83E69" w:rsidRDefault="00A83E69" w:rsidP="00A83E69">
                <w:pPr>
                  <w:spacing w:before="40"/>
                  <w:rPr>
                    <w:rFonts w:ascii="Arial" w:hAnsi="Arial" w:cs="Arial"/>
                    <w:lang w:val="en-US"/>
                  </w:rPr>
                </w:pPr>
                <w:r>
                  <w:rPr>
                    <w:rFonts w:ascii="Arial" w:hAnsi="Arial" w:cs="Arial"/>
                    <w:lang w:val="en-US"/>
                  </w:rPr>
                  <w:t>InfoCert</w:t>
                </w:r>
              </w:p>
            </w:tc>
            <w:tc>
              <w:tcPr>
                <w:tcW w:w="4078" w:type="dxa"/>
                <w:tcBorders>
                  <w:top w:val="single" w:sz="6" w:space="0" w:color="auto"/>
                  <w:left w:val="single" w:sz="6" w:space="0" w:color="auto"/>
                  <w:bottom w:val="single" w:sz="6" w:space="0" w:color="auto"/>
                  <w:right w:val="single" w:sz="6" w:space="0" w:color="auto"/>
                </w:tcBorders>
              </w:tcPr>
              <w:p w14:paraId="1924EB9D" w14:textId="59013071" w:rsidR="00A83E69" w:rsidRPr="009C752D" w:rsidRDefault="00A83E69" w:rsidP="00A83E69">
                <w:pPr>
                  <w:pStyle w:val="TableText0"/>
                  <w:spacing w:before="40" w:after="0"/>
                  <w:rPr>
                    <w:rFonts w:ascii="Arial" w:hAnsi="Arial" w:cs="Arial"/>
                    <w:sz w:val="20"/>
                    <w:lang w:val="en-US"/>
                  </w:rPr>
                </w:pPr>
                <w:r>
                  <w:rPr>
                    <w:rFonts w:ascii="Arial" w:hAnsi="Arial" w:cs="Arial"/>
                    <w:sz w:val="20"/>
                    <w:lang w:val="en-US"/>
                  </w:rPr>
                  <w:t>Minor revision</w:t>
                </w:r>
              </w:p>
            </w:tc>
          </w:tr>
          <w:tr w:rsidR="00A83E69" w:rsidRPr="009C752D" w14:paraId="2246D5C3"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4DAAB2D4" w14:textId="1F763DAA" w:rsidR="00A83E69" w:rsidRDefault="00A83E69" w:rsidP="00A83E69">
                <w:pPr>
                  <w:pStyle w:val="TableText0"/>
                  <w:spacing w:before="40" w:after="0"/>
                  <w:jc w:val="center"/>
                  <w:rPr>
                    <w:rFonts w:ascii="Arial" w:hAnsi="Arial" w:cs="Arial"/>
                    <w:sz w:val="20"/>
                    <w:lang w:val="en-US"/>
                  </w:rPr>
                </w:pPr>
                <w:r>
                  <w:rPr>
                    <w:rFonts w:ascii="Arial" w:hAnsi="Arial" w:cs="Arial"/>
                    <w:sz w:val="20"/>
                    <w:lang w:val="en-US"/>
                  </w:rPr>
                  <w:t>0.0.3</w:t>
                </w:r>
              </w:p>
            </w:tc>
            <w:tc>
              <w:tcPr>
                <w:tcW w:w="2114" w:type="dxa"/>
                <w:tcBorders>
                  <w:top w:val="single" w:sz="6" w:space="0" w:color="auto"/>
                  <w:left w:val="single" w:sz="6" w:space="0" w:color="auto"/>
                  <w:bottom w:val="single" w:sz="6" w:space="0" w:color="auto"/>
                  <w:right w:val="single" w:sz="6" w:space="0" w:color="auto"/>
                </w:tcBorders>
              </w:tcPr>
              <w:p w14:paraId="289B4B08" w14:textId="6EA5E061" w:rsidR="00A83E69" w:rsidRDefault="00A83E69" w:rsidP="00A83E69">
                <w:pPr>
                  <w:spacing w:before="40"/>
                  <w:jc w:val="center"/>
                  <w:rPr>
                    <w:rFonts w:ascii="Arial" w:hAnsi="Arial" w:cs="Arial"/>
                    <w:lang w:val="en-US"/>
                  </w:rPr>
                </w:pPr>
                <w:r>
                  <w:rPr>
                    <w:rFonts w:ascii="Arial" w:hAnsi="Arial" w:cs="Arial"/>
                    <w:lang w:val="en-US"/>
                  </w:rPr>
                  <w:t>2018-01-31</w:t>
                </w:r>
              </w:p>
            </w:tc>
            <w:tc>
              <w:tcPr>
                <w:tcW w:w="1964" w:type="dxa"/>
                <w:tcBorders>
                  <w:top w:val="single" w:sz="6" w:space="0" w:color="auto"/>
                  <w:left w:val="single" w:sz="6" w:space="0" w:color="auto"/>
                  <w:bottom w:val="single" w:sz="6" w:space="0" w:color="auto"/>
                  <w:right w:val="single" w:sz="6" w:space="0" w:color="auto"/>
                </w:tcBorders>
              </w:tcPr>
              <w:p w14:paraId="689A277A" w14:textId="6C9DE46B" w:rsidR="00A83E69" w:rsidRDefault="00A83E69" w:rsidP="00A83E69">
                <w:pPr>
                  <w:spacing w:before="40"/>
                  <w:rPr>
                    <w:rFonts w:ascii="Arial" w:hAnsi="Arial" w:cs="Arial"/>
                    <w:lang w:val="en-US"/>
                  </w:rPr>
                </w:pPr>
                <w:r>
                  <w:rPr>
                    <w:rFonts w:ascii="Arial" w:hAnsi="Arial" w:cs="Arial"/>
                    <w:lang w:val="en-US"/>
                  </w:rPr>
                  <w:t>InfoCert</w:t>
                </w:r>
              </w:p>
            </w:tc>
            <w:tc>
              <w:tcPr>
                <w:tcW w:w="4078" w:type="dxa"/>
                <w:tcBorders>
                  <w:top w:val="single" w:sz="6" w:space="0" w:color="auto"/>
                  <w:left w:val="single" w:sz="6" w:space="0" w:color="auto"/>
                  <w:bottom w:val="single" w:sz="6" w:space="0" w:color="auto"/>
                  <w:right w:val="single" w:sz="6" w:space="0" w:color="auto"/>
                </w:tcBorders>
              </w:tcPr>
              <w:p w14:paraId="7CE96EA6" w14:textId="0050CE64" w:rsidR="00A83E69" w:rsidRDefault="00A83E69" w:rsidP="00A83E69">
                <w:pPr>
                  <w:pStyle w:val="TableText0"/>
                  <w:spacing w:before="40" w:after="0"/>
                  <w:rPr>
                    <w:rFonts w:ascii="Arial" w:hAnsi="Arial" w:cs="Arial"/>
                    <w:sz w:val="20"/>
                    <w:lang w:val="en-US"/>
                  </w:rPr>
                </w:pPr>
                <w:r>
                  <w:rPr>
                    <w:rFonts w:ascii="Arial" w:hAnsi="Arial" w:cs="Arial"/>
                    <w:sz w:val="20"/>
                    <w:lang w:val="en-US"/>
                  </w:rPr>
                  <w:t>Minor revision</w:t>
                </w:r>
              </w:p>
            </w:tc>
          </w:tr>
          <w:tr w:rsidR="00A83E69" w:rsidRPr="009C752D" w14:paraId="3222B8E1"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6DA19C4E" w14:textId="32F2BAFC" w:rsidR="00A83E69" w:rsidRDefault="00A83E69" w:rsidP="00A83E69">
                <w:pPr>
                  <w:pStyle w:val="TableText0"/>
                  <w:spacing w:before="40" w:after="0"/>
                  <w:jc w:val="center"/>
                  <w:rPr>
                    <w:rFonts w:ascii="Arial" w:hAnsi="Arial" w:cs="Arial"/>
                    <w:sz w:val="20"/>
                    <w:lang w:val="en-US"/>
                  </w:rPr>
                </w:pPr>
                <w:r>
                  <w:rPr>
                    <w:rFonts w:ascii="Arial" w:hAnsi="Arial" w:cs="Arial"/>
                    <w:sz w:val="20"/>
                    <w:lang w:val="en-US"/>
                  </w:rPr>
                  <w:t>0.1.0</w:t>
                </w:r>
              </w:p>
            </w:tc>
            <w:tc>
              <w:tcPr>
                <w:tcW w:w="2114" w:type="dxa"/>
                <w:tcBorders>
                  <w:top w:val="single" w:sz="6" w:space="0" w:color="auto"/>
                  <w:left w:val="single" w:sz="6" w:space="0" w:color="auto"/>
                  <w:bottom w:val="single" w:sz="6" w:space="0" w:color="auto"/>
                  <w:right w:val="single" w:sz="6" w:space="0" w:color="auto"/>
                </w:tcBorders>
              </w:tcPr>
              <w:p w14:paraId="6BF65AAA" w14:textId="28C2C20E" w:rsidR="00A83E69" w:rsidRDefault="00A83E69" w:rsidP="00A83E69">
                <w:pPr>
                  <w:spacing w:before="40"/>
                  <w:jc w:val="center"/>
                  <w:rPr>
                    <w:rFonts w:ascii="Arial" w:hAnsi="Arial" w:cs="Arial"/>
                    <w:lang w:val="en-US"/>
                  </w:rPr>
                </w:pPr>
                <w:r>
                  <w:rPr>
                    <w:rFonts w:ascii="Arial" w:hAnsi="Arial" w:cs="Arial"/>
                    <w:lang w:val="en-US"/>
                  </w:rPr>
                  <w:t>2018-0</w:t>
                </w:r>
                <w:r w:rsidR="000D61CC">
                  <w:rPr>
                    <w:rFonts w:ascii="Arial" w:hAnsi="Arial" w:cs="Arial"/>
                    <w:lang w:val="en-US"/>
                  </w:rPr>
                  <w:t>3</w:t>
                </w:r>
                <w:r>
                  <w:rPr>
                    <w:rFonts w:ascii="Arial" w:hAnsi="Arial" w:cs="Arial"/>
                    <w:lang w:val="en-US"/>
                  </w:rPr>
                  <w:t>-31</w:t>
                </w:r>
              </w:p>
            </w:tc>
            <w:tc>
              <w:tcPr>
                <w:tcW w:w="1964" w:type="dxa"/>
                <w:tcBorders>
                  <w:top w:val="single" w:sz="6" w:space="0" w:color="auto"/>
                  <w:left w:val="single" w:sz="6" w:space="0" w:color="auto"/>
                  <w:bottom w:val="single" w:sz="6" w:space="0" w:color="auto"/>
                  <w:right w:val="single" w:sz="6" w:space="0" w:color="auto"/>
                </w:tcBorders>
              </w:tcPr>
              <w:p w14:paraId="65010F30" w14:textId="0C6E725C" w:rsidR="00A83E69" w:rsidRDefault="00A83E69" w:rsidP="00A83E69">
                <w:pPr>
                  <w:spacing w:before="40"/>
                  <w:rPr>
                    <w:rFonts w:ascii="Arial" w:hAnsi="Arial" w:cs="Arial"/>
                    <w:lang w:val="en-US"/>
                  </w:rPr>
                </w:pPr>
                <w:r>
                  <w:rPr>
                    <w:rFonts w:ascii="Arial" w:hAnsi="Arial" w:cs="Arial"/>
                    <w:lang w:val="en-US"/>
                  </w:rPr>
                  <w:t>InfoCert</w:t>
                </w:r>
              </w:p>
            </w:tc>
            <w:tc>
              <w:tcPr>
                <w:tcW w:w="4078" w:type="dxa"/>
                <w:tcBorders>
                  <w:top w:val="single" w:sz="6" w:space="0" w:color="auto"/>
                  <w:left w:val="single" w:sz="6" w:space="0" w:color="auto"/>
                  <w:bottom w:val="single" w:sz="6" w:space="0" w:color="auto"/>
                  <w:right w:val="single" w:sz="6" w:space="0" w:color="auto"/>
                </w:tcBorders>
              </w:tcPr>
              <w:p w14:paraId="74B07FC6" w14:textId="7B52EC3C" w:rsidR="00A83E69" w:rsidRDefault="00B408CC" w:rsidP="00A83E69">
                <w:pPr>
                  <w:pStyle w:val="TableText0"/>
                  <w:spacing w:before="40" w:after="0"/>
                  <w:rPr>
                    <w:rFonts w:ascii="Arial" w:hAnsi="Arial" w:cs="Arial"/>
                    <w:sz w:val="20"/>
                    <w:lang w:val="en-US"/>
                  </w:rPr>
                </w:pPr>
                <w:r>
                  <w:rPr>
                    <w:rFonts w:ascii="Arial" w:hAnsi="Arial" w:cs="Arial"/>
                    <w:sz w:val="20"/>
                    <w:lang w:val="en-US"/>
                  </w:rPr>
                  <w:t>Final</w:t>
                </w:r>
                <w:r w:rsidR="00A83E69">
                  <w:rPr>
                    <w:rFonts w:ascii="Arial" w:hAnsi="Arial" w:cs="Arial"/>
                    <w:sz w:val="20"/>
                    <w:lang w:val="en-US"/>
                  </w:rPr>
                  <w:t xml:space="preserve"> release</w:t>
                </w:r>
              </w:p>
            </w:tc>
          </w:tr>
          <w:tr w:rsidR="00AE71F0" w:rsidRPr="009C752D" w14:paraId="41D1B75D"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40EC7A8E" w14:textId="0119E99A" w:rsidR="00AE71F0" w:rsidRDefault="00AE71F0" w:rsidP="00A83E69">
                <w:pPr>
                  <w:pStyle w:val="TableText0"/>
                  <w:spacing w:before="40" w:after="0"/>
                  <w:jc w:val="center"/>
                  <w:rPr>
                    <w:rFonts w:ascii="Arial" w:hAnsi="Arial" w:cs="Arial"/>
                    <w:sz w:val="20"/>
                    <w:lang w:val="en-US"/>
                  </w:rPr>
                </w:pPr>
                <w:r>
                  <w:rPr>
                    <w:rFonts w:ascii="Arial" w:hAnsi="Arial" w:cs="Arial"/>
                    <w:sz w:val="20"/>
                    <w:lang w:val="en-US"/>
                  </w:rPr>
                  <w:t>0.1.1</w:t>
                </w:r>
              </w:p>
            </w:tc>
            <w:tc>
              <w:tcPr>
                <w:tcW w:w="2114" w:type="dxa"/>
                <w:tcBorders>
                  <w:top w:val="single" w:sz="6" w:space="0" w:color="auto"/>
                  <w:left w:val="single" w:sz="6" w:space="0" w:color="auto"/>
                  <w:bottom w:val="single" w:sz="6" w:space="0" w:color="auto"/>
                  <w:right w:val="single" w:sz="6" w:space="0" w:color="auto"/>
                </w:tcBorders>
              </w:tcPr>
              <w:p w14:paraId="4B267466" w14:textId="2D919310" w:rsidR="00AE71F0" w:rsidRDefault="00AE71F0" w:rsidP="00A83E69">
                <w:pPr>
                  <w:spacing w:before="40"/>
                  <w:jc w:val="center"/>
                  <w:rPr>
                    <w:rFonts w:ascii="Arial" w:hAnsi="Arial" w:cs="Arial"/>
                    <w:lang w:val="en-US"/>
                  </w:rPr>
                </w:pPr>
                <w:r>
                  <w:rPr>
                    <w:rFonts w:ascii="Arial" w:hAnsi="Arial" w:cs="Arial"/>
                    <w:lang w:val="en-US"/>
                  </w:rPr>
                  <w:t>2020-03-31</w:t>
                </w:r>
              </w:p>
            </w:tc>
            <w:tc>
              <w:tcPr>
                <w:tcW w:w="1964" w:type="dxa"/>
                <w:tcBorders>
                  <w:top w:val="single" w:sz="6" w:space="0" w:color="auto"/>
                  <w:left w:val="single" w:sz="6" w:space="0" w:color="auto"/>
                  <w:bottom w:val="single" w:sz="6" w:space="0" w:color="auto"/>
                  <w:right w:val="single" w:sz="6" w:space="0" w:color="auto"/>
                </w:tcBorders>
              </w:tcPr>
              <w:p w14:paraId="1D4C4C97" w14:textId="66D31AE5" w:rsidR="00AE71F0" w:rsidRDefault="00AE71F0" w:rsidP="00A83E69">
                <w:pPr>
                  <w:spacing w:before="40"/>
                  <w:rPr>
                    <w:rFonts w:ascii="Arial" w:hAnsi="Arial" w:cs="Arial"/>
                    <w:lang w:val="en-US"/>
                  </w:rPr>
                </w:pPr>
                <w:r>
                  <w:rPr>
                    <w:rFonts w:ascii="Arial" w:hAnsi="Arial" w:cs="Arial"/>
                    <w:lang w:val="en-US"/>
                  </w:rPr>
                  <w:t>Roberto Reale</w:t>
                </w:r>
              </w:p>
            </w:tc>
            <w:tc>
              <w:tcPr>
                <w:tcW w:w="4078" w:type="dxa"/>
                <w:tcBorders>
                  <w:top w:val="single" w:sz="6" w:space="0" w:color="auto"/>
                  <w:left w:val="single" w:sz="6" w:space="0" w:color="auto"/>
                  <w:bottom w:val="single" w:sz="6" w:space="0" w:color="auto"/>
                  <w:right w:val="single" w:sz="6" w:space="0" w:color="auto"/>
                </w:tcBorders>
              </w:tcPr>
              <w:p w14:paraId="1323070A" w14:textId="0C6AB4B8" w:rsidR="00AE71F0" w:rsidRDefault="00AE71F0" w:rsidP="00A83E69">
                <w:pPr>
                  <w:pStyle w:val="TableText0"/>
                  <w:spacing w:before="40" w:after="0"/>
                  <w:rPr>
                    <w:rFonts w:ascii="Arial" w:hAnsi="Arial" w:cs="Arial"/>
                    <w:sz w:val="20"/>
                    <w:lang w:val="en-US"/>
                  </w:rPr>
                </w:pPr>
                <w:r w:rsidRPr="00AE71F0">
                  <w:rPr>
                    <w:rFonts w:ascii="Arial" w:hAnsi="Arial" w:cs="Arial"/>
                    <w:sz w:val="20"/>
                    <w:lang w:val="en-US"/>
                  </w:rPr>
                  <w:t>Technical review and quality assessment</w:t>
                </w:r>
                <w:bookmarkStart w:id="4" w:name="_GoBack"/>
                <w:bookmarkEnd w:id="4"/>
              </w:p>
            </w:tc>
          </w:tr>
        </w:tbl>
        <w:p w14:paraId="6FCAFDC8" w14:textId="77777777" w:rsidR="009C752D" w:rsidRPr="007E4EE4" w:rsidRDefault="009C752D" w:rsidP="00217075">
          <w:pPr>
            <w:pStyle w:val="CEF-Body"/>
          </w:pPr>
        </w:p>
        <w:p w14:paraId="52B685CF" w14:textId="48C1D009" w:rsidR="00C5633C" w:rsidRPr="007E4EE4" w:rsidRDefault="00C5633C" w:rsidP="00217075">
          <w:pPr>
            <w:pStyle w:val="CEF-Body"/>
          </w:pPr>
          <w:r w:rsidRPr="007E4EE4">
            <w:br w:type="page"/>
          </w:r>
        </w:p>
        <w:p w14:paraId="4E56C176" w14:textId="77777777" w:rsidR="00C5633C" w:rsidRPr="007E4EE4" w:rsidRDefault="00C5633C" w:rsidP="00AD6B9D">
          <w:pPr>
            <w:pStyle w:val="CEF-Body"/>
          </w:pPr>
        </w:p>
        <w:p w14:paraId="3F382BB1" w14:textId="77777777" w:rsidR="00C5633C" w:rsidRPr="007E4EE4" w:rsidRDefault="00C5633C" w:rsidP="00C5633C">
          <w:pPr>
            <w:pStyle w:val="CEF-TPILB"/>
          </w:pPr>
          <w:r w:rsidRPr="007E4EE4">
            <w:t>This Page Intentionally Left Blank</w:t>
          </w:r>
        </w:p>
        <w:p w14:paraId="68F108CE" w14:textId="77777777" w:rsidR="00C5633C" w:rsidRPr="007E4EE4" w:rsidRDefault="00C5633C" w:rsidP="00AD6B9D">
          <w:pPr>
            <w:pStyle w:val="CEF-Body"/>
          </w:pPr>
        </w:p>
        <w:p w14:paraId="01EBA912" w14:textId="292A47FF" w:rsidR="00C5633C" w:rsidRPr="007E4EE4" w:rsidRDefault="00C5633C" w:rsidP="00AD6B9D">
          <w:pPr>
            <w:pStyle w:val="CEF-Body"/>
          </w:pPr>
          <w:r w:rsidRPr="007E4EE4">
            <w:br w:type="page"/>
          </w:r>
        </w:p>
      </w:sdtContent>
    </w:sdt>
    <w:p w14:paraId="2D6CEB72" w14:textId="77777777" w:rsidR="00000584" w:rsidRPr="007E4EE4" w:rsidRDefault="564DA146" w:rsidP="009221B0">
      <w:pPr>
        <w:pStyle w:val="CEF-Title1"/>
        <w:numPr>
          <w:ilvl w:val="0"/>
          <w:numId w:val="0"/>
        </w:numPr>
      </w:pPr>
      <w:bookmarkStart w:id="5" w:name="_Toc7777699"/>
      <w:bookmarkStart w:id="6" w:name="_Toc7777813"/>
      <w:bookmarkStart w:id="7" w:name="_Toc7777853"/>
      <w:r w:rsidRPr="007E4EE4">
        <w:lastRenderedPageBreak/>
        <w:t>Table of contents</w:t>
      </w:r>
      <w:bookmarkEnd w:id="5"/>
      <w:bookmarkEnd w:id="6"/>
      <w:bookmarkEnd w:id="7"/>
    </w:p>
    <w:p w14:paraId="79DA68A4" w14:textId="04B3B0A9" w:rsidR="009F4493" w:rsidRDefault="00665140" w:rsidP="009F4493">
      <w:pPr>
        <w:pStyle w:val="Sommario1"/>
        <w:rPr>
          <w:rFonts w:eastAsiaTheme="minorEastAsia"/>
          <w:b w:val="0"/>
          <w:noProof/>
          <w:lang w:val="it-IT" w:eastAsia="it-IT"/>
        </w:rPr>
      </w:pPr>
      <w:r w:rsidRPr="007E4EE4">
        <w:fldChar w:fldCharType="begin"/>
      </w:r>
      <w:r w:rsidR="00000584" w:rsidRPr="007E4EE4">
        <w:instrText xml:space="preserve"> TOC \o "1-3" \h \z \u </w:instrText>
      </w:r>
      <w:r w:rsidRPr="007E4EE4">
        <w:fldChar w:fldCharType="separate"/>
      </w:r>
    </w:p>
    <w:p w14:paraId="4AED5EA1" w14:textId="76A42E54" w:rsidR="009F4493" w:rsidRDefault="00605997">
      <w:pPr>
        <w:pStyle w:val="Sommario1"/>
        <w:rPr>
          <w:rFonts w:eastAsiaTheme="minorEastAsia"/>
          <w:b w:val="0"/>
          <w:noProof/>
          <w:lang w:val="it-IT" w:eastAsia="it-IT"/>
        </w:rPr>
      </w:pPr>
      <w:hyperlink w:anchor="_Toc7777855" w:history="1">
        <w:r w:rsidR="009F4493" w:rsidRPr="007F73FD">
          <w:rPr>
            <w:rStyle w:val="Collegamentoipertestuale"/>
            <w:noProof/>
          </w:rPr>
          <w:t>Executive Summary</w:t>
        </w:r>
        <w:r w:rsidR="009F4493">
          <w:rPr>
            <w:noProof/>
            <w:webHidden/>
          </w:rPr>
          <w:tab/>
        </w:r>
        <w:r w:rsidR="009F4493">
          <w:rPr>
            <w:noProof/>
            <w:webHidden/>
          </w:rPr>
          <w:fldChar w:fldCharType="begin"/>
        </w:r>
        <w:r w:rsidR="009F4493">
          <w:rPr>
            <w:noProof/>
            <w:webHidden/>
          </w:rPr>
          <w:instrText xml:space="preserve"> PAGEREF _Toc7777855 \h </w:instrText>
        </w:r>
        <w:r w:rsidR="009F4493">
          <w:rPr>
            <w:noProof/>
            <w:webHidden/>
          </w:rPr>
        </w:r>
        <w:r w:rsidR="009F4493">
          <w:rPr>
            <w:noProof/>
            <w:webHidden/>
          </w:rPr>
          <w:fldChar w:fldCharType="separate"/>
        </w:r>
        <w:r w:rsidR="009F4493">
          <w:rPr>
            <w:noProof/>
            <w:webHidden/>
          </w:rPr>
          <w:t>7</w:t>
        </w:r>
        <w:r w:rsidR="009F4493">
          <w:rPr>
            <w:noProof/>
            <w:webHidden/>
          </w:rPr>
          <w:fldChar w:fldCharType="end"/>
        </w:r>
      </w:hyperlink>
    </w:p>
    <w:p w14:paraId="0F54147E" w14:textId="12FB203F" w:rsidR="009F4493" w:rsidRDefault="00605997">
      <w:pPr>
        <w:pStyle w:val="Sommario1"/>
        <w:rPr>
          <w:rFonts w:eastAsiaTheme="minorEastAsia"/>
          <w:b w:val="0"/>
          <w:noProof/>
          <w:lang w:val="it-IT" w:eastAsia="it-IT"/>
        </w:rPr>
      </w:pPr>
      <w:hyperlink w:anchor="_Toc7777856" w:history="1">
        <w:r w:rsidR="009F4493" w:rsidRPr="007F73FD">
          <w:rPr>
            <w:rStyle w:val="Collegamentoipertestuale"/>
            <w:noProof/>
          </w:rPr>
          <w:t>Glossary</w:t>
        </w:r>
        <w:r w:rsidR="009F4493">
          <w:rPr>
            <w:noProof/>
            <w:webHidden/>
          </w:rPr>
          <w:tab/>
        </w:r>
        <w:r w:rsidR="009F4493">
          <w:rPr>
            <w:noProof/>
            <w:webHidden/>
          </w:rPr>
          <w:fldChar w:fldCharType="begin"/>
        </w:r>
        <w:r w:rsidR="009F4493">
          <w:rPr>
            <w:noProof/>
            <w:webHidden/>
          </w:rPr>
          <w:instrText xml:space="preserve"> PAGEREF _Toc7777856 \h </w:instrText>
        </w:r>
        <w:r w:rsidR="009F4493">
          <w:rPr>
            <w:noProof/>
            <w:webHidden/>
          </w:rPr>
        </w:r>
        <w:r w:rsidR="009F4493">
          <w:rPr>
            <w:noProof/>
            <w:webHidden/>
          </w:rPr>
          <w:fldChar w:fldCharType="separate"/>
        </w:r>
        <w:r w:rsidR="009F4493">
          <w:rPr>
            <w:noProof/>
            <w:webHidden/>
          </w:rPr>
          <w:t>8</w:t>
        </w:r>
        <w:r w:rsidR="009F4493">
          <w:rPr>
            <w:noProof/>
            <w:webHidden/>
          </w:rPr>
          <w:fldChar w:fldCharType="end"/>
        </w:r>
      </w:hyperlink>
    </w:p>
    <w:p w14:paraId="27A2DC9F" w14:textId="54434D05" w:rsidR="009F4493" w:rsidRDefault="00605997">
      <w:pPr>
        <w:pStyle w:val="Sommario1"/>
        <w:tabs>
          <w:tab w:val="left" w:pos="440"/>
        </w:tabs>
        <w:rPr>
          <w:rFonts w:eastAsiaTheme="minorEastAsia"/>
          <w:b w:val="0"/>
          <w:noProof/>
          <w:lang w:val="it-IT" w:eastAsia="it-IT"/>
        </w:rPr>
      </w:pPr>
      <w:hyperlink w:anchor="_Toc7777857" w:history="1">
        <w:r w:rsidR="009F4493" w:rsidRPr="007F73FD">
          <w:rPr>
            <w:rStyle w:val="Collegamentoipertestuale"/>
            <w:noProof/>
          </w:rPr>
          <w:t>1.</w:t>
        </w:r>
        <w:r w:rsidR="009F4493">
          <w:rPr>
            <w:rFonts w:eastAsiaTheme="minorEastAsia"/>
            <w:b w:val="0"/>
            <w:noProof/>
            <w:lang w:val="it-IT" w:eastAsia="it-IT"/>
          </w:rPr>
          <w:tab/>
        </w:r>
        <w:r w:rsidR="009F4493" w:rsidRPr="007F73FD">
          <w:rPr>
            <w:rStyle w:val="Collegamentoipertestuale"/>
            <w:noProof/>
          </w:rPr>
          <w:t>Normative references</w:t>
        </w:r>
        <w:r w:rsidR="009F4493">
          <w:rPr>
            <w:noProof/>
            <w:webHidden/>
          </w:rPr>
          <w:tab/>
        </w:r>
        <w:r w:rsidR="009F4493">
          <w:rPr>
            <w:noProof/>
            <w:webHidden/>
          </w:rPr>
          <w:fldChar w:fldCharType="begin"/>
        </w:r>
        <w:r w:rsidR="009F4493">
          <w:rPr>
            <w:noProof/>
            <w:webHidden/>
          </w:rPr>
          <w:instrText xml:space="preserve"> PAGEREF _Toc7777857 \h </w:instrText>
        </w:r>
        <w:r w:rsidR="009F4493">
          <w:rPr>
            <w:noProof/>
            <w:webHidden/>
          </w:rPr>
        </w:r>
        <w:r w:rsidR="009F4493">
          <w:rPr>
            <w:noProof/>
            <w:webHidden/>
          </w:rPr>
          <w:fldChar w:fldCharType="separate"/>
        </w:r>
        <w:r w:rsidR="009F4493">
          <w:rPr>
            <w:noProof/>
            <w:webHidden/>
          </w:rPr>
          <w:t>9</w:t>
        </w:r>
        <w:r w:rsidR="009F4493">
          <w:rPr>
            <w:noProof/>
            <w:webHidden/>
          </w:rPr>
          <w:fldChar w:fldCharType="end"/>
        </w:r>
      </w:hyperlink>
    </w:p>
    <w:p w14:paraId="2DF6981B" w14:textId="09D81483" w:rsidR="009F4493" w:rsidRDefault="00605997">
      <w:pPr>
        <w:pStyle w:val="Sommario1"/>
        <w:tabs>
          <w:tab w:val="left" w:pos="440"/>
        </w:tabs>
        <w:rPr>
          <w:rFonts w:eastAsiaTheme="minorEastAsia"/>
          <w:b w:val="0"/>
          <w:noProof/>
          <w:lang w:val="it-IT" w:eastAsia="it-IT"/>
        </w:rPr>
      </w:pPr>
      <w:hyperlink w:anchor="_Toc7777858" w:history="1">
        <w:r w:rsidR="009F4493" w:rsidRPr="007F73FD">
          <w:rPr>
            <w:rStyle w:val="Collegamentoipertestuale"/>
            <w:noProof/>
          </w:rPr>
          <w:t>2.</w:t>
        </w:r>
        <w:r w:rsidR="009F4493">
          <w:rPr>
            <w:rFonts w:eastAsiaTheme="minorEastAsia"/>
            <w:b w:val="0"/>
            <w:noProof/>
            <w:lang w:val="it-IT" w:eastAsia="it-IT"/>
          </w:rPr>
          <w:tab/>
        </w:r>
        <w:r w:rsidR="009F4493" w:rsidRPr="007F73FD">
          <w:rPr>
            <w:rStyle w:val="Collegamentoipertestuale"/>
            <w:noProof/>
          </w:rPr>
          <w:t>InfoCert AS4 Access Point eSENS profile – Implementation details</w:t>
        </w:r>
        <w:r w:rsidR="009F4493">
          <w:rPr>
            <w:noProof/>
            <w:webHidden/>
          </w:rPr>
          <w:tab/>
        </w:r>
        <w:r w:rsidR="009F4493">
          <w:rPr>
            <w:noProof/>
            <w:webHidden/>
          </w:rPr>
          <w:fldChar w:fldCharType="begin"/>
        </w:r>
        <w:r w:rsidR="009F4493">
          <w:rPr>
            <w:noProof/>
            <w:webHidden/>
          </w:rPr>
          <w:instrText xml:space="preserve"> PAGEREF _Toc7777858 \h </w:instrText>
        </w:r>
        <w:r w:rsidR="009F4493">
          <w:rPr>
            <w:noProof/>
            <w:webHidden/>
          </w:rPr>
        </w:r>
        <w:r w:rsidR="009F4493">
          <w:rPr>
            <w:noProof/>
            <w:webHidden/>
          </w:rPr>
          <w:fldChar w:fldCharType="separate"/>
        </w:r>
        <w:r w:rsidR="009F4493">
          <w:rPr>
            <w:noProof/>
            <w:webHidden/>
          </w:rPr>
          <w:t>9</w:t>
        </w:r>
        <w:r w:rsidR="009F4493">
          <w:rPr>
            <w:noProof/>
            <w:webHidden/>
          </w:rPr>
          <w:fldChar w:fldCharType="end"/>
        </w:r>
      </w:hyperlink>
    </w:p>
    <w:p w14:paraId="6835FD34" w14:textId="413A9B33" w:rsidR="009F4493" w:rsidRDefault="00605997">
      <w:pPr>
        <w:pStyle w:val="Sommario1"/>
        <w:tabs>
          <w:tab w:val="left" w:pos="1140"/>
        </w:tabs>
        <w:rPr>
          <w:rFonts w:eastAsiaTheme="minorEastAsia"/>
          <w:b w:val="0"/>
          <w:noProof/>
          <w:lang w:val="it-IT" w:eastAsia="it-IT"/>
        </w:rPr>
      </w:pPr>
      <w:hyperlink w:anchor="_Toc7777859" w:history="1">
        <w:r w:rsidR="009F4493" w:rsidRPr="007F73FD">
          <w:rPr>
            <w:rStyle w:val="Collegamentoipertestuale"/>
            <w:noProof/>
          </w:rPr>
          <w:t>2.1.</w:t>
        </w:r>
        <w:r w:rsidR="009F4493">
          <w:rPr>
            <w:rFonts w:eastAsiaTheme="minorEastAsia"/>
            <w:b w:val="0"/>
            <w:noProof/>
            <w:lang w:val="it-IT" w:eastAsia="it-IT"/>
          </w:rPr>
          <w:tab/>
        </w:r>
        <w:r w:rsidR="009F4493" w:rsidRPr="007F73FD">
          <w:rPr>
            <w:rStyle w:val="Collegamentoipertestuale"/>
            <w:noProof/>
          </w:rPr>
          <w:t>InfoCert AS4 Domibus API</w:t>
        </w:r>
        <w:r w:rsidR="009F4493">
          <w:rPr>
            <w:noProof/>
            <w:webHidden/>
          </w:rPr>
          <w:tab/>
        </w:r>
        <w:r w:rsidR="009F4493">
          <w:rPr>
            <w:noProof/>
            <w:webHidden/>
          </w:rPr>
          <w:fldChar w:fldCharType="begin"/>
        </w:r>
        <w:r w:rsidR="009F4493">
          <w:rPr>
            <w:noProof/>
            <w:webHidden/>
          </w:rPr>
          <w:instrText xml:space="preserve"> PAGEREF _Toc7777859 \h </w:instrText>
        </w:r>
        <w:r w:rsidR="009F4493">
          <w:rPr>
            <w:noProof/>
            <w:webHidden/>
          </w:rPr>
        </w:r>
        <w:r w:rsidR="009F4493">
          <w:rPr>
            <w:noProof/>
            <w:webHidden/>
          </w:rPr>
          <w:fldChar w:fldCharType="separate"/>
        </w:r>
        <w:r w:rsidR="009F4493">
          <w:rPr>
            <w:noProof/>
            <w:webHidden/>
          </w:rPr>
          <w:t>10</w:t>
        </w:r>
        <w:r w:rsidR="009F4493">
          <w:rPr>
            <w:noProof/>
            <w:webHidden/>
          </w:rPr>
          <w:fldChar w:fldCharType="end"/>
        </w:r>
      </w:hyperlink>
    </w:p>
    <w:p w14:paraId="7A3F92F9" w14:textId="480B748A" w:rsidR="009F4493" w:rsidRDefault="00605997">
      <w:pPr>
        <w:pStyle w:val="Sommario1"/>
        <w:tabs>
          <w:tab w:val="left" w:pos="1140"/>
        </w:tabs>
        <w:rPr>
          <w:rFonts w:eastAsiaTheme="minorEastAsia"/>
          <w:b w:val="0"/>
          <w:noProof/>
          <w:lang w:val="it-IT" w:eastAsia="it-IT"/>
        </w:rPr>
      </w:pPr>
      <w:hyperlink w:anchor="_Toc7777860" w:history="1">
        <w:r w:rsidR="009F4493" w:rsidRPr="007F73FD">
          <w:rPr>
            <w:rStyle w:val="Collegamentoipertestuale"/>
            <w:noProof/>
          </w:rPr>
          <w:t>2.1.1.</w:t>
        </w:r>
        <w:r w:rsidR="009F4493">
          <w:rPr>
            <w:rFonts w:eastAsiaTheme="minorEastAsia"/>
            <w:b w:val="0"/>
            <w:noProof/>
            <w:lang w:val="it-IT" w:eastAsia="it-IT"/>
          </w:rPr>
          <w:tab/>
        </w:r>
        <w:r w:rsidR="009F4493" w:rsidRPr="007F73FD">
          <w:rPr>
            <w:rStyle w:val="Collegamentoipertestuale"/>
            <w:noProof/>
          </w:rPr>
          <w:t>Getting the list of available messages received by the Access Point</w:t>
        </w:r>
        <w:r w:rsidR="009F4493">
          <w:rPr>
            <w:noProof/>
            <w:webHidden/>
          </w:rPr>
          <w:tab/>
        </w:r>
        <w:r w:rsidR="009F4493">
          <w:rPr>
            <w:noProof/>
            <w:webHidden/>
          </w:rPr>
          <w:fldChar w:fldCharType="begin"/>
        </w:r>
        <w:r w:rsidR="009F4493">
          <w:rPr>
            <w:noProof/>
            <w:webHidden/>
          </w:rPr>
          <w:instrText xml:space="preserve"> PAGEREF _Toc7777860 \h </w:instrText>
        </w:r>
        <w:r w:rsidR="009F4493">
          <w:rPr>
            <w:noProof/>
            <w:webHidden/>
          </w:rPr>
        </w:r>
        <w:r w:rsidR="009F4493">
          <w:rPr>
            <w:noProof/>
            <w:webHidden/>
          </w:rPr>
          <w:fldChar w:fldCharType="separate"/>
        </w:r>
        <w:r w:rsidR="009F4493">
          <w:rPr>
            <w:noProof/>
            <w:webHidden/>
          </w:rPr>
          <w:t>10</w:t>
        </w:r>
        <w:r w:rsidR="009F4493">
          <w:rPr>
            <w:noProof/>
            <w:webHidden/>
          </w:rPr>
          <w:fldChar w:fldCharType="end"/>
        </w:r>
      </w:hyperlink>
    </w:p>
    <w:p w14:paraId="73F6478D" w14:textId="28F113DD" w:rsidR="009F4493" w:rsidRDefault="00605997">
      <w:pPr>
        <w:pStyle w:val="Sommario1"/>
        <w:tabs>
          <w:tab w:val="left" w:pos="1140"/>
        </w:tabs>
        <w:rPr>
          <w:rFonts w:eastAsiaTheme="minorEastAsia"/>
          <w:b w:val="0"/>
          <w:noProof/>
          <w:lang w:val="it-IT" w:eastAsia="it-IT"/>
        </w:rPr>
      </w:pPr>
      <w:hyperlink w:anchor="_Toc7777861" w:history="1">
        <w:r w:rsidR="009F4493" w:rsidRPr="007F73FD">
          <w:rPr>
            <w:rStyle w:val="Collegamentoipertestuale"/>
            <w:noProof/>
          </w:rPr>
          <w:t>2.1.2.</w:t>
        </w:r>
        <w:r w:rsidR="009F4493">
          <w:rPr>
            <w:rFonts w:eastAsiaTheme="minorEastAsia"/>
            <w:b w:val="0"/>
            <w:noProof/>
            <w:lang w:val="it-IT" w:eastAsia="it-IT"/>
          </w:rPr>
          <w:tab/>
        </w:r>
        <w:r w:rsidR="009F4493" w:rsidRPr="007F73FD">
          <w:rPr>
            <w:rStyle w:val="Collegamentoipertestuale"/>
            <w:noProof/>
          </w:rPr>
          <w:t>Sending a message</w:t>
        </w:r>
        <w:r w:rsidR="009F4493">
          <w:rPr>
            <w:noProof/>
            <w:webHidden/>
          </w:rPr>
          <w:tab/>
        </w:r>
        <w:r w:rsidR="009F4493">
          <w:rPr>
            <w:noProof/>
            <w:webHidden/>
          </w:rPr>
          <w:fldChar w:fldCharType="begin"/>
        </w:r>
        <w:r w:rsidR="009F4493">
          <w:rPr>
            <w:noProof/>
            <w:webHidden/>
          </w:rPr>
          <w:instrText xml:space="preserve"> PAGEREF _Toc7777861 \h </w:instrText>
        </w:r>
        <w:r w:rsidR="009F4493">
          <w:rPr>
            <w:noProof/>
            <w:webHidden/>
          </w:rPr>
        </w:r>
        <w:r w:rsidR="009F4493">
          <w:rPr>
            <w:noProof/>
            <w:webHidden/>
          </w:rPr>
          <w:fldChar w:fldCharType="separate"/>
        </w:r>
        <w:r w:rsidR="009F4493">
          <w:rPr>
            <w:noProof/>
            <w:webHidden/>
          </w:rPr>
          <w:t>10</w:t>
        </w:r>
        <w:r w:rsidR="009F4493">
          <w:rPr>
            <w:noProof/>
            <w:webHidden/>
          </w:rPr>
          <w:fldChar w:fldCharType="end"/>
        </w:r>
      </w:hyperlink>
    </w:p>
    <w:p w14:paraId="4A23D80B" w14:textId="1DFBF95D" w:rsidR="009F4493" w:rsidRDefault="00605997">
      <w:pPr>
        <w:pStyle w:val="Sommario1"/>
        <w:tabs>
          <w:tab w:val="left" w:pos="1140"/>
        </w:tabs>
        <w:rPr>
          <w:rFonts w:eastAsiaTheme="minorEastAsia"/>
          <w:b w:val="0"/>
          <w:noProof/>
          <w:lang w:val="it-IT" w:eastAsia="it-IT"/>
        </w:rPr>
      </w:pPr>
      <w:hyperlink w:anchor="_Toc7777862" w:history="1">
        <w:r w:rsidR="009F4493" w:rsidRPr="007F73FD">
          <w:rPr>
            <w:rStyle w:val="Collegamentoipertestuale"/>
            <w:noProof/>
          </w:rPr>
          <w:t>2.1.3.</w:t>
        </w:r>
        <w:r w:rsidR="009F4493">
          <w:rPr>
            <w:rFonts w:eastAsiaTheme="minorEastAsia"/>
            <w:b w:val="0"/>
            <w:noProof/>
            <w:lang w:val="it-IT" w:eastAsia="it-IT"/>
          </w:rPr>
          <w:tab/>
        </w:r>
        <w:r w:rsidR="009F4493" w:rsidRPr="007F73FD">
          <w:rPr>
            <w:rStyle w:val="Collegamentoipertestuale"/>
            <w:noProof/>
          </w:rPr>
          <w:t>Retrieving a message that is available in the AP</w:t>
        </w:r>
        <w:r w:rsidR="009F4493">
          <w:rPr>
            <w:noProof/>
            <w:webHidden/>
          </w:rPr>
          <w:tab/>
        </w:r>
        <w:r w:rsidR="009F4493">
          <w:rPr>
            <w:noProof/>
            <w:webHidden/>
          </w:rPr>
          <w:fldChar w:fldCharType="begin"/>
        </w:r>
        <w:r w:rsidR="009F4493">
          <w:rPr>
            <w:noProof/>
            <w:webHidden/>
          </w:rPr>
          <w:instrText xml:space="preserve"> PAGEREF _Toc7777862 \h </w:instrText>
        </w:r>
        <w:r w:rsidR="009F4493">
          <w:rPr>
            <w:noProof/>
            <w:webHidden/>
          </w:rPr>
        </w:r>
        <w:r w:rsidR="009F4493">
          <w:rPr>
            <w:noProof/>
            <w:webHidden/>
          </w:rPr>
          <w:fldChar w:fldCharType="separate"/>
        </w:r>
        <w:r w:rsidR="009F4493">
          <w:rPr>
            <w:noProof/>
            <w:webHidden/>
          </w:rPr>
          <w:t>11</w:t>
        </w:r>
        <w:r w:rsidR="009F4493">
          <w:rPr>
            <w:noProof/>
            <w:webHidden/>
          </w:rPr>
          <w:fldChar w:fldCharType="end"/>
        </w:r>
      </w:hyperlink>
    </w:p>
    <w:p w14:paraId="5C240685" w14:textId="2C60CD99" w:rsidR="009F4493" w:rsidRDefault="00605997">
      <w:pPr>
        <w:pStyle w:val="Sommario1"/>
        <w:tabs>
          <w:tab w:val="left" w:pos="1140"/>
        </w:tabs>
        <w:rPr>
          <w:rFonts w:eastAsiaTheme="minorEastAsia"/>
          <w:b w:val="0"/>
          <w:noProof/>
          <w:lang w:val="it-IT" w:eastAsia="it-IT"/>
        </w:rPr>
      </w:pPr>
      <w:hyperlink w:anchor="_Toc7777863" w:history="1">
        <w:r w:rsidR="009F4493" w:rsidRPr="007F73FD">
          <w:rPr>
            <w:rStyle w:val="Collegamentoipertestuale"/>
            <w:noProof/>
          </w:rPr>
          <w:t>2.1.4.</w:t>
        </w:r>
        <w:r w:rsidR="009F4493">
          <w:rPr>
            <w:rFonts w:eastAsiaTheme="minorEastAsia"/>
            <w:b w:val="0"/>
            <w:noProof/>
            <w:lang w:val="it-IT" w:eastAsia="it-IT"/>
          </w:rPr>
          <w:tab/>
        </w:r>
        <w:r w:rsidR="009F4493" w:rsidRPr="007F73FD">
          <w:rPr>
            <w:rStyle w:val="Collegamentoipertestuale"/>
            <w:noProof/>
          </w:rPr>
          <w:t>Getting the status of a message that has been sent by the AP</w:t>
        </w:r>
        <w:r w:rsidR="009F4493">
          <w:rPr>
            <w:noProof/>
            <w:webHidden/>
          </w:rPr>
          <w:tab/>
        </w:r>
        <w:r w:rsidR="009F4493">
          <w:rPr>
            <w:noProof/>
            <w:webHidden/>
          </w:rPr>
          <w:fldChar w:fldCharType="begin"/>
        </w:r>
        <w:r w:rsidR="009F4493">
          <w:rPr>
            <w:noProof/>
            <w:webHidden/>
          </w:rPr>
          <w:instrText xml:space="preserve"> PAGEREF _Toc7777863 \h </w:instrText>
        </w:r>
        <w:r w:rsidR="009F4493">
          <w:rPr>
            <w:noProof/>
            <w:webHidden/>
          </w:rPr>
        </w:r>
        <w:r w:rsidR="009F4493">
          <w:rPr>
            <w:noProof/>
            <w:webHidden/>
          </w:rPr>
          <w:fldChar w:fldCharType="separate"/>
        </w:r>
        <w:r w:rsidR="009F4493">
          <w:rPr>
            <w:noProof/>
            <w:webHidden/>
          </w:rPr>
          <w:t>11</w:t>
        </w:r>
        <w:r w:rsidR="009F4493">
          <w:rPr>
            <w:noProof/>
            <w:webHidden/>
          </w:rPr>
          <w:fldChar w:fldCharType="end"/>
        </w:r>
      </w:hyperlink>
    </w:p>
    <w:p w14:paraId="6D1B0510" w14:textId="5FDAAB4B" w:rsidR="009F4493" w:rsidRDefault="00605997">
      <w:pPr>
        <w:pStyle w:val="Sommario1"/>
        <w:tabs>
          <w:tab w:val="left" w:pos="440"/>
        </w:tabs>
        <w:rPr>
          <w:rFonts w:eastAsiaTheme="minorEastAsia"/>
          <w:b w:val="0"/>
          <w:noProof/>
          <w:lang w:val="it-IT" w:eastAsia="it-IT"/>
        </w:rPr>
      </w:pPr>
      <w:hyperlink w:anchor="_Toc7777864" w:history="1">
        <w:r w:rsidR="009F4493" w:rsidRPr="007F73FD">
          <w:rPr>
            <w:rStyle w:val="Collegamentoipertestuale"/>
            <w:noProof/>
          </w:rPr>
          <w:t>3.</w:t>
        </w:r>
        <w:r w:rsidR="009F4493">
          <w:rPr>
            <w:rFonts w:eastAsiaTheme="minorEastAsia"/>
            <w:b w:val="0"/>
            <w:noProof/>
            <w:lang w:val="it-IT" w:eastAsia="it-IT"/>
          </w:rPr>
          <w:tab/>
        </w:r>
        <w:r w:rsidR="009F4493" w:rsidRPr="007F73FD">
          <w:rPr>
            <w:rStyle w:val="Collegamentoipertestuale"/>
            <w:noProof/>
          </w:rPr>
          <w:t>SMP</w:t>
        </w:r>
        <w:r w:rsidR="009F4493">
          <w:rPr>
            <w:noProof/>
            <w:webHidden/>
          </w:rPr>
          <w:tab/>
        </w:r>
        <w:r w:rsidR="009F4493">
          <w:rPr>
            <w:noProof/>
            <w:webHidden/>
          </w:rPr>
          <w:fldChar w:fldCharType="begin"/>
        </w:r>
        <w:r w:rsidR="009F4493">
          <w:rPr>
            <w:noProof/>
            <w:webHidden/>
          </w:rPr>
          <w:instrText xml:space="preserve"> PAGEREF _Toc7777864 \h </w:instrText>
        </w:r>
        <w:r w:rsidR="009F4493">
          <w:rPr>
            <w:noProof/>
            <w:webHidden/>
          </w:rPr>
        </w:r>
        <w:r w:rsidR="009F4493">
          <w:rPr>
            <w:noProof/>
            <w:webHidden/>
          </w:rPr>
          <w:fldChar w:fldCharType="separate"/>
        </w:r>
        <w:r w:rsidR="009F4493">
          <w:rPr>
            <w:noProof/>
            <w:webHidden/>
          </w:rPr>
          <w:t>13</w:t>
        </w:r>
        <w:r w:rsidR="009F4493">
          <w:rPr>
            <w:noProof/>
            <w:webHidden/>
          </w:rPr>
          <w:fldChar w:fldCharType="end"/>
        </w:r>
      </w:hyperlink>
    </w:p>
    <w:p w14:paraId="409E3478" w14:textId="26A58E78" w:rsidR="009F4493" w:rsidRDefault="00605997">
      <w:pPr>
        <w:pStyle w:val="Sommario1"/>
        <w:tabs>
          <w:tab w:val="left" w:pos="440"/>
        </w:tabs>
        <w:rPr>
          <w:rFonts w:eastAsiaTheme="minorEastAsia"/>
          <w:b w:val="0"/>
          <w:noProof/>
          <w:lang w:val="it-IT" w:eastAsia="it-IT"/>
        </w:rPr>
      </w:pPr>
      <w:hyperlink w:anchor="_Toc7777865" w:history="1">
        <w:r w:rsidR="009F4493" w:rsidRPr="007F73FD">
          <w:rPr>
            <w:rStyle w:val="Collegamentoipertestuale"/>
            <w:noProof/>
          </w:rPr>
          <w:t>4.</w:t>
        </w:r>
        <w:r w:rsidR="009F4493">
          <w:rPr>
            <w:rFonts w:eastAsiaTheme="minorEastAsia"/>
            <w:b w:val="0"/>
            <w:noProof/>
            <w:lang w:val="it-IT" w:eastAsia="it-IT"/>
          </w:rPr>
          <w:tab/>
        </w:r>
        <w:r w:rsidR="009F4493" w:rsidRPr="007F73FD">
          <w:rPr>
            <w:rStyle w:val="Collegamentoipertestuale"/>
            <w:noProof/>
          </w:rPr>
          <w:t>InfoCert AS4 certification on OpenPeppol network</w:t>
        </w:r>
        <w:r w:rsidR="009F4493">
          <w:rPr>
            <w:noProof/>
            <w:webHidden/>
          </w:rPr>
          <w:tab/>
        </w:r>
        <w:r w:rsidR="009F4493">
          <w:rPr>
            <w:noProof/>
            <w:webHidden/>
          </w:rPr>
          <w:fldChar w:fldCharType="begin"/>
        </w:r>
        <w:r w:rsidR="009F4493">
          <w:rPr>
            <w:noProof/>
            <w:webHidden/>
          </w:rPr>
          <w:instrText xml:space="preserve"> PAGEREF _Toc7777865 \h </w:instrText>
        </w:r>
        <w:r w:rsidR="009F4493">
          <w:rPr>
            <w:noProof/>
            <w:webHidden/>
          </w:rPr>
        </w:r>
        <w:r w:rsidR="009F4493">
          <w:rPr>
            <w:noProof/>
            <w:webHidden/>
          </w:rPr>
          <w:fldChar w:fldCharType="separate"/>
        </w:r>
        <w:r w:rsidR="009F4493">
          <w:rPr>
            <w:noProof/>
            <w:webHidden/>
          </w:rPr>
          <w:t>14</w:t>
        </w:r>
        <w:r w:rsidR="009F4493">
          <w:rPr>
            <w:noProof/>
            <w:webHidden/>
          </w:rPr>
          <w:fldChar w:fldCharType="end"/>
        </w:r>
      </w:hyperlink>
    </w:p>
    <w:p w14:paraId="104FAA9A" w14:textId="0111B989" w:rsidR="009F4493" w:rsidRDefault="00605997">
      <w:pPr>
        <w:pStyle w:val="Sommario1"/>
        <w:tabs>
          <w:tab w:val="left" w:pos="1140"/>
        </w:tabs>
        <w:rPr>
          <w:rFonts w:eastAsiaTheme="minorEastAsia"/>
          <w:b w:val="0"/>
          <w:noProof/>
          <w:lang w:val="it-IT" w:eastAsia="it-IT"/>
        </w:rPr>
      </w:pPr>
      <w:hyperlink w:anchor="_Toc7777866" w:history="1">
        <w:r w:rsidR="009F4493" w:rsidRPr="007F73FD">
          <w:rPr>
            <w:rStyle w:val="Collegamentoipertestuale"/>
            <w:noProof/>
          </w:rPr>
          <w:t>4.1.</w:t>
        </w:r>
        <w:r w:rsidR="009F4493">
          <w:rPr>
            <w:rFonts w:eastAsiaTheme="minorEastAsia"/>
            <w:b w:val="0"/>
            <w:noProof/>
            <w:lang w:val="it-IT" w:eastAsia="it-IT"/>
          </w:rPr>
          <w:tab/>
        </w:r>
        <w:r w:rsidR="009F4493" w:rsidRPr="007F73FD">
          <w:rPr>
            <w:rStyle w:val="Collegamentoipertestuale"/>
            <w:noProof/>
          </w:rPr>
          <w:t>Processes and Documents</w:t>
        </w:r>
        <w:r w:rsidR="009F4493">
          <w:rPr>
            <w:noProof/>
            <w:webHidden/>
          </w:rPr>
          <w:tab/>
        </w:r>
        <w:r w:rsidR="009F4493">
          <w:rPr>
            <w:noProof/>
            <w:webHidden/>
          </w:rPr>
          <w:fldChar w:fldCharType="begin"/>
        </w:r>
        <w:r w:rsidR="009F4493">
          <w:rPr>
            <w:noProof/>
            <w:webHidden/>
          </w:rPr>
          <w:instrText xml:space="preserve"> PAGEREF _Toc7777866 \h </w:instrText>
        </w:r>
        <w:r w:rsidR="009F4493">
          <w:rPr>
            <w:noProof/>
            <w:webHidden/>
          </w:rPr>
        </w:r>
        <w:r w:rsidR="009F4493">
          <w:rPr>
            <w:noProof/>
            <w:webHidden/>
          </w:rPr>
          <w:fldChar w:fldCharType="separate"/>
        </w:r>
        <w:r w:rsidR="009F4493">
          <w:rPr>
            <w:noProof/>
            <w:webHidden/>
          </w:rPr>
          <w:t>16</w:t>
        </w:r>
        <w:r w:rsidR="009F4493">
          <w:rPr>
            <w:noProof/>
            <w:webHidden/>
          </w:rPr>
          <w:fldChar w:fldCharType="end"/>
        </w:r>
      </w:hyperlink>
    </w:p>
    <w:p w14:paraId="5B50829A" w14:textId="76FA8B02" w:rsidR="009F4493" w:rsidRDefault="00605997">
      <w:pPr>
        <w:pStyle w:val="Sommario1"/>
        <w:tabs>
          <w:tab w:val="left" w:pos="440"/>
        </w:tabs>
        <w:rPr>
          <w:rFonts w:eastAsiaTheme="minorEastAsia"/>
          <w:b w:val="0"/>
          <w:noProof/>
          <w:lang w:val="it-IT" w:eastAsia="it-IT"/>
        </w:rPr>
      </w:pPr>
      <w:hyperlink w:anchor="_Toc7777867" w:history="1">
        <w:r w:rsidR="009F4493" w:rsidRPr="007F73FD">
          <w:rPr>
            <w:rStyle w:val="Collegamentoipertestuale"/>
            <w:noProof/>
          </w:rPr>
          <w:t>5.</w:t>
        </w:r>
        <w:r w:rsidR="009F4493">
          <w:rPr>
            <w:rFonts w:eastAsiaTheme="minorEastAsia"/>
            <w:b w:val="0"/>
            <w:noProof/>
            <w:lang w:val="it-IT" w:eastAsia="it-IT"/>
          </w:rPr>
          <w:tab/>
        </w:r>
        <w:r w:rsidR="009F4493" w:rsidRPr="007F73FD">
          <w:rPr>
            <w:rStyle w:val="Collegamentoipertestuale"/>
            <w:noProof/>
          </w:rPr>
          <w:t>InfoCert AS4 certification process through CEF eDelivery connectivity test</w:t>
        </w:r>
        <w:r w:rsidR="009F4493">
          <w:rPr>
            <w:noProof/>
            <w:webHidden/>
          </w:rPr>
          <w:tab/>
        </w:r>
        <w:r w:rsidR="009F4493">
          <w:rPr>
            <w:noProof/>
            <w:webHidden/>
          </w:rPr>
          <w:fldChar w:fldCharType="begin"/>
        </w:r>
        <w:r w:rsidR="009F4493">
          <w:rPr>
            <w:noProof/>
            <w:webHidden/>
          </w:rPr>
          <w:instrText xml:space="preserve"> PAGEREF _Toc7777867 \h </w:instrText>
        </w:r>
        <w:r w:rsidR="009F4493">
          <w:rPr>
            <w:noProof/>
            <w:webHidden/>
          </w:rPr>
        </w:r>
        <w:r w:rsidR="009F4493">
          <w:rPr>
            <w:noProof/>
            <w:webHidden/>
          </w:rPr>
          <w:fldChar w:fldCharType="separate"/>
        </w:r>
        <w:r w:rsidR="009F4493">
          <w:rPr>
            <w:noProof/>
            <w:webHidden/>
          </w:rPr>
          <w:t>16</w:t>
        </w:r>
        <w:r w:rsidR="009F4493">
          <w:rPr>
            <w:noProof/>
            <w:webHidden/>
          </w:rPr>
          <w:fldChar w:fldCharType="end"/>
        </w:r>
      </w:hyperlink>
    </w:p>
    <w:p w14:paraId="2D6CEBBA" w14:textId="382D85AD" w:rsidR="00A96A72" w:rsidRDefault="00665140" w:rsidP="00AD6B9D">
      <w:pPr>
        <w:pStyle w:val="CEF-Body"/>
      </w:pPr>
      <w:r w:rsidRPr="007E4EE4">
        <w:fldChar w:fldCharType="end"/>
      </w:r>
    </w:p>
    <w:p w14:paraId="6106EDD0" w14:textId="2207EBC9" w:rsidR="00BF0E07" w:rsidRPr="00FD7B8D" w:rsidRDefault="00BF0E07" w:rsidP="00BF0E07">
      <w:pPr>
        <w:pStyle w:val="CEF-Title1"/>
        <w:numPr>
          <w:ilvl w:val="0"/>
          <w:numId w:val="0"/>
        </w:numPr>
        <w:rPr>
          <w:lang w:val="it-IT"/>
        </w:rPr>
      </w:pPr>
      <w:bookmarkStart w:id="8" w:name="_Toc7777700"/>
      <w:bookmarkStart w:id="9" w:name="_Toc7777814"/>
      <w:bookmarkStart w:id="10" w:name="_Toc7777854"/>
      <w:r w:rsidRPr="00FD7B8D">
        <w:rPr>
          <w:lang w:val="it-IT"/>
        </w:rPr>
        <w:t xml:space="preserve">List of </w:t>
      </w:r>
      <w:proofErr w:type="spellStart"/>
      <w:r w:rsidRPr="00FD7B8D">
        <w:rPr>
          <w:lang w:val="it-IT"/>
        </w:rPr>
        <w:t>figures</w:t>
      </w:r>
      <w:bookmarkEnd w:id="8"/>
      <w:bookmarkEnd w:id="9"/>
      <w:bookmarkEnd w:id="10"/>
      <w:proofErr w:type="spellEnd"/>
    </w:p>
    <w:p w14:paraId="26577EB7" w14:textId="6FAC3CEB" w:rsidR="00B408CC" w:rsidRDefault="00BF0E07">
      <w:pPr>
        <w:pStyle w:val="Indicedellefigure"/>
        <w:tabs>
          <w:tab w:val="right" w:leader="dot" w:pos="9628"/>
        </w:tabs>
        <w:rPr>
          <w:rFonts w:eastAsiaTheme="minorEastAsia"/>
          <w:noProof/>
          <w:lang w:val="it-IT" w:eastAsia="it-IT"/>
        </w:rPr>
      </w:pPr>
      <w:r>
        <w:rPr>
          <w:rFonts w:ascii="Arial" w:hAnsi="Arial" w:cs="Arial"/>
          <w:b/>
          <w:sz w:val="20"/>
          <w:szCs w:val="20"/>
        </w:rPr>
        <w:fldChar w:fldCharType="begin"/>
      </w:r>
      <w:r>
        <w:rPr>
          <w:rFonts w:ascii="Arial" w:hAnsi="Arial" w:cs="Arial"/>
          <w:b/>
          <w:sz w:val="20"/>
          <w:szCs w:val="20"/>
        </w:rPr>
        <w:instrText xml:space="preserve"> TOC \h \z \c "Figure" </w:instrText>
      </w:r>
      <w:r>
        <w:rPr>
          <w:rFonts w:ascii="Arial" w:hAnsi="Arial" w:cs="Arial"/>
          <w:b/>
          <w:sz w:val="20"/>
          <w:szCs w:val="20"/>
        </w:rPr>
        <w:fldChar w:fldCharType="separate"/>
      </w:r>
      <w:hyperlink w:anchor="_Toc7777724" w:history="1">
        <w:r w:rsidR="00B408CC" w:rsidRPr="006E3831">
          <w:rPr>
            <w:rStyle w:val="Collegamentoipertestuale"/>
            <w:noProof/>
          </w:rPr>
          <w:t xml:space="preserve">Figure 1 – Usage of certificates in Peppol and Oasis </w:t>
        </w:r>
        <w:r w:rsidR="00B408CC" w:rsidRPr="006E3831">
          <w:rPr>
            <w:rStyle w:val="Collegamentoipertestuale"/>
            <w:i/>
            <w:noProof/>
          </w:rPr>
          <w:t>(* from Domibus administration guide)</w:t>
        </w:r>
        <w:r w:rsidR="00B408CC">
          <w:rPr>
            <w:noProof/>
            <w:webHidden/>
          </w:rPr>
          <w:tab/>
        </w:r>
        <w:r w:rsidR="00B408CC">
          <w:rPr>
            <w:noProof/>
            <w:webHidden/>
          </w:rPr>
          <w:fldChar w:fldCharType="begin"/>
        </w:r>
        <w:r w:rsidR="00B408CC">
          <w:rPr>
            <w:noProof/>
            <w:webHidden/>
          </w:rPr>
          <w:instrText xml:space="preserve"> PAGEREF _Toc7777724 \h </w:instrText>
        </w:r>
        <w:r w:rsidR="00B408CC">
          <w:rPr>
            <w:noProof/>
            <w:webHidden/>
          </w:rPr>
        </w:r>
        <w:r w:rsidR="00B408CC">
          <w:rPr>
            <w:noProof/>
            <w:webHidden/>
          </w:rPr>
          <w:fldChar w:fldCharType="separate"/>
        </w:r>
        <w:r w:rsidR="00B408CC">
          <w:rPr>
            <w:noProof/>
            <w:webHidden/>
          </w:rPr>
          <w:t>11</w:t>
        </w:r>
        <w:r w:rsidR="00B408CC">
          <w:rPr>
            <w:noProof/>
            <w:webHidden/>
          </w:rPr>
          <w:fldChar w:fldCharType="end"/>
        </w:r>
      </w:hyperlink>
    </w:p>
    <w:p w14:paraId="05A4F40C" w14:textId="16ACB518" w:rsidR="00B408CC" w:rsidRDefault="00605997">
      <w:pPr>
        <w:pStyle w:val="Indicedellefigure"/>
        <w:tabs>
          <w:tab w:val="right" w:leader="dot" w:pos="9628"/>
        </w:tabs>
        <w:rPr>
          <w:rFonts w:eastAsiaTheme="minorEastAsia"/>
          <w:noProof/>
          <w:lang w:val="it-IT" w:eastAsia="it-IT"/>
        </w:rPr>
      </w:pPr>
      <w:hyperlink w:anchor="_Toc7777725" w:history="1">
        <w:r w:rsidR="00B408CC" w:rsidRPr="006E3831">
          <w:rPr>
            <w:rStyle w:val="Collegamentoipertestuale"/>
            <w:noProof/>
          </w:rPr>
          <w:t xml:space="preserve">Figure 2 – AS4 sent message status </w:t>
        </w:r>
        <w:r w:rsidR="00B408CC" w:rsidRPr="006E3831">
          <w:rPr>
            <w:rStyle w:val="Collegamentoipertestuale"/>
            <w:i/>
            <w:noProof/>
          </w:rPr>
          <w:t>(* from Domibus administration guide)</w:t>
        </w:r>
        <w:r w:rsidR="00B408CC">
          <w:rPr>
            <w:noProof/>
            <w:webHidden/>
          </w:rPr>
          <w:tab/>
        </w:r>
        <w:r w:rsidR="00B408CC">
          <w:rPr>
            <w:noProof/>
            <w:webHidden/>
          </w:rPr>
          <w:fldChar w:fldCharType="begin"/>
        </w:r>
        <w:r w:rsidR="00B408CC">
          <w:rPr>
            <w:noProof/>
            <w:webHidden/>
          </w:rPr>
          <w:instrText xml:space="preserve"> PAGEREF _Toc7777725 \h </w:instrText>
        </w:r>
        <w:r w:rsidR="00B408CC">
          <w:rPr>
            <w:noProof/>
            <w:webHidden/>
          </w:rPr>
        </w:r>
        <w:r w:rsidR="00B408CC">
          <w:rPr>
            <w:noProof/>
            <w:webHidden/>
          </w:rPr>
          <w:fldChar w:fldCharType="separate"/>
        </w:r>
        <w:r w:rsidR="00B408CC">
          <w:rPr>
            <w:noProof/>
            <w:webHidden/>
          </w:rPr>
          <w:t>13</w:t>
        </w:r>
        <w:r w:rsidR="00B408CC">
          <w:rPr>
            <w:noProof/>
            <w:webHidden/>
          </w:rPr>
          <w:fldChar w:fldCharType="end"/>
        </w:r>
      </w:hyperlink>
    </w:p>
    <w:p w14:paraId="2433215D" w14:textId="55EA43DD" w:rsidR="00B408CC" w:rsidRDefault="00605997">
      <w:pPr>
        <w:pStyle w:val="Indicedellefigure"/>
        <w:tabs>
          <w:tab w:val="right" w:leader="dot" w:pos="9628"/>
        </w:tabs>
        <w:rPr>
          <w:rFonts w:eastAsiaTheme="minorEastAsia"/>
          <w:noProof/>
          <w:lang w:val="it-IT" w:eastAsia="it-IT"/>
        </w:rPr>
      </w:pPr>
      <w:hyperlink w:anchor="_Toc7777726" w:history="1">
        <w:r w:rsidR="00B408CC" w:rsidRPr="006E3831">
          <w:rPr>
            <w:rStyle w:val="Collegamentoipertestuale"/>
            <w:noProof/>
          </w:rPr>
          <w:t xml:space="preserve">Figure 3 – AS4 received message status </w:t>
        </w:r>
        <w:r w:rsidR="00B408CC" w:rsidRPr="006E3831">
          <w:rPr>
            <w:rStyle w:val="Collegamentoipertestuale"/>
            <w:i/>
            <w:noProof/>
          </w:rPr>
          <w:t>(* from Domibus administration guide)</w:t>
        </w:r>
        <w:r w:rsidR="00B408CC">
          <w:rPr>
            <w:noProof/>
            <w:webHidden/>
          </w:rPr>
          <w:tab/>
        </w:r>
        <w:r w:rsidR="00B408CC">
          <w:rPr>
            <w:noProof/>
            <w:webHidden/>
          </w:rPr>
          <w:fldChar w:fldCharType="begin"/>
        </w:r>
        <w:r w:rsidR="00B408CC">
          <w:rPr>
            <w:noProof/>
            <w:webHidden/>
          </w:rPr>
          <w:instrText xml:space="preserve"> PAGEREF _Toc7777726 \h </w:instrText>
        </w:r>
        <w:r w:rsidR="00B408CC">
          <w:rPr>
            <w:noProof/>
            <w:webHidden/>
          </w:rPr>
        </w:r>
        <w:r w:rsidR="00B408CC">
          <w:rPr>
            <w:noProof/>
            <w:webHidden/>
          </w:rPr>
          <w:fldChar w:fldCharType="separate"/>
        </w:r>
        <w:r w:rsidR="00B408CC">
          <w:rPr>
            <w:noProof/>
            <w:webHidden/>
          </w:rPr>
          <w:t>13</w:t>
        </w:r>
        <w:r w:rsidR="00B408CC">
          <w:rPr>
            <w:noProof/>
            <w:webHidden/>
          </w:rPr>
          <w:fldChar w:fldCharType="end"/>
        </w:r>
      </w:hyperlink>
    </w:p>
    <w:p w14:paraId="5893BEAE" w14:textId="44AC6A2D" w:rsidR="00B408CC" w:rsidRDefault="00605997">
      <w:pPr>
        <w:pStyle w:val="Indicedellefigure"/>
        <w:tabs>
          <w:tab w:val="right" w:leader="dot" w:pos="9628"/>
        </w:tabs>
        <w:rPr>
          <w:rFonts w:eastAsiaTheme="minorEastAsia"/>
          <w:noProof/>
          <w:lang w:val="it-IT" w:eastAsia="it-IT"/>
        </w:rPr>
      </w:pPr>
      <w:hyperlink w:anchor="_Toc7777727" w:history="1">
        <w:r w:rsidR="00B408CC" w:rsidRPr="006E3831">
          <w:rPr>
            <w:rStyle w:val="Collegamentoipertestuale"/>
            <w:noProof/>
          </w:rPr>
          <w:t>Figure 4 - InfoCert AS4 OpenPeppol testbed report</w:t>
        </w:r>
        <w:r w:rsidR="00B408CC">
          <w:rPr>
            <w:noProof/>
            <w:webHidden/>
          </w:rPr>
          <w:tab/>
        </w:r>
        <w:r w:rsidR="00B408CC">
          <w:rPr>
            <w:noProof/>
            <w:webHidden/>
          </w:rPr>
          <w:fldChar w:fldCharType="begin"/>
        </w:r>
        <w:r w:rsidR="00B408CC">
          <w:rPr>
            <w:noProof/>
            <w:webHidden/>
          </w:rPr>
          <w:instrText xml:space="preserve"> PAGEREF _Toc7777727 \h </w:instrText>
        </w:r>
        <w:r w:rsidR="00B408CC">
          <w:rPr>
            <w:noProof/>
            <w:webHidden/>
          </w:rPr>
        </w:r>
        <w:r w:rsidR="00B408CC">
          <w:rPr>
            <w:noProof/>
            <w:webHidden/>
          </w:rPr>
          <w:fldChar w:fldCharType="separate"/>
        </w:r>
        <w:r w:rsidR="00B408CC">
          <w:rPr>
            <w:noProof/>
            <w:webHidden/>
          </w:rPr>
          <w:t>15</w:t>
        </w:r>
        <w:r w:rsidR="00B408CC">
          <w:rPr>
            <w:noProof/>
            <w:webHidden/>
          </w:rPr>
          <w:fldChar w:fldCharType="end"/>
        </w:r>
      </w:hyperlink>
    </w:p>
    <w:p w14:paraId="37070782" w14:textId="68D1B65A" w:rsidR="00B408CC" w:rsidRDefault="00605997">
      <w:pPr>
        <w:pStyle w:val="Indicedellefigure"/>
        <w:tabs>
          <w:tab w:val="right" w:leader="dot" w:pos="9628"/>
        </w:tabs>
        <w:rPr>
          <w:rFonts w:eastAsiaTheme="minorEastAsia"/>
          <w:noProof/>
          <w:lang w:val="it-IT" w:eastAsia="it-IT"/>
        </w:rPr>
      </w:pPr>
      <w:hyperlink w:anchor="_Toc7777728" w:history="1">
        <w:r w:rsidR="00B408CC" w:rsidRPr="006E3831">
          <w:rPr>
            <w:rStyle w:val="Collegamentoipertestuale"/>
            <w:noProof/>
          </w:rPr>
          <w:t>Figure 5 – InfoCert AS4 on OpenPeppol directory</w:t>
        </w:r>
        <w:r w:rsidR="00B408CC">
          <w:rPr>
            <w:noProof/>
            <w:webHidden/>
          </w:rPr>
          <w:tab/>
        </w:r>
        <w:r w:rsidR="00B408CC">
          <w:rPr>
            <w:noProof/>
            <w:webHidden/>
          </w:rPr>
          <w:fldChar w:fldCharType="begin"/>
        </w:r>
        <w:r w:rsidR="00B408CC">
          <w:rPr>
            <w:noProof/>
            <w:webHidden/>
          </w:rPr>
          <w:instrText xml:space="preserve"> PAGEREF _Toc7777728 \h </w:instrText>
        </w:r>
        <w:r w:rsidR="00B408CC">
          <w:rPr>
            <w:noProof/>
            <w:webHidden/>
          </w:rPr>
        </w:r>
        <w:r w:rsidR="00B408CC">
          <w:rPr>
            <w:noProof/>
            <w:webHidden/>
          </w:rPr>
          <w:fldChar w:fldCharType="separate"/>
        </w:r>
        <w:r w:rsidR="00B408CC">
          <w:rPr>
            <w:noProof/>
            <w:webHidden/>
          </w:rPr>
          <w:t>16</w:t>
        </w:r>
        <w:r w:rsidR="00B408CC">
          <w:rPr>
            <w:noProof/>
            <w:webHidden/>
          </w:rPr>
          <w:fldChar w:fldCharType="end"/>
        </w:r>
      </w:hyperlink>
    </w:p>
    <w:p w14:paraId="23B7C817" w14:textId="4C718B0C" w:rsidR="00B408CC" w:rsidRDefault="00605997">
      <w:pPr>
        <w:pStyle w:val="Indicedellefigure"/>
        <w:tabs>
          <w:tab w:val="right" w:leader="dot" w:pos="9628"/>
        </w:tabs>
        <w:rPr>
          <w:rFonts w:eastAsiaTheme="minorEastAsia"/>
          <w:noProof/>
          <w:lang w:val="it-IT" w:eastAsia="it-IT"/>
        </w:rPr>
      </w:pPr>
      <w:hyperlink w:anchor="_Toc7777729" w:history="1">
        <w:r w:rsidR="00B408CC" w:rsidRPr="006E3831">
          <w:rPr>
            <w:rStyle w:val="Collegamentoipertestuale"/>
            <w:noProof/>
          </w:rPr>
          <w:t>Figure 6 – Number of AS2 and AS4 - OpenPeppol network (March 2019)</w:t>
        </w:r>
        <w:r w:rsidR="00B408CC">
          <w:rPr>
            <w:noProof/>
            <w:webHidden/>
          </w:rPr>
          <w:tab/>
        </w:r>
        <w:r w:rsidR="00B408CC">
          <w:rPr>
            <w:noProof/>
            <w:webHidden/>
          </w:rPr>
          <w:fldChar w:fldCharType="begin"/>
        </w:r>
        <w:r w:rsidR="00B408CC">
          <w:rPr>
            <w:noProof/>
            <w:webHidden/>
          </w:rPr>
          <w:instrText xml:space="preserve"> PAGEREF _Toc7777729 \h </w:instrText>
        </w:r>
        <w:r w:rsidR="00B408CC">
          <w:rPr>
            <w:noProof/>
            <w:webHidden/>
          </w:rPr>
        </w:r>
        <w:r w:rsidR="00B408CC">
          <w:rPr>
            <w:noProof/>
            <w:webHidden/>
          </w:rPr>
          <w:fldChar w:fldCharType="separate"/>
        </w:r>
        <w:r w:rsidR="00B408CC">
          <w:rPr>
            <w:noProof/>
            <w:webHidden/>
          </w:rPr>
          <w:t>16</w:t>
        </w:r>
        <w:r w:rsidR="00B408CC">
          <w:rPr>
            <w:noProof/>
            <w:webHidden/>
          </w:rPr>
          <w:fldChar w:fldCharType="end"/>
        </w:r>
      </w:hyperlink>
    </w:p>
    <w:p w14:paraId="5C83E73B" w14:textId="0FF0D958" w:rsidR="00B408CC" w:rsidRDefault="00605997">
      <w:pPr>
        <w:pStyle w:val="Indicedellefigure"/>
        <w:tabs>
          <w:tab w:val="right" w:leader="dot" w:pos="9628"/>
        </w:tabs>
        <w:rPr>
          <w:rFonts w:eastAsiaTheme="minorEastAsia"/>
          <w:noProof/>
          <w:lang w:val="it-IT" w:eastAsia="it-IT"/>
        </w:rPr>
      </w:pPr>
      <w:hyperlink w:anchor="_Toc7777730" w:history="1">
        <w:r w:rsidR="00B408CC" w:rsidRPr="006E3831">
          <w:rPr>
            <w:rStyle w:val="Collegamentoipertestuale"/>
            <w:noProof/>
          </w:rPr>
          <w:t>Figure 7 – Distribution per country of AS2 and AS4 – OpenPeppol netwok (March 2019)</w:t>
        </w:r>
        <w:r w:rsidR="00B408CC">
          <w:rPr>
            <w:noProof/>
            <w:webHidden/>
          </w:rPr>
          <w:tab/>
        </w:r>
        <w:r w:rsidR="00B408CC">
          <w:rPr>
            <w:noProof/>
            <w:webHidden/>
          </w:rPr>
          <w:fldChar w:fldCharType="begin"/>
        </w:r>
        <w:r w:rsidR="00B408CC">
          <w:rPr>
            <w:noProof/>
            <w:webHidden/>
          </w:rPr>
          <w:instrText xml:space="preserve"> PAGEREF _Toc7777730 \h </w:instrText>
        </w:r>
        <w:r w:rsidR="00B408CC">
          <w:rPr>
            <w:noProof/>
            <w:webHidden/>
          </w:rPr>
        </w:r>
        <w:r w:rsidR="00B408CC">
          <w:rPr>
            <w:noProof/>
            <w:webHidden/>
          </w:rPr>
          <w:fldChar w:fldCharType="separate"/>
        </w:r>
        <w:r w:rsidR="00B408CC">
          <w:rPr>
            <w:noProof/>
            <w:webHidden/>
          </w:rPr>
          <w:t>16</w:t>
        </w:r>
        <w:r w:rsidR="00B408CC">
          <w:rPr>
            <w:noProof/>
            <w:webHidden/>
          </w:rPr>
          <w:fldChar w:fldCharType="end"/>
        </w:r>
      </w:hyperlink>
    </w:p>
    <w:p w14:paraId="4B4AAA35" w14:textId="6098BA48" w:rsidR="00B408CC" w:rsidRDefault="00605997">
      <w:pPr>
        <w:pStyle w:val="Indicedellefigure"/>
        <w:tabs>
          <w:tab w:val="right" w:leader="dot" w:pos="9628"/>
        </w:tabs>
        <w:rPr>
          <w:rFonts w:eastAsiaTheme="minorEastAsia"/>
          <w:noProof/>
          <w:lang w:val="it-IT" w:eastAsia="it-IT"/>
        </w:rPr>
      </w:pPr>
      <w:hyperlink w:anchor="_Toc7777731" w:history="1">
        <w:r w:rsidR="00B408CC" w:rsidRPr="006E3831">
          <w:rPr>
            <w:rStyle w:val="Collegamentoipertestuale"/>
            <w:noProof/>
          </w:rPr>
          <w:t xml:space="preserve">Figure 8 – AS4 security process </w:t>
        </w:r>
        <w:r w:rsidR="00B408CC" w:rsidRPr="006E3831">
          <w:rPr>
            <w:rStyle w:val="Collegamentoipertestuale"/>
            <w:i/>
            <w:noProof/>
          </w:rPr>
          <w:t>(* from Domibus Quick Start Guide)</w:t>
        </w:r>
        <w:r w:rsidR="00B408CC">
          <w:rPr>
            <w:noProof/>
            <w:webHidden/>
          </w:rPr>
          <w:tab/>
        </w:r>
        <w:r w:rsidR="00B408CC">
          <w:rPr>
            <w:noProof/>
            <w:webHidden/>
          </w:rPr>
          <w:fldChar w:fldCharType="begin"/>
        </w:r>
        <w:r w:rsidR="00B408CC">
          <w:rPr>
            <w:noProof/>
            <w:webHidden/>
          </w:rPr>
          <w:instrText xml:space="preserve"> PAGEREF _Toc7777731 \h </w:instrText>
        </w:r>
        <w:r w:rsidR="00B408CC">
          <w:rPr>
            <w:noProof/>
            <w:webHidden/>
          </w:rPr>
        </w:r>
        <w:r w:rsidR="00B408CC">
          <w:rPr>
            <w:noProof/>
            <w:webHidden/>
          </w:rPr>
          <w:fldChar w:fldCharType="separate"/>
        </w:r>
        <w:r w:rsidR="00B408CC">
          <w:rPr>
            <w:noProof/>
            <w:webHidden/>
          </w:rPr>
          <w:t>18</w:t>
        </w:r>
        <w:r w:rsidR="00B408CC">
          <w:rPr>
            <w:noProof/>
            <w:webHidden/>
          </w:rPr>
          <w:fldChar w:fldCharType="end"/>
        </w:r>
      </w:hyperlink>
    </w:p>
    <w:p w14:paraId="0A70A30D" w14:textId="7EC7124E" w:rsidR="00B408CC" w:rsidRDefault="00605997">
      <w:pPr>
        <w:pStyle w:val="Indicedellefigure"/>
        <w:tabs>
          <w:tab w:val="right" w:leader="dot" w:pos="9628"/>
        </w:tabs>
        <w:rPr>
          <w:rFonts w:eastAsiaTheme="minorEastAsia"/>
          <w:noProof/>
          <w:lang w:val="it-IT" w:eastAsia="it-IT"/>
        </w:rPr>
      </w:pPr>
      <w:hyperlink w:anchor="_Toc7777732" w:history="1">
        <w:r w:rsidR="00B408CC" w:rsidRPr="006E3831">
          <w:rPr>
            <w:rStyle w:val="Collegamentoipertestuale"/>
            <w:noProof/>
          </w:rPr>
          <w:t>Figure 9 – CEF eDelivery connectivity test – Static Discovery</w:t>
        </w:r>
        <w:r w:rsidR="00B408CC">
          <w:rPr>
            <w:noProof/>
            <w:webHidden/>
          </w:rPr>
          <w:tab/>
        </w:r>
        <w:r w:rsidR="00B408CC">
          <w:rPr>
            <w:noProof/>
            <w:webHidden/>
          </w:rPr>
          <w:fldChar w:fldCharType="begin"/>
        </w:r>
        <w:r w:rsidR="00B408CC">
          <w:rPr>
            <w:noProof/>
            <w:webHidden/>
          </w:rPr>
          <w:instrText xml:space="preserve"> PAGEREF _Toc7777732 \h </w:instrText>
        </w:r>
        <w:r w:rsidR="00B408CC">
          <w:rPr>
            <w:noProof/>
            <w:webHidden/>
          </w:rPr>
        </w:r>
        <w:r w:rsidR="00B408CC">
          <w:rPr>
            <w:noProof/>
            <w:webHidden/>
          </w:rPr>
          <w:fldChar w:fldCharType="separate"/>
        </w:r>
        <w:r w:rsidR="00B408CC">
          <w:rPr>
            <w:noProof/>
            <w:webHidden/>
          </w:rPr>
          <w:t>19</w:t>
        </w:r>
        <w:r w:rsidR="00B408CC">
          <w:rPr>
            <w:noProof/>
            <w:webHidden/>
          </w:rPr>
          <w:fldChar w:fldCharType="end"/>
        </w:r>
      </w:hyperlink>
    </w:p>
    <w:p w14:paraId="1E2BDD80" w14:textId="72B77501" w:rsidR="00B408CC" w:rsidRDefault="00605997">
      <w:pPr>
        <w:pStyle w:val="Indicedellefigure"/>
        <w:tabs>
          <w:tab w:val="right" w:leader="dot" w:pos="9628"/>
        </w:tabs>
        <w:rPr>
          <w:rFonts w:eastAsiaTheme="minorEastAsia"/>
          <w:noProof/>
          <w:lang w:val="it-IT" w:eastAsia="it-IT"/>
        </w:rPr>
      </w:pPr>
      <w:hyperlink w:anchor="_Toc7777733" w:history="1">
        <w:r w:rsidR="00B408CC" w:rsidRPr="006E3831">
          <w:rPr>
            <w:rStyle w:val="Collegamentoipertestuale"/>
            <w:noProof/>
          </w:rPr>
          <w:t>Figure 10 - Email example for CEF eDelivery connectivity test - static discovery</w:t>
        </w:r>
        <w:r w:rsidR="00B408CC">
          <w:rPr>
            <w:noProof/>
            <w:webHidden/>
          </w:rPr>
          <w:tab/>
        </w:r>
        <w:r w:rsidR="00B408CC">
          <w:rPr>
            <w:noProof/>
            <w:webHidden/>
          </w:rPr>
          <w:fldChar w:fldCharType="begin"/>
        </w:r>
        <w:r w:rsidR="00B408CC">
          <w:rPr>
            <w:noProof/>
            <w:webHidden/>
          </w:rPr>
          <w:instrText xml:space="preserve"> PAGEREF _Toc7777733 \h </w:instrText>
        </w:r>
        <w:r w:rsidR="00B408CC">
          <w:rPr>
            <w:noProof/>
            <w:webHidden/>
          </w:rPr>
        </w:r>
        <w:r w:rsidR="00B408CC">
          <w:rPr>
            <w:noProof/>
            <w:webHidden/>
          </w:rPr>
          <w:fldChar w:fldCharType="separate"/>
        </w:r>
        <w:r w:rsidR="00B408CC">
          <w:rPr>
            <w:noProof/>
            <w:webHidden/>
          </w:rPr>
          <w:t>20</w:t>
        </w:r>
        <w:r w:rsidR="00B408CC">
          <w:rPr>
            <w:noProof/>
            <w:webHidden/>
          </w:rPr>
          <w:fldChar w:fldCharType="end"/>
        </w:r>
      </w:hyperlink>
    </w:p>
    <w:p w14:paraId="1F74675F" w14:textId="0E4D1071" w:rsidR="004571E1" w:rsidRPr="0059562F" w:rsidRDefault="00BF0E07" w:rsidP="00B408CC">
      <w:pPr>
        <w:pStyle w:val="CEF-Title1"/>
        <w:numPr>
          <w:ilvl w:val="0"/>
          <w:numId w:val="0"/>
        </w:numPr>
        <w:rPr>
          <w:lang w:val="it-IT"/>
        </w:rPr>
      </w:pPr>
      <w:r>
        <w:rPr>
          <w:rFonts w:ascii="Arial" w:eastAsiaTheme="minorHAnsi" w:hAnsi="Arial" w:cs="Arial"/>
          <w:b w:val="0"/>
          <w:sz w:val="20"/>
          <w:szCs w:val="20"/>
        </w:rPr>
        <w:fldChar w:fldCharType="end"/>
      </w:r>
      <w:r w:rsidR="004571E1" w:rsidRPr="0059562F">
        <w:rPr>
          <w:lang w:val="it-IT"/>
        </w:rPr>
        <w:br w:type="page"/>
      </w:r>
    </w:p>
    <w:p w14:paraId="4D9628D5" w14:textId="525B3E1A" w:rsidR="004571E1" w:rsidRPr="007E4EE4" w:rsidRDefault="00AD63DE" w:rsidP="009221B0">
      <w:pPr>
        <w:pStyle w:val="CEF-Title1"/>
        <w:numPr>
          <w:ilvl w:val="0"/>
          <w:numId w:val="0"/>
        </w:numPr>
      </w:pPr>
      <w:bookmarkStart w:id="11" w:name="_Toc7777702"/>
      <w:bookmarkStart w:id="12" w:name="_Toc7777855"/>
      <w:r w:rsidRPr="007E4EE4">
        <w:lastRenderedPageBreak/>
        <w:t>Executive Summary</w:t>
      </w:r>
      <w:bookmarkEnd w:id="11"/>
      <w:bookmarkEnd w:id="12"/>
    </w:p>
    <w:p w14:paraId="51B5C36F" w14:textId="392B1CF3" w:rsidR="002E75DD" w:rsidRDefault="002E75DD" w:rsidP="00AD6B9D">
      <w:pPr>
        <w:pStyle w:val="CEF-Body"/>
      </w:pPr>
      <w:r>
        <w:t xml:space="preserve">This document aims to </w:t>
      </w:r>
      <w:r w:rsidR="00BF77DC">
        <w:t>provide</w:t>
      </w:r>
      <w:r>
        <w:t xml:space="preserve"> the </w:t>
      </w:r>
      <w:proofErr w:type="spellStart"/>
      <w:r w:rsidR="00663386">
        <w:t>eDelivery</w:t>
      </w:r>
      <w:proofErr w:type="spellEnd"/>
      <w:r w:rsidR="00663386">
        <w:t xml:space="preserve"> </w:t>
      </w:r>
      <w:r w:rsidR="00BF77DC">
        <w:t>implementation report</w:t>
      </w:r>
      <w:r w:rsidR="00663386">
        <w:t xml:space="preserve"> </w:t>
      </w:r>
      <w:r w:rsidR="00B57A15">
        <w:t>for AS4 migration</w:t>
      </w:r>
      <w:r>
        <w:t xml:space="preserve"> carried out by </w:t>
      </w:r>
      <w:proofErr w:type="spellStart"/>
      <w:r>
        <w:t>InfoCert</w:t>
      </w:r>
      <w:proofErr w:type="spellEnd"/>
      <w:r>
        <w:t xml:space="preserve"> within </w:t>
      </w:r>
      <w:proofErr w:type="spellStart"/>
      <w:r>
        <w:t>EeISI</w:t>
      </w:r>
      <w:proofErr w:type="spellEnd"/>
      <w:r>
        <w:t xml:space="preserve"> project. The </w:t>
      </w:r>
      <w:r w:rsidR="00BF77DC">
        <w:t>implementation report</w:t>
      </w:r>
      <w:r>
        <w:t xml:space="preserve"> mainly </w:t>
      </w:r>
      <w:r w:rsidR="00BF77DC">
        <w:t>covers</w:t>
      </w:r>
      <w:r>
        <w:t>:</w:t>
      </w:r>
    </w:p>
    <w:p w14:paraId="52D8FD83" w14:textId="4D3F9D58" w:rsidR="007F716A" w:rsidRDefault="00A83E69" w:rsidP="00E739D5">
      <w:pPr>
        <w:pStyle w:val="CEF-Body"/>
        <w:numPr>
          <w:ilvl w:val="0"/>
          <w:numId w:val="20"/>
        </w:numPr>
      </w:pPr>
      <w:r>
        <w:t xml:space="preserve">AS4 </w:t>
      </w:r>
      <w:proofErr w:type="spellStart"/>
      <w:r>
        <w:t>Domibus</w:t>
      </w:r>
      <w:proofErr w:type="spellEnd"/>
      <w:r>
        <w:t xml:space="preserve"> implementation</w:t>
      </w:r>
    </w:p>
    <w:p w14:paraId="3B527810" w14:textId="56A86F97" w:rsidR="00390ACD" w:rsidRDefault="00BF77DC" w:rsidP="00E739D5">
      <w:pPr>
        <w:pStyle w:val="CEF-Body"/>
        <w:numPr>
          <w:ilvl w:val="0"/>
          <w:numId w:val="20"/>
        </w:numPr>
      </w:pPr>
      <w:r>
        <w:t xml:space="preserve">SMP </w:t>
      </w:r>
      <w:r w:rsidR="00A83E69">
        <w:t>temporary registration</w:t>
      </w:r>
    </w:p>
    <w:p w14:paraId="16CDCB3A" w14:textId="19307FC1" w:rsidR="000F747B" w:rsidRDefault="000F747B" w:rsidP="00E739D5">
      <w:pPr>
        <w:pStyle w:val="CEF-Body"/>
        <w:numPr>
          <w:ilvl w:val="0"/>
          <w:numId w:val="20"/>
        </w:numPr>
      </w:pPr>
      <w:r>
        <w:t xml:space="preserve">AS4 certification process on </w:t>
      </w:r>
      <w:proofErr w:type="spellStart"/>
      <w:r>
        <w:t>OpenPeppol</w:t>
      </w:r>
      <w:proofErr w:type="spellEnd"/>
      <w:r>
        <w:t xml:space="preserve"> Network</w:t>
      </w:r>
    </w:p>
    <w:p w14:paraId="68CB1FA3" w14:textId="3983E207" w:rsidR="000F747B" w:rsidRDefault="000F747B" w:rsidP="00E739D5">
      <w:pPr>
        <w:pStyle w:val="CEF-Body"/>
        <w:numPr>
          <w:ilvl w:val="0"/>
          <w:numId w:val="20"/>
        </w:numPr>
      </w:pPr>
      <w:r>
        <w:t xml:space="preserve">AS4 certification process through CEF </w:t>
      </w:r>
      <w:proofErr w:type="spellStart"/>
      <w:r>
        <w:t>eDelivery</w:t>
      </w:r>
      <w:proofErr w:type="spellEnd"/>
      <w:r>
        <w:t xml:space="preserve"> connectivity test</w:t>
      </w:r>
    </w:p>
    <w:p w14:paraId="6EDB2376" w14:textId="2460B829" w:rsidR="00DE114B" w:rsidRPr="007E4EE4" w:rsidRDefault="00DE114B" w:rsidP="00AD6B9D">
      <w:pPr>
        <w:pStyle w:val="CEF-Body"/>
      </w:pPr>
      <w:r w:rsidRPr="007E4EE4">
        <w:br w:type="page"/>
      </w:r>
    </w:p>
    <w:p w14:paraId="5EDC5485" w14:textId="77777777" w:rsidR="005C7983" w:rsidRPr="00B61F90" w:rsidRDefault="005C7983" w:rsidP="005C7983">
      <w:pPr>
        <w:pStyle w:val="CEF-Title1"/>
        <w:numPr>
          <w:ilvl w:val="0"/>
          <w:numId w:val="0"/>
        </w:numPr>
        <w:ind w:left="567" w:hanging="567"/>
      </w:pPr>
      <w:bookmarkStart w:id="13" w:name="_Toc442189563"/>
      <w:bookmarkStart w:id="14" w:name="_Toc489459809"/>
      <w:bookmarkStart w:id="15" w:name="_Toc7777703"/>
      <w:bookmarkStart w:id="16" w:name="_Toc7777856"/>
      <w:r w:rsidRPr="00B61F90">
        <w:lastRenderedPageBreak/>
        <w:t>Glossary</w:t>
      </w:r>
      <w:bookmarkEnd w:id="13"/>
      <w:bookmarkEnd w:id="14"/>
      <w:bookmarkEnd w:id="15"/>
      <w:bookmarkEnd w:id="16"/>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7371"/>
      </w:tblGrid>
      <w:tr w:rsidR="005C7983" w:rsidRPr="005C7983" w14:paraId="5432CFD9" w14:textId="77777777" w:rsidTr="00CA6699">
        <w:trPr>
          <w:trHeight w:val="340"/>
          <w:jc w:val="center"/>
        </w:trPr>
        <w:tc>
          <w:tcPr>
            <w:tcW w:w="1701" w:type="dxa"/>
          </w:tcPr>
          <w:p w14:paraId="734E4082" w14:textId="35457BAB" w:rsidR="005C7983" w:rsidRPr="005C7983" w:rsidRDefault="00663386" w:rsidP="00CA6699">
            <w:pPr>
              <w:jc w:val="right"/>
              <w:rPr>
                <w:rFonts w:ascii="Arial" w:hAnsi="Arial" w:cs="Arial"/>
                <w:b/>
              </w:rPr>
            </w:pPr>
            <w:r>
              <w:rPr>
                <w:rFonts w:ascii="Arial" w:hAnsi="Arial" w:cs="Arial"/>
                <w:b/>
              </w:rPr>
              <w:t>AP</w:t>
            </w:r>
          </w:p>
        </w:tc>
        <w:tc>
          <w:tcPr>
            <w:tcW w:w="7371" w:type="dxa"/>
          </w:tcPr>
          <w:p w14:paraId="1C0DB058" w14:textId="27095FBC" w:rsidR="005C7983" w:rsidRPr="005C7983" w:rsidRDefault="00663386" w:rsidP="00CA6699">
            <w:pPr>
              <w:rPr>
                <w:rFonts w:ascii="Arial" w:hAnsi="Arial" w:cs="Arial"/>
              </w:rPr>
            </w:pPr>
            <w:r>
              <w:rPr>
                <w:rFonts w:ascii="Arial" w:hAnsi="Arial" w:cs="Arial"/>
              </w:rPr>
              <w:t>Access Point</w:t>
            </w:r>
          </w:p>
        </w:tc>
      </w:tr>
      <w:tr w:rsidR="00663386" w:rsidRPr="005C7983" w14:paraId="043B2375" w14:textId="77777777" w:rsidTr="00CA6699">
        <w:trPr>
          <w:trHeight w:val="340"/>
          <w:jc w:val="center"/>
        </w:trPr>
        <w:tc>
          <w:tcPr>
            <w:tcW w:w="1701" w:type="dxa"/>
          </w:tcPr>
          <w:p w14:paraId="0971EC47" w14:textId="595D22F9" w:rsidR="00663386" w:rsidRPr="005C7983" w:rsidRDefault="00663386" w:rsidP="00CA6699">
            <w:pPr>
              <w:jc w:val="right"/>
              <w:rPr>
                <w:rFonts w:ascii="Arial" w:hAnsi="Arial" w:cs="Arial"/>
                <w:b/>
              </w:rPr>
            </w:pPr>
            <w:r>
              <w:rPr>
                <w:rFonts w:ascii="Arial" w:hAnsi="Arial" w:cs="Arial"/>
                <w:b/>
              </w:rPr>
              <w:t>AS4</w:t>
            </w:r>
          </w:p>
        </w:tc>
        <w:tc>
          <w:tcPr>
            <w:tcW w:w="7371" w:type="dxa"/>
          </w:tcPr>
          <w:p w14:paraId="72821A62" w14:textId="509309DC" w:rsidR="00663386" w:rsidRPr="005C7983" w:rsidRDefault="00663386" w:rsidP="00CA6699">
            <w:pPr>
              <w:rPr>
                <w:rFonts w:ascii="Arial" w:hAnsi="Arial" w:cs="Arial"/>
              </w:rPr>
            </w:pPr>
            <w:proofErr w:type="spellStart"/>
            <w:r>
              <w:rPr>
                <w:rFonts w:ascii="Arial" w:hAnsi="Arial" w:cs="Arial"/>
              </w:rPr>
              <w:t>Applicability</w:t>
            </w:r>
            <w:proofErr w:type="spellEnd"/>
            <w:r>
              <w:rPr>
                <w:rFonts w:ascii="Arial" w:hAnsi="Arial" w:cs="Arial"/>
              </w:rPr>
              <w:t xml:space="preserve"> Statement 4</w:t>
            </w:r>
          </w:p>
        </w:tc>
      </w:tr>
      <w:tr w:rsidR="00663386" w:rsidRPr="005C7983" w14:paraId="0441671A" w14:textId="77777777" w:rsidTr="00CA6699">
        <w:trPr>
          <w:trHeight w:val="340"/>
          <w:jc w:val="center"/>
        </w:trPr>
        <w:tc>
          <w:tcPr>
            <w:tcW w:w="1701" w:type="dxa"/>
          </w:tcPr>
          <w:p w14:paraId="33BE0B5B" w14:textId="76C749D5" w:rsidR="00663386" w:rsidRPr="005C7983" w:rsidRDefault="00663386" w:rsidP="00663386">
            <w:pPr>
              <w:jc w:val="right"/>
              <w:rPr>
                <w:rFonts w:ascii="Arial" w:hAnsi="Arial" w:cs="Arial"/>
                <w:b/>
              </w:rPr>
            </w:pPr>
            <w:r w:rsidRPr="005C7983">
              <w:rPr>
                <w:rFonts w:ascii="Arial" w:hAnsi="Arial" w:cs="Arial"/>
                <w:b/>
              </w:rPr>
              <w:t>B2B</w:t>
            </w:r>
          </w:p>
        </w:tc>
        <w:tc>
          <w:tcPr>
            <w:tcW w:w="7371" w:type="dxa"/>
          </w:tcPr>
          <w:p w14:paraId="1CC67349" w14:textId="56686916" w:rsidR="00663386" w:rsidRPr="005C7983" w:rsidRDefault="00663386" w:rsidP="00663386">
            <w:pPr>
              <w:rPr>
                <w:rFonts w:ascii="Arial" w:hAnsi="Arial" w:cs="Arial"/>
              </w:rPr>
            </w:pPr>
            <w:r w:rsidRPr="005C7983">
              <w:rPr>
                <w:rFonts w:ascii="Arial" w:hAnsi="Arial" w:cs="Arial"/>
              </w:rPr>
              <w:t xml:space="preserve">Business to Business </w:t>
            </w:r>
          </w:p>
        </w:tc>
      </w:tr>
      <w:tr w:rsidR="00663386" w:rsidRPr="005C7983" w14:paraId="39DFCD4B" w14:textId="77777777" w:rsidTr="00CA6699">
        <w:trPr>
          <w:trHeight w:val="340"/>
          <w:jc w:val="center"/>
        </w:trPr>
        <w:tc>
          <w:tcPr>
            <w:tcW w:w="1701" w:type="dxa"/>
          </w:tcPr>
          <w:p w14:paraId="61512E8F" w14:textId="0FE0F963" w:rsidR="00663386" w:rsidRPr="005C7983" w:rsidRDefault="00663386" w:rsidP="00663386">
            <w:pPr>
              <w:jc w:val="right"/>
              <w:rPr>
                <w:rFonts w:ascii="Arial" w:hAnsi="Arial" w:cs="Arial"/>
                <w:b/>
              </w:rPr>
            </w:pPr>
            <w:r>
              <w:rPr>
                <w:rFonts w:ascii="Arial" w:hAnsi="Arial" w:cs="Arial"/>
                <w:b/>
              </w:rPr>
              <w:t>B2C</w:t>
            </w:r>
          </w:p>
        </w:tc>
        <w:tc>
          <w:tcPr>
            <w:tcW w:w="7371" w:type="dxa"/>
          </w:tcPr>
          <w:p w14:paraId="027411E9" w14:textId="7A222B14" w:rsidR="00663386" w:rsidRPr="005C7983" w:rsidRDefault="00663386" w:rsidP="00663386">
            <w:pPr>
              <w:rPr>
                <w:rFonts w:ascii="Arial" w:hAnsi="Arial" w:cs="Arial"/>
              </w:rPr>
            </w:pPr>
            <w:r>
              <w:rPr>
                <w:rFonts w:ascii="Arial" w:hAnsi="Arial" w:cs="Arial"/>
              </w:rPr>
              <w:t>Business to Consumer/Citizen</w:t>
            </w:r>
          </w:p>
        </w:tc>
      </w:tr>
      <w:tr w:rsidR="00663386" w:rsidRPr="005C7983" w14:paraId="31036318" w14:textId="77777777" w:rsidTr="00CA6699">
        <w:trPr>
          <w:trHeight w:val="340"/>
          <w:jc w:val="center"/>
        </w:trPr>
        <w:tc>
          <w:tcPr>
            <w:tcW w:w="1701" w:type="dxa"/>
          </w:tcPr>
          <w:p w14:paraId="3C5C944B" w14:textId="77777777" w:rsidR="00663386" w:rsidRPr="005C7983" w:rsidRDefault="00663386" w:rsidP="00663386">
            <w:pPr>
              <w:jc w:val="right"/>
              <w:rPr>
                <w:rFonts w:ascii="Arial" w:hAnsi="Arial" w:cs="Arial"/>
                <w:b/>
              </w:rPr>
            </w:pPr>
            <w:r w:rsidRPr="005C7983">
              <w:rPr>
                <w:rFonts w:ascii="Arial" w:hAnsi="Arial" w:cs="Arial"/>
                <w:b/>
              </w:rPr>
              <w:t xml:space="preserve">B2G </w:t>
            </w:r>
          </w:p>
        </w:tc>
        <w:tc>
          <w:tcPr>
            <w:tcW w:w="7371" w:type="dxa"/>
          </w:tcPr>
          <w:p w14:paraId="46B1E0A1" w14:textId="77777777" w:rsidR="00663386" w:rsidRPr="005C7983" w:rsidRDefault="00663386" w:rsidP="00663386">
            <w:pPr>
              <w:rPr>
                <w:rFonts w:ascii="Arial" w:hAnsi="Arial" w:cs="Arial"/>
              </w:rPr>
            </w:pPr>
            <w:r w:rsidRPr="005C7983">
              <w:rPr>
                <w:rFonts w:ascii="Arial" w:hAnsi="Arial" w:cs="Arial"/>
              </w:rPr>
              <w:t xml:space="preserve">Business to Government </w:t>
            </w:r>
          </w:p>
        </w:tc>
      </w:tr>
      <w:tr w:rsidR="00663386" w:rsidRPr="005C7983" w14:paraId="4EEC46F7" w14:textId="77777777" w:rsidTr="00CA6699">
        <w:trPr>
          <w:trHeight w:val="340"/>
          <w:jc w:val="center"/>
        </w:trPr>
        <w:tc>
          <w:tcPr>
            <w:tcW w:w="1701" w:type="dxa"/>
          </w:tcPr>
          <w:p w14:paraId="69FD6B0E" w14:textId="77777777" w:rsidR="00663386" w:rsidRPr="005C7983" w:rsidRDefault="00663386" w:rsidP="00663386">
            <w:pPr>
              <w:jc w:val="right"/>
              <w:rPr>
                <w:rFonts w:ascii="Arial" w:hAnsi="Arial" w:cs="Arial"/>
                <w:b/>
              </w:rPr>
            </w:pPr>
            <w:r w:rsidRPr="005C7983">
              <w:rPr>
                <w:rFonts w:ascii="Arial" w:hAnsi="Arial" w:cs="Arial"/>
                <w:b/>
              </w:rPr>
              <w:t>BII</w:t>
            </w:r>
          </w:p>
        </w:tc>
        <w:tc>
          <w:tcPr>
            <w:tcW w:w="7371" w:type="dxa"/>
          </w:tcPr>
          <w:p w14:paraId="3A00E209" w14:textId="77777777" w:rsidR="00663386" w:rsidRPr="005C7983" w:rsidRDefault="00663386" w:rsidP="00663386">
            <w:pPr>
              <w:rPr>
                <w:rFonts w:ascii="Arial" w:hAnsi="Arial" w:cs="Arial"/>
              </w:rPr>
            </w:pPr>
            <w:r w:rsidRPr="005C7983">
              <w:rPr>
                <w:rFonts w:ascii="Arial" w:hAnsi="Arial" w:cs="Arial"/>
              </w:rPr>
              <w:t xml:space="preserve">Business </w:t>
            </w:r>
            <w:proofErr w:type="spellStart"/>
            <w:r w:rsidRPr="005C7983">
              <w:rPr>
                <w:rFonts w:ascii="Arial" w:hAnsi="Arial" w:cs="Arial"/>
              </w:rPr>
              <w:t>Interoperability</w:t>
            </w:r>
            <w:proofErr w:type="spellEnd"/>
            <w:r w:rsidRPr="005C7983">
              <w:rPr>
                <w:rFonts w:ascii="Arial" w:hAnsi="Arial" w:cs="Arial"/>
              </w:rPr>
              <w:t xml:space="preserve"> </w:t>
            </w:r>
            <w:proofErr w:type="spellStart"/>
            <w:r w:rsidRPr="005C7983">
              <w:rPr>
                <w:rFonts w:ascii="Arial" w:hAnsi="Arial" w:cs="Arial"/>
              </w:rPr>
              <w:t>Interfaces</w:t>
            </w:r>
            <w:proofErr w:type="spellEnd"/>
          </w:p>
        </w:tc>
      </w:tr>
      <w:tr w:rsidR="00663386" w:rsidRPr="005C7983" w14:paraId="4CAAEC85" w14:textId="77777777" w:rsidTr="00CA6699">
        <w:trPr>
          <w:trHeight w:val="340"/>
          <w:jc w:val="center"/>
        </w:trPr>
        <w:tc>
          <w:tcPr>
            <w:tcW w:w="1701" w:type="dxa"/>
          </w:tcPr>
          <w:p w14:paraId="596B4772" w14:textId="77777777" w:rsidR="00663386" w:rsidRPr="005C7983" w:rsidRDefault="00663386" w:rsidP="00663386">
            <w:pPr>
              <w:jc w:val="right"/>
              <w:rPr>
                <w:rFonts w:ascii="Arial" w:hAnsi="Arial" w:cs="Arial"/>
                <w:b/>
              </w:rPr>
            </w:pPr>
            <w:r w:rsidRPr="005C7983">
              <w:rPr>
                <w:rFonts w:ascii="Arial" w:hAnsi="Arial" w:cs="Arial"/>
                <w:b/>
              </w:rPr>
              <w:t>C2G</w:t>
            </w:r>
          </w:p>
        </w:tc>
        <w:tc>
          <w:tcPr>
            <w:tcW w:w="7371" w:type="dxa"/>
          </w:tcPr>
          <w:p w14:paraId="03A0D8D4" w14:textId="77777777" w:rsidR="00663386" w:rsidRPr="005C7983" w:rsidRDefault="00663386" w:rsidP="00663386">
            <w:pPr>
              <w:rPr>
                <w:rFonts w:ascii="Arial" w:hAnsi="Arial" w:cs="Arial"/>
              </w:rPr>
            </w:pPr>
            <w:r w:rsidRPr="005C7983">
              <w:rPr>
                <w:rFonts w:ascii="Arial" w:hAnsi="Arial" w:cs="Arial"/>
              </w:rPr>
              <w:t>Citizen to Government</w:t>
            </w:r>
          </w:p>
        </w:tc>
      </w:tr>
      <w:tr w:rsidR="00663386" w:rsidRPr="005C7983" w14:paraId="5273C350" w14:textId="77777777" w:rsidTr="00CA6699">
        <w:trPr>
          <w:trHeight w:val="340"/>
          <w:jc w:val="center"/>
        </w:trPr>
        <w:tc>
          <w:tcPr>
            <w:tcW w:w="1701" w:type="dxa"/>
          </w:tcPr>
          <w:p w14:paraId="54408A4C" w14:textId="77777777" w:rsidR="00663386" w:rsidRPr="005C7983" w:rsidRDefault="00663386" w:rsidP="00663386">
            <w:pPr>
              <w:jc w:val="right"/>
              <w:rPr>
                <w:rFonts w:ascii="Arial" w:hAnsi="Arial" w:cs="Arial"/>
                <w:b/>
              </w:rPr>
            </w:pPr>
            <w:r w:rsidRPr="005C7983">
              <w:rPr>
                <w:rFonts w:ascii="Arial" w:hAnsi="Arial" w:cs="Arial"/>
                <w:b/>
              </w:rPr>
              <w:t>CCTS</w:t>
            </w:r>
          </w:p>
        </w:tc>
        <w:tc>
          <w:tcPr>
            <w:tcW w:w="7371" w:type="dxa"/>
          </w:tcPr>
          <w:p w14:paraId="4B067999" w14:textId="77777777" w:rsidR="00663386" w:rsidRPr="005C7983" w:rsidRDefault="00663386" w:rsidP="00663386">
            <w:pPr>
              <w:rPr>
                <w:rFonts w:ascii="Arial" w:hAnsi="Arial" w:cs="Arial"/>
              </w:rPr>
            </w:pPr>
            <w:r w:rsidRPr="005C7983">
              <w:rPr>
                <w:rFonts w:ascii="Arial" w:hAnsi="Arial" w:cs="Arial"/>
              </w:rPr>
              <w:t xml:space="preserve">Core Component Technical </w:t>
            </w:r>
            <w:proofErr w:type="spellStart"/>
            <w:r w:rsidRPr="005C7983">
              <w:rPr>
                <w:rFonts w:ascii="Arial" w:hAnsi="Arial" w:cs="Arial"/>
              </w:rPr>
              <w:t>Specification</w:t>
            </w:r>
            <w:proofErr w:type="spellEnd"/>
          </w:p>
        </w:tc>
      </w:tr>
      <w:tr w:rsidR="00663386" w:rsidRPr="005C7983" w14:paraId="6A151C5D" w14:textId="77777777" w:rsidTr="00CA6699">
        <w:trPr>
          <w:trHeight w:val="340"/>
          <w:jc w:val="center"/>
        </w:trPr>
        <w:tc>
          <w:tcPr>
            <w:tcW w:w="1701" w:type="dxa"/>
          </w:tcPr>
          <w:p w14:paraId="3E18C102" w14:textId="77777777" w:rsidR="00663386" w:rsidRPr="005C7983" w:rsidRDefault="00663386" w:rsidP="00663386">
            <w:pPr>
              <w:jc w:val="right"/>
              <w:rPr>
                <w:rFonts w:ascii="Arial" w:hAnsi="Arial" w:cs="Arial"/>
                <w:b/>
              </w:rPr>
            </w:pPr>
            <w:r w:rsidRPr="005C7983">
              <w:rPr>
                <w:rFonts w:ascii="Arial" w:hAnsi="Arial" w:cs="Arial"/>
                <w:b/>
              </w:rPr>
              <w:t xml:space="preserve">CEF </w:t>
            </w:r>
          </w:p>
        </w:tc>
        <w:tc>
          <w:tcPr>
            <w:tcW w:w="7371" w:type="dxa"/>
          </w:tcPr>
          <w:p w14:paraId="56B1479C" w14:textId="77777777" w:rsidR="00663386" w:rsidRPr="005C7983" w:rsidRDefault="00663386" w:rsidP="00663386">
            <w:pPr>
              <w:rPr>
                <w:rFonts w:ascii="Arial" w:hAnsi="Arial" w:cs="Arial"/>
              </w:rPr>
            </w:pPr>
            <w:proofErr w:type="spellStart"/>
            <w:r w:rsidRPr="005C7983">
              <w:rPr>
                <w:rFonts w:ascii="Arial" w:hAnsi="Arial" w:cs="Arial"/>
              </w:rPr>
              <w:t>Connecting</w:t>
            </w:r>
            <w:proofErr w:type="spellEnd"/>
            <w:r w:rsidRPr="005C7983">
              <w:rPr>
                <w:rFonts w:ascii="Arial" w:hAnsi="Arial" w:cs="Arial"/>
              </w:rPr>
              <w:t xml:space="preserve"> Europe </w:t>
            </w:r>
            <w:proofErr w:type="spellStart"/>
            <w:r w:rsidRPr="005C7983">
              <w:rPr>
                <w:rFonts w:ascii="Arial" w:hAnsi="Arial" w:cs="Arial"/>
              </w:rPr>
              <w:t>Facility</w:t>
            </w:r>
            <w:proofErr w:type="spellEnd"/>
            <w:r w:rsidRPr="005C7983">
              <w:rPr>
                <w:rFonts w:ascii="Arial" w:hAnsi="Arial" w:cs="Arial"/>
              </w:rPr>
              <w:t xml:space="preserve"> </w:t>
            </w:r>
          </w:p>
        </w:tc>
      </w:tr>
      <w:tr w:rsidR="00663386" w:rsidRPr="005C7983" w14:paraId="71C93D00" w14:textId="77777777" w:rsidTr="00CA6699">
        <w:trPr>
          <w:trHeight w:val="340"/>
          <w:jc w:val="center"/>
        </w:trPr>
        <w:tc>
          <w:tcPr>
            <w:tcW w:w="1701" w:type="dxa"/>
          </w:tcPr>
          <w:p w14:paraId="46EDFCD1" w14:textId="77777777" w:rsidR="00663386" w:rsidRPr="005C7983" w:rsidRDefault="00663386" w:rsidP="00663386">
            <w:pPr>
              <w:jc w:val="right"/>
              <w:rPr>
                <w:rFonts w:ascii="Arial" w:hAnsi="Arial" w:cs="Arial"/>
                <w:b/>
              </w:rPr>
            </w:pPr>
            <w:r w:rsidRPr="005C7983">
              <w:rPr>
                <w:rFonts w:ascii="Arial" w:hAnsi="Arial" w:cs="Arial"/>
                <w:b/>
              </w:rPr>
              <w:t>CEM</w:t>
            </w:r>
          </w:p>
        </w:tc>
        <w:tc>
          <w:tcPr>
            <w:tcW w:w="7371" w:type="dxa"/>
          </w:tcPr>
          <w:p w14:paraId="3308C062" w14:textId="77777777" w:rsidR="00663386" w:rsidRPr="005C7983" w:rsidRDefault="00663386" w:rsidP="00663386">
            <w:pPr>
              <w:rPr>
                <w:rFonts w:ascii="Arial" w:hAnsi="Arial" w:cs="Arial"/>
              </w:rPr>
            </w:pPr>
            <w:r w:rsidRPr="005C7983">
              <w:rPr>
                <w:rFonts w:ascii="Arial" w:hAnsi="Arial" w:cs="Arial"/>
              </w:rPr>
              <w:t xml:space="preserve">Certified Electronic Mail – Legal Mail (PEC Posta Elettronica Certificata in </w:t>
            </w:r>
            <w:proofErr w:type="spellStart"/>
            <w:r w:rsidRPr="005C7983">
              <w:rPr>
                <w:rFonts w:ascii="Arial" w:hAnsi="Arial" w:cs="Arial"/>
              </w:rPr>
              <w:t>Italy</w:t>
            </w:r>
            <w:proofErr w:type="spellEnd"/>
            <w:r w:rsidRPr="005C7983">
              <w:rPr>
                <w:rFonts w:ascii="Arial" w:hAnsi="Arial" w:cs="Arial"/>
              </w:rPr>
              <w:t>)</w:t>
            </w:r>
          </w:p>
        </w:tc>
      </w:tr>
      <w:tr w:rsidR="00663386" w:rsidRPr="005C7983" w14:paraId="0122F127" w14:textId="77777777" w:rsidTr="00CA6699">
        <w:trPr>
          <w:trHeight w:val="340"/>
          <w:jc w:val="center"/>
        </w:trPr>
        <w:tc>
          <w:tcPr>
            <w:tcW w:w="1701" w:type="dxa"/>
          </w:tcPr>
          <w:p w14:paraId="50361B31" w14:textId="77777777" w:rsidR="00663386" w:rsidRPr="005C7983" w:rsidRDefault="00663386" w:rsidP="00663386">
            <w:pPr>
              <w:jc w:val="right"/>
              <w:rPr>
                <w:rFonts w:ascii="Arial" w:hAnsi="Arial" w:cs="Arial"/>
                <w:b/>
              </w:rPr>
            </w:pPr>
            <w:r w:rsidRPr="005C7983">
              <w:rPr>
                <w:rFonts w:ascii="Arial" w:hAnsi="Arial" w:cs="Arial"/>
                <w:b/>
              </w:rPr>
              <w:t xml:space="preserve">CEN </w:t>
            </w:r>
          </w:p>
        </w:tc>
        <w:tc>
          <w:tcPr>
            <w:tcW w:w="7371" w:type="dxa"/>
          </w:tcPr>
          <w:p w14:paraId="46BDF9BF" w14:textId="77777777" w:rsidR="00663386" w:rsidRPr="005C7983" w:rsidRDefault="00663386" w:rsidP="00663386">
            <w:pPr>
              <w:rPr>
                <w:rFonts w:ascii="Arial" w:hAnsi="Arial" w:cs="Arial"/>
              </w:rPr>
            </w:pPr>
            <w:proofErr w:type="spellStart"/>
            <w:r w:rsidRPr="005C7983">
              <w:rPr>
                <w:rFonts w:ascii="Arial" w:hAnsi="Arial" w:cs="Arial"/>
              </w:rPr>
              <w:t>European</w:t>
            </w:r>
            <w:proofErr w:type="spellEnd"/>
            <w:r w:rsidRPr="005C7983">
              <w:rPr>
                <w:rFonts w:ascii="Arial" w:hAnsi="Arial" w:cs="Arial"/>
              </w:rPr>
              <w:t xml:space="preserve"> </w:t>
            </w:r>
            <w:proofErr w:type="spellStart"/>
            <w:r w:rsidRPr="005C7983">
              <w:rPr>
                <w:rFonts w:ascii="Arial" w:hAnsi="Arial" w:cs="Arial"/>
              </w:rPr>
              <w:t>Committee</w:t>
            </w:r>
            <w:proofErr w:type="spellEnd"/>
            <w:r w:rsidRPr="005C7983">
              <w:rPr>
                <w:rFonts w:ascii="Arial" w:hAnsi="Arial" w:cs="Arial"/>
              </w:rPr>
              <w:t xml:space="preserve"> for </w:t>
            </w:r>
            <w:proofErr w:type="spellStart"/>
            <w:r w:rsidRPr="005C7983">
              <w:rPr>
                <w:rFonts w:ascii="Arial" w:hAnsi="Arial" w:cs="Arial"/>
              </w:rPr>
              <w:t>Standardisation</w:t>
            </w:r>
            <w:proofErr w:type="spellEnd"/>
            <w:r w:rsidRPr="005C7983">
              <w:rPr>
                <w:rFonts w:ascii="Arial" w:hAnsi="Arial" w:cs="Arial"/>
              </w:rPr>
              <w:t xml:space="preserve"> </w:t>
            </w:r>
          </w:p>
        </w:tc>
      </w:tr>
      <w:tr w:rsidR="00663386" w:rsidRPr="005C7983" w14:paraId="38677625" w14:textId="77777777" w:rsidTr="00CA6699">
        <w:trPr>
          <w:trHeight w:val="340"/>
          <w:jc w:val="center"/>
        </w:trPr>
        <w:tc>
          <w:tcPr>
            <w:tcW w:w="1701" w:type="dxa"/>
          </w:tcPr>
          <w:p w14:paraId="348A13B3" w14:textId="77777777" w:rsidR="00663386" w:rsidRPr="005C7983" w:rsidRDefault="00663386" w:rsidP="00663386">
            <w:pPr>
              <w:jc w:val="right"/>
              <w:rPr>
                <w:rFonts w:ascii="Arial" w:hAnsi="Arial" w:cs="Arial"/>
                <w:b/>
              </w:rPr>
            </w:pPr>
            <w:r w:rsidRPr="005C7983">
              <w:rPr>
                <w:rFonts w:ascii="Arial" w:hAnsi="Arial" w:cs="Arial"/>
                <w:b/>
              </w:rPr>
              <w:t xml:space="preserve">CII </w:t>
            </w:r>
          </w:p>
        </w:tc>
        <w:tc>
          <w:tcPr>
            <w:tcW w:w="7371" w:type="dxa"/>
          </w:tcPr>
          <w:p w14:paraId="30228C27" w14:textId="77777777" w:rsidR="00663386" w:rsidRPr="005C7983" w:rsidRDefault="00663386" w:rsidP="00663386">
            <w:pPr>
              <w:rPr>
                <w:rFonts w:ascii="Arial" w:hAnsi="Arial" w:cs="Arial"/>
              </w:rPr>
            </w:pPr>
            <w:r w:rsidRPr="005C7983">
              <w:rPr>
                <w:rFonts w:ascii="Arial" w:hAnsi="Arial" w:cs="Arial"/>
              </w:rPr>
              <w:t xml:space="preserve">Cross </w:t>
            </w:r>
            <w:proofErr w:type="spellStart"/>
            <w:r w:rsidRPr="005C7983">
              <w:rPr>
                <w:rFonts w:ascii="Arial" w:hAnsi="Arial" w:cs="Arial"/>
              </w:rPr>
              <w:t>Industry</w:t>
            </w:r>
            <w:proofErr w:type="spellEnd"/>
            <w:r w:rsidRPr="005C7983">
              <w:rPr>
                <w:rFonts w:ascii="Arial" w:hAnsi="Arial" w:cs="Arial"/>
              </w:rPr>
              <w:t xml:space="preserve"> </w:t>
            </w:r>
            <w:proofErr w:type="spellStart"/>
            <w:r w:rsidRPr="005C7983">
              <w:rPr>
                <w:rFonts w:ascii="Arial" w:hAnsi="Arial" w:cs="Arial"/>
              </w:rPr>
              <w:t>electronic</w:t>
            </w:r>
            <w:proofErr w:type="spellEnd"/>
            <w:r w:rsidRPr="005C7983">
              <w:rPr>
                <w:rFonts w:ascii="Arial" w:hAnsi="Arial" w:cs="Arial"/>
              </w:rPr>
              <w:t xml:space="preserve"> </w:t>
            </w:r>
            <w:proofErr w:type="spellStart"/>
            <w:r w:rsidRPr="005C7983">
              <w:rPr>
                <w:rFonts w:ascii="Arial" w:hAnsi="Arial" w:cs="Arial"/>
              </w:rPr>
              <w:t>Invoice</w:t>
            </w:r>
            <w:proofErr w:type="spellEnd"/>
            <w:r w:rsidRPr="005C7983">
              <w:rPr>
                <w:rFonts w:ascii="Arial" w:hAnsi="Arial" w:cs="Arial"/>
              </w:rPr>
              <w:t xml:space="preserve"> </w:t>
            </w:r>
          </w:p>
        </w:tc>
      </w:tr>
      <w:tr w:rsidR="00663386" w:rsidRPr="005C7983" w14:paraId="20575946" w14:textId="77777777" w:rsidTr="00CA6699">
        <w:trPr>
          <w:trHeight w:val="340"/>
          <w:jc w:val="center"/>
        </w:trPr>
        <w:tc>
          <w:tcPr>
            <w:tcW w:w="1701" w:type="dxa"/>
          </w:tcPr>
          <w:p w14:paraId="742C2D96" w14:textId="77777777" w:rsidR="00663386" w:rsidRPr="005C7983" w:rsidRDefault="00663386" w:rsidP="00663386">
            <w:pPr>
              <w:jc w:val="right"/>
              <w:rPr>
                <w:rFonts w:ascii="Arial" w:hAnsi="Arial" w:cs="Arial"/>
                <w:b/>
              </w:rPr>
            </w:pPr>
            <w:r w:rsidRPr="005C7983">
              <w:rPr>
                <w:rFonts w:ascii="Arial" w:hAnsi="Arial" w:cs="Arial"/>
                <w:b/>
              </w:rPr>
              <w:t>CIUS</w:t>
            </w:r>
          </w:p>
        </w:tc>
        <w:tc>
          <w:tcPr>
            <w:tcW w:w="7371" w:type="dxa"/>
          </w:tcPr>
          <w:p w14:paraId="5DDDC83B" w14:textId="77777777" w:rsidR="00663386" w:rsidRPr="005C7983" w:rsidRDefault="00663386" w:rsidP="00663386">
            <w:pPr>
              <w:rPr>
                <w:rFonts w:ascii="Arial" w:hAnsi="Arial" w:cs="Arial"/>
              </w:rPr>
            </w:pPr>
            <w:r w:rsidRPr="005C7983">
              <w:rPr>
                <w:rFonts w:ascii="Arial" w:hAnsi="Arial" w:cs="Arial"/>
              </w:rPr>
              <w:t xml:space="preserve">Core </w:t>
            </w:r>
            <w:proofErr w:type="spellStart"/>
            <w:r w:rsidRPr="005C7983">
              <w:rPr>
                <w:rFonts w:ascii="Arial" w:hAnsi="Arial" w:cs="Arial"/>
              </w:rPr>
              <w:t>Invoice</w:t>
            </w:r>
            <w:proofErr w:type="spellEnd"/>
            <w:r w:rsidRPr="005C7983">
              <w:rPr>
                <w:rFonts w:ascii="Arial" w:hAnsi="Arial" w:cs="Arial"/>
              </w:rPr>
              <w:t xml:space="preserve"> </w:t>
            </w:r>
            <w:proofErr w:type="spellStart"/>
            <w:r w:rsidRPr="005C7983">
              <w:rPr>
                <w:rFonts w:ascii="Arial" w:hAnsi="Arial" w:cs="Arial"/>
              </w:rPr>
              <w:t>Usage</w:t>
            </w:r>
            <w:proofErr w:type="spellEnd"/>
            <w:r w:rsidRPr="005C7983">
              <w:rPr>
                <w:rFonts w:ascii="Arial" w:hAnsi="Arial" w:cs="Arial"/>
              </w:rPr>
              <w:t xml:space="preserve"> </w:t>
            </w:r>
            <w:proofErr w:type="spellStart"/>
            <w:r w:rsidRPr="005C7983">
              <w:rPr>
                <w:rFonts w:ascii="Arial" w:hAnsi="Arial" w:cs="Arial"/>
              </w:rPr>
              <w:t>Specification</w:t>
            </w:r>
            <w:proofErr w:type="spellEnd"/>
          </w:p>
        </w:tc>
      </w:tr>
      <w:tr w:rsidR="00663386" w:rsidRPr="005C7983" w14:paraId="5CB98046" w14:textId="77777777" w:rsidTr="00CA6699">
        <w:trPr>
          <w:trHeight w:val="340"/>
          <w:jc w:val="center"/>
        </w:trPr>
        <w:tc>
          <w:tcPr>
            <w:tcW w:w="1701" w:type="dxa"/>
          </w:tcPr>
          <w:p w14:paraId="1C653515" w14:textId="55B5F750" w:rsidR="00663386" w:rsidRPr="005C7983" w:rsidRDefault="00663386" w:rsidP="00663386">
            <w:pPr>
              <w:jc w:val="right"/>
              <w:rPr>
                <w:rFonts w:ascii="Arial" w:hAnsi="Arial" w:cs="Arial"/>
                <w:b/>
              </w:rPr>
            </w:pPr>
            <w:r>
              <w:rPr>
                <w:rFonts w:ascii="Arial" w:hAnsi="Arial" w:cs="Arial"/>
                <w:b/>
              </w:rPr>
              <w:t>DNS</w:t>
            </w:r>
          </w:p>
        </w:tc>
        <w:tc>
          <w:tcPr>
            <w:tcW w:w="7371" w:type="dxa"/>
          </w:tcPr>
          <w:p w14:paraId="71B23573" w14:textId="7487ED43" w:rsidR="00663386" w:rsidRPr="005C7983" w:rsidRDefault="00663386" w:rsidP="00663386">
            <w:pPr>
              <w:rPr>
                <w:rFonts w:ascii="Arial" w:hAnsi="Arial" w:cs="Arial"/>
              </w:rPr>
            </w:pPr>
            <w:r>
              <w:rPr>
                <w:rFonts w:ascii="Arial" w:hAnsi="Arial" w:cs="Arial"/>
              </w:rPr>
              <w:t>Domain Name System</w:t>
            </w:r>
          </w:p>
        </w:tc>
      </w:tr>
      <w:tr w:rsidR="00663386" w:rsidRPr="005C7983" w14:paraId="1252A9F8" w14:textId="77777777" w:rsidTr="00CA6699">
        <w:trPr>
          <w:trHeight w:val="340"/>
          <w:jc w:val="center"/>
        </w:trPr>
        <w:tc>
          <w:tcPr>
            <w:tcW w:w="1701" w:type="dxa"/>
          </w:tcPr>
          <w:p w14:paraId="5208A41A" w14:textId="77777777" w:rsidR="00663386" w:rsidRPr="005C7983" w:rsidRDefault="00663386" w:rsidP="00663386">
            <w:pPr>
              <w:jc w:val="right"/>
              <w:rPr>
                <w:rFonts w:ascii="Arial" w:hAnsi="Arial" w:cs="Arial"/>
                <w:b/>
              </w:rPr>
            </w:pPr>
            <w:r w:rsidRPr="005C7983">
              <w:rPr>
                <w:rFonts w:ascii="Arial" w:hAnsi="Arial" w:cs="Arial"/>
                <w:b/>
              </w:rPr>
              <w:t xml:space="preserve">DSI </w:t>
            </w:r>
          </w:p>
        </w:tc>
        <w:tc>
          <w:tcPr>
            <w:tcW w:w="7371" w:type="dxa"/>
          </w:tcPr>
          <w:p w14:paraId="308C52D6" w14:textId="77777777" w:rsidR="00663386" w:rsidRPr="005C7983" w:rsidRDefault="00663386" w:rsidP="00663386">
            <w:pPr>
              <w:rPr>
                <w:rFonts w:ascii="Arial" w:hAnsi="Arial" w:cs="Arial"/>
              </w:rPr>
            </w:pPr>
            <w:r w:rsidRPr="005C7983">
              <w:rPr>
                <w:rFonts w:ascii="Arial" w:hAnsi="Arial" w:cs="Arial"/>
              </w:rPr>
              <w:t xml:space="preserve">Digital Service </w:t>
            </w:r>
            <w:proofErr w:type="spellStart"/>
            <w:r w:rsidRPr="005C7983">
              <w:rPr>
                <w:rFonts w:ascii="Arial" w:hAnsi="Arial" w:cs="Arial"/>
              </w:rPr>
              <w:t>Infrastructures</w:t>
            </w:r>
            <w:proofErr w:type="spellEnd"/>
            <w:r w:rsidRPr="005C7983">
              <w:rPr>
                <w:rFonts w:ascii="Arial" w:hAnsi="Arial" w:cs="Arial"/>
              </w:rPr>
              <w:t xml:space="preserve"> </w:t>
            </w:r>
          </w:p>
        </w:tc>
      </w:tr>
      <w:tr w:rsidR="00663386" w:rsidRPr="000D61CC" w14:paraId="0CF07C87" w14:textId="77777777" w:rsidTr="00CA6699">
        <w:trPr>
          <w:trHeight w:val="340"/>
          <w:jc w:val="center"/>
        </w:trPr>
        <w:tc>
          <w:tcPr>
            <w:tcW w:w="1701" w:type="dxa"/>
          </w:tcPr>
          <w:p w14:paraId="15C45AB3" w14:textId="77777777" w:rsidR="00663386" w:rsidRPr="005C7983" w:rsidRDefault="00663386" w:rsidP="00663386">
            <w:pPr>
              <w:jc w:val="right"/>
              <w:rPr>
                <w:rFonts w:ascii="Arial" w:hAnsi="Arial" w:cs="Arial"/>
                <w:b/>
              </w:rPr>
            </w:pPr>
            <w:r w:rsidRPr="005C7983">
              <w:rPr>
                <w:rFonts w:ascii="Arial" w:hAnsi="Arial" w:cs="Arial"/>
                <w:b/>
              </w:rPr>
              <w:t xml:space="preserve">EDIFACT </w:t>
            </w:r>
          </w:p>
        </w:tc>
        <w:tc>
          <w:tcPr>
            <w:tcW w:w="7371" w:type="dxa"/>
          </w:tcPr>
          <w:p w14:paraId="28D84C36" w14:textId="77777777" w:rsidR="00663386" w:rsidRPr="0059562F" w:rsidRDefault="00663386" w:rsidP="00663386">
            <w:pPr>
              <w:rPr>
                <w:rFonts w:ascii="Arial" w:hAnsi="Arial" w:cs="Arial"/>
                <w:lang w:val="en-US"/>
              </w:rPr>
            </w:pPr>
            <w:r w:rsidRPr="0059562F">
              <w:rPr>
                <w:rFonts w:ascii="Arial" w:hAnsi="Arial" w:cs="Arial"/>
                <w:lang w:val="en-US"/>
              </w:rPr>
              <w:t xml:space="preserve">Electronic Data Interchange For Administration, Commerce and Transport </w:t>
            </w:r>
          </w:p>
        </w:tc>
      </w:tr>
      <w:tr w:rsidR="00663386" w:rsidRPr="000D61CC" w14:paraId="2F739910" w14:textId="77777777" w:rsidTr="00CA6699">
        <w:trPr>
          <w:trHeight w:val="340"/>
          <w:jc w:val="center"/>
        </w:trPr>
        <w:tc>
          <w:tcPr>
            <w:tcW w:w="1701" w:type="dxa"/>
          </w:tcPr>
          <w:p w14:paraId="00E5F068" w14:textId="77777777" w:rsidR="00663386" w:rsidRPr="005C7983" w:rsidRDefault="00663386" w:rsidP="00663386">
            <w:pPr>
              <w:jc w:val="right"/>
              <w:rPr>
                <w:rFonts w:ascii="Arial" w:hAnsi="Arial" w:cs="Arial"/>
                <w:b/>
              </w:rPr>
            </w:pPr>
            <w:r w:rsidRPr="005C7983">
              <w:rPr>
                <w:rFonts w:ascii="Arial" w:hAnsi="Arial" w:cs="Arial"/>
                <w:b/>
              </w:rPr>
              <w:t xml:space="preserve">EMSFEI </w:t>
            </w:r>
          </w:p>
        </w:tc>
        <w:tc>
          <w:tcPr>
            <w:tcW w:w="7371" w:type="dxa"/>
          </w:tcPr>
          <w:p w14:paraId="10448373" w14:textId="77777777" w:rsidR="00663386" w:rsidRPr="0059562F" w:rsidRDefault="00663386" w:rsidP="00663386">
            <w:pPr>
              <w:rPr>
                <w:rFonts w:ascii="Arial" w:hAnsi="Arial" w:cs="Arial"/>
                <w:lang w:val="en-US"/>
              </w:rPr>
            </w:pPr>
            <w:r w:rsidRPr="0059562F">
              <w:rPr>
                <w:rFonts w:ascii="Arial" w:hAnsi="Arial" w:cs="Arial"/>
                <w:lang w:val="en-US"/>
              </w:rPr>
              <w:t xml:space="preserve">European Multi-Stakeholder Forum on </w:t>
            </w:r>
            <w:proofErr w:type="spellStart"/>
            <w:r w:rsidRPr="0059562F">
              <w:rPr>
                <w:rFonts w:ascii="Arial" w:hAnsi="Arial" w:cs="Arial"/>
                <w:lang w:val="en-US"/>
              </w:rPr>
              <w:t>eInvoicing</w:t>
            </w:r>
            <w:proofErr w:type="spellEnd"/>
            <w:r w:rsidRPr="0059562F">
              <w:rPr>
                <w:rFonts w:ascii="Arial" w:hAnsi="Arial" w:cs="Arial"/>
                <w:lang w:val="en-US"/>
              </w:rPr>
              <w:t xml:space="preserve"> </w:t>
            </w:r>
          </w:p>
        </w:tc>
      </w:tr>
      <w:tr w:rsidR="00663386" w:rsidRPr="000D61CC" w14:paraId="12EFC3FC" w14:textId="77777777" w:rsidTr="00CA6699">
        <w:trPr>
          <w:trHeight w:val="340"/>
          <w:jc w:val="center"/>
        </w:trPr>
        <w:tc>
          <w:tcPr>
            <w:tcW w:w="1701" w:type="dxa"/>
          </w:tcPr>
          <w:p w14:paraId="00C3C854" w14:textId="77777777" w:rsidR="00663386" w:rsidRPr="005C7983" w:rsidRDefault="00663386" w:rsidP="00663386">
            <w:pPr>
              <w:jc w:val="right"/>
              <w:rPr>
                <w:rFonts w:ascii="Arial" w:hAnsi="Arial" w:cs="Arial"/>
                <w:b/>
              </w:rPr>
            </w:pPr>
            <w:r w:rsidRPr="005C7983">
              <w:rPr>
                <w:rFonts w:ascii="Arial" w:hAnsi="Arial" w:cs="Arial"/>
                <w:b/>
              </w:rPr>
              <w:t xml:space="preserve">e-SENS </w:t>
            </w:r>
          </w:p>
        </w:tc>
        <w:tc>
          <w:tcPr>
            <w:tcW w:w="7371" w:type="dxa"/>
          </w:tcPr>
          <w:p w14:paraId="71E9019C" w14:textId="77777777" w:rsidR="00663386" w:rsidRPr="0059562F" w:rsidRDefault="00663386" w:rsidP="00663386">
            <w:pPr>
              <w:rPr>
                <w:rFonts w:ascii="Arial" w:hAnsi="Arial" w:cs="Arial"/>
                <w:lang w:val="en-US"/>
              </w:rPr>
            </w:pPr>
            <w:r w:rsidRPr="0059562F">
              <w:rPr>
                <w:rFonts w:ascii="Arial" w:hAnsi="Arial" w:cs="Arial"/>
                <w:lang w:val="en-US"/>
              </w:rPr>
              <w:t xml:space="preserve">Electronic Simple European Networked Services </w:t>
            </w:r>
          </w:p>
        </w:tc>
      </w:tr>
      <w:tr w:rsidR="00663386" w:rsidRPr="005C7983" w14:paraId="6CD6F7B7" w14:textId="77777777" w:rsidTr="00CA6699">
        <w:trPr>
          <w:trHeight w:val="340"/>
          <w:jc w:val="center"/>
        </w:trPr>
        <w:tc>
          <w:tcPr>
            <w:tcW w:w="1701" w:type="dxa"/>
          </w:tcPr>
          <w:p w14:paraId="133E5D03" w14:textId="77777777" w:rsidR="00663386" w:rsidRPr="005C7983" w:rsidRDefault="00663386" w:rsidP="00663386">
            <w:pPr>
              <w:jc w:val="right"/>
              <w:rPr>
                <w:rFonts w:ascii="Arial" w:hAnsi="Arial" w:cs="Arial"/>
                <w:b/>
              </w:rPr>
            </w:pPr>
            <w:proofErr w:type="spellStart"/>
            <w:r w:rsidRPr="005C7983">
              <w:rPr>
                <w:rFonts w:ascii="Arial" w:hAnsi="Arial" w:cs="Arial"/>
                <w:b/>
              </w:rPr>
              <w:t>FatturaPA</w:t>
            </w:r>
            <w:proofErr w:type="spellEnd"/>
          </w:p>
        </w:tc>
        <w:tc>
          <w:tcPr>
            <w:tcW w:w="7371" w:type="dxa"/>
          </w:tcPr>
          <w:p w14:paraId="5A82F3FC" w14:textId="77777777" w:rsidR="00663386" w:rsidRPr="005C7983" w:rsidRDefault="00663386" w:rsidP="00663386">
            <w:pPr>
              <w:rPr>
                <w:rFonts w:ascii="Arial" w:hAnsi="Arial" w:cs="Arial"/>
              </w:rPr>
            </w:pPr>
            <w:r w:rsidRPr="005C7983">
              <w:rPr>
                <w:rFonts w:ascii="Arial" w:hAnsi="Arial" w:cs="Arial"/>
              </w:rPr>
              <w:t xml:space="preserve">Public </w:t>
            </w:r>
            <w:proofErr w:type="spellStart"/>
            <w:r w:rsidRPr="005C7983">
              <w:rPr>
                <w:rFonts w:ascii="Arial" w:hAnsi="Arial" w:cs="Arial"/>
              </w:rPr>
              <w:t>administration</w:t>
            </w:r>
            <w:proofErr w:type="spellEnd"/>
            <w:r w:rsidRPr="005C7983">
              <w:rPr>
                <w:rFonts w:ascii="Arial" w:hAnsi="Arial" w:cs="Arial"/>
              </w:rPr>
              <w:t xml:space="preserve"> </w:t>
            </w:r>
            <w:proofErr w:type="spellStart"/>
            <w:r w:rsidRPr="005C7983">
              <w:rPr>
                <w:rFonts w:ascii="Arial" w:hAnsi="Arial" w:cs="Arial"/>
              </w:rPr>
              <w:t>electronic</w:t>
            </w:r>
            <w:proofErr w:type="spellEnd"/>
            <w:r w:rsidRPr="005C7983">
              <w:rPr>
                <w:rFonts w:ascii="Arial" w:hAnsi="Arial" w:cs="Arial"/>
              </w:rPr>
              <w:t xml:space="preserve"> </w:t>
            </w:r>
            <w:proofErr w:type="spellStart"/>
            <w:r w:rsidRPr="005C7983">
              <w:rPr>
                <w:rFonts w:ascii="Arial" w:hAnsi="Arial" w:cs="Arial"/>
              </w:rPr>
              <w:t>invoice</w:t>
            </w:r>
            <w:proofErr w:type="spellEnd"/>
            <w:r w:rsidRPr="005C7983">
              <w:rPr>
                <w:rFonts w:ascii="Arial" w:hAnsi="Arial" w:cs="Arial"/>
              </w:rPr>
              <w:t xml:space="preserve"> </w:t>
            </w:r>
            <w:proofErr w:type="spellStart"/>
            <w:r w:rsidRPr="005C7983">
              <w:rPr>
                <w:rFonts w:ascii="Arial" w:hAnsi="Arial" w:cs="Arial"/>
              </w:rPr>
              <w:t>framework</w:t>
            </w:r>
            <w:proofErr w:type="spellEnd"/>
            <w:r w:rsidRPr="005C7983">
              <w:rPr>
                <w:rFonts w:ascii="Arial" w:hAnsi="Arial" w:cs="Arial"/>
              </w:rPr>
              <w:t xml:space="preserve"> (</w:t>
            </w:r>
            <w:proofErr w:type="spellStart"/>
            <w:r w:rsidRPr="005C7983">
              <w:rPr>
                <w:rFonts w:ascii="Arial" w:hAnsi="Arial" w:cs="Arial"/>
              </w:rPr>
              <w:t>FatturaPubblica</w:t>
            </w:r>
            <w:proofErr w:type="spellEnd"/>
            <w:r w:rsidRPr="005C7983">
              <w:rPr>
                <w:rFonts w:ascii="Arial" w:hAnsi="Arial" w:cs="Arial"/>
              </w:rPr>
              <w:t xml:space="preserve"> Amministrazione)</w:t>
            </w:r>
          </w:p>
        </w:tc>
      </w:tr>
      <w:tr w:rsidR="00663386" w:rsidRPr="005C7983" w14:paraId="0D4EDDDA" w14:textId="77777777" w:rsidTr="00CA6699">
        <w:trPr>
          <w:trHeight w:val="340"/>
          <w:jc w:val="center"/>
        </w:trPr>
        <w:tc>
          <w:tcPr>
            <w:tcW w:w="1701" w:type="dxa"/>
          </w:tcPr>
          <w:p w14:paraId="0DEA1A46" w14:textId="77777777" w:rsidR="00663386" w:rsidRPr="005C7983" w:rsidRDefault="00663386" w:rsidP="00663386">
            <w:pPr>
              <w:jc w:val="right"/>
              <w:rPr>
                <w:rFonts w:ascii="Arial" w:hAnsi="Arial" w:cs="Arial"/>
                <w:b/>
              </w:rPr>
            </w:pPr>
            <w:r w:rsidRPr="005C7983">
              <w:rPr>
                <w:rFonts w:ascii="Arial" w:hAnsi="Arial" w:cs="Arial"/>
                <w:b/>
              </w:rPr>
              <w:t>G2G</w:t>
            </w:r>
          </w:p>
        </w:tc>
        <w:tc>
          <w:tcPr>
            <w:tcW w:w="7371" w:type="dxa"/>
          </w:tcPr>
          <w:p w14:paraId="68FEAD65" w14:textId="77777777" w:rsidR="00663386" w:rsidRPr="005C7983" w:rsidRDefault="00663386" w:rsidP="00663386">
            <w:pPr>
              <w:rPr>
                <w:rFonts w:ascii="Arial" w:hAnsi="Arial" w:cs="Arial"/>
              </w:rPr>
            </w:pPr>
            <w:r w:rsidRPr="005C7983">
              <w:rPr>
                <w:rFonts w:ascii="Arial" w:hAnsi="Arial" w:cs="Arial"/>
              </w:rPr>
              <w:t>Government to Government</w:t>
            </w:r>
          </w:p>
        </w:tc>
      </w:tr>
      <w:tr w:rsidR="0073409D" w:rsidRPr="005C7983" w14:paraId="4F45E291" w14:textId="77777777" w:rsidTr="00CA6699">
        <w:trPr>
          <w:trHeight w:val="340"/>
          <w:jc w:val="center"/>
        </w:trPr>
        <w:tc>
          <w:tcPr>
            <w:tcW w:w="1701" w:type="dxa"/>
          </w:tcPr>
          <w:p w14:paraId="395190D6" w14:textId="14C28560" w:rsidR="0073409D" w:rsidRPr="005C7983" w:rsidRDefault="0073409D" w:rsidP="00663386">
            <w:pPr>
              <w:jc w:val="right"/>
              <w:rPr>
                <w:rFonts w:ascii="Arial" w:hAnsi="Arial" w:cs="Arial"/>
                <w:b/>
              </w:rPr>
            </w:pPr>
            <w:r>
              <w:rPr>
                <w:rFonts w:ascii="Arial" w:hAnsi="Arial" w:cs="Arial"/>
                <w:b/>
              </w:rPr>
              <w:t>IMR</w:t>
            </w:r>
          </w:p>
        </w:tc>
        <w:tc>
          <w:tcPr>
            <w:tcW w:w="7371" w:type="dxa"/>
          </w:tcPr>
          <w:p w14:paraId="092E4626" w14:textId="09A45158" w:rsidR="0073409D" w:rsidRPr="005C7983" w:rsidRDefault="0073409D" w:rsidP="00663386">
            <w:pPr>
              <w:rPr>
                <w:rFonts w:ascii="Arial" w:hAnsi="Arial" w:cs="Arial"/>
              </w:rPr>
            </w:pPr>
            <w:proofErr w:type="spellStart"/>
            <w:r>
              <w:rPr>
                <w:rFonts w:ascii="Arial" w:hAnsi="Arial" w:cs="Arial"/>
              </w:rPr>
              <w:t>Invoice</w:t>
            </w:r>
            <w:proofErr w:type="spellEnd"/>
            <w:r>
              <w:rPr>
                <w:rFonts w:ascii="Arial" w:hAnsi="Arial" w:cs="Arial"/>
              </w:rPr>
              <w:t xml:space="preserve"> Message </w:t>
            </w:r>
            <w:proofErr w:type="spellStart"/>
            <w:r>
              <w:rPr>
                <w:rFonts w:ascii="Arial" w:hAnsi="Arial" w:cs="Arial"/>
              </w:rPr>
              <w:t>Response</w:t>
            </w:r>
            <w:proofErr w:type="spellEnd"/>
          </w:p>
        </w:tc>
      </w:tr>
      <w:tr w:rsidR="00663386" w:rsidRPr="000D61CC" w14:paraId="33B1736A" w14:textId="77777777" w:rsidTr="00CA6699">
        <w:trPr>
          <w:trHeight w:val="340"/>
          <w:jc w:val="center"/>
        </w:trPr>
        <w:tc>
          <w:tcPr>
            <w:tcW w:w="1701" w:type="dxa"/>
          </w:tcPr>
          <w:p w14:paraId="4A57BCB0" w14:textId="77777777" w:rsidR="00663386" w:rsidRPr="005C7983" w:rsidRDefault="00663386" w:rsidP="00663386">
            <w:pPr>
              <w:jc w:val="right"/>
              <w:rPr>
                <w:rFonts w:ascii="Arial" w:hAnsi="Arial" w:cs="Arial"/>
                <w:b/>
              </w:rPr>
            </w:pPr>
            <w:r w:rsidRPr="005C7983">
              <w:rPr>
                <w:rFonts w:ascii="Arial" w:hAnsi="Arial" w:cs="Arial"/>
                <w:b/>
              </w:rPr>
              <w:t>INEA</w:t>
            </w:r>
          </w:p>
        </w:tc>
        <w:tc>
          <w:tcPr>
            <w:tcW w:w="7371" w:type="dxa"/>
          </w:tcPr>
          <w:p w14:paraId="22EE86AE" w14:textId="77777777" w:rsidR="00663386" w:rsidRPr="0059562F" w:rsidRDefault="00663386" w:rsidP="00663386">
            <w:pPr>
              <w:rPr>
                <w:rFonts w:ascii="Arial" w:hAnsi="Arial" w:cs="Arial"/>
                <w:lang w:val="en-US"/>
              </w:rPr>
            </w:pPr>
            <w:r w:rsidRPr="0059562F">
              <w:rPr>
                <w:rFonts w:ascii="Arial" w:hAnsi="Arial" w:cs="Arial"/>
                <w:lang w:val="en-US"/>
              </w:rPr>
              <w:t>Innovation and Networks Executive Agency</w:t>
            </w:r>
          </w:p>
        </w:tc>
      </w:tr>
      <w:tr w:rsidR="00E52AD6" w:rsidRPr="005C7983" w14:paraId="19E32D27" w14:textId="77777777" w:rsidTr="00CA6699">
        <w:trPr>
          <w:trHeight w:val="340"/>
          <w:jc w:val="center"/>
        </w:trPr>
        <w:tc>
          <w:tcPr>
            <w:tcW w:w="1701" w:type="dxa"/>
          </w:tcPr>
          <w:p w14:paraId="62283BF3" w14:textId="41D64930" w:rsidR="00E52AD6" w:rsidRPr="005C7983" w:rsidRDefault="00E52AD6" w:rsidP="00663386">
            <w:pPr>
              <w:jc w:val="right"/>
              <w:rPr>
                <w:rFonts w:ascii="Arial" w:hAnsi="Arial" w:cs="Arial"/>
                <w:b/>
              </w:rPr>
            </w:pPr>
            <w:r>
              <w:rPr>
                <w:rFonts w:ascii="Arial" w:hAnsi="Arial" w:cs="Arial"/>
                <w:b/>
              </w:rPr>
              <w:t>MLR</w:t>
            </w:r>
          </w:p>
        </w:tc>
        <w:tc>
          <w:tcPr>
            <w:tcW w:w="7371" w:type="dxa"/>
          </w:tcPr>
          <w:p w14:paraId="3C90CBB2" w14:textId="5701BEAC" w:rsidR="00E52AD6" w:rsidRPr="005C7983" w:rsidRDefault="00E52AD6" w:rsidP="00663386">
            <w:pPr>
              <w:rPr>
                <w:rFonts w:ascii="Arial" w:hAnsi="Arial" w:cs="Arial"/>
              </w:rPr>
            </w:pPr>
            <w:r>
              <w:rPr>
                <w:rFonts w:ascii="Arial" w:hAnsi="Arial" w:cs="Arial"/>
              </w:rPr>
              <w:t xml:space="preserve">Message Level </w:t>
            </w:r>
            <w:proofErr w:type="spellStart"/>
            <w:r>
              <w:rPr>
                <w:rFonts w:ascii="Arial" w:hAnsi="Arial" w:cs="Arial"/>
              </w:rPr>
              <w:t>Response</w:t>
            </w:r>
            <w:proofErr w:type="spellEnd"/>
            <w:r>
              <w:rPr>
                <w:rFonts w:ascii="Arial" w:hAnsi="Arial" w:cs="Arial"/>
              </w:rPr>
              <w:t xml:space="preserve"> </w:t>
            </w:r>
          </w:p>
        </w:tc>
      </w:tr>
      <w:tr w:rsidR="00663386" w:rsidRPr="000D61CC" w14:paraId="30CCAF98" w14:textId="77777777" w:rsidTr="00CA6699">
        <w:trPr>
          <w:trHeight w:val="340"/>
          <w:jc w:val="center"/>
        </w:trPr>
        <w:tc>
          <w:tcPr>
            <w:tcW w:w="1701" w:type="dxa"/>
          </w:tcPr>
          <w:p w14:paraId="39A577CF" w14:textId="77777777" w:rsidR="00663386" w:rsidRPr="005C7983" w:rsidRDefault="00663386" w:rsidP="00663386">
            <w:pPr>
              <w:jc w:val="right"/>
              <w:rPr>
                <w:rFonts w:ascii="Arial" w:hAnsi="Arial" w:cs="Arial"/>
                <w:b/>
              </w:rPr>
            </w:pPr>
            <w:r w:rsidRPr="005C7983">
              <w:rPr>
                <w:rFonts w:ascii="Arial" w:hAnsi="Arial" w:cs="Arial"/>
                <w:b/>
              </w:rPr>
              <w:t>OASIS</w:t>
            </w:r>
          </w:p>
        </w:tc>
        <w:tc>
          <w:tcPr>
            <w:tcW w:w="7371" w:type="dxa"/>
          </w:tcPr>
          <w:p w14:paraId="1BF212EC" w14:textId="77777777" w:rsidR="00663386" w:rsidRPr="0059562F" w:rsidRDefault="00663386" w:rsidP="00663386">
            <w:pPr>
              <w:rPr>
                <w:rFonts w:ascii="Arial" w:hAnsi="Arial" w:cs="Arial"/>
                <w:lang w:val="en-US"/>
              </w:rPr>
            </w:pPr>
            <w:r w:rsidRPr="0059562F">
              <w:rPr>
                <w:rFonts w:ascii="Arial" w:hAnsi="Arial" w:cs="Arial"/>
                <w:lang w:val="en-US"/>
              </w:rPr>
              <w:t>Organization for the Advancement of Structured Information Standards</w:t>
            </w:r>
          </w:p>
        </w:tc>
      </w:tr>
      <w:tr w:rsidR="00663386" w:rsidRPr="000D61CC" w14:paraId="1A05AACF" w14:textId="77777777" w:rsidTr="00CA6699">
        <w:trPr>
          <w:trHeight w:val="340"/>
          <w:jc w:val="center"/>
        </w:trPr>
        <w:tc>
          <w:tcPr>
            <w:tcW w:w="1701" w:type="dxa"/>
          </w:tcPr>
          <w:p w14:paraId="3779151D" w14:textId="77777777" w:rsidR="00663386" w:rsidRPr="005C7983" w:rsidRDefault="00663386" w:rsidP="00663386">
            <w:pPr>
              <w:jc w:val="right"/>
              <w:rPr>
                <w:rFonts w:ascii="Arial" w:hAnsi="Arial" w:cs="Arial"/>
                <w:b/>
              </w:rPr>
            </w:pPr>
            <w:r w:rsidRPr="005C7983">
              <w:rPr>
                <w:rFonts w:ascii="Arial" w:hAnsi="Arial" w:cs="Arial"/>
                <w:b/>
              </w:rPr>
              <w:t xml:space="preserve">PEPPOL </w:t>
            </w:r>
          </w:p>
        </w:tc>
        <w:tc>
          <w:tcPr>
            <w:tcW w:w="7371" w:type="dxa"/>
          </w:tcPr>
          <w:p w14:paraId="3B2BCA89" w14:textId="77777777" w:rsidR="00663386" w:rsidRPr="0059562F" w:rsidRDefault="00663386" w:rsidP="00663386">
            <w:pPr>
              <w:rPr>
                <w:rFonts w:ascii="Arial" w:hAnsi="Arial" w:cs="Arial"/>
                <w:lang w:val="en-US"/>
              </w:rPr>
            </w:pPr>
            <w:r w:rsidRPr="0059562F">
              <w:rPr>
                <w:rFonts w:ascii="Arial" w:hAnsi="Arial" w:cs="Arial"/>
                <w:lang w:val="en-US"/>
              </w:rPr>
              <w:t xml:space="preserve">Pan-European Public Procurement Online </w:t>
            </w:r>
          </w:p>
        </w:tc>
      </w:tr>
      <w:tr w:rsidR="00663386" w:rsidRPr="000D61CC" w14:paraId="1F043A89" w14:textId="77777777" w:rsidTr="00CA6699">
        <w:trPr>
          <w:trHeight w:val="340"/>
          <w:jc w:val="center"/>
        </w:trPr>
        <w:tc>
          <w:tcPr>
            <w:tcW w:w="1701" w:type="dxa"/>
          </w:tcPr>
          <w:p w14:paraId="66769426" w14:textId="77777777" w:rsidR="00663386" w:rsidRPr="005C7983" w:rsidRDefault="00663386" w:rsidP="00663386">
            <w:pPr>
              <w:jc w:val="right"/>
              <w:rPr>
                <w:rFonts w:ascii="Arial" w:hAnsi="Arial" w:cs="Arial"/>
                <w:b/>
              </w:rPr>
            </w:pPr>
            <w:r w:rsidRPr="005C7983">
              <w:rPr>
                <w:rFonts w:ascii="Arial" w:hAnsi="Arial" w:cs="Arial"/>
                <w:b/>
              </w:rPr>
              <w:t>PEPPOL-BIS</w:t>
            </w:r>
          </w:p>
        </w:tc>
        <w:tc>
          <w:tcPr>
            <w:tcW w:w="7371" w:type="dxa"/>
          </w:tcPr>
          <w:p w14:paraId="6E1E648C" w14:textId="77777777" w:rsidR="00663386" w:rsidRPr="0059562F" w:rsidRDefault="00663386" w:rsidP="00663386">
            <w:pPr>
              <w:rPr>
                <w:rFonts w:ascii="Arial" w:hAnsi="Arial" w:cs="Arial"/>
                <w:lang w:val="en-US"/>
              </w:rPr>
            </w:pPr>
            <w:r w:rsidRPr="0059562F">
              <w:rPr>
                <w:rFonts w:ascii="Arial" w:hAnsi="Arial" w:cs="Arial"/>
                <w:lang w:val="en-US"/>
              </w:rPr>
              <w:t>Pan-European Public Procurement Online Business Interoperability Specifications</w:t>
            </w:r>
          </w:p>
        </w:tc>
      </w:tr>
      <w:tr w:rsidR="00663386" w:rsidRPr="005C7983" w14:paraId="47CBC467" w14:textId="77777777" w:rsidTr="00CA6699">
        <w:trPr>
          <w:trHeight w:val="340"/>
          <w:jc w:val="center"/>
        </w:trPr>
        <w:tc>
          <w:tcPr>
            <w:tcW w:w="1701" w:type="dxa"/>
          </w:tcPr>
          <w:p w14:paraId="03CE2640" w14:textId="77777777" w:rsidR="00663386" w:rsidRPr="005C7983" w:rsidRDefault="00663386" w:rsidP="00663386">
            <w:pPr>
              <w:jc w:val="right"/>
              <w:rPr>
                <w:rFonts w:ascii="Arial" w:hAnsi="Arial" w:cs="Arial"/>
                <w:b/>
              </w:rPr>
            </w:pPr>
            <w:r w:rsidRPr="005C7983">
              <w:rPr>
                <w:rFonts w:ascii="Arial" w:hAnsi="Arial" w:cs="Arial"/>
                <w:b/>
              </w:rPr>
              <w:t>SDI</w:t>
            </w:r>
          </w:p>
        </w:tc>
        <w:tc>
          <w:tcPr>
            <w:tcW w:w="7371" w:type="dxa"/>
          </w:tcPr>
          <w:p w14:paraId="169E08FE" w14:textId="77777777" w:rsidR="00663386" w:rsidRPr="005C7983" w:rsidRDefault="00663386" w:rsidP="00663386">
            <w:pPr>
              <w:rPr>
                <w:rFonts w:ascii="Arial" w:hAnsi="Arial" w:cs="Arial"/>
              </w:rPr>
            </w:pPr>
            <w:r w:rsidRPr="005C7983">
              <w:rPr>
                <w:rFonts w:ascii="Arial" w:hAnsi="Arial" w:cs="Arial"/>
              </w:rPr>
              <w:t xml:space="preserve">Electronic </w:t>
            </w:r>
            <w:proofErr w:type="spellStart"/>
            <w:r w:rsidRPr="005C7983">
              <w:rPr>
                <w:rFonts w:ascii="Arial" w:hAnsi="Arial" w:cs="Arial"/>
              </w:rPr>
              <w:t>exchange</w:t>
            </w:r>
            <w:proofErr w:type="spellEnd"/>
            <w:r w:rsidRPr="005C7983">
              <w:rPr>
                <w:rFonts w:ascii="Arial" w:hAnsi="Arial" w:cs="Arial"/>
              </w:rPr>
              <w:t xml:space="preserve"> </w:t>
            </w:r>
            <w:proofErr w:type="spellStart"/>
            <w:r w:rsidRPr="005C7983">
              <w:rPr>
                <w:rFonts w:ascii="Arial" w:hAnsi="Arial" w:cs="Arial"/>
              </w:rPr>
              <w:t>system</w:t>
            </w:r>
            <w:proofErr w:type="spellEnd"/>
            <w:r w:rsidRPr="005C7983">
              <w:rPr>
                <w:rFonts w:ascii="Arial" w:hAnsi="Arial" w:cs="Arial"/>
              </w:rPr>
              <w:t xml:space="preserve"> in </w:t>
            </w:r>
            <w:proofErr w:type="spellStart"/>
            <w:r w:rsidRPr="005C7983">
              <w:rPr>
                <w:rFonts w:ascii="Arial" w:hAnsi="Arial" w:cs="Arial"/>
              </w:rPr>
              <w:t>Italy</w:t>
            </w:r>
            <w:proofErr w:type="spellEnd"/>
            <w:r w:rsidRPr="005C7983">
              <w:rPr>
                <w:rFonts w:ascii="Arial" w:hAnsi="Arial" w:cs="Arial"/>
              </w:rPr>
              <w:t xml:space="preserve"> (Sistema Di Interscambio)</w:t>
            </w:r>
          </w:p>
        </w:tc>
      </w:tr>
      <w:tr w:rsidR="00663386" w:rsidRPr="005C7983" w14:paraId="421943F7" w14:textId="77777777" w:rsidTr="00CA6699">
        <w:trPr>
          <w:trHeight w:val="340"/>
          <w:jc w:val="center"/>
        </w:trPr>
        <w:tc>
          <w:tcPr>
            <w:tcW w:w="1701" w:type="dxa"/>
          </w:tcPr>
          <w:p w14:paraId="0BE07226" w14:textId="29612B7A" w:rsidR="00663386" w:rsidRPr="005C7983" w:rsidRDefault="00663386" w:rsidP="00663386">
            <w:pPr>
              <w:jc w:val="right"/>
              <w:rPr>
                <w:rFonts w:ascii="Arial" w:hAnsi="Arial" w:cs="Arial"/>
                <w:b/>
              </w:rPr>
            </w:pPr>
            <w:r>
              <w:rPr>
                <w:rFonts w:ascii="Arial" w:hAnsi="Arial" w:cs="Arial"/>
                <w:b/>
              </w:rPr>
              <w:t>SML</w:t>
            </w:r>
          </w:p>
        </w:tc>
        <w:tc>
          <w:tcPr>
            <w:tcW w:w="7371" w:type="dxa"/>
          </w:tcPr>
          <w:p w14:paraId="3C87D593" w14:textId="29BA45CC" w:rsidR="00663386" w:rsidRPr="005C7983" w:rsidRDefault="00663386" w:rsidP="00663386">
            <w:pPr>
              <w:rPr>
                <w:rFonts w:ascii="Arial" w:hAnsi="Arial" w:cs="Arial"/>
              </w:rPr>
            </w:pPr>
            <w:r>
              <w:rPr>
                <w:rFonts w:ascii="Arial" w:hAnsi="Arial" w:cs="Arial"/>
              </w:rPr>
              <w:t>Service Metadata Locator</w:t>
            </w:r>
          </w:p>
        </w:tc>
      </w:tr>
      <w:tr w:rsidR="00663386" w:rsidRPr="005C7983" w14:paraId="10593A24" w14:textId="77777777" w:rsidTr="00CA6699">
        <w:trPr>
          <w:trHeight w:val="340"/>
          <w:jc w:val="center"/>
        </w:trPr>
        <w:tc>
          <w:tcPr>
            <w:tcW w:w="1701" w:type="dxa"/>
          </w:tcPr>
          <w:p w14:paraId="75768DBE" w14:textId="3EFBDB88" w:rsidR="00663386" w:rsidRDefault="00663386" w:rsidP="00663386">
            <w:pPr>
              <w:jc w:val="right"/>
              <w:rPr>
                <w:rFonts w:ascii="Arial" w:hAnsi="Arial" w:cs="Arial"/>
                <w:b/>
              </w:rPr>
            </w:pPr>
            <w:r>
              <w:rPr>
                <w:rFonts w:ascii="Arial" w:hAnsi="Arial" w:cs="Arial"/>
                <w:b/>
              </w:rPr>
              <w:t>SMP</w:t>
            </w:r>
          </w:p>
        </w:tc>
        <w:tc>
          <w:tcPr>
            <w:tcW w:w="7371" w:type="dxa"/>
          </w:tcPr>
          <w:p w14:paraId="602897ED" w14:textId="4D3337C1" w:rsidR="00663386" w:rsidRPr="005C7983" w:rsidRDefault="00663386" w:rsidP="00663386">
            <w:pPr>
              <w:rPr>
                <w:rFonts w:ascii="Arial" w:hAnsi="Arial" w:cs="Arial"/>
              </w:rPr>
            </w:pPr>
            <w:r>
              <w:rPr>
                <w:rFonts w:ascii="Arial" w:hAnsi="Arial" w:cs="Arial"/>
              </w:rPr>
              <w:t>Service Metadata Publisher</w:t>
            </w:r>
          </w:p>
        </w:tc>
      </w:tr>
      <w:tr w:rsidR="00663386" w:rsidRPr="005C7983" w14:paraId="276E7A26" w14:textId="77777777" w:rsidTr="00CA6699">
        <w:trPr>
          <w:trHeight w:val="340"/>
          <w:jc w:val="center"/>
        </w:trPr>
        <w:tc>
          <w:tcPr>
            <w:tcW w:w="1701" w:type="dxa"/>
          </w:tcPr>
          <w:p w14:paraId="3C0C6E98" w14:textId="77777777" w:rsidR="00663386" w:rsidRPr="005C7983" w:rsidRDefault="00663386" w:rsidP="00663386">
            <w:pPr>
              <w:jc w:val="right"/>
              <w:rPr>
                <w:rFonts w:ascii="Arial" w:hAnsi="Arial" w:cs="Arial"/>
                <w:b/>
              </w:rPr>
            </w:pPr>
            <w:r w:rsidRPr="005C7983">
              <w:rPr>
                <w:rFonts w:ascii="Arial" w:hAnsi="Arial" w:cs="Arial"/>
                <w:b/>
              </w:rPr>
              <w:t xml:space="preserve">UBL </w:t>
            </w:r>
          </w:p>
        </w:tc>
        <w:tc>
          <w:tcPr>
            <w:tcW w:w="7371" w:type="dxa"/>
          </w:tcPr>
          <w:p w14:paraId="43FBA179" w14:textId="77777777" w:rsidR="00663386" w:rsidRPr="005C7983" w:rsidRDefault="00663386" w:rsidP="00663386">
            <w:pPr>
              <w:rPr>
                <w:rFonts w:ascii="Arial" w:hAnsi="Arial" w:cs="Arial"/>
              </w:rPr>
            </w:pPr>
            <w:r w:rsidRPr="005C7983">
              <w:rPr>
                <w:rFonts w:ascii="Arial" w:hAnsi="Arial" w:cs="Arial"/>
              </w:rPr>
              <w:t xml:space="preserve">Universal Business Language </w:t>
            </w:r>
          </w:p>
        </w:tc>
      </w:tr>
      <w:tr w:rsidR="00663386" w:rsidRPr="00A83E69" w14:paraId="45369B3C" w14:textId="77777777" w:rsidTr="00CA6699">
        <w:trPr>
          <w:trHeight w:val="340"/>
          <w:jc w:val="center"/>
        </w:trPr>
        <w:tc>
          <w:tcPr>
            <w:tcW w:w="1701" w:type="dxa"/>
          </w:tcPr>
          <w:p w14:paraId="5450B974" w14:textId="77777777" w:rsidR="00663386" w:rsidRPr="005C7983" w:rsidRDefault="00663386" w:rsidP="00663386">
            <w:pPr>
              <w:jc w:val="right"/>
              <w:rPr>
                <w:rFonts w:ascii="Arial" w:hAnsi="Arial" w:cs="Arial"/>
                <w:b/>
              </w:rPr>
            </w:pPr>
            <w:r w:rsidRPr="005C7983">
              <w:rPr>
                <w:rFonts w:ascii="Arial" w:hAnsi="Arial" w:cs="Arial"/>
                <w:b/>
              </w:rPr>
              <w:t xml:space="preserve">UN/CEFACT </w:t>
            </w:r>
          </w:p>
        </w:tc>
        <w:tc>
          <w:tcPr>
            <w:tcW w:w="7371" w:type="dxa"/>
          </w:tcPr>
          <w:p w14:paraId="37E77314" w14:textId="77777777" w:rsidR="00663386" w:rsidRPr="0059562F" w:rsidRDefault="00663386" w:rsidP="00663386">
            <w:pPr>
              <w:rPr>
                <w:rFonts w:ascii="Arial" w:hAnsi="Arial" w:cs="Arial"/>
                <w:lang w:val="en-US"/>
              </w:rPr>
            </w:pPr>
            <w:r w:rsidRPr="0059562F">
              <w:rPr>
                <w:rFonts w:ascii="Arial" w:hAnsi="Arial" w:cs="Arial"/>
                <w:lang w:val="en-US"/>
              </w:rPr>
              <w:t xml:space="preserve">United Nations Centre for Trade Facilitation and Electronic Business </w:t>
            </w:r>
          </w:p>
        </w:tc>
      </w:tr>
      <w:tr w:rsidR="00663386" w:rsidRPr="005C7983" w14:paraId="413416F3" w14:textId="77777777" w:rsidTr="00CA6699">
        <w:trPr>
          <w:trHeight w:val="340"/>
          <w:jc w:val="center"/>
        </w:trPr>
        <w:tc>
          <w:tcPr>
            <w:tcW w:w="1701" w:type="dxa"/>
          </w:tcPr>
          <w:p w14:paraId="5AEE25E3" w14:textId="77777777" w:rsidR="00663386" w:rsidRPr="005C7983" w:rsidRDefault="00663386" w:rsidP="00663386">
            <w:pPr>
              <w:jc w:val="right"/>
              <w:rPr>
                <w:rFonts w:ascii="Arial" w:hAnsi="Arial" w:cs="Arial"/>
                <w:b/>
              </w:rPr>
            </w:pPr>
            <w:r w:rsidRPr="005C7983">
              <w:rPr>
                <w:rFonts w:ascii="Arial" w:hAnsi="Arial" w:cs="Arial"/>
                <w:b/>
              </w:rPr>
              <w:t>UNTDID</w:t>
            </w:r>
          </w:p>
        </w:tc>
        <w:tc>
          <w:tcPr>
            <w:tcW w:w="7371" w:type="dxa"/>
          </w:tcPr>
          <w:p w14:paraId="7D304E2D" w14:textId="77777777" w:rsidR="00663386" w:rsidRPr="005C7983" w:rsidRDefault="00663386" w:rsidP="00663386">
            <w:pPr>
              <w:rPr>
                <w:rFonts w:ascii="Arial" w:hAnsi="Arial" w:cs="Arial"/>
              </w:rPr>
            </w:pPr>
            <w:r w:rsidRPr="005C7983">
              <w:rPr>
                <w:rFonts w:ascii="Arial" w:hAnsi="Arial" w:cs="Arial"/>
              </w:rPr>
              <w:t>UN Trade Data Interchange Directory</w:t>
            </w:r>
          </w:p>
        </w:tc>
      </w:tr>
      <w:tr w:rsidR="00663386" w:rsidRPr="005C7983" w14:paraId="30473ABC" w14:textId="77777777" w:rsidTr="00CA6699">
        <w:trPr>
          <w:trHeight w:val="340"/>
          <w:jc w:val="center"/>
        </w:trPr>
        <w:tc>
          <w:tcPr>
            <w:tcW w:w="1701" w:type="dxa"/>
          </w:tcPr>
          <w:p w14:paraId="066132D6" w14:textId="77777777" w:rsidR="00663386" w:rsidRPr="005C7983" w:rsidRDefault="00663386" w:rsidP="00663386">
            <w:pPr>
              <w:jc w:val="right"/>
              <w:rPr>
                <w:rFonts w:ascii="Arial" w:hAnsi="Arial" w:cs="Arial"/>
                <w:b/>
              </w:rPr>
            </w:pPr>
            <w:r w:rsidRPr="005C7983">
              <w:rPr>
                <w:rFonts w:ascii="Arial" w:hAnsi="Arial" w:cs="Arial"/>
                <w:b/>
              </w:rPr>
              <w:t>URI</w:t>
            </w:r>
          </w:p>
        </w:tc>
        <w:tc>
          <w:tcPr>
            <w:tcW w:w="7371" w:type="dxa"/>
          </w:tcPr>
          <w:p w14:paraId="59E7E4F4" w14:textId="77777777" w:rsidR="00663386" w:rsidRPr="005C7983" w:rsidRDefault="00663386" w:rsidP="00663386">
            <w:pPr>
              <w:rPr>
                <w:rFonts w:ascii="Arial" w:hAnsi="Arial" w:cs="Arial"/>
              </w:rPr>
            </w:pPr>
            <w:proofErr w:type="spellStart"/>
            <w:r w:rsidRPr="005C7983">
              <w:rPr>
                <w:rFonts w:ascii="Arial" w:hAnsi="Arial" w:cs="Arial"/>
              </w:rPr>
              <w:t>Uniform</w:t>
            </w:r>
            <w:proofErr w:type="spellEnd"/>
            <w:r w:rsidRPr="005C7983">
              <w:rPr>
                <w:rFonts w:ascii="Arial" w:hAnsi="Arial" w:cs="Arial"/>
              </w:rPr>
              <w:t xml:space="preserve"> Resource </w:t>
            </w:r>
            <w:proofErr w:type="spellStart"/>
            <w:r w:rsidRPr="005C7983">
              <w:rPr>
                <w:rFonts w:ascii="Arial" w:hAnsi="Arial" w:cs="Arial"/>
              </w:rPr>
              <w:t>Identifier</w:t>
            </w:r>
            <w:proofErr w:type="spellEnd"/>
          </w:p>
        </w:tc>
      </w:tr>
      <w:tr w:rsidR="00663386" w:rsidRPr="005C7983" w14:paraId="0EDAE1DE" w14:textId="77777777" w:rsidTr="00CA6699">
        <w:trPr>
          <w:trHeight w:val="340"/>
          <w:jc w:val="center"/>
        </w:trPr>
        <w:tc>
          <w:tcPr>
            <w:tcW w:w="1701" w:type="dxa"/>
          </w:tcPr>
          <w:p w14:paraId="37A50CD3" w14:textId="77777777" w:rsidR="00663386" w:rsidRPr="005C7983" w:rsidRDefault="00663386" w:rsidP="00663386">
            <w:pPr>
              <w:jc w:val="right"/>
              <w:rPr>
                <w:rFonts w:ascii="Arial" w:hAnsi="Arial" w:cs="Arial"/>
                <w:b/>
              </w:rPr>
            </w:pPr>
            <w:r w:rsidRPr="005C7983">
              <w:rPr>
                <w:rFonts w:ascii="Arial" w:hAnsi="Arial" w:cs="Arial"/>
                <w:b/>
              </w:rPr>
              <w:t>URL</w:t>
            </w:r>
          </w:p>
        </w:tc>
        <w:tc>
          <w:tcPr>
            <w:tcW w:w="7371" w:type="dxa"/>
          </w:tcPr>
          <w:p w14:paraId="51E9BBEA" w14:textId="77777777" w:rsidR="00663386" w:rsidRPr="005C7983" w:rsidRDefault="00663386" w:rsidP="00663386">
            <w:pPr>
              <w:rPr>
                <w:rFonts w:ascii="Arial" w:hAnsi="Arial" w:cs="Arial"/>
              </w:rPr>
            </w:pPr>
            <w:proofErr w:type="spellStart"/>
            <w:r w:rsidRPr="005C7983">
              <w:rPr>
                <w:rFonts w:ascii="Arial" w:hAnsi="Arial" w:cs="Arial"/>
              </w:rPr>
              <w:t>Uniform</w:t>
            </w:r>
            <w:proofErr w:type="spellEnd"/>
            <w:r w:rsidRPr="005C7983">
              <w:rPr>
                <w:rFonts w:ascii="Arial" w:hAnsi="Arial" w:cs="Arial"/>
              </w:rPr>
              <w:t xml:space="preserve"> Resource Location</w:t>
            </w:r>
          </w:p>
        </w:tc>
      </w:tr>
      <w:tr w:rsidR="00663386" w:rsidRPr="005C7983" w14:paraId="35658A89" w14:textId="77777777" w:rsidTr="00CA6699">
        <w:trPr>
          <w:trHeight w:val="340"/>
          <w:jc w:val="center"/>
        </w:trPr>
        <w:tc>
          <w:tcPr>
            <w:tcW w:w="1701" w:type="dxa"/>
          </w:tcPr>
          <w:p w14:paraId="7E17BDAA" w14:textId="77777777" w:rsidR="00663386" w:rsidRPr="005C7983" w:rsidRDefault="00663386" w:rsidP="00663386">
            <w:pPr>
              <w:jc w:val="right"/>
              <w:rPr>
                <w:rFonts w:ascii="Arial" w:hAnsi="Arial" w:cs="Arial"/>
                <w:b/>
              </w:rPr>
            </w:pPr>
            <w:r w:rsidRPr="005C7983">
              <w:rPr>
                <w:rFonts w:ascii="Arial" w:hAnsi="Arial" w:cs="Arial"/>
                <w:b/>
              </w:rPr>
              <w:t>URN</w:t>
            </w:r>
          </w:p>
        </w:tc>
        <w:tc>
          <w:tcPr>
            <w:tcW w:w="7371" w:type="dxa"/>
          </w:tcPr>
          <w:p w14:paraId="6FD40F8D" w14:textId="77777777" w:rsidR="00663386" w:rsidRPr="005C7983" w:rsidRDefault="00663386" w:rsidP="00663386">
            <w:pPr>
              <w:rPr>
                <w:rFonts w:ascii="Arial" w:hAnsi="Arial" w:cs="Arial"/>
              </w:rPr>
            </w:pPr>
            <w:proofErr w:type="spellStart"/>
            <w:r w:rsidRPr="005C7983">
              <w:rPr>
                <w:rFonts w:ascii="Arial" w:hAnsi="Arial" w:cs="Arial"/>
              </w:rPr>
              <w:t>Uniform</w:t>
            </w:r>
            <w:proofErr w:type="spellEnd"/>
            <w:r w:rsidRPr="005C7983">
              <w:rPr>
                <w:rFonts w:ascii="Arial" w:hAnsi="Arial" w:cs="Arial"/>
              </w:rPr>
              <w:t xml:space="preserve"> Resource </w:t>
            </w:r>
            <w:proofErr w:type="spellStart"/>
            <w:r w:rsidRPr="005C7983">
              <w:rPr>
                <w:rFonts w:ascii="Arial" w:hAnsi="Arial" w:cs="Arial"/>
              </w:rPr>
              <w:t>Name</w:t>
            </w:r>
            <w:proofErr w:type="spellEnd"/>
          </w:p>
        </w:tc>
      </w:tr>
      <w:tr w:rsidR="00663386" w:rsidRPr="005C7983" w14:paraId="69E258DA" w14:textId="77777777" w:rsidTr="00CA6699">
        <w:trPr>
          <w:trHeight w:val="340"/>
          <w:jc w:val="center"/>
        </w:trPr>
        <w:tc>
          <w:tcPr>
            <w:tcW w:w="1701" w:type="dxa"/>
          </w:tcPr>
          <w:p w14:paraId="13807C6B" w14:textId="77777777" w:rsidR="00663386" w:rsidRPr="005C7983" w:rsidRDefault="00663386" w:rsidP="00663386">
            <w:pPr>
              <w:jc w:val="right"/>
              <w:rPr>
                <w:rFonts w:ascii="Arial" w:hAnsi="Arial" w:cs="Arial"/>
                <w:b/>
              </w:rPr>
            </w:pPr>
            <w:r w:rsidRPr="005C7983">
              <w:rPr>
                <w:rFonts w:ascii="Arial" w:hAnsi="Arial" w:cs="Arial"/>
                <w:b/>
              </w:rPr>
              <w:t xml:space="preserve">XML </w:t>
            </w:r>
          </w:p>
        </w:tc>
        <w:tc>
          <w:tcPr>
            <w:tcW w:w="7371" w:type="dxa"/>
          </w:tcPr>
          <w:p w14:paraId="4331D5C2" w14:textId="77777777" w:rsidR="00663386" w:rsidRPr="005C7983" w:rsidRDefault="00663386" w:rsidP="00663386">
            <w:pPr>
              <w:rPr>
                <w:rFonts w:ascii="Arial" w:hAnsi="Arial" w:cs="Arial"/>
              </w:rPr>
            </w:pPr>
            <w:proofErr w:type="spellStart"/>
            <w:r w:rsidRPr="005C7983">
              <w:rPr>
                <w:rFonts w:ascii="Arial" w:hAnsi="Arial" w:cs="Arial"/>
              </w:rPr>
              <w:t>Extensible</w:t>
            </w:r>
            <w:proofErr w:type="spellEnd"/>
            <w:r w:rsidRPr="005C7983">
              <w:rPr>
                <w:rFonts w:ascii="Arial" w:hAnsi="Arial" w:cs="Arial"/>
              </w:rPr>
              <w:t xml:space="preserve"> Mark-up Language </w:t>
            </w:r>
          </w:p>
        </w:tc>
      </w:tr>
    </w:tbl>
    <w:p w14:paraId="2B779A2F" w14:textId="7FA21DD2" w:rsidR="003E596D" w:rsidRDefault="003E596D" w:rsidP="005C7983">
      <w:r>
        <w:br w:type="page"/>
      </w:r>
    </w:p>
    <w:p w14:paraId="17421A1A" w14:textId="3418F313" w:rsidR="00C23A9C" w:rsidRDefault="00C23A9C" w:rsidP="00C23A9C">
      <w:pPr>
        <w:pStyle w:val="CEF-Title1"/>
      </w:pPr>
      <w:bookmarkStart w:id="17" w:name="_Toc7777857"/>
      <w:r>
        <w:lastRenderedPageBreak/>
        <w:t>Normative references</w:t>
      </w:r>
      <w:bookmarkEnd w:id="17"/>
    </w:p>
    <w:p w14:paraId="3E426ECC" w14:textId="77777777" w:rsidR="005C7983" w:rsidRPr="005C7983" w:rsidRDefault="005C7983" w:rsidP="005C7983">
      <w:pPr>
        <w:pStyle w:val="CEF-BodyEnd"/>
      </w:pPr>
      <w:r w:rsidRPr="005C7983">
        <w:t>The following documents, in whole or in part, are normatively referenced in this document and are indispensable for its application.</w:t>
      </w:r>
    </w:p>
    <w:p w14:paraId="1E82868F" w14:textId="77777777" w:rsidR="005C7983" w:rsidRPr="005C7983" w:rsidRDefault="005C7983" w:rsidP="00E739D5">
      <w:pPr>
        <w:pStyle w:val="CEF-Body"/>
        <w:numPr>
          <w:ilvl w:val="0"/>
          <w:numId w:val="18"/>
        </w:numPr>
      </w:pPr>
      <w:r w:rsidRPr="005C7983">
        <w:t>EN 16931-1:2017 Electronic invoicing - Part 1: Semantic data model of the core elements of an electronic invoice</w:t>
      </w:r>
    </w:p>
    <w:p w14:paraId="6144422E" w14:textId="77777777" w:rsidR="005C7983" w:rsidRPr="005C7983" w:rsidRDefault="005C7983" w:rsidP="005C7983">
      <w:pPr>
        <w:pStyle w:val="CEF-Body"/>
      </w:pPr>
    </w:p>
    <w:p w14:paraId="12ABC3B8" w14:textId="784B1A9C" w:rsidR="005C7983" w:rsidRPr="005C7983" w:rsidRDefault="005C7983" w:rsidP="005C7983">
      <w:pPr>
        <w:pStyle w:val="CEF-Body"/>
      </w:pPr>
      <w:r w:rsidRPr="005C7983">
        <w:t>Moreover the following Italian documentation is referenced in this deliverable:</w:t>
      </w:r>
    </w:p>
    <w:p w14:paraId="628017A0" w14:textId="37DF0A53" w:rsidR="005C7983" w:rsidRPr="0059562F" w:rsidRDefault="005C7983" w:rsidP="00E739D5">
      <w:pPr>
        <w:pStyle w:val="CEF-Body"/>
        <w:numPr>
          <w:ilvl w:val="0"/>
          <w:numId w:val="19"/>
        </w:numPr>
        <w:rPr>
          <w:lang w:val="it-IT"/>
        </w:rPr>
      </w:pPr>
      <w:r w:rsidRPr="0059562F">
        <w:rPr>
          <w:lang w:val="it-IT"/>
        </w:rPr>
        <w:t xml:space="preserve">Schema del file xml </w:t>
      </w:r>
      <w:proofErr w:type="spellStart"/>
      <w:r w:rsidRPr="0059562F">
        <w:rPr>
          <w:lang w:val="it-IT"/>
        </w:rPr>
        <w:t>FatturaPA</w:t>
      </w:r>
      <w:proofErr w:type="spellEnd"/>
      <w:r w:rsidRPr="0059562F">
        <w:rPr>
          <w:lang w:val="it-IT"/>
        </w:rPr>
        <w:t xml:space="preserve"> versione 1.2 - </w:t>
      </w:r>
      <w:proofErr w:type="spellStart"/>
      <w:r w:rsidRPr="0059562F">
        <w:rPr>
          <w:lang w:val="it-IT"/>
        </w:rPr>
        <w:t>xsd</w:t>
      </w:r>
      <w:proofErr w:type="spellEnd"/>
    </w:p>
    <w:p w14:paraId="67172E4A" w14:textId="029BF6DC" w:rsidR="005C7983" w:rsidRPr="0059562F" w:rsidRDefault="005C7983" w:rsidP="00E739D5">
      <w:pPr>
        <w:pStyle w:val="CEF-Body"/>
        <w:numPr>
          <w:ilvl w:val="0"/>
          <w:numId w:val="19"/>
        </w:numPr>
        <w:rPr>
          <w:lang w:val="it-IT"/>
        </w:rPr>
      </w:pPr>
      <w:r w:rsidRPr="0059562F">
        <w:rPr>
          <w:lang w:val="it-IT"/>
        </w:rPr>
        <w:t xml:space="preserve">Specifiche tecniche del formato della </w:t>
      </w:r>
      <w:proofErr w:type="spellStart"/>
      <w:r w:rsidRPr="0059562F">
        <w:rPr>
          <w:lang w:val="it-IT"/>
        </w:rPr>
        <w:t>FatturaPA</w:t>
      </w:r>
      <w:proofErr w:type="spellEnd"/>
      <w:r w:rsidRPr="0059562F">
        <w:rPr>
          <w:lang w:val="it-IT"/>
        </w:rPr>
        <w:t xml:space="preserve"> versione 1.2.1- pdf </w:t>
      </w:r>
    </w:p>
    <w:p w14:paraId="7F57AC90" w14:textId="345A0E32" w:rsidR="005C7983" w:rsidRPr="0059562F" w:rsidRDefault="005C7983" w:rsidP="00E739D5">
      <w:pPr>
        <w:pStyle w:val="CEF-Body"/>
        <w:numPr>
          <w:ilvl w:val="0"/>
          <w:numId w:val="19"/>
        </w:numPr>
        <w:rPr>
          <w:lang w:val="it-IT"/>
        </w:rPr>
      </w:pPr>
      <w:r w:rsidRPr="0059562F">
        <w:rPr>
          <w:lang w:val="it-IT"/>
        </w:rPr>
        <w:t xml:space="preserve">Rappresentazione tabellare del tracciato </w:t>
      </w:r>
      <w:proofErr w:type="spellStart"/>
      <w:r w:rsidRPr="0059562F">
        <w:rPr>
          <w:lang w:val="it-IT"/>
        </w:rPr>
        <w:t>FatturaPA</w:t>
      </w:r>
      <w:proofErr w:type="spellEnd"/>
      <w:r w:rsidRPr="0059562F">
        <w:rPr>
          <w:lang w:val="it-IT"/>
        </w:rPr>
        <w:t xml:space="preserve"> versione 1.2.1- pdf </w:t>
      </w:r>
    </w:p>
    <w:p w14:paraId="61840ECA" w14:textId="7DDF5773" w:rsidR="005C7983" w:rsidRPr="0059562F" w:rsidRDefault="005C7983" w:rsidP="00E739D5">
      <w:pPr>
        <w:pStyle w:val="CEF-Body"/>
        <w:numPr>
          <w:ilvl w:val="0"/>
          <w:numId w:val="19"/>
        </w:numPr>
        <w:rPr>
          <w:lang w:val="it-IT"/>
        </w:rPr>
      </w:pPr>
      <w:r w:rsidRPr="0059562F">
        <w:rPr>
          <w:lang w:val="it-IT"/>
        </w:rPr>
        <w:t xml:space="preserve">Rappresentazione tabellare del tracciato </w:t>
      </w:r>
      <w:proofErr w:type="spellStart"/>
      <w:r w:rsidRPr="0059562F">
        <w:rPr>
          <w:lang w:val="it-IT"/>
        </w:rPr>
        <w:t>FatturaPA</w:t>
      </w:r>
      <w:proofErr w:type="spellEnd"/>
      <w:r w:rsidRPr="0059562F">
        <w:rPr>
          <w:lang w:val="it-IT"/>
        </w:rPr>
        <w:t xml:space="preserve"> versione 1.2.1- </w:t>
      </w:r>
      <w:proofErr w:type="spellStart"/>
      <w:r w:rsidRPr="0059562F">
        <w:rPr>
          <w:lang w:val="it-IT"/>
        </w:rPr>
        <w:t>excel</w:t>
      </w:r>
      <w:proofErr w:type="spellEnd"/>
      <w:r w:rsidRPr="0059562F">
        <w:rPr>
          <w:lang w:val="it-IT"/>
        </w:rPr>
        <w:t xml:space="preserve"> </w:t>
      </w:r>
    </w:p>
    <w:p w14:paraId="22384C9A" w14:textId="7C2ACBF6" w:rsidR="005C7983" w:rsidRPr="0059562F" w:rsidRDefault="005C7983" w:rsidP="00E739D5">
      <w:pPr>
        <w:pStyle w:val="CEF-Body"/>
        <w:numPr>
          <w:ilvl w:val="0"/>
          <w:numId w:val="19"/>
        </w:numPr>
        <w:rPr>
          <w:lang w:val="it-IT"/>
        </w:rPr>
      </w:pPr>
      <w:r w:rsidRPr="0059562F">
        <w:rPr>
          <w:lang w:val="it-IT"/>
        </w:rPr>
        <w:t xml:space="preserve">Foglio di stile per la visualizzazione della </w:t>
      </w:r>
      <w:proofErr w:type="spellStart"/>
      <w:r w:rsidRPr="0059562F">
        <w:rPr>
          <w:lang w:val="it-IT"/>
        </w:rPr>
        <w:t>FatturaPA</w:t>
      </w:r>
      <w:proofErr w:type="spellEnd"/>
      <w:r w:rsidRPr="0059562F">
        <w:rPr>
          <w:lang w:val="it-IT"/>
        </w:rPr>
        <w:t xml:space="preserve"> versione 1.2.1 - </w:t>
      </w:r>
      <w:proofErr w:type="spellStart"/>
      <w:r w:rsidRPr="0059562F">
        <w:rPr>
          <w:lang w:val="it-IT"/>
        </w:rPr>
        <w:t>xslt</w:t>
      </w:r>
      <w:proofErr w:type="spellEnd"/>
      <w:r w:rsidRPr="0059562F">
        <w:rPr>
          <w:lang w:val="it-IT"/>
        </w:rPr>
        <w:t xml:space="preserve"> </w:t>
      </w:r>
    </w:p>
    <w:p w14:paraId="64DF7507" w14:textId="77777777" w:rsidR="005C7983" w:rsidRPr="0059562F" w:rsidRDefault="005C7983" w:rsidP="00E739D5">
      <w:pPr>
        <w:pStyle w:val="CEF-Body"/>
        <w:numPr>
          <w:ilvl w:val="0"/>
          <w:numId w:val="19"/>
        </w:numPr>
        <w:rPr>
          <w:lang w:val="it-IT"/>
        </w:rPr>
      </w:pPr>
      <w:r w:rsidRPr="0059562F">
        <w:rPr>
          <w:lang w:val="it-IT"/>
        </w:rPr>
        <w:t xml:space="preserve">generica Foglio di stile per la visualizzazione della Fattura Ordinaria versione 1.2.1 - </w:t>
      </w:r>
      <w:proofErr w:type="spellStart"/>
      <w:r w:rsidRPr="0059562F">
        <w:rPr>
          <w:lang w:val="it-IT"/>
        </w:rPr>
        <w:t>xslt</w:t>
      </w:r>
      <w:proofErr w:type="spellEnd"/>
    </w:p>
    <w:p w14:paraId="6B997983" w14:textId="10DF9FDF" w:rsidR="005C7983" w:rsidRPr="0059562F" w:rsidRDefault="005C7983" w:rsidP="00E739D5">
      <w:pPr>
        <w:pStyle w:val="CEF-Body"/>
        <w:numPr>
          <w:ilvl w:val="0"/>
          <w:numId w:val="19"/>
        </w:numPr>
        <w:rPr>
          <w:lang w:val="it-IT"/>
        </w:rPr>
      </w:pPr>
      <w:r w:rsidRPr="0059562F">
        <w:rPr>
          <w:lang w:val="it-IT"/>
        </w:rPr>
        <w:t xml:space="preserve">Elenco modifiche al tracciato </w:t>
      </w:r>
      <w:proofErr w:type="spellStart"/>
      <w:r w:rsidRPr="0059562F">
        <w:rPr>
          <w:lang w:val="it-IT"/>
        </w:rPr>
        <w:t>FatturaPA</w:t>
      </w:r>
      <w:proofErr w:type="spellEnd"/>
      <w:r w:rsidRPr="0059562F">
        <w:rPr>
          <w:lang w:val="it-IT"/>
        </w:rPr>
        <w:t xml:space="preserve"> - pdf </w:t>
      </w:r>
    </w:p>
    <w:p w14:paraId="3C31EC2E" w14:textId="190911B4" w:rsidR="00C23A9C" w:rsidRPr="0059562F" w:rsidRDefault="005C7983" w:rsidP="00E739D5">
      <w:pPr>
        <w:pStyle w:val="CEF-Body"/>
        <w:numPr>
          <w:ilvl w:val="0"/>
          <w:numId w:val="19"/>
        </w:numPr>
        <w:rPr>
          <w:lang w:val="it-IT"/>
        </w:rPr>
      </w:pPr>
      <w:r w:rsidRPr="0059562F">
        <w:rPr>
          <w:lang w:val="it-IT"/>
        </w:rPr>
        <w:t xml:space="preserve">Suggerimenti per la compilazione della </w:t>
      </w:r>
      <w:proofErr w:type="spellStart"/>
      <w:r w:rsidRPr="0059562F">
        <w:rPr>
          <w:lang w:val="it-IT"/>
        </w:rPr>
        <w:t>FatturaPA</w:t>
      </w:r>
      <w:proofErr w:type="spellEnd"/>
      <w:r w:rsidRPr="0059562F">
        <w:rPr>
          <w:lang w:val="it-IT"/>
        </w:rPr>
        <w:t xml:space="preserve"> versione 1.5</w:t>
      </w:r>
    </w:p>
    <w:p w14:paraId="0BF8F418" w14:textId="77777777" w:rsidR="001D4915" w:rsidRPr="0059562F" w:rsidRDefault="001D4915" w:rsidP="001D4915">
      <w:pPr>
        <w:pStyle w:val="CEF-Body"/>
        <w:ind w:left="720"/>
        <w:rPr>
          <w:lang w:val="it-IT"/>
        </w:rPr>
      </w:pPr>
    </w:p>
    <w:p w14:paraId="5229DC1D" w14:textId="12A5E74C" w:rsidR="001D4915" w:rsidRDefault="009F4493" w:rsidP="001D4915">
      <w:pPr>
        <w:pStyle w:val="CEF-Title1"/>
      </w:pPr>
      <w:bookmarkStart w:id="18" w:name="_Toc7777858"/>
      <w:r>
        <w:t xml:space="preserve">InfoCert </w:t>
      </w:r>
      <w:r w:rsidR="00BF77DC">
        <w:t>AS4</w:t>
      </w:r>
      <w:r w:rsidR="002271C9">
        <w:t xml:space="preserve"> </w:t>
      </w:r>
      <w:r w:rsidR="00BF77DC">
        <w:t>Access Point</w:t>
      </w:r>
      <w:r w:rsidR="002271C9">
        <w:t xml:space="preserve"> </w:t>
      </w:r>
      <w:proofErr w:type="spellStart"/>
      <w:r w:rsidR="002271C9">
        <w:t>eSENS</w:t>
      </w:r>
      <w:proofErr w:type="spellEnd"/>
      <w:r w:rsidR="002271C9">
        <w:t xml:space="preserve"> profile</w:t>
      </w:r>
      <w:r w:rsidR="00BF77DC">
        <w:t xml:space="preserve"> – Implementation details</w:t>
      </w:r>
      <w:bookmarkEnd w:id="18"/>
    </w:p>
    <w:p w14:paraId="124314E9" w14:textId="407C41E7" w:rsidR="002271C9" w:rsidRDefault="00FD7B8D" w:rsidP="004D5892">
      <w:pPr>
        <w:pStyle w:val="CEF-Body"/>
      </w:pPr>
      <w:r w:rsidRPr="00FD7B8D">
        <w:t>Info</w:t>
      </w:r>
      <w:r w:rsidR="006D2483">
        <w:t>C</w:t>
      </w:r>
      <w:r w:rsidRPr="00FD7B8D">
        <w:t xml:space="preserve">ert has chosen to implement </w:t>
      </w:r>
      <w:r w:rsidR="00965B14">
        <w:t xml:space="preserve">the </w:t>
      </w:r>
      <w:r w:rsidRPr="00FD7B8D">
        <w:t>Access Point</w:t>
      </w:r>
      <w:r w:rsidR="00965B14">
        <w:t xml:space="preserve"> </w:t>
      </w:r>
      <w:r w:rsidR="00A6004F">
        <w:t xml:space="preserve">AS4 </w:t>
      </w:r>
      <w:proofErr w:type="spellStart"/>
      <w:r w:rsidR="00A6004F">
        <w:t>eSENS</w:t>
      </w:r>
      <w:proofErr w:type="spellEnd"/>
      <w:r w:rsidR="00A6004F">
        <w:t xml:space="preserve"> profile </w:t>
      </w:r>
      <w:r w:rsidR="00965B14">
        <w:t xml:space="preserve">using the open source </w:t>
      </w:r>
      <w:proofErr w:type="spellStart"/>
      <w:r w:rsidR="00965B14" w:rsidRPr="00102A33">
        <w:rPr>
          <w:b/>
        </w:rPr>
        <w:t>Domibus</w:t>
      </w:r>
      <w:proofErr w:type="spellEnd"/>
      <w:r w:rsidR="00B00AD9">
        <w:rPr>
          <w:b/>
        </w:rPr>
        <w:t xml:space="preserve"> </w:t>
      </w:r>
      <w:r w:rsidR="00B00AD9" w:rsidRPr="00B00AD9">
        <w:t>solution</w:t>
      </w:r>
      <w:r w:rsidR="00102A33">
        <w:t xml:space="preserve">, version 4.0.2 for </w:t>
      </w:r>
      <w:r w:rsidR="00102A33" w:rsidRPr="00FD1EBE">
        <w:t>Tomcat</w:t>
      </w:r>
      <w:r w:rsidR="00102A33">
        <w:t xml:space="preserve">, based on the available </w:t>
      </w:r>
      <w:r w:rsidR="007A4257">
        <w:t xml:space="preserve">CEF </w:t>
      </w:r>
      <w:hyperlink r:id="rId10" w:history="1">
        <w:r w:rsidR="00102A33" w:rsidRPr="00102A33">
          <w:rPr>
            <w:rStyle w:val="Collegamentoipertestuale"/>
          </w:rPr>
          <w:t>documentation</w:t>
        </w:r>
      </w:hyperlink>
      <w:r w:rsidR="00102A33">
        <w:t xml:space="preserve">. </w:t>
      </w:r>
    </w:p>
    <w:p w14:paraId="2861ACA0" w14:textId="60E7EF9A" w:rsidR="00FD1898" w:rsidRDefault="00FD1898" w:rsidP="004D5892">
      <w:pPr>
        <w:pStyle w:val="CEF-Body"/>
      </w:pPr>
      <w:r>
        <w:t xml:space="preserve">The chosen </w:t>
      </w:r>
      <w:r w:rsidR="00FD1EBE">
        <w:t>server installations are the following:</w:t>
      </w:r>
    </w:p>
    <w:p w14:paraId="7C0AE7FA" w14:textId="497DE778" w:rsidR="00FD1EBE" w:rsidRDefault="00FD1EBE" w:rsidP="004D5892">
      <w:pPr>
        <w:pStyle w:val="CEF-Body"/>
        <w:numPr>
          <w:ilvl w:val="0"/>
          <w:numId w:val="37"/>
        </w:numPr>
      </w:pPr>
      <w:r>
        <w:t xml:space="preserve">Operating System: Debian </w:t>
      </w:r>
      <w:r w:rsidRPr="00FD1EBE">
        <w:t>492 (Linux)</w:t>
      </w:r>
    </w:p>
    <w:p w14:paraId="3CDFBFD0" w14:textId="0CB6523F" w:rsidR="00FD1EBE" w:rsidRDefault="00FD1EBE" w:rsidP="004D5892">
      <w:pPr>
        <w:pStyle w:val="CEF-Body"/>
        <w:numPr>
          <w:ilvl w:val="0"/>
          <w:numId w:val="37"/>
        </w:numPr>
      </w:pPr>
      <w:r>
        <w:t>Front end Application Server: Apache 2</w:t>
      </w:r>
    </w:p>
    <w:p w14:paraId="63E2732C" w14:textId="79F91128" w:rsidR="00FD1EBE" w:rsidRDefault="00FD1EBE" w:rsidP="004D5892">
      <w:pPr>
        <w:pStyle w:val="CEF-Body"/>
        <w:numPr>
          <w:ilvl w:val="0"/>
          <w:numId w:val="37"/>
        </w:numPr>
      </w:pPr>
      <w:r>
        <w:t>Back end Application Server: Tomcat 8</w:t>
      </w:r>
    </w:p>
    <w:p w14:paraId="403824F7" w14:textId="4D5C514E" w:rsidR="00A83E69" w:rsidRDefault="00A83E69" w:rsidP="004D5892">
      <w:pPr>
        <w:pStyle w:val="CEF-Body"/>
      </w:pPr>
      <w:proofErr w:type="spellStart"/>
      <w:r>
        <w:t>InfoCert</w:t>
      </w:r>
      <w:proofErr w:type="spellEnd"/>
      <w:r>
        <w:t xml:space="preserve"> has chosen </w:t>
      </w:r>
      <w:proofErr w:type="spellStart"/>
      <w:r>
        <w:t>Domibus</w:t>
      </w:r>
      <w:proofErr w:type="spellEnd"/>
      <w:r>
        <w:t xml:space="preserve"> solution as fully compliant with CEF specifications for AS4 profile.</w:t>
      </w:r>
    </w:p>
    <w:p w14:paraId="18FE40C1" w14:textId="5DCF76E1" w:rsidR="00F75BB0" w:rsidRDefault="00F75BB0" w:rsidP="004D5892">
      <w:pPr>
        <w:pStyle w:val="CEF-Body"/>
      </w:pPr>
      <w:r>
        <w:t xml:space="preserve">Within </w:t>
      </w:r>
      <w:proofErr w:type="spellStart"/>
      <w:r>
        <w:t>EeISI</w:t>
      </w:r>
      <w:proofErr w:type="spellEnd"/>
      <w:r>
        <w:t xml:space="preserve"> project </w:t>
      </w:r>
      <w:proofErr w:type="spellStart"/>
      <w:r>
        <w:t>InfoCert</w:t>
      </w:r>
      <w:proofErr w:type="spellEnd"/>
      <w:r>
        <w:t xml:space="preserve"> carried out the migration from AS2 to AS</w:t>
      </w:r>
      <w:r w:rsidR="007E0264">
        <w:t>4 with CEF funding.</w:t>
      </w:r>
    </w:p>
    <w:p w14:paraId="41028D86" w14:textId="6C039BBD" w:rsidR="000F747B" w:rsidRDefault="000F747B" w:rsidP="004D5892">
      <w:pPr>
        <w:pStyle w:val="CEF-Body"/>
      </w:pPr>
      <w:r>
        <w:t xml:space="preserve">InfoCert decided to certify the AS4 both on </w:t>
      </w:r>
      <w:proofErr w:type="spellStart"/>
      <w:r>
        <w:t>OpenPeppol</w:t>
      </w:r>
      <w:proofErr w:type="spellEnd"/>
      <w:r>
        <w:t xml:space="preserve"> network and being able to communicate with CEF AS4 test network.</w:t>
      </w:r>
    </w:p>
    <w:p w14:paraId="617A9619" w14:textId="66FE0764" w:rsidR="004041B7" w:rsidRDefault="004041B7" w:rsidP="000F747B">
      <w:pPr>
        <w:pStyle w:val="NormaleWeb"/>
        <w:spacing w:line="360" w:lineRule="auto"/>
        <w:rPr>
          <w:rFonts w:ascii="Arial" w:eastAsiaTheme="minorHAnsi" w:hAnsi="Arial" w:cs="Arial"/>
          <w:sz w:val="20"/>
          <w:szCs w:val="20"/>
          <w:lang w:val="en-GB" w:eastAsia="en-US"/>
        </w:rPr>
      </w:pPr>
      <w:r w:rsidRPr="004041B7">
        <w:rPr>
          <w:noProof/>
          <w:lang w:val="en-GB" w:eastAsia="en-GB"/>
        </w:rPr>
        <w:lastRenderedPageBreak/>
        <w:drawing>
          <wp:inline distT="0" distB="0" distL="0" distR="0" wp14:anchorId="3B69DA94" wp14:editId="5EF3BF1F">
            <wp:extent cx="6120130" cy="1570990"/>
            <wp:effectExtent l="133350" t="114300" r="128270" b="16256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5709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6E6E94" w14:textId="6DF93E8D" w:rsidR="004041B7" w:rsidRDefault="004041B7" w:rsidP="004041B7">
      <w:pPr>
        <w:pStyle w:val="Didascalia"/>
        <w:rPr>
          <w:rFonts w:ascii="Arial" w:hAnsi="Arial" w:cs="Arial"/>
          <w:sz w:val="20"/>
          <w:szCs w:val="20"/>
        </w:rPr>
      </w:pPr>
      <w:bookmarkStart w:id="19" w:name="_Toc7777724"/>
      <w:r>
        <w:t xml:space="preserve">Figure </w:t>
      </w:r>
      <w:r>
        <w:fldChar w:fldCharType="begin"/>
      </w:r>
      <w:r>
        <w:instrText xml:space="preserve"> SEQ Figure \* ARABIC </w:instrText>
      </w:r>
      <w:r>
        <w:fldChar w:fldCharType="separate"/>
      </w:r>
      <w:r w:rsidR="004740E0">
        <w:rPr>
          <w:noProof/>
        </w:rPr>
        <w:t>1</w:t>
      </w:r>
      <w:r>
        <w:fldChar w:fldCharType="end"/>
      </w:r>
      <w:r>
        <w:t xml:space="preserve"> – </w:t>
      </w:r>
      <w:r w:rsidRPr="004041B7">
        <w:t>U</w:t>
      </w:r>
      <w:r>
        <w:t xml:space="preserve">sage of certificates in </w:t>
      </w:r>
      <w:proofErr w:type="spellStart"/>
      <w:r>
        <w:t>Peppol</w:t>
      </w:r>
      <w:proofErr w:type="spellEnd"/>
      <w:r>
        <w:t xml:space="preserve"> and Oasis </w:t>
      </w:r>
      <w:r w:rsidRPr="004041B7">
        <w:rPr>
          <w:i/>
        </w:rPr>
        <w:t xml:space="preserve">(* from </w:t>
      </w:r>
      <w:proofErr w:type="spellStart"/>
      <w:r w:rsidRPr="004041B7">
        <w:rPr>
          <w:i/>
        </w:rPr>
        <w:t>Domibus</w:t>
      </w:r>
      <w:proofErr w:type="spellEnd"/>
      <w:r w:rsidRPr="004041B7">
        <w:rPr>
          <w:i/>
        </w:rPr>
        <w:t xml:space="preserve"> administration guide)</w:t>
      </w:r>
      <w:bookmarkEnd w:id="19"/>
    </w:p>
    <w:p w14:paraId="200C6B54" w14:textId="4A626ADF" w:rsidR="007A4257" w:rsidRDefault="007A4257" w:rsidP="004D5892">
      <w:pPr>
        <w:pStyle w:val="CEF-Body"/>
      </w:pPr>
      <w:r>
        <w:t xml:space="preserve">The </w:t>
      </w:r>
      <w:r w:rsidR="004041B7">
        <w:t xml:space="preserve">InfoCert </w:t>
      </w:r>
      <w:r w:rsidR="007E0264">
        <w:t xml:space="preserve">AS4 </w:t>
      </w:r>
      <w:r>
        <w:t xml:space="preserve">Access Point is reachable via API Rest Services in test </w:t>
      </w:r>
      <w:r w:rsidR="0021691C">
        <w:t xml:space="preserve">and production </w:t>
      </w:r>
      <w:r w:rsidR="00F411F6">
        <w:t>e</w:t>
      </w:r>
      <w:r>
        <w:t>nvironment</w:t>
      </w:r>
      <w:r w:rsidR="00F411F6">
        <w:t xml:space="preserve">s at the following </w:t>
      </w:r>
      <w:r w:rsidR="0079323E">
        <w:t>Base URL</w:t>
      </w:r>
      <w:r w:rsidR="00BE307A">
        <w:t>s</w:t>
      </w:r>
      <w:r w:rsidR="00F411F6">
        <w:t>:</w:t>
      </w:r>
    </w:p>
    <w:p w14:paraId="31C33A4F" w14:textId="1BE48752" w:rsidR="00F411F6" w:rsidRDefault="00F411F6" w:rsidP="00F411F6">
      <w:pPr>
        <w:pStyle w:val="NormaleWeb"/>
        <w:numPr>
          <w:ilvl w:val="0"/>
          <w:numId w:val="33"/>
        </w:numPr>
        <w:spacing w:line="360" w:lineRule="auto"/>
        <w:jc w:val="both"/>
        <w:rPr>
          <w:rFonts w:ascii="Arial" w:eastAsiaTheme="minorHAnsi" w:hAnsi="Arial" w:cs="Arial"/>
          <w:sz w:val="20"/>
          <w:szCs w:val="20"/>
          <w:lang w:val="en-GB" w:eastAsia="en-US"/>
        </w:rPr>
      </w:pPr>
      <w:r w:rsidRPr="00F411F6">
        <w:rPr>
          <w:rFonts w:ascii="Arial" w:eastAsiaTheme="minorHAnsi" w:hAnsi="Arial" w:cs="Arial"/>
          <w:b/>
          <w:sz w:val="20"/>
          <w:szCs w:val="20"/>
          <w:lang w:val="en-GB" w:eastAsia="en-US"/>
        </w:rPr>
        <w:t>Test</w:t>
      </w:r>
      <w:r>
        <w:rPr>
          <w:rFonts w:ascii="Arial" w:eastAsiaTheme="minorHAnsi" w:hAnsi="Arial" w:cs="Arial"/>
          <w:sz w:val="20"/>
          <w:szCs w:val="20"/>
          <w:lang w:val="en-GB" w:eastAsia="en-US"/>
        </w:rPr>
        <w:t xml:space="preserve"> </w:t>
      </w:r>
      <w:hyperlink r:id="rId12" w:history="1">
        <w:r w:rsidRPr="00F411F6">
          <w:rPr>
            <w:rStyle w:val="Collegamentoipertestuale"/>
            <w:rFonts w:ascii="Arial" w:eastAsiaTheme="minorHAnsi" w:hAnsi="Arial" w:cs="Arial"/>
            <w:sz w:val="20"/>
            <w:szCs w:val="20"/>
            <w:lang w:val="en-GB" w:eastAsia="en-US"/>
          </w:rPr>
          <w:t>https://peppol-ap-collaudo.infocert.it/domibus-proxy</w:t>
        </w:r>
      </w:hyperlink>
    </w:p>
    <w:p w14:paraId="1C981113" w14:textId="03E287F4" w:rsidR="00F411F6" w:rsidRDefault="00F411F6" w:rsidP="00F411F6">
      <w:pPr>
        <w:pStyle w:val="NormaleWeb"/>
        <w:numPr>
          <w:ilvl w:val="0"/>
          <w:numId w:val="33"/>
        </w:numPr>
        <w:spacing w:line="360" w:lineRule="auto"/>
        <w:jc w:val="both"/>
        <w:rPr>
          <w:rFonts w:ascii="Arial" w:eastAsiaTheme="minorHAnsi" w:hAnsi="Arial" w:cs="Arial"/>
          <w:sz w:val="20"/>
          <w:szCs w:val="20"/>
          <w:lang w:val="en-GB" w:eastAsia="en-US"/>
        </w:rPr>
      </w:pPr>
      <w:r w:rsidRPr="00F411F6">
        <w:rPr>
          <w:rFonts w:ascii="Arial" w:eastAsiaTheme="minorHAnsi" w:hAnsi="Arial" w:cs="Arial"/>
          <w:b/>
          <w:sz w:val="20"/>
          <w:szCs w:val="20"/>
          <w:lang w:val="en-GB" w:eastAsia="en-US"/>
        </w:rPr>
        <w:t>Production</w:t>
      </w:r>
      <w:r>
        <w:rPr>
          <w:rFonts w:ascii="Arial" w:eastAsiaTheme="minorHAnsi" w:hAnsi="Arial" w:cs="Arial"/>
          <w:sz w:val="20"/>
          <w:szCs w:val="20"/>
          <w:lang w:val="en-GB" w:eastAsia="en-US"/>
        </w:rPr>
        <w:t xml:space="preserve"> </w:t>
      </w:r>
      <w:hyperlink r:id="rId13" w:history="1">
        <w:r w:rsidRPr="00F411F6">
          <w:rPr>
            <w:rStyle w:val="Collegamentoipertestuale"/>
            <w:rFonts w:ascii="Arial" w:eastAsiaTheme="minorHAnsi" w:hAnsi="Arial" w:cs="Arial"/>
            <w:sz w:val="20"/>
            <w:szCs w:val="20"/>
            <w:lang w:val="en-GB" w:eastAsia="en-US"/>
          </w:rPr>
          <w:t>https://peppol-ap.infocert.it/domibus-proxy</w:t>
        </w:r>
      </w:hyperlink>
    </w:p>
    <w:p w14:paraId="40AAFA0B" w14:textId="74286520" w:rsidR="000F747B" w:rsidRDefault="000F747B" w:rsidP="007114A6">
      <w:pPr>
        <w:pStyle w:val="CEF-Title2"/>
      </w:pPr>
      <w:bookmarkStart w:id="20" w:name="_Toc7777859"/>
      <w:proofErr w:type="spellStart"/>
      <w:r>
        <w:t>InfoCert</w:t>
      </w:r>
      <w:proofErr w:type="spellEnd"/>
      <w:r>
        <w:t xml:space="preserve"> AS4 </w:t>
      </w:r>
      <w:proofErr w:type="spellStart"/>
      <w:r>
        <w:t>Domibus</w:t>
      </w:r>
      <w:proofErr w:type="spellEnd"/>
      <w:r>
        <w:t xml:space="preserve"> API</w:t>
      </w:r>
      <w:bookmarkEnd w:id="20"/>
    </w:p>
    <w:p w14:paraId="4CBC739C" w14:textId="50B88112" w:rsidR="000F747B" w:rsidRPr="004D5892" w:rsidRDefault="000F747B" w:rsidP="004D5892">
      <w:pPr>
        <w:pStyle w:val="CEF-Body"/>
      </w:pPr>
      <w:r w:rsidRPr="004D5892">
        <w:t xml:space="preserve">The following main API are available for the usage of </w:t>
      </w:r>
      <w:proofErr w:type="spellStart"/>
      <w:r w:rsidRPr="004D5892">
        <w:t>InfoCert</w:t>
      </w:r>
      <w:proofErr w:type="spellEnd"/>
      <w:r w:rsidRPr="004D5892">
        <w:t xml:space="preserve"> AS4 </w:t>
      </w:r>
      <w:proofErr w:type="spellStart"/>
      <w:r w:rsidRPr="004D5892">
        <w:t>Domibus</w:t>
      </w:r>
      <w:proofErr w:type="spellEnd"/>
      <w:r w:rsidRPr="004D5892">
        <w:t>:</w:t>
      </w:r>
    </w:p>
    <w:p w14:paraId="513C676E" w14:textId="22BD41E6" w:rsidR="000F747B" w:rsidRPr="004D5892" w:rsidRDefault="00293670" w:rsidP="004D5892">
      <w:pPr>
        <w:pStyle w:val="CEF-Body"/>
        <w:numPr>
          <w:ilvl w:val="0"/>
          <w:numId w:val="38"/>
        </w:numPr>
      </w:pPr>
      <w:r w:rsidRPr="004D5892">
        <w:t>Get a list of pending message</w:t>
      </w:r>
    </w:p>
    <w:p w14:paraId="1361077F" w14:textId="05B331E5" w:rsidR="00293670" w:rsidRPr="004D5892" w:rsidRDefault="00293670" w:rsidP="004D5892">
      <w:pPr>
        <w:pStyle w:val="CEF-Body"/>
        <w:numPr>
          <w:ilvl w:val="0"/>
          <w:numId w:val="38"/>
        </w:numPr>
      </w:pPr>
      <w:r w:rsidRPr="004D5892">
        <w:t>Send a message</w:t>
      </w:r>
    </w:p>
    <w:p w14:paraId="468DC561" w14:textId="29497F8F" w:rsidR="00293670" w:rsidRPr="004D5892" w:rsidRDefault="00293670" w:rsidP="004D5892">
      <w:pPr>
        <w:pStyle w:val="CEF-Body"/>
        <w:numPr>
          <w:ilvl w:val="0"/>
          <w:numId w:val="38"/>
        </w:numPr>
      </w:pPr>
      <w:r w:rsidRPr="004D5892">
        <w:t>Retrieve a message</w:t>
      </w:r>
    </w:p>
    <w:p w14:paraId="6198541B" w14:textId="57A61C63" w:rsidR="00293670" w:rsidRPr="004D5892" w:rsidRDefault="00293670" w:rsidP="004D5892">
      <w:pPr>
        <w:pStyle w:val="CEF-Body"/>
        <w:numPr>
          <w:ilvl w:val="0"/>
          <w:numId w:val="38"/>
        </w:numPr>
      </w:pPr>
      <w:r w:rsidRPr="004D5892">
        <w:t>Retrieve the status of a sent message</w:t>
      </w:r>
    </w:p>
    <w:p w14:paraId="1B96EC96" w14:textId="7ED15B5D" w:rsidR="00471C70" w:rsidRDefault="00471C70" w:rsidP="000F747B">
      <w:pPr>
        <w:pStyle w:val="CEF-Title3"/>
      </w:pPr>
      <w:bookmarkStart w:id="21" w:name="_Toc7777860"/>
      <w:r w:rsidRPr="007114A6">
        <w:t>Get</w:t>
      </w:r>
      <w:r w:rsidR="0067713A" w:rsidRPr="007114A6">
        <w:t>ting</w:t>
      </w:r>
      <w:r>
        <w:t xml:space="preserve"> the list of available messages received by the Access Point</w:t>
      </w:r>
      <w:bookmarkEnd w:id="21"/>
    </w:p>
    <w:p w14:paraId="0FEC6690" w14:textId="6788C84D" w:rsidR="007A4257" w:rsidRDefault="00471C70" w:rsidP="00FE33E1">
      <w:pPr>
        <w:pStyle w:val="NormaleWeb"/>
        <w:spacing w:line="360" w:lineRule="auto"/>
        <w:rPr>
          <w:rStyle w:val="Collegamentoipertestuale"/>
          <w:rFonts w:ascii="Arial" w:eastAsiaTheme="minorHAnsi" w:hAnsi="Arial" w:cs="Arial"/>
          <w:b/>
          <w:color w:val="auto"/>
          <w:sz w:val="20"/>
          <w:szCs w:val="20"/>
          <w:u w:val="none"/>
          <w:lang w:val="en-GB" w:eastAsia="en-US"/>
        </w:rPr>
      </w:pPr>
      <w:r w:rsidRPr="0079323E">
        <w:rPr>
          <w:rFonts w:ascii="Arial" w:eastAsiaTheme="minorHAnsi" w:hAnsi="Arial" w:cs="Arial"/>
          <w:b/>
          <w:sz w:val="20"/>
          <w:szCs w:val="20"/>
          <w:lang w:val="en-GB" w:eastAsia="en-US"/>
        </w:rPr>
        <w:t xml:space="preserve">GET </w:t>
      </w:r>
      <w:r w:rsidR="0079323E" w:rsidRPr="0079323E">
        <w:rPr>
          <w:rFonts w:ascii="Arial" w:eastAsiaTheme="minorHAnsi" w:hAnsi="Arial" w:cs="Arial"/>
          <w:b/>
          <w:sz w:val="20"/>
          <w:szCs w:val="20"/>
          <w:lang w:val="en-GB" w:eastAsia="en-US"/>
        </w:rPr>
        <w:t>/</w:t>
      </w:r>
      <w:r w:rsidRPr="0079323E">
        <w:rPr>
          <w:rStyle w:val="Collegamentoipertestuale"/>
          <w:rFonts w:ascii="Arial" w:eastAsiaTheme="minorHAnsi" w:hAnsi="Arial" w:cs="Arial"/>
          <w:b/>
          <w:color w:val="auto"/>
          <w:sz w:val="20"/>
          <w:szCs w:val="20"/>
          <w:u w:val="none"/>
          <w:lang w:val="en-GB" w:eastAsia="en-US"/>
        </w:rPr>
        <w:t>list-pending-messages</w:t>
      </w:r>
    </w:p>
    <w:p w14:paraId="0579170E" w14:textId="7AB9067C" w:rsidR="00293670" w:rsidRPr="00293670" w:rsidRDefault="00293670" w:rsidP="00FE33E1">
      <w:pPr>
        <w:pStyle w:val="NormaleWeb"/>
        <w:spacing w:line="360" w:lineRule="auto"/>
        <w:rPr>
          <w:rStyle w:val="Collegamentoipertestuale"/>
          <w:rFonts w:ascii="Arial" w:eastAsiaTheme="minorHAnsi" w:hAnsi="Arial" w:cs="Arial"/>
          <w:color w:val="auto"/>
          <w:sz w:val="20"/>
          <w:szCs w:val="20"/>
          <w:u w:val="none"/>
          <w:lang w:val="en-GB" w:eastAsia="en-US"/>
        </w:rPr>
      </w:pPr>
      <w:r w:rsidRPr="00293670">
        <w:rPr>
          <w:rStyle w:val="Collegamentoipertestuale"/>
          <w:rFonts w:ascii="Arial" w:eastAsiaTheme="minorHAnsi" w:hAnsi="Arial" w:cs="Arial"/>
          <w:color w:val="auto"/>
          <w:sz w:val="20"/>
          <w:szCs w:val="20"/>
          <w:u w:val="none"/>
          <w:lang w:val="en-GB" w:eastAsia="en-US"/>
        </w:rPr>
        <w:t>The Response contains the ID</w:t>
      </w:r>
      <w:r>
        <w:rPr>
          <w:rStyle w:val="Collegamentoipertestuale"/>
          <w:rFonts w:ascii="Arial" w:eastAsiaTheme="minorHAnsi" w:hAnsi="Arial" w:cs="Arial"/>
          <w:color w:val="auto"/>
          <w:sz w:val="20"/>
          <w:szCs w:val="20"/>
          <w:u w:val="none"/>
          <w:lang w:val="en-GB" w:eastAsia="en-US"/>
        </w:rPr>
        <w:t>s</w:t>
      </w:r>
      <w:r w:rsidRPr="00293670">
        <w:rPr>
          <w:rStyle w:val="Collegamentoipertestuale"/>
          <w:rFonts w:ascii="Arial" w:eastAsiaTheme="minorHAnsi" w:hAnsi="Arial" w:cs="Arial"/>
          <w:color w:val="auto"/>
          <w:sz w:val="20"/>
          <w:szCs w:val="20"/>
          <w:u w:val="none"/>
          <w:lang w:val="en-GB" w:eastAsia="en-US"/>
        </w:rPr>
        <w:t xml:space="preserve"> of the </w:t>
      </w:r>
      <w:r>
        <w:rPr>
          <w:rStyle w:val="Collegamentoipertestuale"/>
          <w:rFonts w:ascii="Arial" w:eastAsiaTheme="minorHAnsi" w:hAnsi="Arial" w:cs="Arial"/>
          <w:color w:val="auto"/>
          <w:sz w:val="20"/>
          <w:szCs w:val="20"/>
          <w:u w:val="none"/>
          <w:lang w:val="en-GB" w:eastAsia="en-US"/>
        </w:rPr>
        <w:t>pending</w:t>
      </w:r>
      <w:r w:rsidRPr="00293670">
        <w:rPr>
          <w:rStyle w:val="Collegamentoipertestuale"/>
          <w:rFonts w:ascii="Arial" w:eastAsiaTheme="minorHAnsi" w:hAnsi="Arial" w:cs="Arial"/>
          <w:color w:val="auto"/>
          <w:sz w:val="20"/>
          <w:szCs w:val="20"/>
          <w:u w:val="none"/>
          <w:lang w:val="en-GB" w:eastAsia="en-US"/>
        </w:rPr>
        <w:t xml:space="preserve"> message</w:t>
      </w:r>
      <w:r>
        <w:rPr>
          <w:rStyle w:val="Collegamentoipertestuale"/>
          <w:rFonts w:ascii="Arial" w:eastAsiaTheme="minorHAnsi" w:hAnsi="Arial" w:cs="Arial"/>
          <w:color w:val="auto"/>
          <w:sz w:val="20"/>
          <w:szCs w:val="20"/>
          <w:u w:val="none"/>
          <w:lang w:val="en-GB" w:eastAsia="en-US"/>
        </w:rPr>
        <w:t>s. Examples</w:t>
      </w:r>
    </w:p>
    <w:p w14:paraId="7D096EC8" w14:textId="153E95F7" w:rsidR="00293670" w:rsidRPr="00293670" w:rsidRDefault="00293670" w:rsidP="00FE33E1">
      <w:pPr>
        <w:pStyle w:val="NormaleWeb"/>
        <w:spacing w:line="360" w:lineRule="auto"/>
        <w:rPr>
          <w:rFonts w:ascii="Arial" w:eastAsiaTheme="minorHAnsi" w:hAnsi="Arial" w:cs="Arial"/>
          <w:i/>
          <w:sz w:val="20"/>
          <w:szCs w:val="20"/>
          <w:lang w:val="en-GB" w:eastAsia="en-US"/>
        </w:rPr>
      </w:pPr>
      <w:r w:rsidRPr="00293670">
        <w:rPr>
          <w:rFonts w:ascii="Arial" w:eastAsiaTheme="minorHAnsi" w:hAnsi="Arial" w:cs="Arial"/>
          <w:i/>
          <w:sz w:val="20"/>
          <w:szCs w:val="20"/>
          <w:lang w:val="en-GB" w:eastAsia="en-US"/>
        </w:rPr>
        <w:t>"092f53d8-b02c-4b1a-b291-43482247dffa@domibus.eu_1","953752d8-b02c-4b1a-b291-43482247dffa@domibus.eu"</w:t>
      </w:r>
    </w:p>
    <w:p w14:paraId="590F4484" w14:textId="7452E00D" w:rsidR="00471C70" w:rsidRDefault="00471C70" w:rsidP="000F747B">
      <w:pPr>
        <w:pStyle w:val="CEF-Title3"/>
      </w:pPr>
      <w:bookmarkStart w:id="22" w:name="_Toc7777861"/>
      <w:r w:rsidRPr="007114A6">
        <w:t>Sending</w:t>
      </w:r>
      <w:r>
        <w:t xml:space="preserve"> a message</w:t>
      </w:r>
      <w:bookmarkEnd w:id="22"/>
    </w:p>
    <w:p w14:paraId="12A2C7E1" w14:textId="201EDCCC" w:rsidR="00471C70" w:rsidRPr="00B33285" w:rsidRDefault="00471C70" w:rsidP="00FE33E1">
      <w:pPr>
        <w:pStyle w:val="NormaleWeb"/>
        <w:spacing w:line="360" w:lineRule="auto"/>
        <w:rPr>
          <w:rStyle w:val="Collegamentoipertestuale"/>
          <w:rFonts w:ascii="Arial" w:eastAsiaTheme="minorHAnsi" w:hAnsi="Arial" w:cs="Arial"/>
          <w:b/>
          <w:sz w:val="20"/>
          <w:szCs w:val="20"/>
          <w:lang w:val="en-GB" w:eastAsia="en-US"/>
        </w:rPr>
      </w:pPr>
      <w:r w:rsidRPr="00B33285">
        <w:rPr>
          <w:rFonts w:ascii="Arial" w:eastAsiaTheme="minorHAnsi" w:hAnsi="Arial" w:cs="Arial"/>
          <w:b/>
          <w:sz w:val="20"/>
          <w:szCs w:val="20"/>
          <w:lang w:val="en-GB" w:eastAsia="en-US"/>
        </w:rPr>
        <w:t>POST</w:t>
      </w:r>
      <w:r w:rsidRPr="0079323E">
        <w:rPr>
          <w:rFonts w:ascii="Arial" w:eastAsiaTheme="minorHAnsi" w:hAnsi="Arial" w:cs="Arial"/>
          <w:b/>
          <w:sz w:val="20"/>
          <w:szCs w:val="20"/>
          <w:lang w:val="en-GB" w:eastAsia="en-US"/>
        </w:rPr>
        <w:t xml:space="preserve"> </w:t>
      </w:r>
      <w:hyperlink r:id="rId14" w:history="1">
        <w:r w:rsidRPr="0079323E">
          <w:rPr>
            <w:rStyle w:val="Collegamentoipertestuale"/>
            <w:rFonts w:ascii="Arial" w:eastAsiaTheme="minorHAnsi" w:hAnsi="Arial" w:cs="Arial"/>
            <w:b/>
            <w:color w:val="auto"/>
            <w:sz w:val="20"/>
            <w:szCs w:val="20"/>
            <w:u w:val="none"/>
            <w:lang w:val="en-GB" w:eastAsia="en-US"/>
          </w:rPr>
          <w:t>/submit-message</w:t>
        </w:r>
      </w:hyperlink>
    </w:p>
    <w:p w14:paraId="58BEA353" w14:textId="063AA8AA" w:rsidR="00471C70" w:rsidRDefault="00471C70" w:rsidP="009D3660">
      <w:pPr>
        <w:pStyle w:val="NormaleWeb"/>
        <w:spacing w:line="360" w:lineRule="auto"/>
        <w:rPr>
          <w:rFonts w:ascii="Arial" w:eastAsiaTheme="minorHAnsi" w:hAnsi="Arial" w:cs="Arial"/>
          <w:sz w:val="20"/>
          <w:szCs w:val="20"/>
          <w:lang w:val="en-GB" w:eastAsia="en-US"/>
        </w:rPr>
      </w:pPr>
      <w:r>
        <w:rPr>
          <w:rFonts w:ascii="Arial" w:eastAsiaTheme="minorHAnsi" w:hAnsi="Arial" w:cs="Arial"/>
          <w:sz w:val="20"/>
          <w:szCs w:val="20"/>
          <w:lang w:val="en-GB" w:eastAsia="en-US"/>
        </w:rPr>
        <w:t xml:space="preserve">The </w:t>
      </w:r>
      <w:r w:rsidRPr="0067713A">
        <w:rPr>
          <w:rFonts w:ascii="Arial" w:eastAsiaTheme="minorHAnsi" w:hAnsi="Arial" w:cs="Arial"/>
          <w:b/>
          <w:sz w:val="20"/>
          <w:szCs w:val="20"/>
          <w:lang w:val="en-GB" w:eastAsia="en-US"/>
        </w:rPr>
        <w:t>Body</w:t>
      </w:r>
      <w:r>
        <w:rPr>
          <w:rFonts w:ascii="Arial" w:eastAsiaTheme="minorHAnsi" w:hAnsi="Arial" w:cs="Arial"/>
          <w:sz w:val="20"/>
          <w:szCs w:val="20"/>
          <w:lang w:val="en-GB" w:eastAsia="en-US"/>
        </w:rPr>
        <w:t xml:space="preserve"> has the following </w:t>
      </w:r>
      <w:r w:rsidRPr="00471C70">
        <w:rPr>
          <w:rFonts w:ascii="Arial" w:eastAsiaTheme="minorHAnsi" w:hAnsi="Arial" w:cs="Arial"/>
          <w:b/>
          <w:sz w:val="20"/>
          <w:szCs w:val="20"/>
          <w:lang w:val="en-GB" w:eastAsia="en-US"/>
        </w:rPr>
        <w:t>mandatory</w:t>
      </w:r>
      <w:r>
        <w:rPr>
          <w:rFonts w:ascii="Arial" w:eastAsiaTheme="minorHAnsi" w:hAnsi="Arial" w:cs="Arial"/>
          <w:sz w:val="20"/>
          <w:szCs w:val="20"/>
          <w:lang w:val="en-GB" w:eastAsia="en-US"/>
        </w:rPr>
        <w:t xml:space="preserve"> parameters:</w:t>
      </w:r>
    </w:p>
    <w:p w14:paraId="22B04B39" w14:textId="3569B9D3" w:rsidR="00471C70" w:rsidRDefault="00471C70" w:rsidP="00471C70">
      <w:pPr>
        <w:pStyle w:val="NormaleWeb"/>
        <w:spacing w:line="360" w:lineRule="auto"/>
        <w:rPr>
          <w:rStyle w:val="Collegamentoipertestuale"/>
          <w:rFonts w:ascii="Arial" w:eastAsiaTheme="minorHAnsi" w:hAnsi="Arial" w:cs="Arial"/>
          <w:color w:val="auto"/>
          <w:sz w:val="20"/>
          <w:szCs w:val="20"/>
          <w:u w:val="none"/>
          <w:lang w:val="en-GB" w:eastAsia="en-US"/>
        </w:rPr>
      </w:pPr>
      <w:proofErr w:type="gramStart"/>
      <w:r w:rsidRPr="0067713A">
        <w:rPr>
          <w:rStyle w:val="Collegamentoipertestuale"/>
          <w:rFonts w:ascii="Arial" w:eastAsiaTheme="minorHAnsi" w:hAnsi="Arial" w:cs="Arial"/>
          <w:b/>
          <w:color w:val="auto"/>
          <w:sz w:val="20"/>
          <w:szCs w:val="20"/>
          <w:u w:val="none"/>
          <w:lang w:val="en-GB" w:eastAsia="en-US"/>
        </w:rPr>
        <w:t>service</w:t>
      </w:r>
      <w:proofErr w:type="gramEnd"/>
      <w:r>
        <w:rPr>
          <w:rStyle w:val="Collegamentoipertestuale"/>
          <w:rFonts w:ascii="Arial" w:eastAsiaTheme="minorHAnsi" w:hAnsi="Arial" w:cs="Arial"/>
          <w:color w:val="auto"/>
          <w:sz w:val="20"/>
          <w:szCs w:val="20"/>
          <w:u w:val="none"/>
          <w:lang w:val="en-GB" w:eastAsia="en-US"/>
        </w:rPr>
        <w:t xml:space="preserve">: the Process ID related to the message to be sent. Example for Billing Profile V3 </w:t>
      </w:r>
      <w:r w:rsidR="0067713A">
        <w:rPr>
          <w:rStyle w:val="Collegamentoipertestuale"/>
          <w:rFonts w:ascii="Arial" w:eastAsiaTheme="minorHAnsi" w:hAnsi="Arial" w:cs="Arial"/>
          <w:color w:val="auto"/>
          <w:sz w:val="20"/>
          <w:szCs w:val="20"/>
          <w:u w:val="none"/>
          <w:lang w:val="en-GB" w:eastAsia="en-US"/>
        </w:rPr>
        <w:t>“</w:t>
      </w:r>
      <w:r w:rsidRPr="00471C70">
        <w:rPr>
          <w:rStyle w:val="Collegamentoipertestuale"/>
          <w:rFonts w:ascii="Arial" w:eastAsiaTheme="minorHAnsi" w:hAnsi="Arial" w:cs="Arial"/>
          <w:color w:val="auto"/>
          <w:sz w:val="20"/>
          <w:szCs w:val="20"/>
          <w:u w:val="none"/>
          <w:lang w:val="en-GB" w:eastAsia="en-US"/>
        </w:rPr>
        <w:t>urn</w:t>
      </w:r>
      <w:proofErr w:type="gramStart"/>
      <w:r w:rsidRPr="00471C70">
        <w:rPr>
          <w:rStyle w:val="Collegamentoipertestuale"/>
          <w:rFonts w:ascii="Arial" w:eastAsiaTheme="minorHAnsi" w:hAnsi="Arial" w:cs="Arial"/>
          <w:color w:val="auto"/>
          <w:sz w:val="20"/>
          <w:szCs w:val="20"/>
          <w:u w:val="none"/>
          <w:lang w:val="en-GB" w:eastAsia="en-US"/>
        </w:rPr>
        <w:t>:fdc:peppol.eu:2017:poacc:billing:01:1.0</w:t>
      </w:r>
      <w:proofErr w:type="gramEnd"/>
      <w:r w:rsidR="0067713A">
        <w:rPr>
          <w:rStyle w:val="Collegamentoipertestuale"/>
          <w:rFonts w:ascii="Arial" w:eastAsiaTheme="minorHAnsi" w:hAnsi="Arial" w:cs="Arial"/>
          <w:color w:val="auto"/>
          <w:sz w:val="20"/>
          <w:szCs w:val="20"/>
          <w:u w:val="none"/>
          <w:lang w:val="en-GB" w:eastAsia="en-US"/>
        </w:rPr>
        <w:t>”</w:t>
      </w:r>
    </w:p>
    <w:p w14:paraId="37A56768" w14:textId="47E8E50B" w:rsidR="00471C70" w:rsidRDefault="00471C70" w:rsidP="00471C70">
      <w:pPr>
        <w:pStyle w:val="NormaleWeb"/>
        <w:spacing w:line="360" w:lineRule="auto"/>
        <w:rPr>
          <w:rStyle w:val="Collegamentoipertestuale"/>
          <w:rFonts w:ascii="Arial" w:eastAsiaTheme="minorHAnsi" w:hAnsi="Arial" w:cs="Arial"/>
          <w:color w:val="auto"/>
          <w:sz w:val="20"/>
          <w:szCs w:val="20"/>
          <w:u w:val="none"/>
          <w:lang w:val="en-GB" w:eastAsia="en-US"/>
        </w:rPr>
      </w:pPr>
      <w:proofErr w:type="gramStart"/>
      <w:r w:rsidRPr="0067713A">
        <w:rPr>
          <w:rStyle w:val="Collegamentoipertestuale"/>
          <w:rFonts w:ascii="Arial" w:eastAsiaTheme="minorHAnsi" w:hAnsi="Arial" w:cs="Arial"/>
          <w:b/>
          <w:color w:val="auto"/>
          <w:sz w:val="20"/>
          <w:szCs w:val="20"/>
          <w:u w:val="none"/>
          <w:lang w:val="en-GB" w:eastAsia="en-US"/>
        </w:rPr>
        <w:lastRenderedPageBreak/>
        <w:t>action</w:t>
      </w:r>
      <w:proofErr w:type="gramEnd"/>
      <w:r>
        <w:rPr>
          <w:rStyle w:val="Collegamentoipertestuale"/>
          <w:rFonts w:ascii="Arial" w:eastAsiaTheme="minorHAnsi" w:hAnsi="Arial" w:cs="Arial"/>
          <w:color w:val="auto"/>
          <w:sz w:val="20"/>
          <w:szCs w:val="20"/>
          <w:u w:val="none"/>
          <w:lang w:val="en-GB" w:eastAsia="en-US"/>
        </w:rPr>
        <w:t xml:space="preserve">: the Document ID that defines the message to be sent. Example for Invoice in Billing V3 </w:t>
      </w:r>
      <w:r w:rsidR="007552CC">
        <w:rPr>
          <w:rStyle w:val="Collegamentoipertestuale"/>
          <w:rFonts w:ascii="Arial" w:eastAsiaTheme="minorHAnsi" w:hAnsi="Arial" w:cs="Arial"/>
          <w:color w:val="auto"/>
          <w:sz w:val="20"/>
          <w:szCs w:val="20"/>
          <w:u w:val="none"/>
          <w:lang w:val="en-GB" w:eastAsia="en-US"/>
        </w:rPr>
        <w:t xml:space="preserve">Profile </w:t>
      </w:r>
      <w:r w:rsidR="0067713A">
        <w:rPr>
          <w:rStyle w:val="Collegamentoipertestuale"/>
          <w:rFonts w:ascii="Arial" w:eastAsiaTheme="minorHAnsi" w:hAnsi="Arial" w:cs="Arial"/>
          <w:color w:val="auto"/>
          <w:sz w:val="20"/>
          <w:szCs w:val="20"/>
          <w:u w:val="none"/>
          <w:lang w:val="en-GB" w:eastAsia="en-US"/>
        </w:rPr>
        <w:t>“</w:t>
      </w:r>
      <w:r w:rsidRPr="00471C70">
        <w:rPr>
          <w:rStyle w:val="Collegamentoipertestuale"/>
          <w:rFonts w:ascii="Arial" w:eastAsiaTheme="minorHAnsi" w:hAnsi="Arial" w:cs="Arial"/>
          <w:color w:val="auto"/>
          <w:sz w:val="20"/>
          <w:szCs w:val="20"/>
          <w:u w:val="none"/>
          <w:lang w:val="en-GB" w:eastAsia="en-US"/>
        </w:rPr>
        <w:t>busdox-docid-qns::urn:oasis:names:specification:ubl:schema:xsd:Invoice-2::Invoice##urn:cen.eu:en16931:2017#compliant#urn:fdc:peppol.eu:2017:poacc:billing:3.0::2.1</w:t>
      </w:r>
      <w:r w:rsidR="0067713A">
        <w:rPr>
          <w:rStyle w:val="Collegamentoipertestuale"/>
          <w:rFonts w:ascii="Arial" w:eastAsiaTheme="minorHAnsi" w:hAnsi="Arial" w:cs="Arial"/>
          <w:color w:val="auto"/>
          <w:sz w:val="20"/>
          <w:szCs w:val="20"/>
          <w:u w:val="none"/>
          <w:lang w:val="en-GB" w:eastAsia="en-US"/>
        </w:rPr>
        <w:t>”</w:t>
      </w:r>
    </w:p>
    <w:p w14:paraId="65B78254" w14:textId="4035B2EA" w:rsidR="00471C70" w:rsidRDefault="00471C70" w:rsidP="00471C70">
      <w:pPr>
        <w:pStyle w:val="NormaleWeb"/>
        <w:spacing w:line="360" w:lineRule="auto"/>
        <w:rPr>
          <w:rStyle w:val="Collegamentoipertestuale"/>
          <w:rFonts w:ascii="Arial" w:eastAsiaTheme="minorHAnsi" w:hAnsi="Arial" w:cs="Arial"/>
          <w:color w:val="auto"/>
          <w:sz w:val="20"/>
          <w:szCs w:val="20"/>
          <w:u w:val="none"/>
          <w:lang w:val="en-GB" w:eastAsia="en-US"/>
        </w:rPr>
      </w:pPr>
      <w:proofErr w:type="spellStart"/>
      <w:proofErr w:type="gramStart"/>
      <w:r w:rsidRPr="0067713A">
        <w:rPr>
          <w:rStyle w:val="Collegamentoipertestuale"/>
          <w:rFonts w:ascii="Arial" w:eastAsiaTheme="minorHAnsi" w:hAnsi="Arial" w:cs="Arial"/>
          <w:b/>
          <w:color w:val="auto"/>
          <w:sz w:val="20"/>
          <w:szCs w:val="20"/>
          <w:u w:val="none"/>
          <w:lang w:val="en-GB" w:eastAsia="en-US"/>
        </w:rPr>
        <w:t>conversationId</w:t>
      </w:r>
      <w:proofErr w:type="spellEnd"/>
      <w:proofErr w:type="gramEnd"/>
      <w:r>
        <w:rPr>
          <w:rStyle w:val="Collegamentoipertestuale"/>
          <w:rFonts w:ascii="Arial" w:eastAsiaTheme="minorHAnsi" w:hAnsi="Arial" w:cs="Arial"/>
          <w:color w:val="auto"/>
          <w:sz w:val="20"/>
          <w:szCs w:val="20"/>
          <w:u w:val="none"/>
          <w:lang w:val="en-GB" w:eastAsia="en-US"/>
        </w:rPr>
        <w:t>: an Identifier for the conversation, can be any string that describes the conversation</w:t>
      </w:r>
    </w:p>
    <w:p w14:paraId="671D97D8" w14:textId="35F80C37" w:rsidR="00471C70" w:rsidRDefault="00471C70" w:rsidP="00471C70">
      <w:pPr>
        <w:pStyle w:val="NormaleWeb"/>
        <w:spacing w:line="360" w:lineRule="auto"/>
        <w:rPr>
          <w:rStyle w:val="Collegamentoipertestuale"/>
          <w:rFonts w:ascii="Arial" w:eastAsiaTheme="minorHAnsi" w:hAnsi="Arial" w:cs="Arial"/>
          <w:color w:val="auto"/>
          <w:sz w:val="20"/>
          <w:szCs w:val="20"/>
          <w:u w:val="none"/>
          <w:lang w:val="en-GB" w:eastAsia="en-US"/>
        </w:rPr>
      </w:pPr>
      <w:proofErr w:type="spellStart"/>
      <w:r w:rsidRPr="0067713A">
        <w:rPr>
          <w:rStyle w:val="Collegamentoipertestuale"/>
          <w:rFonts w:ascii="Arial" w:eastAsiaTheme="minorHAnsi" w:hAnsi="Arial" w:cs="Arial"/>
          <w:b/>
          <w:color w:val="auto"/>
          <w:sz w:val="20"/>
          <w:szCs w:val="20"/>
          <w:u w:val="none"/>
          <w:lang w:val="en-GB" w:eastAsia="en-US"/>
        </w:rPr>
        <w:t>originalSender</w:t>
      </w:r>
      <w:proofErr w:type="spellEnd"/>
      <w:r>
        <w:rPr>
          <w:rStyle w:val="Collegamentoipertestuale"/>
          <w:rFonts w:ascii="Arial" w:eastAsiaTheme="minorHAnsi" w:hAnsi="Arial" w:cs="Arial"/>
          <w:color w:val="auto"/>
          <w:sz w:val="20"/>
          <w:szCs w:val="20"/>
          <w:u w:val="none"/>
          <w:lang w:val="en-GB" w:eastAsia="en-US"/>
        </w:rPr>
        <w:t xml:space="preserve">: the </w:t>
      </w:r>
      <w:proofErr w:type="spellStart"/>
      <w:r>
        <w:rPr>
          <w:rStyle w:val="Collegamentoipertestuale"/>
          <w:rFonts w:ascii="Arial" w:eastAsiaTheme="minorHAnsi" w:hAnsi="Arial" w:cs="Arial"/>
          <w:color w:val="auto"/>
          <w:sz w:val="20"/>
          <w:szCs w:val="20"/>
          <w:u w:val="none"/>
          <w:lang w:val="en-GB" w:eastAsia="en-US"/>
        </w:rPr>
        <w:t>ParticipantId</w:t>
      </w:r>
      <w:proofErr w:type="spellEnd"/>
      <w:r>
        <w:rPr>
          <w:rStyle w:val="Collegamentoipertestuale"/>
          <w:rFonts w:ascii="Arial" w:eastAsiaTheme="minorHAnsi" w:hAnsi="Arial" w:cs="Arial"/>
          <w:color w:val="auto"/>
          <w:sz w:val="20"/>
          <w:szCs w:val="20"/>
          <w:u w:val="none"/>
          <w:lang w:val="en-GB" w:eastAsia="en-US"/>
        </w:rPr>
        <w:t xml:space="preserve"> of the sending AP. InfoCert example: </w:t>
      </w:r>
      <w:r w:rsidRPr="00471C70">
        <w:rPr>
          <w:rStyle w:val="Collegamentoipertestuale"/>
          <w:rFonts w:ascii="Arial" w:eastAsiaTheme="minorHAnsi" w:hAnsi="Arial" w:cs="Arial"/>
          <w:color w:val="auto"/>
          <w:sz w:val="20"/>
          <w:szCs w:val="20"/>
          <w:u w:val="none"/>
          <w:lang w:val="en-GB" w:eastAsia="en-US"/>
        </w:rPr>
        <w:t>"9906:it07945211006"</w:t>
      </w:r>
    </w:p>
    <w:p w14:paraId="07F97A6B" w14:textId="02959D95" w:rsidR="00471C70" w:rsidRDefault="00471C70" w:rsidP="00471C70">
      <w:pPr>
        <w:pStyle w:val="NormaleWeb"/>
        <w:spacing w:line="360" w:lineRule="auto"/>
        <w:rPr>
          <w:rStyle w:val="Collegamentoipertestuale"/>
          <w:rFonts w:ascii="Arial" w:eastAsiaTheme="minorHAnsi" w:hAnsi="Arial" w:cs="Arial"/>
          <w:color w:val="auto"/>
          <w:sz w:val="20"/>
          <w:szCs w:val="20"/>
          <w:u w:val="none"/>
          <w:lang w:val="en-GB" w:eastAsia="en-US"/>
        </w:rPr>
      </w:pPr>
      <w:proofErr w:type="spellStart"/>
      <w:r w:rsidRPr="0067713A">
        <w:rPr>
          <w:rStyle w:val="Collegamentoipertestuale"/>
          <w:rFonts w:ascii="Arial" w:eastAsiaTheme="minorHAnsi" w:hAnsi="Arial" w:cs="Arial"/>
          <w:b/>
          <w:color w:val="auto"/>
          <w:sz w:val="20"/>
          <w:szCs w:val="20"/>
          <w:u w:val="none"/>
          <w:lang w:val="en-GB" w:eastAsia="en-US"/>
        </w:rPr>
        <w:t>finalRecipient</w:t>
      </w:r>
      <w:proofErr w:type="spellEnd"/>
      <w:r>
        <w:rPr>
          <w:rStyle w:val="Collegamentoipertestuale"/>
          <w:rFonts w:ascii="Arial" w:eastAsiaTheme="minorHAnsi" w:hAnsi="Arial" w:cs="Arial"/>
          <w:color w:val="auto"/>
          <w:sz w:val="20"/>
          <w:szCs w:val="20"/>
          <w:u w:val="none"/>
          <w:lang w:val="en-GB" w:eastAsia="en-US"/>
        </w:rPr>
        <w:t xml:space="preserve">: </w:t>
      </w:r>
      <w:r w:rsidR="0067713A">
        <w:rPr>
          <w:rStyle w:val="Collegamentoipertestuale"/>
          <w:rFonts w:ascii="Arial" w:eastAsiaTheme="minorHAnsi" w:hAnsi="Arial" w:cs="Arial"/>
          <w:color w:val="auto"/>
          <w:sz w:val="20"/>
          <w:szCs w:val="20"/>
          <w:u w:val="none"/>
          <w:lang w:val="en-GB" w:eastAsia="en-US"/>
        </w:rPr>
        <w:t xml:space="preserve">the </w:t>
      </w:r>
      <w:proofErr w:type="spellStart"/>
      <w:r w:rsidR="0067713A">
        <w:rPr>
          <w:rStyle w:val="Collegamentoipertestuale"/>
          <w:rFonts w:ascii="Arial" w:eastAsiaTheme="minorHAnsi" w:hAnsi="Arial" w:cs="Arial"/>
          <w:color w:val="auto"/>
          <w:sz w:val="20"/>
          <w:szCs w:val="20"/>
          <w:u w:val="none"/>
          <w:lang w:val="en-GB" w:eastAsia="en-US"/>
        </w:rPr>
        <w:t>ParticipantId</w:t>
      </w:r>
      <w:proofErr w:type="spellEnd"/>
      <w:r w:rsidR="0067713A">
        <w:rPr>
          <w:rStyle w:val="Collegamentoipertestuale"/>
          <w:rFonts w:ascii="Arial" w:eastAsiaTheme="minorHAnsi" w:hAnsi="Arial" w:cs="Arial"/>
          <w:color w:val="auto"/>
          <w:sz w:val="20"/>
          <w:szCs w:val="20"/>
          <w:u w:val="none"/>
          <w:lang w:val="en-GB" w:eastAsia="en-US"/>
        </w:rPr>
        <w:t xml:space="preserve"> of the receiving AP. InfoCert example: </w:t>
      </w:r>
      <w:r w:rsidR="0067713A" w:rsidRPr="00471C70">
        <w:rPr>
          <w:rStyle w:val="Collegamentoipertestuale"/>
          <w:rFonts w:ascii="Arial" w:eastAsiaTheme="minorHAnsi" w:hAnsi="Arial" w:cs="Arial"/>
          <w:color w:val="auto"/>
          <w:sz w:val="20"/>
          <w:szCs w:val="20"/>
          <w:u w:val="none"/>
          <w:lang w:val="en-GB" w:eastAsia="en-US"/>
        </w:rPr>
        <w:t>"9906:it07945211006"</w:t>
      </w:r>
    </w:p>
    <w:p w14:paraId="40CB0B36" w14:textId="13654100" w:rsidR="0067713A" w:rsidRDefault="0067713A" w:rsidP="00471C70">
      <w:pPr>
        <w:pStyle w:val="NormaleWeb"/>
        <w:spacing w:line="360" w:lineRule="auto"/>
        <w:rPr>
          <w:rStyle w:val="Collegamentoipertestuale"/>
          <w:rFonts w:ascii="Arial" w:eastAsiaTheme="minorHAnsi" w:hAnsi="Arial" w:cs="Arial"/>
          <w:color w:val="auto"/>
          <w:sz w:val="20"/>
          <w:szCs w:val="20"/>
          <w:u w:val="none"/>
          <w:lang w:val="en-GB" w:eastAsia="en-US"/>
        </w:rPr>
      </w:pPr>
      <w:proofErr w:type="spellStart"/>
      <w:r w:rsidRPr="0067713A">
        <w:rPr>
          <w:rStyle w:val="Collegamentoipertestuale"/>
          <w:rFonts w:ascii="Arial" w:eastAsiaTheme="minorHAnsi" w:hAnsi="Arial" w:cs="Arial"/>
          <w:b/>
          <w:color w:val="auto"/>
          <w:sz w:val="20"/>
          <w:szCs w:val="20"/>
          <w:u w:val="none"/>
          <w:lang w:val="en-GB" w:eastAsia="en-US"/>
        </w:rPr>
        <w:t>messagePayload</w:t>
      </w:r>
      <w:proofErr w:type="spellEnd"/>
      <w:r>
        <w:rPr>
          <w:rStyle w:val="Collegamentoipertestuale"/>
          <w:rFonts w:ascii="Arial" w:eastAsiaTheme="minorHAnsi" w:hAnsi="Arial" w:cs="Arial"/>
          <w:color w:val="auto"/>
          <w:sz w:val="20"/>
          <w:szCs w:val="20"/>
          <w:u w:val="none"/>
          <w:lang w:val="en-GB" w:eastAsia="en-US"/>
        </w:rPr>
        <w:t>: the base64 encoding of the message to be sent</w:t>
      </w:r>
    </w:p>
    <w:p w14:paraId="6C1D917B" w14:textId="4DAD05EA" w:rsidR="0067713A" w:rsidRPr="00293670" w:rsidRDefault="0067713A" w:rsidP="0067713A">
      <w:pPr>
        <w:rPr>
          <w:rStyle w:val="Collegamentoipertestuale"/>
          <w:rFonts w:ascii="Arial" w:hAnsi="Arial" w:cs="Arial"/>
          <w:i/>
          <w:color w:val="auto"/>
          <w:u w:val="none"/>
          <w:lang w:val="en-GB" w:eastAsia="en-US"/>
        </w:rPr>
      </w:pPr>
      <w:bookmarkStart w:id="23" w:name="_Hlk7773999"/>
      <w:r>
        <w:rPr>
          <w:rStyle w:val="Collegamentoipertestuale"/>
          <w:rFonts w:ascii="Arial" w:hAnsi="Arial" w:cs="Arial"/>
          <w:color w:val="auto"/>
          <w:u w:val="none"/>
          <w:lang w:val="en-GB" w:eastAsia="en-US"/>
        </w:rPr>
        <w:t xml:space="preserve">The </w:t>
      </w:r>
      <w:r w:rsidRPr="002B0E05">
        <w:rPr>
          <w:rStyle w:val="Collegamentoipertestuale"/>
          <w:rFonts w:ascii="Arial" w:hAnsi="Arial" w:cs="Arial"/>
          <w:b/>
          <w:color w:val="auto"/>
          <w:u w:val="none"/>
          <w:lang w:val="en-GB" w:eastAsia="en-US"/>
        </w:rPr>
        <w:t>Response</w:t>
      </w:r>
      <w:r>
        <w:rPr>
          <w:rStyle w:val="Collegamentoipertestuale"/>
          <w:rFonts w:ascii="Arial" w:hAnsi="Arial" w:cs="Arial"/>
          <w:color w:val="auto"/>
          <w:u w:val="none"/>
          <w:lang w:val="en-GB" w:eastAsia="en-US"/>
        </w:rPr>
        <w:t xml:space="preserve"> contains the ID of the sent message</w:t>
      </w:r>
      <w:bookmarkEnd w:id="23"/>
      <w:r>
        <w:rPr>
          <w:rStyle w:val="Collegamentoipertestuale"/>
          <w:rFonts w:ascii="Arial" w:hAnsi="Arial" w:cs="Arial"/>
          <w:color w:val="auto"/>
          <w:u w:val="none"/>
          <w:lang w:val="en-GB" w:eastAsia="en-US"/>
        </w:rPr>
        <w:t xml:space="preserve">. Example: </w:t>
      </w:r>
      <w:hyperlink r:id="rId15" w:history="1">
        <w:r w:rsidRPr="00293670">
          <w:rPr>
            <w:rStyle w:val="Collegamentoipertestuale"/>
            <w:rFonts w:ascii="Arial" w:hAnsi="Arial" w:cs="Arial"/>
            <w:i/>
            <w:lang w:val="en-GB" w:eastAsia="en-US"/>
          </w:rPr>
          <w:t>092f53d8-b02c-4b1a-b291-43482247dffa@domibus.eu</w:t>
        </w:r>
      </w:hyperlink>
    </w:p>
    <w:p w14:paraId="30228AC6" w14:textId="11C6B3AE" w:rsidR="0067713A" w:rsidRDefault="0067713A" w:rsidP="0067713A">
      <w:pPr>
        <w:rPr>
          <w:rStyle w:val="Collegamentoipertestuale"/>
          <w:rFonts w:ascii="Arial" w:hAnsi="Arial" w:cs="Arial"/>
          <w:color w:val="auto"/>
          <w:u w:val="none"/>
          <w:lang w:val="en-GB" w:eastAsia="en-US"/>
        </w:rPr>
      </w:pPr>
    </w:p>
    <w:p w14:paraId="2E7B5C2A" w14:textId="690A4B1C" w:rsidR="0067713A" w:rsidRPr="00EE3ABD" w:rsidRDefault="0067713A" w:rsidP="000F747B">
      <w:pPr>
        <w:pStyle w:val="CEF-Title3"/>
        <w:ind w:left="1134" w:hanging="567"/>
      </w:pPr>
      <w:bookmarkStart w:id="24" w:name="_Toc7777862"/>
      <w:r w:rsidRPr="00EE3ABD">
        <w:t xml:space="preserve">Retrieving a message that is </w:t>
      </w:r>
      <w:r w:rsidRPr="00031B49">
        <w:t>available</w:t>
      </w:r>
      <w:r w:rsidRPr="00EE3ABD">
        <w:t xml:space="preserve"> in the AP</w:t>
      </w:r>
      <w:bookmarkEnd w:id="24"/>
    </w:p>
    <w:p w14:paraId="4AF05F17" w14:textId="5B094EBC" w:rsidR="0067713A" w:rsidRPr="0079323E" w:rsidRDefault="0067713A" w:rsidP="00FE33E1">
      <w:pPr>
        <w:pStyle w:val="NormaleWeb"/>
        <w:spacing w:line="360" w:lineRule="auto"/>
        <w:rPr>
          <w:rStyle w:val="Collegamentoipertestuale"/>
          <w:rFonts w:ascii="Arial" w:hAnsi="Arial" w:cs="Arial"/>
          <w:b/>
          <w:color w:val="auto"/>
          <w:sz w:val="20"/>
          <w:szCs w:val="20"/>
          <w:u w:val="none"/>
          <w:lang w:val="en-GB" w:eastAsia="en-US"/>
        </w:rPr>
      </w:pPr>
      <w:r w:rsidRPr="0079323E">
        <w:rPr>
          <w:rStyle w:val="Collegamentoipertestuale"/>
          <w:rFonts w:ascii="Arial" w:hAnsi="Arial" w:cs="Arial"/>
          <w:b/>
          <w:color w:val="auto"/>
          <w:sz w:val="20"/>
          <w:szCs w:val="20"/>
          <w:u w:val="none"/>
          <w:lang w:val="en-GB" w:eastAsia="en-US"/>
        </w:rPr>
        <w:t xml:space="preserve">POST </w:t>
      </w:r>
      <w:hyperlink r:id="rId16" w:history="1">
        <w:r w:rsidRPr="0079323E">
          <w:rPr>
            <w:rStyle w:val="Collegamentoipertestuale"/>
            <w:rFonts w:ascii="Arial" w:eastAsiaTheme="minorHAnsi" w:hAnsi="Arial" w:cs="Arial"/>
            <w:b/>
            <w:color w:val="auto"/>
            <w:sz w:val="20"/>
            <w:szCs w:val="20"/>
            <w:lang w:val="en-GB" w:eastAsia="en-US"/>
          </w:rPr>
          <w:t>/retrieve-message</w:t>
        </w:r>
      </w:hyperlink>
    </w:p>
    <w:p w14:paraId="40F58D79" w14:textId="7CBD86E8" w:rsidR="0067713A" w:rsidRDefault="0067713A" w:rsidP="009D3660">
      <w:pPr>
        <w:jc w:val="both"/>
        <w:rPr>
          <w:rStyle w:val="Collegamentoipertestuale"/>
          <w:rFonts w:ascii="Arial" w:hAnsi="Arial" w:cs="Arial"/>
          <w:color w:val="auto"/>
          <w:u w:val="none"/>
          <w:lang w:val="en-GB" w:eastAsia="en-US"/>
        </w:rPr>
      </w:pPr>
      <w:r w:rsidRPr="0067713A">
        <w:rPr>
          <w:rStyle w:val="Collegamentoipertestuale"/>
          <w:rFonts w:ascii="Arial" w:hAnsi="Arial" w:cs="Arial"/>
          <w:color w:val="auto"/>
          <w:u w:val="none"/>
          <w:lang w:val="en-GB" w:eastAsia="en-US"/>
        </w:rPr>
        <w:t xml:space="preserve">Input Query Parameter: </w:t>
      </w:r>
      <w:proofErr w:type="spellStart"/>
      <w:r w:rsidRPr="0079323E">
        <w:rPr>
          <w:rStyle w:val="Collegamentoipertestuale"/>
          <w:rFonts w:ascii="Arial" w:hAnsi="Arial" w:cs="Arial"/>
          <w:b/>
          <w:color w:val="auto"/>
          <w:u w:val="none"/>
          <w:lang w:val="en-GB" w:eastAsia="en-US"/>
        </w:rPr>
        <w:t>messageId</w:t>
      </w:r>
      <w:proofErr w:type="spellEnd"/>
      <w:r w:rsidRPr="0067713A">
        <w:rPr>
          <w:rStyle w:val="Collegamentoipertestuale"/>
          <w:rFonts w:ascii="Arial" w:hAnsi="Arial" w:cs="Arial"/>
          <w:color w:val="auto"/>
          <w:u w:val="none"/>
          <w:lang w:val="en-GB" w:eastAsia="en-US"/>
        </w:rPr>
        <w:t xml:space="preserve">. Example: </w:t>
      </w:r>
      <w:hyperlink r:id="rId17" w:history="1">
        <w:r w:rsidRPr="0067713A">
          <w:rPr>
            <w:rStyle w:val="Collegamentoipertestuale"/>
            <w:rFonts w:ascii="Arial" w:hAnsi="Arial" w:cs="Arial"/>
            <w:color w:val="auto"/>
            <w:u w:val="none"/>
            <w:lang w:val="en-GB" w:eastAsia="en-US"/>
          </w:rPr>
          <w:t>092f53d8-b02c-4b1a-b291-43482247dffa@domibus.eu_1</w:t>
        </w:r>
      </w:hyperlink>
    </w:p>
    <w:p w14:paraId="5712110A" w14:textId="6F7FC4AF" w:rsidR="0067713A" w:rsidRDefault="0067713A" w:rsidP="009D3660">
      <w:pPr>
        <w:jc w:val="both"/>
        <w:rPr>
          <w:rStyle w:val="Collegamentoipertestuale"/>
          <w:rFonts w:ascii="Arial" w:hAnsi="Arial" w:cs="Arial"/>
          <w:color w:val="auto"/>
          <w:u w:val="none"/>
          <w:lang w:val="en-GB" w:eastAsia="en-US"/>
        </w:rPr>
      </w:pPr>
      <w:r>
        <w:rPr>
          <w:rStyle w:val="Collegamentoipertestuale"/>
          <w:rFonts w:ascii="Arial" w:hAnsi="Arial" w:cs="Arial"/>
          <w:color w:val="auto"/>
          <w:u w:val="none"/>
          <w:lang w:val="en-GB" w:eastAsia="en-US"/>
        </w:rPr>
        <w:t>The Response contains the same fields as the Body of the submit-message</w:t>
      </w:r>
      <w:r w:rsidR="002B0E05">
        <w:rPr>
          <w:rStyle w:val="Collegamentoipertestuale"/>
          <w:rFonts w:ascii="Arial" w:hAnsi="Arial" w:cs="Arial"/>
          <w:color w:val="auto"/>
          <w:u w:val="none"/>
          <w:lang w:val="en-GB" w:eastAsia="en-US"/>
        </w:rPr>
        <w:t xml:space="preserve"> API.</w:t>
      </w:r>
    </w:p>
    <w:p w14:paraId="0ECC8F22" w14:textId="589BCE57" w:rsidR="0067713A" w:rsidRDefault="0067713A" w:rsidP="009D3660">
      <w:pPr>
        <w:ind w:firstLine="708"/>
        <w:jc w:val="both"/>
        <w:rPr>
          <w:rStyle w:val="Collegamentoipertestuale"/>
          <w:rFonts w:ascii="Arial" w:hAnsi="Arial" w:cs="Arial"/>
          <w:color w:val="auto"/>
          <w:u w:val="none"/>
          <w:lang w:val="en-GB" w:eastAsia="en-US"/>
        </w:rPr>
      </w:pPr>
    </w:p>
    <w:p w14:paraId="6C47B8EB" w14:textId="4AB74E88" w:rsidR="0067713A" w:rsidRPr="00EE3ABD" w:rsidRDefault="0067713A" w:rsidP="000F747B">
      <w:pPr>
        <w:pStyle w:val="CEF-Title3"/>
        <w:ind w:left="1134" w:hanging="567"/>
      </w:pPr>
      <w:bookmarkStart w:id="25" w:name="_Toc7777863"/>
      <w:r w:rsidRPr="00EE3ABD">
        <w:t>Getting the status of a message tha</w:t>
      </w:r>
      <w:r w:rsidR="00FE33E1" w:rsidRPr="00EE3ABD">
        <w:t>t</w:t>
      </w:r>
      <w:r w:rsidRPr="00EE3ABD">
        <w:t xml:space="preserve"> has been sent by the AP</w:t>
      </w:r>
      <w:bookmarkEnd w:id="25"/>
    </w:p>
    <w:p w14:paraId="0DCA0608" w14:textId="0F1E5DDD" w:rsidR="00F11CE4" w:rsidRPr="0079323E" w:rsidRDefault="0067713A" w:rsidP="00FE33E1">
      <w:pPr>
        <w:pStyle w:val="NormaleWeb"/>
        <w:spacing w:line="360" w:lineRule="auto"/>
        <w:rPr>
          <w:rStyle w:val="Collegamentoipertestuale"/>
          <w:rFonts w:ascii="Arial" w:eastAsiaTheme="minorHAnsi" w:hAnsi="Arial" w:cs="Arial"/>
          <w:b/>
          <w:color w:val="auto"/>
          <w:sz w:val="20"/>
          <w:szCs w:val="20"/>
          <w:u w:val="none"/>
          <w:lang w:val="en-US"/>
        </w:rPr>
      </w:pPr>
      <w:r w:rsidRPr="0079323E">
        <w:rPr>
          <w:rStyle w:val="Collegamentoipertestuale"/>
          <w:rFonts w:ascii="Arial" w:hAnsi="Arial" w:cs="Arial"/>
          <w:b/>
          <w:color w:val="auto"/>
          <w:sz w:val="20"/>
          <w:szCs w:val="20"/>
          <w:u w:val="none"/>
          <w:lang w:val="en-GB" w:eastAsia="en-US"/>
        </w:rPr>
        <w:t xml:space="preserve">POST </w:t>
      </w:r>
      <w:hyperlink r:id="rId18" w:history="1">
        <w:r w:rsidR="00F11CE4" w:rsidRPr="0079323E">
          <w:rPr>
            <w:rStyle w:val="Collegamentoipertestuale"/>
            <w:rFonts w:ascii="Arial" w:eastAsiaTheme="minorHAnsi" w:hAnsi="Arial" w:cs="Arial"/>
            <w:b/>
            <w:color w:val="auto"/>
            <w:sz w:val="20"/>
            <w:szCs w:val="20"/>
            <w:lang w:val="en-GB" w:eastAsia="en-US"/>
          </w:rPr>
          <w:t>/get-status</w:t>
        </w:r>
      </w:hyperlink>
    </w:p>
    <w:p w14:paraId="5F9E1521" w14:textId="77777777" w:rsidR="00FF5A47" w:rsidRPr="00FF5A47" w:rsidRDefault="00F11CE4" w:rsidP="009D3660">
      <w:pPr>
        <w:rPr>
          <w:rStyle w:val="Collegamentoipertestuale"/>
          <w:rFonts w:ascii="Arial" w:hAnsi="Arial" w:cs="Arial"/>
          <w:color w:val="auto"/>
          <w:u w:val="none"/>
          <w:lang w:val="en-GB" w:eastAsia="en-US"/>
        </w:rPr>
      </w:pPr>
      <w:r w:rsidRPr="00776C87">
        <w:rPr>
          <w:rStyle w:val="Collegamentoipertestuale"/>
          <w:rFonts w:ascii="Arial" w:hAnsi="Arial" w:cs="Arial"/>
          <w:color w:val="auto"/>
          <w:u w:val="none"/>
          <w:lang w:val="en-US"/>
        </w:rPr>
        <w:t xml:space="preserve">Input Query Parameter: </w:t>
      </w:r>
      <w:proofErr w:type="spellStart"/>
      <w:r w:rsidR="0067713A" w:rsidRPr="0079323E">
        <w:rPr>
          <w:rStyle w:val="Collegamentoipertestuale"/>
          <w:rFonts w:ascii="Arial" w:hAnsi="Arial" w:cs="Arial"/>
          <w:b/>
          <w:color w:val="auto"/>
          <w:u w:val="none"/>
          <w:lang w:val="en-GB" w:eastAsia="en-US"/>
        </w:rPr>
        <w:t>messageId</w:t>
      </w:r>
      <w:proofErr w:type="spellEnd"/>
      <w:r w:rsidRPr="00FF5A47">
        <w:rPr>
          <w:rStyle w:val="Collegamentoipertestuale"/>
          <w:rFonts w:ascii="Arial" w:hAnsi="Arial" w:cs="Arial"/>
          <w:color w:val="auto"/>
          <w:u w:val="none"/>
          <w:lang w:val="en-GB" w:eastAsia="en-US"/>
        </w:rPr>
        <w:t xml:space="preserve">. Example: </w:t>
      </w:r>
      <w:hyperlink r:id="rId19" w:history="1">
        <w:r w:rsidRPr="00FF5A47">
          <w:rPr>
            <w:rStyle w:val="Collegamentoipertestuale"/>
            <w:rFonts w:ascii="Arial" w:hAnsi="Arial" w:cs="Arial"/>
            <w:color w:val="auto"/>
            <w:u w:val="none"/>
            <w:lang w:val="en-GB" w:eastAsia="en-US"/>
          </w:rPr>
          <w:t>ef9c96e9-9e7f-4acc-be7c-8d58ad76e039@domibus.eu</w:t>
        </w:r>
      </w:hyperlink>
    </w:p>
    <w:p w14:paraId="3FCF158D" w14:textId="297268A2" w:rsidR="00F11CE4" w:rsidRDefault="00F11CE4" w:rsidP="009D3660">
      <w:pPr>
        <w:rPr>
          <w:rStyle w:val="Collegamentoipertestuale"/>
          <w:rFonts w:ascii="Arial" w:hAnsi="Arial" w:cs="Arial"/>
          <w:color w:val="auto"/>
          <w:u w:val="none"/>
          <w:lang w:val="en-US"/>
        </w:rPr>
      </w:pPr>
      <w:r w:rsidRPr="00FF5A47">
        <w:rPr>
          <w:rStyle w:val="Collegamentoipertestuale"/>
          <w:rFonts w:ascii="Arial" w:hAnsi="Arial" w:cs="Arial"/>
          <w:color w:val="auto"/>
          <w:u w:val="none"/>
          <w:lang w:val="en-GB" w:eastAsia="en-US"/>
        </w:rPr>
        <w:t>Response:</w:t>
      </w:r>
      <w:r w:rsidR="00B47701" w:rsidRPr="00FF5A47">
        <w:rPr>
          <w:rStyle w:val="Collegamentoipertestuale"/>
          <w:rFonts w:ascii="Arial" w:hAnsi="Arial" w:cs="Arial"/>
          <w:color w:val="auto"/>
          <w:u w:val="none"/>
          <w:lang w:val="en-GB" w:eastAsia="en-US"/>
        </w:rPr>
        <w:t xml:space="preserve"> a string defining the </w:t>
      </w:r>
      <w:r w:rsidR="00B47701" w:rsidRPr="00FF5A47">
        <w:rPr>
          <w:rStyle w:val="Collegamentoipertestuale"/>
          <w:rFonts w:ascii="Arial" w:hAnsi="Arial" w:cs="Arial"/>
          <w:color w:val="auto"/>
          <w:u w:val="none"/>
          <w:lang w:val="en-US"/>
        </w:rPr>
        <w:t>message</w:t>
      </w:r>
      <w:r w:rsidR="0079323E">
        <w:rPr>
          <w:rStyle w:val="Collegamentoipertestuale"/>
          <w:rFonts w:ascii="Arial" w:hAnsi="Arial" w:cs="Arial"/>
          <w:color w:val="auto"/>
          <w:u w:val="none"/>
          <w:lang w:val="en-US"/>
        </w:rPr>
        <w:t xml:space="preserve"> status</w:t>
      </w:r>
      <w:r w:rsidR="00B47701" w:rsidRPr="00FF5A47">
        <w:rPr>
          <w:rStyle w:val="Collegamentoipertestuale"/>
          <w:rFonts w:ascii="Arial" w:hAnsi="Arial" w:cs="Arial"/>
          <w:color w:val="auto"/>
          <w:u w:val="none"/>
          <w:lang w:val="en-US"/>
        </w:rPr>
        <w:t>, which can be one of the following</w:t>
      </w:r>
      <w:r w:rsidR="00D933DA">
        <w:rPr>
          <w:rStyle w:val="Collegamentoipertestuale"/>
          <w:rFonts w:ascii="Arial" w:hAnsi="Arial" w:cs="Arial"/>
          <w:color w:val="auto"/>
          <w:u w:val="none"/>
          <w:lang w:val="en-US"/>
        </w:rPr>
        <w:t>:</w:t>
      </w:r>
      <w:r w:rsidR="00B506A0">
        <w:rPr>
          <w:rStyle w:val="Collegamentoipertestuale"/>
          <w:rFonts w:ascii="Arial" w:hAnsi="Arial" w:cs="Arial"/>
          <w:color w:val="auto"/>
          <w:u w:val="none"/>
          <w:lang w:val="en-US"/>
        </w:rPr>
        <w:t xml:space="preserve"> </w:t>
      </w:r>
    </w:p>
    <w:p w14:paraId="419877B4" w14:textId="77777777" w:rsidR="00FF5A47" w:rsidRPr="00FF5A47" w:rsidRDefault="00FF5A47" w:rsidP="00FF5A47">
      <w:pPr>
        <w:rPr>
          <w:rStyle w:val="Collegamentoipertestuale"/>
          <w:rFonts w:ascii="Arial" w:hAnsi="Arial" w:cs="Arial"/>
          <w:color w:val="auto"/>
          <w:u w:val="none"/>
          <w:lang w:val="en-US"/>
        </w:rPr>
      </w:pPr>
    </w:p>
    <w:p w14:paraId="17AFDCA6" w14:textId="5AF9C7D5" w:rsidR="00D933DA" w:rsidRPr="00D933DA" w:rsidRDefault="00D933DA" w:rsidP="00D933DA">
      <w:pPr>
        <w:pStyle w:val="Paragrafoelenco"/>
        <w:numPr>
          <w:ilvl w:val="0"/>
          <w:numId w:val="28"/>
        </w:numPr>
        <w:spacing w:line="300" w:lineRule="auto"/>
        <w:jc w:val="left"/>
        <w:rPr>
          <w:rStyle w:val="Collegamentoipertestuale"/>
          <w:rFonts w:ascii="Arial" w:hAnsi="Arial" w:cs="Arial"/>
          <w:color w:val="auto"/>
          <w:sz w:val="20"/>
          <w:szCs w:val="20"/>
          <w:u w:val="none"/>
          <w:lang w:val="en-US" w:eastAsia="it-IT"/>
        </w:rPr>
      </w:pPr>
      <w:r w:rsidRPr="00D933DA">
        <w:rPr>
          <w:rStyle w:val="Collegamentoipertestuale"/>
          <w:rFonts w:ascii="Arial" w:hAnsi="Arial" w:cs="Arial"/>
          <w:color w:val="auto"/>
          <w:sz w:val="20"/>
          <w:szCs w:val="20"/>
          <w:u w:val="none"/>
          <w:lang w:val="en-US" w:eastAsia="it-IT"/>
        </w:rPr>
        <w:t xml:space="preserve">READY_TO_SEND </w:t>
      </w:r>
    </w:p>
    <w:p w14:paraId="50B096A2" w14:textId="418308EA" w:rsidR="00D933DA" w:rsidRPr="00D933DA" w:rsidRDefault="00D933DA" w:rsidP="00D933DA">
      <w:pPr>
        <w:pStyle w:val="Paragrafoelenco"/>
        <w:numPr>
          <w:ilvl w:val="0"/>
          <w:numId w:val="28"/>
        </w:numPr>
        <w:spacing w:line="300" w:lineRule="auto"/>
        <w:jc w:val="left"/>
        <w:rPr>
          <w:rStyle w:val="Collegamentoipertestuale"/>
          <w:rFonts w:ascii="Arial" w:hAnsi="Arial" w:cs="Arial"/>
          <w:color w:val="auto"/>
          <w:sz w:val="20"/>
          <w:szCs w:val="20"/>
          <w:u w:val="none"/>
          <w:lang w:val="en-US" w:eastAsia="it-IT"/>
        </w:rPr>
      </w:pPr>
      <w:r w:rsidRPr="00D933DA">
        <w:rPr>
          <w:rStyle w:val="Collegamentoipertestuale"/>
          <w:rFonts w:ascii="Arial" w:hAnsi="Arial" w:cs="Arial"/>
          <w:color w:val="auto"/>
          <w:sz w:val="20"/>
          <w:szCs w:val="20"/>
          <w:u w:val="none"/>
          <w:lang w:val="en-US" w:eastAsia="it-IT"/>
        </w:rPr>
        <w:t xml:space="preserve">SEND_ENQUEUED </w:t>
      </w:r>
    </w:p>
    <w:p w14:paraId="218FA5E3" w14:textId="2637B0B6" w:rsidR="00D933DA" w:rsidRPr="00D933DA" w:rsidRDefault="00D933DA" w:rsidP="00D933DA">
      <w:pPr>
        <w:pStyle w:val="Paragrafoelenco"/>
        <w:numPr>
          <w:ilvl w:val="0"/>
          <w:numId w:val="28"/>
        </w:numPr>
        <w:spacing w:line="300" w:lineRule="auto"/>
        <w:jc w:val="left"/>
        <w:rPr>
          <w:rStyle w:val="Collegamentoipertestuale"/>
          <w:rFonts w:ascii="Arial" w:hAnsi="Arial" w:cs="Arial"/>
          <w:color w:val="auto"/>
          <w:sz w:val="20"/>
          <w:szCs w:val="20"/>
          <w:u w:val="none"/>
          <w:lang w:val="en-US" w:eastAsia="it-IT"/>
        </w:rPr>
      </w:pPr>
      <w:r w:rsidRPr="00D933DA">
        <w:rPr>
          <w:rStyle w:val="Collegamentoipertestuale"/>
          <w:rFonts w:ascii="Arial" w:hAnsi="Arial" w:cs="Arial"/>
          <w:color w:val="auto"/>
          <w:sz w:val="20"/>
          <w:szCs w:val="20"/>
          <w:u w:val="none"/>
          <w:lang w:val="en-US" w:eastAsia="it-IT"/>
        </w:rPr>
        <w:t xml:space="preserve">SEND_IN_PROGRESS </w:t>
      </w:r>
    </w:p>
    <w:p w14:paraId="1EDBB18F" w14:textId="61F2446B" w:rsidR="00D933DA" w:rsidRPr="00D933DA" w:rsidRDefault="00D933DA" w:rsidP="00D933DA">
      <w:pPr>
        <w:pStyle w:val="Paragrafoelenco"/>
        <w:numPr>
          <w:ilvl w:val="0"/>
          <w:numId w:val="28"/>
        </w:numPr>
        <w:spacing w:line="300" w:lineRule="auto"/>
        <w:jc w:val="left"/>
        <w:rPr>
          <w:rStyle w:val="Collegamentoipertestuale"/>
          <w:rFonts w:ascii="Arial" w:hAnsi="Arial" w:cs="Arial"/>
          <w:color w:val="auto"/>
          <w:sz w:val="20"/>
          <w:szCs w:val="20"/>
          <w:u w:val="none"/>
          <w:lang w:val="en-US" w:eastAsia="it-IT"/>
        </w:rPr>
      </w:pPr>
      <w:r w:rsidRPr="00D933DA">
        <w:rPr>
          <w:rStyle w:val="Collegamentoipertestuale"/>
          <w:rFonts w:ascii="Arial" w:hAnsi="Arial" w:cs="Arial"/>
          <w:color w:val="auto"/>
          <w:sz w:val="20"/>
          <w:szCs w:val="20"/>
          <w:u w:val="none"/>
          <w:lang w:val="en-US" w:eastAsia="it-IT"/>
        </w:rPr>
        <w:t xml:space="preserve">WAITING_FOR_RECEIPT </w:t>
      </w:r>
    </w:p>
    <w:p w14:paraId="6D378859" w14:textId="3159ED53" w:rsidR="00D933DA" w:rsidRPr="00D933DA" w:rsidRDefault="00D933DA" w:rsidP="00D933DA">
      <w:pPr>
        <w:pStyle w:val="Paragrafoelenco"/>
        <w:numPr>
          <w:ilvl w:val="0"/>
          <w:numId w:val="28"/>
        </w:numPr>
        <w:spacing w:line="300" w:lineRule="auto"/>
        <w:jc w:val="left"/>
        <w:rPr>
          <w:rStyle w:val="Collegamentoipertestuale"/>
          <w:rFonts w:ascii="Arial" w:hAnsi="Arial" w:cs="Arial"/>
          <w:color w:val="auto"/>
          <w:sz w:val="20"/>
          <w:szCs w:val="20"/>
          <w:u w:val="none"/>
          <w:lang w:val="en-US" w:eastAsia="it-IT"/>
        </w:rPr>
      </w:pPr>
      <w:r w:rsidRPr="00D933DA">
        <w:rPr>
          <w:rStyle w:val="Collegamentoipertestuale"/>
          <w:rFonts w:ascii="Arial" w:hAnsi="Arial" w:cs="Arial"/>
          <w:color w:val="auto"/>
          <w:sz w:val="20"/>
          <w:szCs w:val="20"/>
          <w:u w:val="none"/>
          <w:lang w:val="en-US" w:eastAsia="it-IT"/>
        </w:rPr>
        <w:t>ACKNOWLEDGED</w:t>
      </w:r>
    </w:p>
    <w:p w14:paraId="0676B087" w14:textId="4D3FCC81" w:rsidR="00D933DA" w:rsidRPr="00D933DA" w:rsidRDefault="00D933DA" w:rsidP="00D933DA">
      <w:pPr>
        <w:pStyle w:val="Paragrafoelenco"/>
        <w:numPr>
          <w:ilvl w:val="0"/>
          <w:numId w:val="28"/>
        </w:numPr>
        <w:spacing w:line="300" w:lineRule="auto"/>
        <w:jc w:val="left"/>
        <w:rPr>
          <w:rStyle w:val="Collegamentoipertestuale"/>
          <w:rFonts w:ascii="Arial" w:hAnsi="Arial" w:cs="Arial"/>
          <w:color w:val="auto"/>
          <w:sz w:val="20"/>
          <w:szCs w:val="20"/>
          <w:u w:val="none"/>
          <w:lang w:val="en-US" w:eastAsia="it-IT"/>
        </w:rPr>
      </w:pPr>
      <w:r w:rsidRPr="00D933DA">
        <w:rPr>
          <w:rStyle w:val="Collegamentoipertestuale"/>
          <w:rFonts w:ascii="Arial" w:hAnsi="Arial" w:cs="Arial"/>
          <w:color w:val="auto"/>
          <w:sz w:val="20"/>
          <w:szCs w:val="20"/>
          <w:u w:val="none"/>
          <w:lang w:val="en-US" w:eastAsia="it-IT"/>
        </w:rPr>
        <w:t xml:space="preserve">ACKNOWLEDGED_WITH_WARNING </w:t>
      </w:r>
    </w:p>
    <w:p w14:paraId="125ED7A1" w14:textId="7B06C1A5" w:rsidR="00D933DA" w:rsidRPr="00D933DA" w:rsidRDefault="00D933DA" w:rsidP="00D933DA">
      <w:pPr>
        <w:pStyle w:val="Paragrafoelenco"/>
        <w:numPr>
          <w:ilvl w:val="0"/>
          <w:numId w:val="28"/>
        </w:numPr>
        <w:spacing w:line="300" w:lineRule="auto"/>
        <w:jc w:val="left"/>
        <w:rPr>
          <w:rStyle w:val="Collegamentoipertestuale"/>
          <w:rFonts w:ascii="Arial" w:hAnsi="Arial" w:cs="Arial"/>
          <w:color w:val="auto"/>
          <w:sz w:val="20"/>
          <w:szCs w:val="20"/>
          <w:u w:val="none"/>
          <w:lang w:val="en-US" w:eastAsia="it-IT"/>
        </w:rPr>
      </w:pPr>
      <w:r w:rsidRPr="00D933DA">
        <w:rPr>
          <w:rStyle w:val="Collegamentoipertestuale"/>
          <w:rFonts w:ascii="Arial" w:hAnsi="Arial" w:cs="Arial"/>
          <w:color w:val="auto"/>
          <w:sz w:val="20"/>
          <w:szCs w:val="20"/>
          <w:u w:val="none"/>
          <w:lang w:val="en-US" w:eastAsia="it-IT"/>
        </w:rPr>
        <w:t xml:space="preserve">SEND_ATTEMPT_FAILED </w:t>
      </w:r>
    </w:p>
    <w:p w14:paraId="5B82F1E3" w14:textId="6900B30C" w:rsidR="00D933DA" w:rsidRPr="00D933DA" w:rsidRDefault="00D933DA" w:rsidP="00D933DA">
      <w:pPr>
        <w:pStyle w:val="Paragrafoelenco"/>
        <w:numPr>
          <w:ilvl w:val="0"/>
          <w:numId w:val="28"/>
        </w:numPr>
        <w:spacing w:line="300" w:lineRule="auto"/>
        <w:jc w:val="left"/>
        <w:rPr>
          <w:rStyle w:val="Collegamentoipertestuale"/>
          <w:rFonts w:ascii="Arial" w:hAnsi="Arial" w:cs="Arial"/>
          <w:color w:val="auto"/>
          <w:sz w:val="20"/>
          <w:szCs w:val="20"/>
          <w:u w:val="none"/>
          <w:lang w:val="en-US" w:eastAsia="it-IT"/>
        </w:rPr>
      </w:pPr>
      <w:r w:rsidRPr="00D933DA">
        <w:rPr>
          <w:rStyle w:val="Collegamentoipertestuale"/>
          <w:rFonts w:ascii="Arial" w:hAnsi="Arial" w:cs="Arial"/>
          <w:color w:val="auto"/>
          <w:sz w:val="20"/>
          <w:szCs w:val="20"/>
          <w:u w:val="none"/>
          <w:lang w:val="en-US" w:eastAsia="it-IT"/>
        </w:rPr>
        <w:t>SEND_FAILUR</w:t>
      </w:r>
      <w:r>
        <w:rPr>
          <w:rStyle w:val="Collegamentoipertestuale"/>
          <w:rFonts w:ascii="Arial" w:hAnsi="Arial" w:cs="Arial"/>
          <w:color w:val="auto"/>
          <w:sz w:val="20"/>
          <w:szCs w:val="20"/>
          <w:u w:val="none"/>
          <w:lang w:val="en-US" w:eastAsia="it-IT"/>
        </w:rPr>
        <w:t>E</w:t>
      </w:r>
    </w:p>
    <w:p w14:paraId="4411A98B" w14:textId="1C200368" w:rsidR="00D933DA" w:rsidRPr="00D933DA" w:rsidRDefault="00D933DA" w:rsidP="00D933DA">
      <w:pPr>
        <w:pStyle w:val="Paragrafoelenco"/>
        <w:numPr>
          <w:ilvl w:val="0"/>
          <w:numId w:val="28"/>
        </w:numPr>
        <w:spacing w:line="300" w:lineRule="auto"/>
        <w:jc w:val="left"/>
        <w:rPr>
          <w:rStyle w:val="Collegamentoipertestuale"/>
          <w:rFonts w:ascii="Arial" w:hAnsi="Arial" w:cs="Arial"/>
          <w:color w:val="auto"/>
          <w:sz w:val="20"/>
          <w:szCs w:val="20"/>
          <w:u w:val="none"/>
          <w:lang w:val="en-US" w:eastAsia="it-IT"/>
        </w:rPr>
      </w:pPr>
      <w:r w:rsidRPr="00D933DA">
        <w:rPr>
          <w:rStyle w:val="Collegamentoipertestuale"/>
          <w:rFonts w:ascii="Arial" w:hAnsi="Arial" w:cs="Arial"/>
          <w:color w:val="auto"/>
          <w:sz w:val="20"/>
          <w:szCs w:val="20"/>
          <w:u w:val="none"/>
          <w:lang w:val="en-US" w:eastAsia="it-IT"/>
        </w:rPr>
        <w:t>WAITING_FOR_RETRY</w:t>
      </w:r>
    </w:p>
    <w:p w14:paraId="74A21654" w14:textId="0A0C7CE5" w:rsidR="00D933DA" w:rsidRPr="00D933DA" w:rsidRDefault="00D933DA" w:rsidP="00D933DA">
      <w:pPr>
        <w:pStyle w:val="Paragrafoelenco"/>
        <w:numPr>
          <w:ilvl w:val="0"/>
          <w:numId w:val="28"/>
        </w:numPr>
        <w:spacing w:line="300" w:lineRule="auto"/>
        <w:jc w:val="left"/>
        <w:rPr>
          <w:rStyle w:val="Collegamentoipertestuale"/>
          <w:rFonts w:ascii="Arial" w:hAnsi="Arial" w:cs="Arial"/>
          <w:color w:val="auto"/>
          <w:sz w:val="20"/>
          <w:szCs w:val="20"/>
          <w:u w:val="none"/>
          <w:lang w:val="en-US" w:eastAsia="it-IT"/>
        </w:rPr>
      </w:pPr>
      <w:r w:rsidRPr="00D933DA">
        <w:rPr>
          <w:rStyle w:val="Collegamentoipertestuale"/>
          <w:rFonts w:ascii="Arial" w:hAnsi="Arial" w:cs="Arial"/>
          <w:color w:val="auto"/>
          <w:sz w:val="20"/>
          <w:szCs w:val="20"/>
          <w:u w:val="none"/>
          <w:lang w:val="en-US" w:eastAsia="it-IT"/>
        </w:rPr>
        <w:t>RECEIVED</w:t>
      </w:r>
    </w:p>
    <w:p w14:paraId="093F96BF" w14:textId="419AAF2B" w:rsidR="00D933DA" w:rsidRDefault="00D933DA" w:rsidP="00D933DA">
      <w:pPr>
        <w:pStyle w:val="Paragrafoelenco"/>
        <w:numPr>
          <w:ilvl w:val="0"/>
          <w:numId w:val="28"/>
        </w:numPr>
        <w:spacing w:line="300" w:lineRule="auto"/>
        <w:jc w:val="left"/>
        <w:rPr>
          <w:rStyle w:val="Collegamentoipertestuale"/>
          <w:rFonts w:ascii="Arial" w:hAnsi="Arial" w:cs="Arial"/>
          <w:color w:val="auto"/>
          <w:sz w:val="20"/>
          <w:szCs w:val="20"/>
          <w:u w:val="none"/>
          <w:lang w:val="en-US" w:eastAsia="it-IT"/>
        </w:rPr>
      </w:pPr>
      <w:r w:rsidRPr="00D933DA">
        <w:rPr>
          <w:rStyle w:val="Collegamentoipertestuale"/>
          <w:rFonts w:ascii="Arial" w:hAnsi="Arial" w:cs="Arial"/>
          <w:color w:val="auto"/>
          <w:sz w:val="20"/>
          <w:szCs w:val="20"/>
          <w:u w:val="none"/>
          <w:lang w:val="en-US" w:eastAsia="it-IT"/>
        </w:rPr>
        <w:t>RECEIVED_WITH_WARNINGS</w:t>
      </w:r>
    </w:p>
    <w:p w14:paraId="663EDB03" w14:textId="14DEA0AD" w:rsidR="001A1B61" w:rsidRPr="00D933DA" w:rsidRDefault="001A1B61" w:rsidP="00D933DA">
      <w:pPr>
        <w:pStyle w:val="Paragrafoelenco"/>
        <w:numPr>
          <w:ilvl w:val="0"/>
          <w:numId w:val="28"/>
        </w:numPr>
        <w:spacing w:line="300" w:lineRule="auto"/>
        <w:jc w:val="left"/>
        <w:rPr>
          <w:rStyle w:val="Collegamentoipertestuale"/>
          <w:rFonts w:ascii="Arial" w:hAnsi="Arial" w:cs="Arial"/>
          <w:color w:val="auto"/>
          <w:sz w:val="20"/>
          <w:szCs w:val="20"/>
          <w:u w:val="none"/>
          <w:lang w:val="en-US" w:eastAsia="it-IT"/>
        </w:rPr>
      </w:pPr>
      <w:r>
        <w:rPr>
          <w:rStyle w:val="Collegamentoipertestuale"/>
          <w:rFonts w:ascii="Arial" w:hAnsi="Arial" w:cs="Arial"/>
          <w:color w:val="auto"/>
          <w:sz w:val="20"/>
          <w:szCs w:val="20"/>
          <w:u w:val="none"/>
          <w:lang w:val="en-US" w:eastAsia="it-IT"/>
        </w:rPr>
        <w:t>REJECTED</w:t>
      </w:r>
    </w:p>
    <w:p w14:paraId="6786C52C" w14:textId="254B3E91" w:rsidR="00D933DA" w:rsidRDefault="00D933DA" w:rsidP="00D933DA">
      <w:pPr>
        <w:pStyle w:val="Paragrafoelenco"/>
        <w:numPr>
          <w:ilvl w:val="0"/>
          <w:numId w:val="28"/>
        </w:numPr>
        <w:spacing w:line="300" w:lineRule="auto"/>
        <w:jc w:val="left"/>
        <w:rPr>
          <w:rStyle w:val="Collegamentoipertestuale"/>
          <w:rFonts w:ascii="Arial" w:hAnsi="Arial" w:cs="Arial"/>
          <w:color w:val="auto"/>
          <w:sz w:val="20"/>
          <w:szCs w:val="20"/>
          <w:u w:val="none"/>
          <w:lang w:val="en-US" w:eastAsia="it-IT"/>
        </w:rPr>
      </w:pPr>
      <w:r w:rsidRPr="00D933DA">
        <w:rPr>
          <w:rStyle w:val="Collegamentoipertestuale"/>
          <w:rFonts w:ascii="Arial" w:hAnsi="Arial" w:cs="Arial"/>
          <w:color w:val="auto"/>
          <w:sz w:val="20"/>
          <w:szCs w:val="20"/>
          <w:u w:val="none"/>
          <w:lang w:val="en-US" w:eastAsia="it-IT"/>
        </w:rPr>
        <w:t>DELETED</w:t>
      </w:r>
    </w:p>
    <w:p w14:paraId="52AC1831" w14:textId="6F0929B6" w:rsidR="00987063" w:rsidRPr="00987063" w:rsidRDefault="00987063" w:rsidP="00987063">
      <w:pPr>
        <w:pStyle w:val="Paragrafoelenco"/>
        <w:numPr>
          <w:ilvl w:val="0"/>
          <w:numId w:val="28"/>
        </w:numPr>
        <w:spacing w:line="300" w:lineRule="auto"/>
        <w:jc w:val="left"/>
        <w:rPr>
          <w:rStyle w:val="Collegamentoipertestuale"/>
          <w:rFonts w:ascii="Arial" w:hAnsi="Arial" w:cs="Arial"/>
          <w:color w:val="auto"/>
          <w:sz w:val="20"/>
          <w:szCs w:val="20"/>
          <w:u w:val="none"/>
          <w:lang w:val="en-US" w:eastAsia="it-IT"/>
        </w:rPr>
      </w:pPr>
      <w:r w:rsidRPr="00D933DA">
        <w:rPr>
          <w:rStyle w:val="Collegamentoipertestuale"/>
          <w:rFonts w:ascii="Arial" w:hAnsi="Arial" w:cs="Arial"/>
          <w:color w:val="auto"/>
          <w:sz w:val="20"/>
          <w:szCs w:val="20"/>
          <w:u w:val="none"/>
          <w:lang w:val="en-US" w:eastAsia="it-IT"/>
        </w:rPr>
        <w:t>NOT_FOUND</w:t>
      </w:r>
    </w:p>
    <w:p w14:paraId="59909D44" w14:textId="204F27A0" w:rsidR="00600F81" w:rsidRDefault="00D933DA" w:rsidP="004D5892">
      <w:pPr>
        <w:keepNext/>
        <w:spacing w:line="360" w:lineRule="auto"/>
        <w:ind w:left="360"/>
        <w:jc w:val="center"/>
      </w:pPr>
      <w:r>
        <w:rPr>
          <w:noProof/>
          <w:lang w:val="en-GB" w:eastAsia="en-GB"/>
        </w:rPr>
        <w:lastRenderedPageBreak/>
        <w:drawing>
          <wp:inline distT="0" distB="0" distL="0" distR="0" wp14:anchorId="7F032AC1" wp14:editId="5C682448">
            <wp:extent cx="6120000" cy="3888000"/>
            <wp:effectExtent l="133350" t="114300" r="128905" b="1701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000" cy="388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E94F31" w14:textId="5AD09DA2" w:rsidR="00B47701" w:rsidRDefault="00DD1EE5" w:rsidP="00DD1EE5">
      <w:pPr>
        <w:pStyle w:val="Didascalia"/>
      </w:pPr>
      <w:bookmarkStart w:id="26" w:name="_Toc7777725"/>
      <w:r>
        <w:t xml:space="preserve">Figure </w:t>
      </w:r>
      <w:r>
        <w:fldChar w:fldCharType="begin"/>
      </w:r>
      <w:r>
        <w:instrText xml:space="preserve"> SEQ Figure \* ARABIC </w:instrText>
      </w:r>
      <w:r>
        <w:fldChar w:fldCharType="separate"/>
      </w:r>
      <w:r w:rsidR="004740E0">
        <w:rPr>
          <w:noProof/>
        </w:rPr>
        <w:t>2</w:t>
      </w:r>
      <w:r>
        <w:fldChar w:fldCharType="end"/>
      </w:r>
      <w:r w:rsidR="00D933DA">
        <w:t xml:space="preserve"> </w:t>
      </w:r>
      <w:r w:rsidR="00293670">
        <w:t>– AS4 sent message status</w:t>
      </w:r>
      <w:r w:rsidR="004041B7">
        <w:t xml:space="preserve"> </w:t>
      </w:r>
      <w:r w:rsidR="004041B7" w:rsidRPr="004041B7">
        <w:rPr>
          <w:i/>
        </w:rPr>
        <w:t xml:space="preserve">(* from </w:t>
      </w:r>
      <w:proofErr w:type="spellStart"/>
      <w:r w:rsidR="004041B7" w:rsidRPr="004041B7">
        <w:rPr>
          <w:i/>
        </w:rPr>
        <w:t>Domibus</w:t>
      </w:r>
      <w:proofErr w:type="spellEnd"/>
      <w:r w:rsidR="004041B7" w:rsidRPr="004041B7">
        <w:rPr>
          <w:i/>
        </w:rPr>
        <w:t xml:space="preserve"> administration guide)</w:t>
      </w:r>
      <w:bookmarkEnd w:id="26"/>
    </w:p>
    <w:p w14:paraId="77C3C32C" w14:textId="2C2374A8" w:rsidR="00D933DA" w:rsidRDefault="00D933DA" w:rsidP="00D933DA">
      <w:pPr>
        <w:rPr>
          <w:lang w:val="en-GB" w:eastAsia="en-US"/>
        </w:rPr>
      </w:pPr>
    </w:p>
    <w:p w14:paraId="3773590B" w14:textId="77777777" w:rsidR="00D933DA" w:rsidRDefault="00D933DA" w:rsidP="004D5892">
      <w:pPr>
        <w:keepNext/>
        <w:jc w:val="center"/>
      </w:pPr>
      <w:r>
        <w:rPr>
          <w:noProof/>
          <w:lang w:val="en-GB" w:eastAsia="en-GB"/>
        </w:rPr>
        <w:drawing>
          <wp:inline distT="0" distB="0" distL="0" distR="0" wp14:anchorId="00859260" wp14:editId="537EAB3B">
            <wp:extent cx="6120000" cy="1800000"/>
            <wp:effectExtent l="133350" t="114300" r="128905" b="16256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000" cy="180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3F2CAB" w14:textId="32F549B8" w:rsidR="00D933DA" w:rsidRPr="00D933DA" w:rsidRDefault="00D933DA" w:rsidP="00D933DA">
      <w:pPr>
        <w:pStyle w:val="Didascalia"/>
      </w:pPr>
      <w:bookmarkStart w:id="27" w:name="_Toc7777726"/>
      <w:r>
        <w:t xml:space="preserve">Figure </w:t>
      </w:r>
      <w:r>
        <w:fldChar w:fldCharType="begin"/>
      </w:r>
      <w:r>
        <w:instrText xml:space="preserve"> SEQ Figure \* ARABIC </w:instrText>
      </w:r>
      <w:r>
        <w:fldChar w:fldCharType="separate"/>
      </w:r>
      <w:r w:rsidR="004740E0">
        <w:rPr>
          <w:noProof/>
        </w:rPr>
        <w:t>3</w:t>
      </w:r>
      <w:r>
        <w:fldChar w:fldCharType="end"/>
      </w:r>
      <w:r w:rsidR="00293670">
        <w:t xml:space="preserve"> – AS4 received message status</w:t>
      </w:r>
      <w:r w:rsidR="004041B7">
        <w:t xml:space="preserve"> </w:t>
      </w:r>
      <w:r w:rsidR="004041B7" w:rsidRPr="004041B7">
        <w:rPr>
          <w:i/>
        </w:rPr>
        <w:t xml:space="preserve">(* from </w:t>
      </w:r>
      <w:proofErr w:type="spellStart"/>
      <w:r w:rsidR="004041B7" w:rsidRPr="004041B7">
        <w:rPr>
          <w:i/>
        </w:rPr>
        <w:t>Domibus</w:t>
      </w:r>
      <w:proofErr w:type="spellEnd"/>
      <w:r w:rsidR="004041B7" w:rsidRPr="004041B7">
        <w:rPr>
          <w:i/>
        </w:rPr>
        <w:t xml:space="preserve"> administration guide)</w:t>
      </w:r>
      <w:bookmarkEnd w:id="27"/>
    </w:p>
    <w:p w14:paraId="0B0D5432" w14:textId="4A33D169" w:rsidR="0067713A" w:rsidRPr="0067713A" w:rsidRDefault="0067713A" w:rsidP="0067713A">
      <w:pPr>
        <w:pStyle w:val="Paragrafoelenco"/>
        <w:rPr>
          <w:rStyle w:val="Collegamentoipertestuale"/>
          <w:rFonts w:ascii="Arial" w:hAnsi="Arial" w:cs="Arial"/>
          <w:color w:val="auto"/>
          <w:sz w:val="20"/>
          <w:szCs w:val="20"/>
          <w:u w:val="none"/>
        </w:rPr>
      </w:pPr>
    </w:p>
    <w:p w14:paraId="21710FA6" w14:textId="79FCCB35" w:rsidR="001A1B61" w:rsidRDefault="00987063" w:rsidP="004D5892">
      <w:pPr>
        <w:pStyle w:val="CEF-Body"/>
        <w:rPr>
          <w:rStyle w:val="Collegamentoipertestuale"/>
          <w:color w:val="auto"/>
          <w:u w:val="none"/>
          <w:lang w:val="en-US"/>
        </w:rPr>
      </w:pPr>
      <w:r>
        <w:rPr>
          <w:rStyle w:val="Collegamentoipertestuale"/>
          <w:color w:val="auto"/>
          <w:u w:val="none"/>
          <w:lang w:val="en-US"/>
        </w:rPr>
        <w:t xml:space="preserve">Status from 1 to </w:t>
      </w:r>
      <w:r w:rsidR="001A1B61">
        <w:rPr>
          <w:rStyle w:val="Collegamentoipertestuale"/>
          <w:color w:val="auto"/>
          <w:u w:val="none"/>
          <w:lang w:val="en-US"/>
        </w:rPr>
        <w:t>9 refers to a sent message (Corner C2). Please see Figure 1 for specific workflow.</w:t>
      </w:r>
    </w:p>
    <w:p w14:paraId="390CF834" w14:textId="2ADECB3F" w:rsidR="001A1B61" w:rsidRDefault="001A1B61" w:rsidP="004D5892">
      <w:pPr>
        <w:pStyle w:val="CEF-Body"/>
        <w:rPr>
          <w:rStyle w:val="Collegamentoipertestuale"/>
          <w:color w:val="auto"/>
          <w:u w:val="none"/>
          <w:lang w:val="en-US"/>
        </w:rPr>
      </w:pPr>
      <w:r>
        <w:rPr>
          <w:rStyle w:val="Collegamentoipertestuale"/>
          <w:color w:val="auto"/>
          <w:u w:val="none"/>
          <w:lang w:val="en-US"/>
        </w:rPr>
        <w:t>Status from 10 to 13 refers to a received message (Corner C3). P</w:t>
      </w:r>
      <w:r w:rsidR="00987063">
        <w:rPr>
          <w:rStyle w:val="Collegamentoipertestuale"/>
          <w:color w:val="auto"/>
          <w:u w:val="none"/>
          <w:lang w:val="en-US"/>
        </w:rPr>
        <w:t xml:space="preserve">lease see </w:t>
      </w:r>
      <w:r>
        <w:rPr>
          <w:rStyle w:val="Collegamentoipertestuale"/>
          <w:color w:val="auto"/>
          <w:u w:val="none"/>
          <w:lang w:val="en-US"/>
        </w:rPr>
        <w:t xml:space="preserve">Figure 2 </w:t>
      </w:r>
      <w:r w:rsidR="00987063">
        <w:rPr>
          <w:rStyle w:val="Collegamentoipertestuale"/>
          <w:color w:val="auto"/>
          <w:u w:val="none"/>
          <w:lang w:val="en-US"/>
        </w:rPr>
        <w:t xml:space="preserve">for </w:t>
      </w:r>
      <w:r>
        <w:rPr>
          <w:rStyle w:val="Collegamentoipertestuale"/>
          <w:color w:val="auto"/>
          <w:u w:val="none"/>
          <w:lang w:val="en-US"/>
        </w:rPr>
        <w:t>specific workflow.</w:t>
      </w:r>
    </w:p>
    <w:p w14:paraId="5B3DC677" w14:textId="798B2843" w:rsidR="00FE33E1" w:rsidRPr="00FE33E1" w:rsidRDefault="001A1B61" w:rsidP="004D5892">
      <w:pPr>
        <w:pStyle w:val="CEF-Body"/>
        <w:rPr>
          <w:rStyle w:val="Collegamentoipertestuale"/>
          <w:color w:val="auto"/>
          <w:u w:val="none"/>
          <w:lang w:val="en-US"/>
        </w:rPr>
      </w:pPr>
      <w:r>
        <w:rPr>
          <w:rStyle w:val="Collegamentoipertestuale"/>
          <w:color w:val="auto"/>
          <w:u w:val="none"/>
          <w:lang w:val="en-US"/>
        </w:rPr>
        <w:t>Status 14 refers to a non-existing message.</w:t>
      </w:r>
    </w:p>
    <w:p w14:paraId="231507CF" w14:textId="17F6B821" w:rsidR="00474605" w:rsidRDefault="00BF77DC" w:rsidP="00BB765E">
      <w:pPr>
        <w:pStyle w:val="CEF-Title1"/>
        <w:pageBreakBefore/>
        <w:spacing w:line="360" w:lineRule="auto"/>
        <w:ind w:left="499" w:hanging="357"/>
      </w:pPr>
      <w:bookmarkStart w:id="28" w:name="_Toc7777864"/>
      <w:r>
        <w:lastRenderedPageBreak/>
        <w:t>SMP</w:t>
      </w:r>
      <w:bookmarkEnd w:id="28"/>
    </w:p>
    <w:p w14:paraId="6F027EBC" w14:textId="47E8E46D" w:rsidR="00067668" w:rsidRPr="004D5892" w:rsidRDefault="007D3D0E" w:rsidP="004D5892">
      <w:pPr>
        <w:pStyle w:val="CEF-Body"/>
      </w:pPr>
      <w:r w:rsidRPr="004D5892">
        <w:t>T</w:t>
      </w:r>
      <w:r w:rsidR="00067668" w:rsidRPr="004D5892">
        <w:t xml:space="preserve">he </w:t>
      </w:r>
      <w:r w:rsidR="00386990" w:rsidRPr="004D5892">
        <w:t xml:space="preserve">Access </w:t>
      </w:r>
      <w:r w:rsidR="00067668" w:rsidRPr="004D5892">
        <w:t>P</w:t>
      </w:r>
      <w:r w:rsidR="00386990" w:rsidRPr="004D5892">
        <w:t xml:space="preserve">oint </w:t>
      </w:r>
      <w:r w:rsidR="00067668" w:rsidRPr="004D5892">
        <w:t xml:space="preserve">is </w:t>
      </w:r>
      <w:r w:rsidRPr="004D5892">
        <w:t xml:space="preserve">currently </w:t>
      </w:r>
      <w:r w:rsidR="00067668" w:rsidRPr="004D5892">
        <w:t xml:space="preserve">registered to the </w:t>
      </w:r>
      <w:proofErr w:type="spellStart"/>
      <w:r w:rsidR="00067668" w:rsidRPr="004D5892">
        <w:t>Sata</w:t>
      </w:r>
      <w:r w:rsidR="00386990" w:rsidRPr="004D5892">
        <w:t>net</w:t>
      </w:r>
      <w:proofErr w:type="spellEnd"/>
      <w:r w:rsidR="00067668" w:rsidRPr="004D5892">
        <w:t xml:space="preserve"> SMP</w:t>
      </w:r>
      <w:r w:rsidR="00A83E69" w:rsidRPr="004D5892">
        <w:t xml:space="preserve"> as temporary solution. The services will be registered in a single national SMP made available by </w:t>
      </w:r>
      <w:proofErr w:type="spellStart"/>
      <w:r w:rsidR="00A83E69" w:rsidRPr="004D5892">
        <w:t>AgiD</w:t>
      </w:r>
      <w:proofErr w:type="spellEnd"/>
      <w:r w:rsidR="00A83E69" w:rsidRPr="004D5892">
        <w:t xml:space="preserve"> if </w:t>
      </w:r>
      <w:proofErr w:type="spellStart"/>
      <w:r w:rsidR="00A83E69" w:rsidRPr="004D5892">
        <w:t>InfoCert</w:t>
      </w:r>
      <w:proofErr w:type="spellEnd"/>
      <w:r w:rsidR="00A83E69" w:rsidRPr="004D5892">
        <w:t xml:space="preserve"> will decide to act as AP/Service provider for SDI.</w:t>
      </w:r>
    </w:p>
    <w:p w14:paraId="2C5CB5AF" w14:textId="77074E8E" w:rsidR="00A83E69" w:rsidRPr="004D5892" w:rsidRDefault="00A83E69" w:rsidP="004D5892">
      <w:pPr>
        <w:pStyle w:val="CEF-Body"/>
      </w:pPr>
      <w:r w:rsidRPr="004D5892">
        <w:t>At the moment the InfoCert AS4 is registered on:</w:t>
      </w:r>
    </w:p>
    <w:p w14:paraId="37D6EE93" w14:textId="211E58D5" w:rsidR="00067668" w:rsidRPr="004D5892" w:rsidRDefault="004041B7" w:rsidP="004D5892">
      <w:pPr>
        <w:pStyle w:val="CEF-Body"/>
        <w:numPr>
          <w:ilvl w:val="0"/>
          <w:numId w:val="39"/>
        </w:numPr>
      </w:pPr>
      <w:r w:rsidRPr="004D5892">
        <w:t xml:space="preserve">SMK test environment </w:t>
      </w:r>
      <w:hyperlink r:id="rId22" w:history="1">
        <w:r w:rsidRPr="004D5892">
          <w:rPr>
            <w:rStyle w:val="Collegamentoipertestuale"/>
            <w:color w:val="auto"/>
            <w:u w:val="none"/>
          </w:rPr>
          <w:t>http://smp-peppol-test-sia-eu.satanet.it/public/</w:t>
        </w:r>
      </w:hyperlink>
      <w:r w:rsidRPr="004D5892">
        <w:rPr>
          <w:rStyle w:val="Collegamentoipertestuale"/>
          <w:color w:val="auto"/>
          <w:u w:val="none"/>
        </w:rPr>
        <w:t xml:space="preserve">  </w:t>
      </w:r>
    </w:p>
    <w:p w14:paraId="31C3407A" w14:textId="4504B069" w:rsidR="00067668" w:rsidRPr="009F4493" w:rsidRDefault="004041B7" w:rsidP="004D5892">
      <w:pPr>
        <w:pStyle w:val="CEF-Body"/>
        <w:numPr>
          <w:ilvl w:val="0"/>
          <w:numId w:val="39"/>
        </w:numPr>
        <w:rPr>
          <w:rStyle w:val="Collegamentoipertestuale"/>
          <w:color w:val="auto"/>
          <w:u w:val="none"/>
        </w:rPr>
      </w:pPr>
      <w:r w:rsidRPr="004D5892">
        <w:t xml:space="preserve">SML production environment </w:t>
      </w:r>
      <w:hyperlink r:id="rId23" w:history="1">
        <w:r w:rsidRPr="004D5892">
          <w:rPr>
            <w:rStyle w:val="Collegamentoipertestuale"/>
            <w:color w:val="auto"/>
            <w:u w:val="none"/>
          </w:rPr>
          <w:t>http://smp-peppol-prod-sia-eu.satanet.it/public/</w:t>
        </w:r>
      </w:hyperlink>
    </w:p>
    <w:p w14:paraId="7711E874" w14:textId="62F42708" w:rsidR="00073B47" w:rsidRDefault="000F747B" w:rsidP="00073B47">
      <w:pPr>
        <w:pStyle w:val="CEF-Title1"/>
        <w:pageBreakBefore/>
        <w:spacing w:line="360" w:lineRule="auto"/>
        <w:ind w:left="499" w:hanging="357"/>
      </w:pPr>
      <w:bookmarkStart w:id="29" w:name="_Toc7777865"/>
      <w:r>
        <w:lastRenderedPageBreak/>
        <w:t xml:space="preserve">InfoCert AS4 certification on </w:t>
      </w:r>
      <w:proofErr w:type="spellStart"/>
      <w:r>
        <w:t>OpenPeppol</w:t>
      </w:r>
      <w:proofErr w:type="spellEnd"/>
      <w:r>
        <w:t xml:space="preserve"> network</w:t>
      </w:r>
      <w:bookmarkEnd w:id="29"/>
    </w:p>
    <w:p w14:paraId="7B736556" w14:textId="267090F2" w:rsidR="004041B7" w:rsidRPr="00440F7B" w:rsidRDefault="004041B7" w:rsidP="004D5892">
      <w:pPr>
        <w:pStyle w:val="CEF-Body"/>
      </w:pPr>
      <w:r w:rsidRPr="00440F7B">
        <w:t xml:space="preserve">In the view of being certified as AS4 within the </w:t>
      </w:r>
      <w:proofErr w:type="spellStart"/>
      <w:r w:rsidRPr="00440F7B">
        <w:t>OpenPeppol</w:t>
      </w:r>
      <w:proofErr w:type="spellEnd"/>
      <w:r w:rsidRPr="00440F7B">
        <w:t xml:space="preserve"> network </w:t>
      </w:r>
      <w:proofErr w:type="spellStart"/>
      <w:r w:rsidRPr="00440F7B">
        <w:t>InfoCert</w:t>
      </w:r>
      <w:proofErr w:type="spellEnd"/>
      <w:r w:rsidRPr="00440F7B">
        <w:t xml:space="preserve"> carried out the certification process with </w:t>
      </w:r>
      <w:proofErr w:type="spellStart"/>
      <w:r w:rsidRPr="00440F7B">
        <w:t>Peppol</w:t>
      </w:r>
      <w:proofErr w:type="spellEnd"/>
      <w:r w:rsidRPr="00440F7B">
        <w:t xml:space="preserve"> central authority.</w:t>
      </w:r>
    </w:p>
    <w:p w14:paraId="00930738" w14:textId="2109F2E7" w:rsidR="004041B7" w:rsidRPr="00440F7B" w:rsidRDefault="004041B7" w:rsidP="004D5892">
      <w:pPr>
        <w:pStyle w:val="CEF-Body"/>
      </w:pPr>
      <w:r w:rsidRPr="00440F7B">
        <w:t xml:space="preserve">The PEPPOL certificates installed on the </w:t>
      </w:r>
      <w:r w:rsidR="00440F7B">
        <w:t xml:space="preserve">InfoCert </w:t>
      </w:r>
      <w:r w:rsidRPr="00440F7B">
        <w:t xml:space="preserve">AS4 Access Point are the same that were previously used by the </w:t>
      </w:r>
      <w:r w:rsidR="00440F7B">
        <w:t xml:space="preserve">InfoCert </w:t>
      </w:r>
      <w:r w:rsidRPr="00440F7B">
        <w:t>AS2 Access Point. The AS2 access point was installed in 2018 by InfoCert with its private funding (no CEF funding for this AS2).</w:t>
      </w:r>
    </w:p>
    <w:p w14:paraId="6160C802" w14:textId="2F55D09F" w:rsidR="007D3D0E" w:rsidRDefault="007D3D0E" w:rsidP="004D5892">
      <w:pPr>
        <w:pStyle w:val="CEF-Body"/>
      </w:pPr>
      <w:r w:rsidRPr="00440F7B">
        <w:t xml:space="preserve">The Access Point has passed </w:t>
      </w:r>
      <w:proofErr w:type="spellStart"/>
      <w:r w:rsidR="000E7DAD" w:rsidRPr="00440F7B">
        <w:t>Peppol</w:t>
      </w:r>
      <w:proofErr w:type="spellEnd"/>
      <w:r w:rsidR="000E7DAD" w:rsidRPr="00440F7B">
        <w:t xml:space="preserve"> </w:t>
      </w:r>
      <w:r w:rsidRPr="00440F7B">
        <w:t xml:space="preserve">Conformance Testing </w:t>
      </w:r>
      <w:r w:rsidR="00957C5A" w:rsidRPr="00440F7B">
        <w:t>in March</w:t>
      </w:r>
      <w:r w:rsidR="000E7DAD" w:rsidRPr="00440F7B">
        <w:t xml:space="preserve"> 2019 and is listed in the official list of Certified AS4 </w:t>
      </w:r>
      <w:proofErr w:type="spellStart"/>
      <w:r w:rsidR="000E7DAD" w:rsidRPr="00440F7B">
        <w:t>Peppol</w:t>
      </w:r>
      <w:proofErr w:type="spellEnd"/>
      <w:r w:rsidR="000E7DAD" w:rsidRPr="00440F7B">
        <w:t xml:space="preserve"> Access Points: </w:t>
      </w:r>
      <w:hyperlink r:id="rId24" w:history="1">
        <w:r w:rsidR="000E7DAD" w:rsidRPr="00440F7B">
          <w:t>https://peppol.eu/who-is-who/peppol-certified-aps/</w:t>
        </w:r>
      </w:hyperlink>
      <w:r w:rsidR="00957C5A" w:rsidRPr="00440F7B">
        <w:t xml:space="preserve">. </w:t>
      </w:r>
    </w:p>
    <w:p w14:paraId="6715E163" w14:textId="4A733309" w:rsidR="004D5892" w:rsidRDefault="004D5892" w:rsidP="004D5892">
      <w:pPr>
        <w:pStyle w:val="CEF-Body"/>
        <w:jc w:val="center"/>
      </w:pPr>
      <w:r w:rsidRPr="004D5892">
        <w:rPr>
          <w:noProof/>
          <w:lang w:eastAsia="en-GB"/>
        </w:rPr>
        <w:drawing>
          <wp:inline distT="0" distB="0" distL="0" distR="0" wp14:anchorId="43453550" wp14:editId="78DBC8AF">
            <wp:extent cx="4678045" cy="3320610"/>
            <wp:effectExtent l="114300" t="114300" r="103505" b="14668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6194" cy="332639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79BC35" w14:textId="3CD2DD70" w:rsidR="004D5892" w:rsidRPr="004D5892" w:rsidRDefault="004D5892" w:rsidP="004D5892">
      <w:pPr>
        <w:pStyle w:val="Didascalia"/>
      </w:pPr>
      <w:bookmarkStart w:id="30" w:name="_Toc7777727"/>
      <w:r>
        <w:t xml:space="preserve">Figure </w:t>
      </w:r>
      <w:r>
        <w:fldChar w:fldCharType="begin"/>
      </w:r>
      <w:r>
        <w:instrText xml:space="preserve"> SEQ Figure \* ARABIC </w:instrText>
      </w:r>
      <w:r>
        <w:fldChar w:fldCharType="separate"/>
      </w:r>
      <w:r w:rsidR="004740E0">
        <w:rPr>
          <w:noProof/>
        </w:rPr>
        <w:t>4</w:t>
      </w:r>
      <w:r>
        <w:fldChar w:fldCharType="end"/>
      </w:r>
      <w:r>
        <w:t xml:space="preserve"> - </w:t>
      </w:r>
      <w:proofErr w:type="spellStart"/>
      <w:r>
        <w:t>InfoCert</w:t>
      </w:r>
      <w:proofErr w:type="spellEnd"/>
      <w:r>
        <w:t xml:space="preserve"> AS4 </w:t>
      </w:r>
      <w:proofErr w:type="spellStart"/>
      <w:r>
        <w:t>OpenPeppol</w:t>
      </w:r>
      <w:proofErr w:type="spellEnd"/>
      <w:r>
        <w:t xml:space="preserve"> testbed report</w:t>
      </w:r>
      <w:bookmarkEnd w:id="30"/>
    </w:p>
    <w:p w14:paraId="16EE7F1E" w14:textId="47B23748" w:rsidR="00786265" w:rsidRPr="00957C5A" w:rsidRDefault="00786265" w:rsidP="004D5892">
      <w:pPr>
        <w:pStyle w:val="CEF-Body"/>
      </w:pPr>
      <w:bookmarkStart w:id="31" w:name="_Hlk7699015"/>
      <w:r>
        <w:t xml:space="preserve">The </w:t>
      </w:r>
      <w:proofErr w:type="spellStart"/>
      <w:r>
        <w:t>TestBedReport</w:t>
      </w:r>
      <w:proofErr w:type="spellEnd"/>
      <w:r>
        <w:t xml:space="preserve"> is </w:t>
      </w:r>
      <w:r w:rsidR="004D5892">
        <w:t>available here:</w:t>
      </w:r>
      <w:r w:rsidR="004D5892">
        <w:tab/>
        <w:t xml:space="preserve"> </w:t>
      </w:r>
      <w:hyperlink r:id="rId26" w:history="1">
        <w:r w:rsidR="004D5892" w:rsidRPr="0059727D">
          <w:rPr>
            <w:rStyle w:val="Collegamentoipertestuale"/>
          </w:rPr>
          <w:t>https://testbed.peppol.eu/api/report/vcE3mamQFwYZEa6L2F0I9zXSnb11zcEZsByT</w:t>
        </w:r>
      </w:hyperlink>
      <w:r>
        <w:t>.</w:t>
      </w:r>
    </w:p>
    <w:bookmarkEnd w:id="31"/>
    <w:p w14:paraId="6EEB7864" w14:textId="77777777" w:rsidR="009F4493" w:rsidRDefault="00642DA6" w:rsidP="00642DA6">
      <w:pPr>
        <w:pStyle w:val="CEF-Body"/>
      </w:pPr>
      <w:r>
        <w:t xml:space="preserve">The situation of </w:t>
      </w:r>
      <w:proofErr w:type="spellStart"/>
      <w:r>
        <w:t>OpenPeppol</w:t>
      </w:r>
      <w:proofErr w:type="spellEnd"/>
      <w:r>
        <w:t xml:space="preserve"> network as of March 2019 is represented in the following figures. </w:t>
      </w:r>
      <w:r w:rsidR="009F4493">
        <w:t>Unfortunately,</w:t>
      </w:r>
      <w:r>
        <w:t xml:space="preserve"> only about 8% of existing access points are AS4. </w:t>
      </w:r>
    </w:p>
    <w:p w14:paraId="1368C03F" w14:textId="4DF9457C" w:rsidR="00642DA6" w:rsidRDefault="00642DA6" w:rsidP="00642DA6">
      <w:pPr>
        <w:pStyle w:val="CEF-Body"/>
      </w:pPr>
      <w:r>
        <w:t xml:space="preserve">See </w:t>
      </w:r>
      <w:hyperlink r:id="rId27" w:history="1">
        <w:r w:rsidRPr="00440F7B">
          <w:t>https://peppol.eu/who-is-who/peppol-certified-aps/</w:t>
        </w:r>
      </w:hyperlink>
      <w:r w:rsidRPr="00440F7B">
        <w:t xml:space="preserve"> where</w:t>
      </w:r>
      <w:r>
        <w:t xml:space="preserve"> the certification of InfoCert AS4</w:t>
      </w:r>
      <w:r w:rsidRPr="00642DA6">
        <w:t xml:space="preserve"> </w:t>
      </w:r>
      <w:r>
        <w:t>is documented.</w:t>
      </w:r>
    </w:p>
    <w:p w14:paraId="34A3DA8C" w14:textId="77777777" w:rsidR="00642DA6" w:rsidRDefault="00642DA6" w:rsidP="00642DA6">
      <w:pPr>
        <w:pStyle w:val="NormaleWeb"/>
        <w:spacing w:line="360" w:lineRule="auto"/>
        <w:jc w:val="center"/>
        <w:rPr>
          <w:rFonts w:ascii="Arial" w:eastAsiaTheme="minorHAnsi" w:hAnsi="Arial" w:cs="Arial"/>
          <w:sz w:val="20"/>
          <w:szCs w:val="20"/>
          <w:lang w:val="en-GB" w:eastAsia="en-US"/>
        </w:rPr>
      </w:pPr>
      <w:r>
        <w:rPr>
          <w:rFonts w:ascii="Arial" w:eastAsiaTheme="minorHAnsi" w:hAnsi="Arial" w:cs="Arial"/>
          <w:noProof/>
          <w:sz w:val="20"/>
          <w:szCs w:val="20"/>
          <w:lang w:val="en-GB" w:eastAsia="en-GB"/>
        </w:rPr>
        <w:lastRenderedPageBreak/>
        <w:drawing>
          <wp:inline distT="0" distB="0" distL="0" distR="0" wp14:anchorId="6CA16F4F" wp14:editId="15814692">
            <wp:extent cx="4410077" cy="1524000"/>
            <wp:effectExtent l="133350" t="114300" r="123825" b="15240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38753" cy="1533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040667" w14:textId="5C93C7B9" w:rsidR="00642DA6" w:rsidRPr="00440F7B" w:rsidRDefault="00642DA6" w:rsidP="00642DA6">
      <w:pPr>
        <w:pStyle w:val="Didascalia"/>
        <w:rPr>
          <w:rFonts w:ascii="Arial" w:hAnsi="Arial" w:cs="Arial"/>
          <w:sz w:val="20"/>
          <w:szCs w:val="20"/>
        </w:rPr>
      </w:pPr>
      <w:bookmarkStart w:id="32" w:name="_Toc7777728"/>
      <w:r>
        <w:t xml:space="preserve">Figure </w:t>
      </w:r>
      <w:r>
        <w:fldChar w:fldCharType="begin"/>
      </w:r>
      <w:r>
        <w:instrText xml:space="preserve"> SEQ Figure \* ARABIC </w:instrText>
      </w:r>
      <w:r>
        <w:fldChar w:fldCharType="separate"/>
      </w:r>
      <w:r w:rsidR="004740E0">
        <w:rPr>
          <w:noProof/>
        </w:rPr>
        <w:t>5</w:t>
      </w:r>
      <w:r>
        <w:fldChar w:fldCharType="end"/>
      </w:r>
      <w:r>
        <w:t xml:space="preserve"> – </w:t>
      </w:r>
      <w:proofErr w:type="spellStart"/>
      <w:r>
        <w:t>InfoCert</w:t>
      </w:r>
      <w:proofErr w:type="spellEnd"/>
      <w:r>
        <w:t xml:space="preserve"> AS4 on </w:t>
      </w:r>
      <w:proofErr w:type="spellStart"/>
      <w:r>
        <w:t>OpenPeppol</w:t>
      </w:r>
      <w:proofErr w:type="spellEnd"/>
      <w:r>
        <w:t xml:space="preserve"> directory</w:t>
      </w:r>
      <w:bookmarkEnd w:id="32"/>
    </w:p>
    <w:p w14:paraId="6E765337" w14:textId="77777777" w:rsidR="00642DA6" w:rsidRDefault="00642DA6" w:rsidP="00642DA6">
      <w:pPr>
        <w:pStyle w:val="NormaleWeb"/>
        <w:spacing w:line="360" w:lineRule="auto"/>
        <w:jc w:val="center"/>
        <w:rPr>
          <w:rFonts w:ascii="Arial" w:eastAsiaTheme="minorHAnsi" w:hAnsi="Arial" w:cs="Arial"/>
          <w:sz w:val="20"/>
          <w:szCs w:val="20"/>
          <w:lang w:val="en-GB" w:eastAsia="en-US"/>
        </w:rPr>
      </w:pPr>
      <w:r>
        <w:rPr>
          <w:rFonts w:ascii="Arial" w:eastAsiaTheme="minorHAnsi" w:hAnsi="Arial" w:cs="Arial"/>
          <w:noProof/>
          <w:sz w:val="20"/>
          <w:szCs w:val="20"/>
          <w:lang w:val="en-GB" w:eastAsia="en-GB"/>
        </w:rPr>
        <w:drawing>
          <wp:inline distT="0" distB="0" distL="0" distR="0" wp14:anchorId="6B67AEC9" wp14:editId="03A95035">
            <wp:extent cx="2895600" cy="1901825"/>
            <wp:effectExtent l="133350" t="114300" r="133350" b="15557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5600" cy="1901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C634EDB" w14:textId="5EE4131B" w:rsidR="00642DA6" w:rsidRDefault="00642DA6" w:rsidP="00642DA6">
      <w:pPr>
        <w:pStyle w:val="Didascalia"/>
      </w:pPr>
      <w:bookmarkStart w:id="33" w:name="_Toc7777729"/>
      <w:r>
        <w:t xml:space="preserve">Figure </w:t>
      </w:r>
      <w:r>
        <w:fldChar w:fldCharType="begin"/>
      </w:r>
      <w:r>
        <w:instrText xml:space="preserve"> SEQ Figure \* ARABIC </w:instrText>
      </w:r>
      <w:r>
        <w:fldChar w:fldCharType="separate"/>
      </w:r>
      <w:r w:rsidR="004740E0">
        <w:rPr>
          <w:noProof/>
        </w:rPr>
        <w:t>6</w:t>
      </w:r>
      <w:r>
        <w:fldChar w:fldCharType="end"/>
      </w:r>
      <w:r>
        <w:t xml:space="preserve"> – Number of AS2 and AS4 - </w:t>
      </w:r>
      <w:proofErr w:type="spellStart"/>
      <w:r>
        <w:t>OpenPeppol</w:t>
      </w:r>
      <w:proofErr w:type="spellEnd"/>
      <w:r>
        <w:t xml:space="preserve"> network (March 2019)</w:t>
      </w:r>
      <w:bookmarkEnd w:id="33"/>
    </w:p>
    <w:p w14:paraId="18D4F45D" w14:textId="77777777" w:rsidR="00642DA6" w:rsidRDefault="00642DA6" w:rsidP="00642DA6">
      <w:pPr>
        <w:jc w:val="center"/>
        <w:rPr>
          <w:lang w:val="en-GB" w:eastAsia="en-US"/>
        </w:rPr>
      </w:pPr>
      <w:r>
        <w:rPr>
          <w:noProof/>
          <w:lang w:val="en-GB" w:eastAsia="en-GB"/>
        </w:rPr>
        <w:drawing>
          <wp:inline distT="0" distB="0" distL="0" distR="0" wp14:anchorId="1176A60C" wp14:editId="0FCCD4F5">
            <wp:extent cx="4584700" cy="2755900"/>
            <wp:effectExtent l="133350" t="114300" r="120650" b="1587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AF4E3B" w14:textId="63611C93" w:rsidR="00642DA6" w:rsidRDefault="00642DA6" w:rsidP="00642DA6">
      <w:pPr>
        <w:pStyle w:val="Didascalia"/>
      </w:pPr>
      <w:bookmarkStart w:id="34" w:name="_Toc7777730"/>
      <w:r>
        <w:t xml:space="preserve">Figure </w:t>
      </w:r>
      <w:r>
        <w:fldChar w:fldCharType="begin"/>
      </w:r>
      <w:r>
        <w:instrText xml:space="preserve"> SEQ Figure \* ARABIC </w:instrText>
      </w:r>
      <w:r>
        <w:fldChar w:fldCharType="separate"/>
      </w:r>
      <w:r w:rsidR="004740E0">
        <w:rPr>
          <w:noProof/>
        </w:rPr>
        <w:t>7</w:t>
      </w:r>
      <w:r>
        <w:fldChar w:fldCharType="end"/>
      </w:r>
      <w:r>
        <w:t xml:space="preserve"> – Distribution per country of AS2 and AS4 – </w:t>
      </w:r>
      <w:proofErr w:type="spellStart"/>
      <w:r>
        <w:t>OpenPeppol</w:t>
      </w:r>
      <w:proofErr w:type="spellEnd"/>
      <w:r>
        <w:t xml:space="preserve"> </w:t>
      </w:r>
      <w:proofErr w:type="spellStart"/>
      <w:r>
        <w:t>netwok</w:t>
      </w:r>
      <w:proofErr w:type="spellEnd"/>
      <w:r>
        <w:t xml:space="preserve"> (March 2019)</w:t>
      </w:r>
      <w:bookmarkEnd w:id="34"/>
    </w:p>
    <w:p w14:paraId="2C58FAFC" w14:textId="295FCAE4" w:rsidR="00642DA6" w:rsidRDefault="00642DA6" w:rsidP="00642DA6">
      <w:pPr>
        <w:pStyle w:val="CEF-Body"/>
      </w:pPr>
      <w:r>
        <w:t xml:space="preserve">In Italy, on March 2019, there were two AS4 on </w:t>
      </w:r>
      <w:proofErr w:type="spellStart"/>
      <w:r>
        <w:t>OpenPeppol</w:t>
      </w:r>
      <w:proofErr w:type="spellEnd"/>
      <w:r>
        <w:t xml:space="preserve"> network. One of these APs is the InfoCert AS4.</w:t>
      </w:r>
    </w:p>
    <w:p w14:paraId="3B5ABEF6" w14:textId="77777777" w:rsidR="004041B7" w:rsidRPr="00EE3ABD" w:rsidRDefault="004041B7" w:rsidP="004041B7">
      <w:pPr>
        <w:pStyle w:val="CEF-Title2"/>
      </w:pPr>
      <w:bookmarkStart w:id="35" w:name="_Toc7777866"/>
      <w:r w:rsidRPr="00EE3ABD">
        <w:lastRenderedPageBreak/>
        <w:t xml:space="preserve">Processes and </w:t>
      </w:r>
      <w:r w:rsidRPr="00031B49">
        <w:t>Documents</w:t>
      </w:r>
      <w:bookmarkEnd w:id="35"/>
    </w:p>
    <w:p w14:paraId="235CC1A1" w14:textId="6D7C8CBC" w:rsidR="004041B7" w:rsidRDefault="004041B7" w:rsidP="004041B7">
      <w:pPr>
        <w:pStyle w:val="NormaleWeb"/>
        <w:spacing w:line="360" w:lineRule="auto"/>
        <w:rPr>
          <w:rFonts w:ascii="Arial" w:eastAsiaTheme="minorHAnsi" w:hAnsi="Arial" w:cs="Arial"/>
          <w:sz w:val="20"/>
          <w:szCs w:val="20"/>
          <w:lang w:val="en-GB" w:eastAsia="en-US"/>
        </w:rPr>
      </w:pPr>
      <w:r w:rsidRPr="007552CC">
        <w:rPr>
          <w:rFonts w:ascii="Arial" w:eastAsiaTheme="minorHAnsi" w:hAnsi="Arial" w:cs="Arial"/>
          <w:sz w:val="20"/>
          <w:szCs w:val="20"/>
          <w:lang w:val="en-GB" w:eastAsia="en-US"/>
        </w:rPr>
        <w:t xml:space="preserve">The </w:t>
      </w:r>
      <w:r>
        <w:rPr>
          <w:rFonts w:ascii="Arial" w:eastAsiaTheme="minorHAnsi" w:hAnsi="Arial" w:cs="Arial"/>
          <w:sz w:val="20"/>
          <w:szCs w:val="20"/>
          <w:lang w:val="en-GB" w:eastAsia="en-US"/>
        </w:rPr>
        <w:t xml:space="preserve">InfoCert </w:t>
      </w:r>
      <w:r w:rsidRPr="007552CC">
        <w:rPr>
          <w:rFonts w:ascii="Arial" w:eastAsiaTheme="minorHAnsi" w:hAnsi="Arial" w:cs="Arial"/>
          <w:sz w:val="20"/>
          <w:szCs w:val="20"/>
          <w:lang w:val="en-GB" w:eastAsia="en-US"/>
        </w:rPr>
        <w:t xml:space="preserve">AS4 Access Point is </w:t>
      </w:r>
      <w:r>
        <w:rPr>
          <w:rFonts w:ascii="Arial" w:eastAsiaTheme="minorHAnsi" w:hAnsi="Arial" w:cs="Arial"/>
          <w:sz w:val="20"/>
          <w:szCs w:val="20"/>
          <w:lang w:val="en-GB" w:eastAsia="en-US"/>
        </w:rPr>
        <w:t xml:space="preserve">currently </w:t>
      </w:r>
      <w:r w:rsidRPr="007552CC">
        <w:rPr>
          <w:rFonts w:ascii="Arial" w:eastAsiaTheme="minorHAnsi" w:hAnsi="Arial" w:cs="Arial"/>
          <w:sz w:val="20"/>
          <w:szCs w:val="20"/>
          <w:lang w:val="en-GB" w:eastAsia="en-US"/>
        </w:rPr>
        <w:t xml:space="preserve">registered to receive all </w:t>
      </w:r>
      <w:r>
        <w:rPr>
          <w:rFonts w:ascii="Arial" w:eastAsiaTheme="minorHAnsi" w:hAnsi="Arial" w:cs="Arial"/>
          <w:sz w:val="20"/>
          <w:szCs w:val="20"/>
          <w:lang w:val="en-GB" w:eastAsia="en-US"/>
        </w:rPr>
        <w:t>types of</w:t>
      </w:r>
      <w:r w:rsidRPr="007552CC">
        <w:rPr>
          <w:rFonts w:ascii="Arial" w:eastAsiaTheme="minorHAnsi" w:hAnsi="Arial" w:cs="Arial"/>
          <w:sz w:val="20"/>
          <w:szCs w:val="20"/>
          <w:lang w:val="en-GB" w:eastAsia="en-US"/>
        </w:rPr>
        <w:t xml:space="preserve"> documents</w:t>
      </w:r>
      <w:r>
        <w:rPr>
          <w:rFonts w:ascii="Arial" w:eastAsiaTheme="minorHAnsi" w:hAnsi="Arial" w:cs="Arial"/>
          <w:sz w:val="20"/>
          <w:szCs w:val="20"/>
          <w:lang w:val="en-GB" w:eastAsia="en-US"/>
        </w:rPr>
        <w:t xml:space="preserve"> on </w:t>
      </w:r>
      <w:proofErr w:type="spellStart"/>
      <w:r>
        <w:rPr>
          <w:rFonts w:ascii="Arial" w:eastAsiaTheme="minorHAnsi" w:hAnsi="Arial" w:cs="Arial"/>
          <w:sz w:val="20"/>
          <w:szCs w:val="20"/>
          <w:lang w:val="en-GB" w:eastAsia="en-US"/>
        </w:rPr>
        <w:t>OpenPeppol</w:t>
      </w:r>
      <w:proofErr w:type="spellEnd"/>
      <w:r>
        <w:rPr>
          <w:rFonts w:ascii="Arial" w:eastAsiaTheme="minorHAnsi" w:hAnsi="Arial" w:cs="Arial"/>
          <w:sz w:val="20"/>
          <w:szCs w:val="20"/>
          <w:lang w:val="en-GB" w:eastAsia="en-US"/>
        </w:rPr>
        <w:t xml:space="preserve"> network</w:t>
      </w:r>
      <w:r w:rsidRPr="007552CC">
        <w:rPr>
          <w:rFonts w:ascii="Arial" w:eastAsiaTheme="minorHAnsi" w:hAnsi="Arial" w:cs="Arial"/>
          <w:sz w:val="20"/>
          <w:szCs w:val="20"/>
          <w:lang w:val="en-GB" w:eastAsia="en-US"/>
        </w:rPr>
        <w:t xml:space="preserve"> related to </w:t>
      </w:r>
      <w:r w:rsidRPr="007552CC">
        <w:rPr>
          <w:rFonts w:ascii="Arial" w:eastAsiaTheme="minorHAnsi" w:hAnsi="Arial" w:cs="Arial"/>
          <w:b/>
          <w:sz w:val="20"/>
          <w:szCs w:val="20"/>
          <w:lang w:val="en-GB" w:eastAsia="en-US"/>
        </w:rPr>
        <w:t xml:space="preserve">Billing V3 </w:t>
      </w:r>
      <w:r w:rsidR="00642DA6">
        <w:rPr>
          <w:rFonts w:ascii="Arial" w:eastAsiaTheme="minorHAnsi" w:hAnsi="Arial" w:cs="Arial"/>
          <w:b/>
          <w:sz w:val="20"/>
          <w:szCs w:val="20"/>
          <w:lang w:val="en-GB" w:eastAsia="en-US"/>
        </w:rPr>
        <w:t xml:space="preserve">BIS </w:t>
      </w:r>
      <w:r w:rsidRPr="007552CC">
        <w:rPr>
          <w:rFonts w:ascii="Arial" w:eastAsiaTheme="minorHAnsi" w:hAnsi="Arial" w:cs="Arial"/>
          <w:b/>
          <w:sz w:val="20"/>
          <w:szCs w:val="20"/>
          <w:lang w:val="en-GB" w:eastAsia="en-US"/>
        </w:rPr>
        <w:t>Profile</w:t>
      </w:r>
      <w:r>
        <w:rPr>
          <w:rFonts w:ascii="Arial" w:eastAsiaTheme="minorHAnsi" w:hAnsi="Arial" w:cs="Arial"/>
          <w:sz w:val="20"/>
          <w:szCs w:val="20"/>
          <w:lang w:val="en-GB" w:eastAsia="en-US"/>
        </w:rPr>
        <w:t>:</w:t>
      </w:r>
    </w:p>
    <w:p w14:paraId="387D044C" w14:textId="77777777" w:rsidR="004041B7" w:rsidRDefault="004041B7" w:rsidP="004041B7">
      <w:pPr>
        <w:pStyle w:val="NormaleWeb"/>
        <w:spacing w:line="360" w:lineRule="auto"/>
        <w:rPr>
          <w:rFonts w:ascii="Arial" w:eastAsiaTheme="minorHAnsi" w:hAnsi="Arial" w:cs="Arial"/>
          <w:sz w:val="20"/>
          <w:szCs w:val="20"/>
          <w:lang w:val="en-GB" w:eastAsia="en-US"/>
        </w:rPr>
      </w:pPr>
      <w:proofErr w:type="spellStart"/>
      <w:r w:rsidRPr="00B43408">
        <w:rPr>
          <w:rFonts w:ascii="Arial" w:eastAsiaTheme="minorHAnsi" w:hAnsi="Arial" w:cs="Arial"/>
          <w:b/>
          <w:sz w:val="20"/>
          <w:szCs w:val="20"/>
          <w:u w:val="single"/>
          <w:lang w:val="en-GB" w:eastAsia="en-US"/>
        </w:rPr>
        <w:t>ProcessID</w:t>
      </w:r>
      <w:proofErr w:type="spellEnd"/>
      <w:r>
        <w:rPr>
          <w:rFonts w:ascii="Arial" w:eastAsiaTheme="minorHAnsi" w:hAnsi="Arial" w:cs="Arial"/>
          <w:sz w:val="20"/>
          <w:szCs w:val="20"/>
          <w:lang w:val="en-GB" w:eastAsia="en-US"/>
        </w:rPr>
        <w:t xml:space="preserve">: </w:t>
      </w:r>
      <w:r w:rsidRPr="00A600DC">
        <w:rPr>
          <w:rFonts w:ascii="Arial" w:eastAsiaTheme="minorHAnsi" w:hAnsi="Arial" w:cs="Arial"/>
          <w:sz w:val="20"/>
          <w:szCs w:val="20"/>
          <w:lang w:val="en-GB" w:eastAsia="en-US"/>
        </w:rPr>
        <w:t>urn</w:t>
      </w:r>
      <w:proofErr w:type="gramStart"/>
      <w:r w:rsidRPr="00A600DC">
        <w:rPr>
          <w:rFonts w:ascii="Arial" w:eastAsiaTheme="minorHAnsi" w:hAnsi="Arial" w:cs="Arial"/>
          <w:sz w:val="20"/>
          <w:szCs w:val="20"/>
          <w:lang w:val="en-GB" w:eastAsia="en-US"/>
        </w:rPr>
        <w:t>:fdc:peppol.eu:2017:poacc:billing:01:1.0</w:t>
      </w:r>
      <w:proofErr w:type="gramEnd"/>
      <w:r>
        <w:rPr>
          <w:rFonts w:ascii="Arial" w:eastAsiaTheme="minorHAnsi" w:hAnsi="Arial" w:cs="Arial"/>
          <w:sz w:val="20"/>
          <w:szCs w:val="20"/>
          <w:lang w:val="en-GB" w:eastAsia="en-US"/>
        </w:rPr>
        <w:t xml:space="preserve"> </w:t>
      </w:r>
    </w:p>
    <w:p w14:paraId="2F1AA40A" w14:textId="77777777" w:rsidR="004041B7" w:rsidRPr="00A600DC" w:rsidRDefault="004041B7" w:rsidP="004041B7">
      <w:pPr>
        <w:pStyle w:val="NormaleWeb"/>
        <w:spacing w:line="360" w:lineRule="auto"/>
        <w:rPr>
          <w:rFonts w:ascii="Arial" w:eastAsiaTheme="minorHAnsi" w:hAnsi="Arial" w:cs="Arial"/>
          <w:sz w:val="20"/>
          <w:szCs w:val="20"/>
          <w:lang w:val="en-GB" w:eastAsia="en-US"/>
        </w:rPr>
      </w:pPr>
      <w:proofErr w:type="spellStart"/>
      <w:r w:rsidRPr="00B43408">
        <w:rPr>
          <w:rFonts w:ascii="Arial" w:eastAsiaTheme="minorHAnsi" w:hAnsi="Arial" w:cs="Arial"/>
          <w:b/>
          <w:sz w:val="20"/>
          <w:szCs w:val="20"/>
          <w:u w:val="single"/>
          <w:lang w:val="en-GB" w:eastAsia="en-US"/>
        </w:rPr>
        <w:t>DocumentIDs</w:t>
      </w:r>
      <w:proofErr w:type="spellEnd"/>
      <w:r>
        <w:rPr>
          <w:rFonts w:ascii="Arial" w:eastAsiaTheme="minorHAnsi" w:hAnsi="Arial" w:cs="Arial"/>
          <w:sz w:val="20"/>
          <w:szCs w:val="20"/>
          <w:lang w:val="en-GB" w:eastAsia="en-US"/>
        </w:rPr>
        <w:t>:</w:t>
      </w:r>
    </w:p>
    <w:p w14:paraId="2C13D19A" w14:textId="77777777" w:rsidR="004041B7" w:rsidRPr="007552CC" w:rsidRDefault="004041B7" w:rsidP="004041B7">
      <w:pPr>
        <w:pStyle w:val="NormaleWeb"/>
        <w:numPr>
          <w:ilvl w:val="0"/>
          <w:numId w:val="29"/>
        </w:numPr>
        <w:spacing w:line="360" w:lineRule="auto"/>
        <w:rPr>
          <w:rFonts w:ascii="Arial" w:eastAsiaTheme="minorHAnsi" w:hAnsi="Arial" w:cs="Arial"/>
          <w:sz w:val="20"/>
          <w:szCs w:val="20"/>
          <w:lang w:val="en-GB" w:eastAsia="en-US"/>
        </w:rPr>
      </w:pPr>
      <w:r w:rsidRPr="007552CC">
        <w:rPr>
          <w:rFonts w:ascii="Arial" w:eastAsiaTheme="minorHAnsi" w:hAnsi="Arial" w:cs="Arial"/>
          <w:b/>
          <w:sz w:val="20"/>
          <w:szCs w:val="20"/>
          <w:lang w:val="en-GB" w:eastAsia="en-US"/>
        </w:rPr>
        <w:t>Invoice</w:t>
      </w:r>
      <w:r>
        <w:rPr>
          <w:rFonts w:ascii="Arial" w:eastAsiaTheme="minorHAnsi" w:hAnsi="Arial" w:cs="Arial"/>
          <w:sz w:val="20"/>
          <w:szCs w:val="20"/>
          <w:lang w:val="en-GB" w:eastAsia="en-US"/>
        </w:rPr>
        <w:t xml:space="preserve">: </w:t>
      </w:r>
      <w:r w:rsidRPr="007552CC">
        <w:rPr>
          <w:rFonts w:ascii="Arial" w:eastAsiaTheme="minorHAnsi" w:hAnsi="Arial" w:cs="Arial"/>
          <w:sz w:val="20"/>
          <w:szCs w:val="20"/>
          <w:lang w:val="en-GB" w:eastAsia="en-US"/>
        </w:rPr>
        <w:t>urn:oasis:names:specification:ubl:schema:xsd:Invoice-2::Invoice##urn:cen.eu:en16931:2017#compliant#urn:fdc:peppol.eu:2017:poacc:billing:3.0::2.1</w:t>
      </w:r>
    </w:p>
    <w:p w14:paraId="0F5CBCBE" w14:textId="77777777" w:rsidR="004041B7" w:rsidRPr="007552CC" w:rsidRDefault="004041B7" w:rsidP="004041B7">
      <w:pPr>
        <w:pStyle w:val="NormaleWeb"/>
        <w:numPr>
          <w:ilvl w:val="0"/>
          <w:numId w:val="29"/>
        </w:numPr>
        <w:spacing w:line="360" w:lineRule="auto"/>
        <w:rPr>
          <w:rFonts w:ascii="Arial" w:eastAsiaTheme="minorHAnsi" w:hAnsi="Arial" w:cs="Arial"/>
          <w:sz w:val="20"/>
          <w:szCs w:val="20"/>
          <w:lang w:val="en-GB" w:eastAsia="en-US"/>
        </w:rPr>
      </w:pPr>
      <w:r w:rsidRPr="007552CC">
        <w:rPr>
          <w:rFonts w:ascii="Arial" w:eastAsiaTheme="minorHAnsi" w:hAnsi="Arial" w:cs="Arial"/>
          <w:b/>
          <w:sz w:val="20"/>
          <w:szCs w:val="20"/>
          <w:lang w:val="en-GB" w:eastAsia="en-US"/>
        </w:rPr>
        <w:t>Credit Note</w:t>
      </w:r>
      <w:r>
        <w:rPr>
          <w:rFonts w:ascii="Arial" w:eastAsiaTheme="minorHAnsi" w:hAnsi="Arial" w:cs="Arial"/>
          <w:sz w:val="20"/>
          <w:szCs w:val="20"/>
          <w:lang w:val="en-GB" w:eastAsia="en-US"/>
        </w:rPr>
        <w:t xml:space="preserve">: </w:t>
      </w:r>
      <w:r w:rsidRPr="007552CC">
        <w:rPr>
          <w:rFonts w:ascii="Arial" w:eastAsiaTheme="minorHAnsi" w:hAnsi="Arial" w:cs="Arial"/>
          <w:sz w:val="20"/>
          <w:szCs w:val="20"/>
          <w:lang w:val="en-GB" w:eastAsia="en-US"/>
        </w:rPr>
        <w:t>urn:oasis:names:specification:ubl:schema:xsd:CreditNote-2::CreditNote##urn:cen.eu:en16931:2017#compliant#urn:fdc:peppol.eu:2017:poacc:billing:3.0::2.1</w:t>
      </w:r>
    </w:p>
    <w:p w14:paraId="73C1768C" w14:textId="77777777" w:rsidR="004041B7" w:rsidRDefault="004041B7" w:rsidP="004041B7">
      <w:pPr>
        <w:pStyle w:val="NormaleWeb"/>
        <w:numPr>
          <w:ilvl w:val="0"/>
          <w:numId w:val="29"/>
        </w:numPr>
        <w:spacing w:line="360" w:lineRule="auto"/>
        <w:rPr>
          <w:rFonts w:ascii="Arial" w:eastAsiaTheme="minorHAnsi" w:hAnsi="Arial" w:cs="Arial"/>
          <w:sz w:val="20"/>
          <w:szCs w:val="20"/>
          <w:lang w:val="en-GB" w:eastAsia="en-US"/>
        </w:rPr>
      </w:pPr>
      <w:r w:rsidRPr="007552CC">
        <w:rPr>
          <w:rFonts w:ascii="Arial" w:eastAsiaTheme="minorHAnsi" w:hAnsi="Arial" w:cs="Arial"/>
          <w:b/>
          <w:sz w:val="20"/>
          <w:szCs w:val="20"/>
          <w:lang w:val="en-GB" w:eastAsia="en-US"/>
        </w:rPr>
        <w:t>Cross-Industry-Invoice</w:t>
      </w:r>
      <w:r>
        <w:rPr>
          <w:rFonts w:ascii="Arial" w:eastAsiaTheme="minorHAnsi" w:hAnsi="Arial" w:cs="Arial"/>
          <w:sz w:val="20"/>
          <w:szCs w:val="20"/>
          <w:lang w:val="en-GB" w:eastAsia="en-US"/>
        </w:rPr>
        <w:t xml:space="preserve">: </w:t>
      </w:r>
      <w:r w:rsidRPr="007552CC">
        <w:rPr>
          <w:rFonts w:ascii="Arial" w:eastAsiaTheme="minorHAnsi" w:hAnsi="Arial" w:cs="Arial"/>
          <w:sz w:val="20"/>
          <w:szCs w:val="20"/>
          <w:lang w:val="en-GB" w:eastAsia="en-US"/>
        </w:rPr>
        <w:t>urn:un:unece:uncefact:data:standard:CrossIndustryInvoice:100::CrossIndustryInvoice##urn:cen.eu:en16931:2017#compliant#urn:fdc:peppol.eu:2017:poacc:billing:3.0::D16B</w:t>
      </w:r>
    </w:p>
    <w:p w14:paraId="5FEDDB88" w14:textId="77777777" w:rsidR="004041B7" w:rsidRDefault="004041B7" w:rsidP="004041B7">
      <w:pPr>
        <w:pStyle w:val="NormaleWeb"/>
        <w:spacing w:line="360" w:lineRule="auto"/>
        <w:rPr>
          <w:rFonts w:ascii="Arial" w:eastAsiaTheme="minorHAnsi" w:hAnsi="Arial" w:cs="Arial"/>
          <w:sz w:val="20"/>
          <w:szCs w:val="20"/>
          <w:lang w:val="en-GB" w:eastAsia="en-US"/>
        </w:rPr>
      </w:pPr>
      <w:r>
        <w:rPr>
          <w:rFonts w:ascii="Arial" w:eastAsiaTheme="minorHAnsi" w:hAnsi="Arial" w:cs="Arial"/>
          <w:sz w:val="20"/>
          <w:szCs w:val="20"/>
          <w:lang w:val="en-GB" w:eastAsia="en-US"/>
        </w:rPr>
        <w:t xml:space="preserve">The </w:t>
      </w:r>
      <w:r w:rsidRPr="00A600DC">
        <w:rPr>
          <w:rFonts w:ascii="Arial" w:eastAsiaTheme="minorHAnsi" w:hAnsi="Arial" w:cs="Arial"/>
          <w:sz w:val="20"/>
          <w:szCs w:val="20"/>
          <w:lang w:val="en-GB" w:eastAsia="en-US"/>
        </w:rPr>
        <w:t>current</w:t>
      </w:r>
      <w:r>
        <w:rPr>
          <w:rFonts w:ascii="Arial" w:eastAsiaTheme="minorHAnsi" w:hAnsi="Arial" w:cs="Arial"/>
          <w:sz w:val="20"/>
          <w:szCs w:val="20"/>
          <w:lang w:val="en-GB" w:eastAsia="en-US"/>
        </w:rPr>
        <w:t xml:space="preserve"> registration details for the </w:t>
      </w:r>
      <w:proofErr w:type="spellStart"/>
      <w:r>
        <w:rPr>
          <w:rFonts w:ascii="Arial" w:eastAsiaTheme="minorHAnsi" w:hAnsi="Arial" w:cs="Arial"/>
          <w:sz w:val="20"/>
          <w:szCs w:val="20"/>
          <w:lang w:val="en-GB" w:eastAsia="en-US"/>
        </w:rPr>
        <w:t>InfoCert</w:t>
      </w:r>
      <w:proofErr w:type="spellEnd"/>
      <w:r>
        <w:rPr>
          <w:rFonts w:ascii="Arial" w:eastAsiaTheme="minorHAnsi" w:hAnsi="Arial" w:cs="Arial"/>
          <w:sz w:val="20"/>
          <w:szCs w:val="20"/>
          <w:lang w:val="en-GB" w:eastAsia="en-US"/>
        </w:rPr>
        <w:t xml:space="preserve"> </w:t>
      </w:r>
      <w:proofErr w:type="spellStart"/>
      <w:r>
        <w:rPr>
          <w:rFonts w:ascii="Arial" w:eastAsiaTheme="minorHAnsi" w:hAnsi="Arial" w:cs="Arial"/>
          <w:sz w:val="20"/>
          <w:szCs w:val="20"/>
          <w:lang w:val="en-GB" w:eastAsia="en-US"/>
        </w:rPr>
        <w:t>ParticipantId</w:t>
      </w:r>
      <w:proofErr w:type="spellEnd"/>
      <w:r>
        <w:rPr>
          <w:rFonts w:ascii="Arial" w:eastAsiaTheme="minorHAnsi" w:hAnsi="Arial" w:cs="Arial"/>
          <w:sz w:val="20"/>
          <w:szCs w:val="20"/>
          <w:lang w:val="en-GB" w:eastAsia="en-US"/>
        </w:rPr>
        <w:t xml:space="preserve"> </w:t>
      </w:r>
      <w:r w:rsidRPr="007955F8">
        <w:rPr>
          <w:rFonts w:ascii="Arial" w:eastAsiaTheme="minorHAnsi" w:hAnsi="Arial" w:cs="Arial"/>
          <w:b/>
          <w:sz w:val="20"/>
          <w:szCs w:val="20"/>
          <w:lang w:val="en-GB" w:eastAsia="en-US"/>
        </w:rPr>
        <w:t>9906:it07945211006</w:t>
      </w:r>
      <w:r>
        <w:rPr>
          <w:rFonts w:ascii="Arial" w:eastAsiaTheme="minorHAnsi" w:hAnsi="Arial" w:cs="Arial"/>
          <w:sz w:val="20"/>
          <w:szCs w:val="20"/>
          <w:lang w:val="en-GB" w:eastAsia="en-US"/>
        </w:rPr>
        <w:t xml:space="preserve"> are available on peppol-helger.com:</w:t>
      </w:r>
    </w:p>
    <w:p w14:paraId="430BE837" w14:textId="32A3E3D7" w:rsidR="004041B7" w:rsidRPr="00AE0CE9" w:rsidRDefault="009F4493" w:rsidP="00011EE1">
      <w:pPr>
        <w:pStyle w:val="NormaleWeb"/>
        <w:numPr>
          <w:ilvl w:val="0"/>
          <w:numId w:val="40"/>
        </w:numPr>
        <w:spacing w:line="360" w:lineRule="auto"/>
        <w:rPr>
          <w:rFonts w:ascii="Arial" w:eastAsiaTheme="minorHAnsi" w:hAnsi="Arial" w:cs="Arial"/>
          <w:sz w:val="20"/>
          <w:szCs w:val="20"/>
          <w:lang w:val="en-GB" w:eastAsia="en-US"/>
        </w:rPr>
      </w:pPr>
      <w:r w:rsidRPr="009F4493">
        <w:rPr>
          <w:rFonts w:ascii="Arial" w:eastAsiaTheme="minorHAnsi" w:hAnsi="Arial" w:cs="Arial"/>
          <w:sz w:val="20"/>
          <w:szCs w:val="20"/>
          <w:lang w:val="en-GB" w:eastAsia="en-US"/>
        </w:rPr>
        <w:t xml:space="preserve">Test </w:t>
      </w:r>
      <w:r>
        <w:rPr>
          <w:rFonts w:ascii="Arial" w:eastAsiaTheme="minorHAnsi" w:hAnsi="Arial" w:cs="Arial"/>
          <w:sz w:val="20"/>
          <w:szCs w:val="20"/>
          <w:lang w:val="en-GB" w:eastAsia="en-US"/>
        </w:rPr>
        <w:t>environment</w:t>
      </w:r>
      <w:r w:rsidR="00011EE1">
        <w:rPr>
          <w:rFonts w:ascii="Arial" w:eastAsiaTheme="minorHAnsi" w:hAnsi="Arial" w:cs="Arial"/>
          <w:sz w:val="20"/>
          <w:szCs w:val="20"/>
          <w:lang w:val="en-GB" w:eastAsia="en-US"/>
        </w:rPr>
        <w:t xml:space="preserve"> link</w:t>
      </w:r>
      <w:r>
        <w:rPr>
          <w:rFonts w:ascii="Arial" w:eastAsiaTheme="minorHAnsi" w:hAnsi="Arial" w:cs="Arial"/>
          <w:sz w:val="20"/>
          <w:szCs w:val="20"/>
          <w:lang w:val="en-GB" w:eastAsia="en-US"/>
        </w:rPr>
        <w:t xml:space="preserve">: </w:t>
      </w:r>
      <w:hyperlink r:id="rId31" w:history="1">
        <w:r w:rsidR="004041B7" w:rsidRPr="00011EE1">
          <w:rPr>
            <w:rStyle w:val="Collegamentoipertestuale"/>
            <w:rFonts w:eastAsiaTheme="minorHAnsi"/>
            <w:lang w:val="en-GB" w:eastAsia="en-US"/>
          </w:rPr>
          <w:t>SMK</w:t>
        </w:r>
      </w:hyperlink>
      <w:r w:rsidR="00011EE1" w:rsidRPr="00011EE1">
        <w:rPr>
          <w:rStyle w:val="Collegamentoipertestuale"/>
          <w:rFonts w:eastAsiaTheme="minorHAnsi"/>
        </w:rPr>
        <w:t xml:space="preserve"> </w:t>
      </w:r>
    </w:p>
    <w:p w14:paraId="3AD870D4" w14:textId="755079FB" w:rsidR="004041B7" w:rsidRPr="00AE0CE9" w:rsidRDefault="00011EE1" w:rsidP="00011EE1">
      <w:pPr>
        <w:pStyle w:val="NormaleWeb"/>
        <w:numPr>
          <w:ilvl w:val="0"/>
          <w:numId w:val="40"/>
        </w:numPr>
        <w:spacing w:line="360" w:lineRule="auto"/>
        <w:rPr>
          <w:rFonts w:ascii="Arial" w:eastAsiaTheme="minorHAnsi" w:hAnsi="Arial" w:cs="Arial"/>
          <w:sz w:val="20"/>
          <w:szCs w:val="20"/>
          <w:lang w:val="en-GB" w:eastAsia="en-US"/>
        </w:rPr>
      </w:pPr>
      <w:r>
        <w:rPr>
          <w:rFonts w:ascii="Arial" w:eastAsiaTheme="minorHAnsi" w:hAnsi="Arial" w:cs="Arial"/>
          <w:sz w:val="20"/>
          <w:szCs w:val="20"/>
          <w:lang w:val="en-GB" w:eastAsia="en-US"/>
        </w:rPr>
        <w:t xml:space="preserve">Production environment link: </w:t>
      </w:r>
      <w:hyperlink r:id="rId32" w:history="1">
        <w:r w:rsidR="004041B7" w:rsidRPr="00011EE1">
          <w:rPr>
            <w:rStyle w:val="Collegamentoipertestuale"/>
            <w:rFonts w:eastAsiaTheme="minorHAnsi"/>
            <w:lang w:val="en-GB" w:eastAsia="en-US"/>
          </w:rPr>
          <w:t>SML</w:t>
        </w:r>
      </w:hyperlink>
      <w:r w:rsidR="004041B7" w:rsidRPr="00011EE1">
        <w:rPr>
          <w:rStyle w:val="Collegamentoipertestuale"/>
          <w:rFonts w:eastAsiaTheme="minorHAnsi"/>
        </w:rPr>
        <w:t xml:space="preserve"> </w:t>
      </w:r>
    </w:p>
    <w:p w14:paraId="11CB5D94" w14:textId="66C430AA" w:rsidR="000F747B" w:rsidRPr="009F4493" w:rsidRDefault="000F747B" w:rsidP="009F4493">
      <w:pPr>
        <w:pStyle w:val="CEF-Title1"/>
      </w:pPr>
      <w:bookmarkStart w:id="36" w:name="_Toc7777867"/>
      <w:r w:rsidRPr="009F4493">
        <w:t xml:space="preserve">InfoCert AS4 certification process through CEF </w:t>
      </w:r>
      <w:proofErr w:type="spellStart"/>
      <w:r w:rsidRPr="009F4493">
        <w:t>eDelivery</w:t>
      </w:r>
      <w:proofErr w:type="spellEnd"/>
      <w:r w:rsidRPr="009F4493">
        <w:t xml:space="preserve"> connectivity test</w:t>
      </w:r>
      <w:bookmarkEnd w:id="36"/>
    </w:p>
    <w:p w14:paraId="0F8BDBBA" w14:textId="0DD5E914" w:rsidR="000F747B" w:rsidRDefault="00642DA6" w:rsidP="000F747B">
      <w:pPr>
        <w:pStyle w:val="CEF-Body"/>
      </w:pPr>
      <w:r>
        <w:t xml:space="preserve">In order to prove the </w:t>
      </w:r>
      <w:proofErr w:type="spellStart"/>
      <w:r>
        <w:t>InfoCert</w:t>
      </w:r>
      <w:proofErr w:type="spellEnd"/>
      <w:r>
        <w:t xml:space="preserve"> AS4 </w:t>
      </w:r>
      <w:proofErr w:type="spellStart"/>
      <w:r>
        <w:t>eSens</w:t>
      </w:r>
      <w:proofErr w:type="spellEnd"/>
      <w:r>
        <w:t xml:space="preserve"> profile the CEF </w:t>
      </w:r>
      <w:proofErr w:type="spellStart"/>
      <w:r>
        <w:t>eDelivery</w:t>
      </w:r>
      <w:proofErr w:type="spellEnd"/>
      <w:r>
        <w:t xml:space="preserve"> connectivity test has been planned to be carried out in WP5 (validation).</w:t>
      </w:r>
    </w:p>
    <w:p w14:paraId="625B6AD9" w14:textId="3D9D7FEB" w:rsidR="00642DA6" w:rsidRDefault="00642DA6" w:rsidP="000F747B">
      <w:pPr>
        <w:pStyle w:val="CEF-Body"/>
      </w:pPr>
      <w:r>
        <w:t xml:space="preserve">The CEF </w:t>
      </w:r>
      <w:proofErr w:type="spellStart"/>
      <w:r>
        <w:t>eDelivery</w:t>
      </w:r>
      <w:proofErr w:type="spellEnd"/>
      <w:r>
        <w:t xml:space="preserve"> connectivity test is documented here:</w:t>
      </w:r>
      <w:r>
        <w:tab/>
        <w:t xml:space="preserve"> </w:t>
      </w:r>
      <w:hyperlink r:id="rId33" w:history="1">
        <w:r w:rsidRPr="0059727D">
          <w:rPr>
            <w:rStyle w:val="Collegamentoipertestuale"/>
          </w:rPr>
          <w:t>https://ec.europa.eu/cefdigital/wiki/display/CEFDIGITAL/eDelivery+Connectivity+testing</w:t>
        </w:r>
      </w:hyperlink>
      <w:r>
        <w:t xml:space="preserve"> </w:t>
      </w:r>
    </w:p>
    <w:p w14:paraId="475A42FA" w14:textId="3F2612E5" w:rsidR="00642DA6" w:rsidRDefault="00642DA6" w:rsidP="000F747B">
      <w:pPr>
        <w:pStyle w:val="CEF-Body"/>
      </w:pPr>
      <w:r w:rsidRPr="00642DA6">
        <w:t xml:space="preserve">To secure the exchanges between Access Points </w:t>
      </w:r>
      <w:r>
        <w:t xml:space="preserve">AS4 </w:t>
      </w:r>
      <w:proofErr w:type="spellStart"/>
      <w:r>
        <w:t>eSENS</w:t>
      </w:r>
      <w:proofErr w:type="spellEnd"/>
      <w:r>
        <w:t xml:space="preserve"> profile</w:t>
      </w:r>
      <w:r w:rsidRPr="00642DA6">
        <w:t xml:space="preserve">, it is necessary to set up each Access Point's </w:t>
      </w:r>
      <w:proofErr w:type="spellStart"/>
      <w:r w:rsidRPr="00642DA6">
        <w:t>keystore</w:t>
      </w:r>
      <w:proofErr w:type="spellEnd"/>
      <w:r w:rsidRPr="00642DA6">
        <w:t xml:space="preserve"> and </w:t>
      </w:r>
      <w:proofErr w:type="spellStart"/>
      <w:r w:rsidRPr="00642DA6">
        <w:t>truststore</w:t>
      </w:r>
      <w:proofErr w:type="spellEnd"/>
      <w:r w:rsidRPr="00642DA6">
        <w:t xml:space="preserve"> accordingly. The diagram below shows a brief explanation of the main steps of this process:</w:t>
      </w:r>
    </w:p>
    <w:p w14:paraId="32AFB81B" w14:textId="2E0A5AF3" w:rsidR="00A41C45" w:rsidRDefault="00A41C45" w:rsidP="00A41C45">
      <w:pPr>
        <w:pStyle w:val="CEF-Body"/>
        <w:jc w:val="center"/>
      </w:pPr>
      <w:r>
        <w:rPr>
          <w:noProof/>
          <w:lang w:eastAsia="en-GB"/>
        </w:rPr>
        <w:lastRenderedPageBreak/>
        <w:drawing>
          <wp:inline distT="0" distB="0" distL="0" distR="0" wp14:anchorId="5DF8EBE8" wp14:editId="66F1E0BC">
            <wp:extent cx="4646607" cy="2819400"/>
            <wp:effectExtent l="133350" t="114300" r="135255" b="1714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46607" cy="281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4FE0E9" w14:textId="2A494217" w:rsidR="00A41C45" w:rsidRDefault="00A41C45" w:rsidP="00A41C45">
      <w:pPr>
        <w:pStyle w:val="Didascalia"/>
        <w:rPr>
          <w:i/>
        </w:rPr>
      </w:pPr>
      <w:bookmarkStart w:id="37" w:name="_Toc7777731"/>
      <w:r>
        <w:t xml:space="preserve">Figure </w:t>
      </w:r>
      <w:r>
        <w:fldChar w:fldCharType="begin"/>
      </w:r>
      <w:r>
        <w:instrText xml:space="preserve"> SEQ Figure \* ARABIC </w:instrText>
      </w:r>
      <w:r>
        <w:fldChar w:fldCharType="separate"/>
      </w:r>
      <w:r w:rsidR="004740E0">
        <w:rPr>
          <w:noProof/>
        </w:rPr>
        <w:t>8</w:t>
      </w:r>
      <w:r>
        <w:fldChar w:fldCharType="end"/>
      </w:r>
      <w:r>
        <w:t xml:space="preserve"> – AS4 security process </w:t>
      </w:r>
      <w:r w:rsidRPr="00A41C45">
        <w:rPr>
          <w:i/>
        </w:rPr>
        <w:t xml:space="preserve">(* from </w:t>
      </w:r>
      <w:proofErr w:type="spellStart"/>
      <w:r w:rsidRPr="00A41C45">
        <w:rPr>
          <w:i/>
        </w:rPr>
        <w:t>Domibus</w:t>
      </w:r>
      <w:proofErr w:type="spellEnd"/>
      <w:r w:rsidRPr="00A41C45">
        <w:rPr>
          <w:i/>
        </w:rPr>
        <w:t xml:space="preserve"> Quick Start Guide)</w:t>
      </w:r>
      <w:bookmarkEnd w:id="37"/>
    </w:p>
    <w:p w14:paraId="5C4269B9" w14:textId="77777777" w:rsidR="00A41C45" w:rsidRDefault="00A41C45" w:rsidP="00A41C45">
      <w:pPr>
        <w:pStyle w:val="CEF-Body"/>
      </w:pPr>
      <w:r>
        <w:t xml:space="preserve">The goal of the CEF </w:t>
      </w:r>
      <w:proofErr w:type="spellStart"/>
      <w:r>
        <w:t>eDelivery</w:t>
      </w:r>
      <w:proofErr w:type="spellEnd"/>
      <w:r>
        <w:t xml:space="preserve"> Connectivity Testing service is to test if a newly installed AS4 Access Point, conformant with the CEF </w:t>
      </w:r>
      <w:proofErr w:type="spellStart"/>
      <w:r>
        <w:t>eDelivery</w:t>
      </w:r>
      <w:proofErr w:type="spellEnd"/>
      <w:r>
        <w:t xml:space="preserve"> specifications, can successfully communicate with the sample AS4 Access Point hosted by the European Commission. If successful, these tests confirm that the relevant component is in all likelihood correctly deployed and configured. </w:t>
      </w:r>
    </w:p>
    <w:p w14:paraId="48598470" w14:textId="079272C6" w:rsidR="00A41C45" w:rsidRDefault="00A41C45" w:rsidP="00A41C45">
      <w:pPr>
        <w:pStyle w:val="CEF-Body"/>
      </w:pPr>
      <w:r>
        <w:t xml:space="preserve">To perform the CEF </w:t>
      </w:r>
      <w:proofErr w:type="spellStart"/>
      <w:r>
        <w:t>eDelivery</w:t>
      </w:r>
      <w:proofErr w:type="spellEnd"/>
      <w:r>
        <w:t xml:space="preserve"> connectivity test it has been decided to carry out the </w:t>
      </w:r>
      <w:r w:rsidRPr="00A41C45">
        <w:rPr>
          <w:b/>
        </w:rPr>
        <w:t>Static Discovery</w:t>
      </w:r>
      <w:r>
        <w:t xml:space="preserve"> procedure which implies that the Participant Access Point is configured with the static address of the European Commission Access Point and vice versa. See the following figure for the process.</w:t>
      </w:r>
    </w:p>
    <w:p w14:paraId="1849D3F9" w14:textId="7CCEBC98" w:rsidR="00A41C45" w:rsidRDefault="00A41C45" w:rsidP="00A41C45">
      <w:pPr>
        <w:pStyle w:val="CEF-Body"/>
      </w:pPr>
      <w:r>
        <w:rPr>
          <w:noProof/>
          <w:lang w:eastAsia="en-GB"/>
        </w:rPr>
        <w:drawing>
          <wp:inline distT="0" distB="0" distL="0" distR="0" wp14:anchorId="055597B3" wp14:editId="5CEFF675">
            <wp:extent cx="6038850" cy="3276600"/>
            <wp:effectExtent l="133350" t="114300" r="133350" b="15240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38850" cy="3276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26081C" w14:textId="6220F1CD" w:rsidR="00A41C45" w:rsidRDefault="00A41C45" w:rsidP="00A41C45">
      <w:pPr>
        <w:pStyle w:val="Didascalia"/>
      </w:pPr>
      <w:bookmarkStart w:id="38" w:name="_Toc7777732"/>
      <w:r>
        <w:t xml:space="preserve">Figure </w:t>
      </w:r>
      <w:r>
        <w:fldChar w:fldCharType="begin"/>
      </w:r>
      <w:r>
        <w:instrText xml:space="preserve"> SEQ Figure \* ARABIC </w:instrText>
      </w:r>
      <w:r>
        <w:fldChar w:fldCharType="separate"/>
      </w:r>
      <w:r w:rsidR="004740E0">
        <w:rPr>
          <w:noProof/>
        </w:rPr>
        <w:t>9</w:t>
      </w:r>
      <w:r>
        <w:fldChar w:fldCharType="end"/>
      </w:r>
      <w:r>
        <w:t xml:space="preserve"> – CEF </w:t>
      </w:r>
      <w:proofErr w:type="spellStart"/>
      <w:r>
        <w:t>eDelivery</w:t>
      </w:r>
      <w:proofErr w:type="spellEnd"/>
      <w:r>
        <w:t xml:space="preserve"> connectivity test – Static Discovery</w:t>
      </w:r>
      <w:bookmarkEnd w:id="38"/>
    </w:p>
    <w:p w14:paraId="6332C7C8" w14:textId="25DA1CDE" w:rsidR="00A41C45" w:rsidRDefault="00A41C45" w:rsidP="00A41C45">
      <w:pPr>
        <w:pStyle w:val="CEF-Body"/>
      </w:pPr>
      <w:r>
        <w:t>The testing process consists of different steps which will be further documented on WP5 deliverables.</w:t>
      </w:r>
    </w:p>
    <w:p w14:paraId="3B922553" w14:textId="7FB9E929" w:rsidR="00A41C45" w:rsidRDefault="00A41C45" w:rsidP="00A41C45">
      <w:pPr>
        <w:pStyle w:val="CEF-Body"/>
      </w:pPr>
      <w:r>
        <w:lastRenderedPageBreak/>
        <w:t xml:space="preserve">After the implementation phase an email, according to the CEF guide, has been sent </w:t>
      </w:r>
      <w:r w:rsidR="004740E0">
        <w:t>in order to proceed with the testing activity.</w:t>
      </w:r>
    </w:p>
    <w:p w14:paraId="1A32C8C0" w14:textId="1AECDFFA" w:rsidR="004740E0" w:rsidRDefault="004740E0" w:rsidP="004740E0">
      <w:pPr>
        <w:pStyle w:val="CEF-Body"/>
        <w:jc w:val="center"/>
      </w:pPr>
      <w:r w:rsidRPr="004740E0">
        <w:rPr>
          <w:noProof/>
          <w:lang w:eastAsia="en-GB"/>
        </w:rPr>
        <w:drawing>
          <wp:inline distT="0" distB="0" distL="0" distR="0" wp14:anchorId="2A76A614" wp14:editId="24CE12BA">
            <wp:extent cx="3848100" cy="489585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48100" cy="4895850"/>
                    </a:xfrm>
                    <a:prstGeom prst="rect">
                      <a:avLst/>
                    </a:prstGeom>
                  </pic:spPr>
                </pic:pic>
              </a:graphicData>
            </a:graphic>
          </wp:inline>
        </w:drawing>
      </w:r>
    </w:p>
    <w:p w14:paraId="0C594461" w14:textId="1450C27B" w:rsidR="004740E0" w:rsidRDefault="004740E0" w:rsidP="004740E0">
      <w:pPr>
        <w:pStyle w:val="Didascalia"/>
      </w:pPr>
      <w:bookmarkStart w:id="39" w:name="_Toc7777733"/>
      <w:r>
        <w:t xml:space="preserve">Figure </w:t>
      </w:r>
      <w:r>
        <w:fldChar w:fldCharType="begin"/>
      </w:r>
      <w:r>
        <w:instrText xml:space="preserve"> SEQ Figure \* ARABIC </w:instrText>
      </w:r>
      <w:r>
        <w:fldChar w:fldCharType="separate"/>
      </w:r>
      <w:r>
        <w:rPr>
          <w:noProof/>
        </w:rPr>
        <w:t>10</w:t>
      </w:r>
      <w:r>
        <w:fldChar w:fldCharType="end"/>
      </w:r>
      <w:r>
        <w:t xml:space="preserve"> - Email example for CEF </w:t>
      </w:r>
      <w:proofErr w:type="spellStart"/>
      <w:r>
        <w:t>eDelivery</w:t>
      </w:r>
      <w:proofErr w:type="spellEnd"/>
      <w:r>
        <w:t xml:space="preserve"> connectivity test - static discovery</w:t>
      </w:r>
      <w:bookmarkEnd w:id="39"/>
    </w:p>
    <w:p w14:paraId="1F3CB268" w14:textId="0914ABF0" w:rsidR="004740E0" w:rsidRDefault="004740E0" w:rsidP="004740E0">
      <w:pPr>
        <w:pStyle w:val="CEF-Body"/>
      </w:pPr>
      <w:r>
        <w:t>As a response, InfoCert received an email with:</w:t>
      </w:r>
    </w:p>
    <w:p w14:paraId="7694FFD8" w14:textId="77777777" w:rsidR="004740E0" w:rsidRDefault="004740E0" w:rsidP="004740E0">
      <w:pPr>
        <w:pStyle w:val="CEF-Body"/>
      </w:pPr>
      <w:r>
        <w:t>1. The Certificate for the Access Point (</w:t>
      </w:r>
      <w:proofErr w:type="spellStart"/>
      <w:r>
        <w:t>Truststore</w:t>
      </w:r>
      <w:proofErr w:type="spellEnd"/>
      <w:r>
        <w:t xml:space="preserve"> and </w:t>
      </w:r>
      <w:proofErr w:type="spellStart"/>
      <w:r>
        <w:t>Keystore</w:t>
      </w:r>
      <w:proofErr w:type="spellEnd"/>
      <w:r>
        <w:t>).</w:t>
      </w:r>
    </w:p>
    <w:p w14:paraId="4D27E6EC" w14:textId="77777777" w:rsidR="004740E0" w:rsidRDefault="004740E0" w:rsidP="004740E0">
      <w:pPr>
        <w:pStyle w:val="CEF-Body"/>
      </w:pPr>
      <w:r>
        <w:t>2. The Endpoint URL of the test AS4 Access Point.</w:t>
      </w:r>
    </w:p>
    <w:p w14:paraId="46A1EDB2" w14:textId="2E94A467" w:rsidR="004740E0" w:rsidRDefault="004740E0" w:rsidP="004740E0">
      <w:pPr>
        <w:pStyle w:val="CEF-Body"/>
      </w:pPr>
      <w:r>
        <w:t xml:space="preserve">3. The </w:t>
      </w:r>
      <w:proofErr w:type="spellStart"/>
      <w:r>
        <w:t>PMode</w:t>
      </w:r>
      <w:proofErr w:type="spellEnd"/>
      <w:r>
        <w:t xml:space="preserve"> settings: This is the </w:t>
      </w:r>
      <w:proofErr w:type="spellStart"/>
      <w:r>
        <w:t>Domibus</w:t>
      </w:r>
      <w:proofErr w:type="spellEnd"/>
      <w:r>
        <w:t xml:space="preserve"> specific </w:t>
      </w:r>
      <w:proofErr w:type="spellStart"/>
      <w:r>
        <w:t>PMode</w:t>
      </w:r>
      <w:proofErr w:type="spellEnd"/>
      <w:r>
        <w:t xml:space="preserve"> XML file if </w:t>
      </w:r>
      <w:proofErr w:type="spellStart"/>
      <w:r>
        <w:t>Domibus</w:t>
      </w:r>
      <w:proofErr w:type="spellEnd"/>
      <w:r>
        <w:t xml:space="preserve"> is used. If another Access Point Software is used, this is a generic description of the </w:t>
      </w:r>
      <w:proofErr w:type="spellStart"/>
      <w:r>
        <w:t>PMode</w:t>
      </w:r>
      <w:proofErr w:type="spellEnd"/>
      <w:r>
        <w:t xml:space="preserve"> settings.</w:t>
      </w:r>
    </w:p>
    <w:p w14:paraId="7941A60C" w14:textId="5D317F94" w:rsidR="004740E0" w:rsidRPr="004740E0" w:rsidRDefault="004740E0" w:rsidP="004740E0">
      <w:pPr>
        <w:pStyle w:val="CEF-Body"/>
      </w:pPr>
      <w:r>
        <w:t xml:space="preserve">4. For </w:t>
      </w:r>
      <w:proofErr w:type="spellStart"/>
      <w:r>
        <w:t>Domibus</w:t>
      </w:r>
      <w:proofErr w:type="spellEnd"/>
      <w:r>
        <w:t xml:space="preserve"> only: A </w:t>
      </w:r>
      <w:proofErr w:type="spellStart"/>
      <w:r>
        <w:t>SoapUI</w:t>
      </w:r>
      <w:proofErr w:type="spellEnd"/>
      <w:r>
        <w:t xml:space="preserve"> Project to use for sending and receiving messages using the default WS plugin. It includes a "</w:t>
      </w:r>
      <w:proofErr w:type="spellStart"/>
      <w:r>
        <w:t>sendMessage</w:t>
      </w:r>
      <w:proofErr w:type="spellEnd"/>
      <w:r>
        <w:t>" request for Static Discovery.</w:t>
      </w:r>
    </w:p>
    <w:sectPr w:rsidR="004740E0" w:rsidRPr="004740E0" w:rsidSect="00667FC7">
      <w:headerReference w:type="default" r:id="rId37"/>
      <w:footerReference w:type="default" r:id="rId38"/>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425D07" w14:textId="77777777" w:rsidR="00605997" w:rsidRDefault="00605997" w:rsidP="00401B11">
      <w:r>
        <w:separator/>
      </w:r>
    </w:p>
    <w:p w14:paraId="0CF77FCE" w14:textId="77777777" w:rsidR="00605997" w:rsidRDefault="00605997"/>
  </w:endnote>
  <w:endnote w:type="continuationSeparator" w:id="0">
    <w:p w14:paraId="1C3E00A1" w14:textId="77777777" w:rsidR="00605997" w:rsidRDefault="00605997" w:rsidP="00401B11">
      <w:r>
        <w:continuationSeparator/>
      </w:r>
    </w:p>
    <w:p w14:paraId="11AAD2F5" w14:textId="77777777" w:rsidR="00605997" w:rsidRDefault="006059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38D28" w14:textId="21280C9B" w:rsidR="00605E77" w:rsidRPr="00A94FA5" w:rsidRDefault="00605E77" w:rsidP="00F703DC">
    <w:pPr>
      <w:pStyle w:val="Pidipagina"/>
      <w:pBdr>
        <w:top w:val="single" w:sz="8" w:space="1" w:color="auto"/>
      </w:pBdr>
      <w:rPr>
        <w:i/>
        <w:iCs/>
      </w:rPr>
    </w:pPr>
    <w:proofErr w:type="spellStart"/>
    <w:r>
      <w:rPr>
        <w:i/>
      </w:rPr>
      <w:t>EeISI</w:t>
    </w:r>
    <w:proofErr w:type="spellEnd"/>
    <w:r>
      <w:rPr>
        <w:i/>
      </w:rPr>
      <w:t xml:space="preserve"> –European </w:t>
    </w:r>
    <w:proofErr w:type="spellStart"/>
    <w:r>
      <w:rPr>
        <w:i/>
      </w:rPr>
      <w:t>eInvoicing</w:t>
    </w:r>
    <w:proofErr w:type="spellEnd"/>
    <w:r>
      <w:rPr>
        <w:i/>
      </w:rPr>
      <w:t xml:space="preserve"> Standard in Italy</w:t>
    </w:r>
    <w:r w:rsidRPr="00A94FA5">
      <w:rPr>
        <w:i/>
      </w:rPr>
      <w:ptab w:relativeTo="margin" w:alignment="center" w:leader="none"/>
    </w:r>
    <w:r w:rsidRPr="00A94FA5">
      <w:rPr>
        <w:i/>
      </w:rPr>
      <w:ptab w:relativeTo="margin" w:alignment="right" w:leader="none"/>
    </w:r>
    <w:r w:rsidRPr="564DA146">
      <w:rPr>
        <w:i/>
        <w:iCs/>
        <w:noProof/>
      </w:rPr>
      <w:fldChar w:fldCharType="begin"/>
    </w:r>
    <w:r w:rsidRPr="00A94FA5">
      <w:rPr>
        <w:i/>
      </w:rPr>
      <w:instrText xml:space="preserve"> PAGE   \* MERGEFORMAT </w:instrText>
    </w:r>
    <w:r w:rsidRPr="564DA146">
      <w:rPr>
        <w:i/>
      </w:rPr>
      <w:fldChar w:fldCharType="separate"/>
    </w:r>
    <w:r w:rsidR="00AE71F0" w:rsidRPr="00AE71F0">
      <w:rPr>
        <w:i/>
        <w:iCs/>
        <w:noProof/>
      </w:rPr>
      <w:t>18</w:t>
    </w:r>
    <w:r w:rsidRPr="564DA146">
      <w:rPr>
        <w:i/>
        <w:i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3D31A3" w14:textId="77777777" w:rsidR="00605997" w:rsidRDefault="00605997" w:rsidP="00401B11">
      <w:r>
        <w:separator/>
      </w:r>
    </w:p>
    <w:p w14:paraId="58A60597" w14:textId="77777777" w:rsidR="00605997" w:rsidRDefault="00605997"/>
  </w:footnote>
  <w:footnote w:type="continuationSeparator" w:id="0">
    <w:p w14:paraId="2664CCF8" w14:textId="77777777" w:rsidR="00605997" w:rsidRDefault="00605997" w:rsidP="00401B11">
      <w:r>
        <w:continuationSeparator/>
      </w:r>
    </w:p>
    <w:p w14:paraId="041818BE" w14:textId="77777777" w:rsidR="00605997" w:rsidRDefault="0060599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FA374" w14:textId="717E2B38" w:rsidR="00605E77" w:rsidRPr="00010001" w:rsidRDefault="00605E77" w:rsidP="00B07A11">
    <w:pPr>
      <w:pStyle w:val="Intestazione"/>
      <w:pBdr>
        <w:bottom w:val="single" w:sz="8" w:space="1" w:color="auto"/>
      </w:pBdr>
      <w:jc w:val="right"/>
      <w:rPr>
        <w:i/>
      </w:rPr>
    </w:pPr>
    <w:r>
      <w:rPr>
        <w:i/>
      </w:rPr>
      <w:t xml:space="preserve">D4.10 – </w:t>
    </w:r>
    <w:proofErr w:type="spellStart"/>
    <w:r w:rsidRPr="00833F9B">
      <w:rPr>
        <w:i/>
      </w:rPr>
      <w:t>eDelivery</w:t>
    </w:r>
    <w:proofErr w:type="spellEnd"/>
    <w:r w:rsidRPr="00833F9B">
      <w:rPr>
        <w:i/>
      </w:rPr>
      <w:t xml:space="preserve"> Access Point implementation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36281F2"/>
    <w:lvl w:ilvl="0">
      <w:start w:val="1"/>
      <w:numFmt w:val="bullet"/>
      <w:pStyle w:val="Numeroelenco5"/>
      <w:lvlText w:val=""/>
      <w:lvlJc w:val="left"/>
      <w:pPr>
        <w:ind w:left="394" w:hanging="360"/>
      </w:pPr>
      <w:rPr>
        <w:rFonts w:ascii="Symbol" w:hAnsi="Symbol" w:hint="default"/>
      </w:rPr>
    </w:lvl>
  </w:abstractNum>
  <w:abstractNum w:abstractNumId="1" w15:restartNumberingAfterBreak="0">
    <w:nsid w:val="FFFFFF80"/>
    <w:multiLevelType w:val="singleLevel"/>
    <w:tmpl w:val="C61A574A"/>
    <w:lvl w:ilvl="0">
      <w:start w:val="1"/>
      <w:numFmt w:val="bullet"/>
      <w:pStyle w:val="Puntoelenco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193C76E6"/>
    <w:lvl w:ilvl="0">
      <w:start w:val="1"/>
      <w:numFmt w:val="bullet"/>
      <w:pStyle w:val="Puntoelenco4"/>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61BE3B8C"/>
    <w:lvl w:ilvl="0">
      <w:start w:val="1"/>
      <w:numFmt w:val="bullet"/>
      <w:pStyle w:val="Puntoelenco3"/>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5BEAAE5C"/>
    <w:lvl w:ilvl="0">
      <w:start w:val="1"/>
      <w:numFmt w:val="bullet"/>
      <w:pStyle w:val="Puntoelenco2"/>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E0641914"/>
    <w:lvl w:ilvl="0">
      <w:start w:val="1"/>
      <w:numFmt w:val="bullet"/>
      <w:pStyle w:val="Puntoelenco"/>
      <w:lvlText w:val=""/>
      <w:lvlJc w:val="left"/>
      <w:pPr>
        <w:tabs>
          <w:tab w:val="num" w:pos="360"/>
        </w:tabs>
        <w:ind w:left="360" w:hanging="360"/>
      </w:pPr>
      <w:rPr>
        <w:rFonts w:ascii="Symbol" w:hAnsi="Symbol" w:hint="default"/>
      </w:rPr>
    </w:lvl>
  </w:abstractNum>
  <w:abstractNum w:abstractNumId="6" w15:restartNumberingAfterBreak="0">
    <w:nsid w:val="050E06B3"/>
    <w:multiLevelType w:val="multilevel"/>
    <w:tmpl w:val="A27618AC"/>
    <w:lvl w:ilvl="0">
      <w:start w:val="1"/>
      <w:numFmt w:val="decimal"/>
      <w:pStyle w:val="CEF-Title1"/>
      <w:lvlText w:val="%1."/>
      <w:lvlJc w:val="left"/>
      <w:pPr>
        <w:ind w:left="502" w:hanging="360"/>
      </w:pPr>
      <w:rPr>
        <w:sz w:val="32"/>
        <w:szCs w:val="32"/>
      </w:rPr>
    </w:lvl>
    <w:lvl w:ilvl="1">
      <w:start w:val="1"/>
      <w:numFmt w:val="decimal"/>
      <w:pStyle w:val="CEF-Title2"/>
      <w:lvlText w:val="%1.%2."/>
      <w:lvlJc w:val="left"/>
      <w:pPr>
        <w:ind w:left="1000" w:hanging="432"/>
      </w:pPr>
      <w:rPr>
        <w:sz w:val="28"/>
        <w:szCs w:val="28"/>
      </w:rPr>
    </w:lvl>
    <w:lvl w:ilvl="2">
      <w:start w:val="1"/>
      <w:numFmt w:val="decimal"/>
      <w:pStyle w:val="CEF-Title3"/>
      <w:lvlText w:val="%1.%2.%3."/>
      <w:lvlJc w:val="left"/>
      <w:pPr>
        <w:ind w:left="2489" w:hanging="504"/>
      </w:pPr>
      <w:rPr>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5605E42"/>
    <w:multiLevelType w:val="hybridMultilevel"/>
    <w:tmpl w:val="AD2E3520"/>
    <w:lvl w:ilvl="0" w:tplc="D122AA1E">
      <w:start w:val="8"/>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5F252BD"/>
    <w:multiLevelType w:val="singleLevel"/>
    <w:tmpl w:val="BA76B1B4"/>
    <w:lvl w:ilvl="0">
      <w:start w:val="1"/>
      <w:numFmt w:val="decimal"/>
      <w:pStyle w:val="Biblioentry"/>
      <w:lvlText w:val="[%1]"/>
      <w:lvlJc w:val="left"/>
      <w:pPr>
        <w:ind w:left="663" w:hanging="663"/>
      </w:pPr>
      <w:rPr>
        <w:rFonts w:hint="default"/>
      </w:rPr>
    </w:lvl>
  </w:abstractNum>
  <w:abstractNum w:abstractNumId="9" w15:restartNumberingAfterBreak="0">
    <w:nsid w:val="08A55008"/>
    <w:multiLevelType w:val="multilevel"/>
    <w:tmpl w:val="3D6487EE"/>
    <w:lvl w:ilvl="0">
      <w:start w:val="1"/>
      <w:numFmt w:val="upperLetter"/>
      <w:pStyle w:val="ANNEX"/>
      <w:suff w:val="nothing"/>
      <w:lvlText w:val="Annex %1"/>
      <w:lvlJc w:val="left"/>
      <w:pPr>
        <w:ind w:left="2268" w:firstLine="0"/>
      </w:pPr>
      <w:rPr>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2"/>
      <w:lvlText w:val="%1.%2"/>
      <w:lvlJc w:val="left"/>
      <w:pPr>
        <w:ind w:left="2175" w:hanging="899"/>
      </w:pPr>
      <w:rPr>
        <w:rFonts w:hint="default"/>
        <w:b/>
        <w:i w:val="0"/>
      </w:rPr>
    </w:lvl>
    <w:lvl w:ilvl="2">
      <w:start w:val="1"/>
      <w:numFmt w:val="decimal"/>
      <w:pStyle w:val="a3"/>
      <w:lvlText w:val="%1.%2.%3"/>
      <w:lvlJc w:val="left"/>
      <w:pPr>
        <w:ind w:left="2317" w:hanging="1041"/>
      </w:pPr>
      <w:rPr>
        <w:rFonts w:hint="default"/>
        <w:b/>
        <w:i w:val="0"/>
      </w:rPr>
    </w:lvl>
    <w:lvl w:ilvl="3">
      <w:start w:val="1"/>
      <w:numFmt w:val="decimal"/>
      <w:pStyle w:val="a4"/>
      <w:lvlText w:val="%1.%2.%3.%4"/>
      <w:lvlJc w:val="left"/>
      <w:pPr>
        <w:ind w:left="2555" w:hanging="1279"/>
      </w:pPr>
      <w:rPr>
        <w:rFonts w:hint="default"/>
        <w:b/>
        <w:i w:val="0"/>
      </w:rPr>
    </w:lvl>
    <w:lvl w:ilvl="4">
      <w:start w:val="1"/>
      <w:numFmt w:val="decimal"/>
      <w:pStyle w:val="a2"/>
      <w:lvlText w:val="%1.%2.%3.%4.%5"/>
      <w:lvlJc w:val="left"/>
      <w:pPr>
        <w:ind w:left="2816" w:hanging="1540"/>
      </w:pPr>
      <w:rPr>
        <w:rFonts w:hint="default"/>
        <w:b/>
        <w:i w:val="0"/>
      </w:rPr>
    </w:lvl>
    <w:lvl w:ilvl="5">
      <w:start w:val="1"/>
      <w:numFmt w:val="decimal"/>
      <w:pStyle w:val="a3"/>
      <w:lvlText w:val="%1.%2.%3.%4.%5.%6"/>
      <w:lvlJc w:val="left"/>
      <w:pPr>
        <w:ind w:left="3037" w:hanging="1761"/>
      </w:pPr>
      <w:rPr>
        <w:rFonts w:hint="default"/>
        <w:b/>
        <w:i w:val="0"/>
      </w:rPr>
    </w:lvl>
    <w:lvl w:ilvl="6">
      <w:start w:val="1"/>
      <w:numFmt w:val="decimal"/>
      <w:lvlText w:val="%1.%2.%3.%4.%5.%6.%7"/>
      <w:lvlJc w:val="left"/>
      <w:pPr>
        <w:ind w:left="3207" w:hanging="1931"/>
      </w:pPr>
      <w:rPr>
        <w:rFonts w:hint="default"/>
      </w:rPr>
    </w:lvl>
    <w:lvl w:ilvl="7">
      <w:start w:val="1"/>
      <w:numFmt w:val="decimal"/>
      <w:lvlRestart w:val="0"/>
      <w:pStyle w:val="ANNEXTabletitle"/>
      <w:suff w:val="space"/>
      <w:lvlText w:val="Table %1.%8 —"/>
      <w:lvlJc w:val="left"/>
      <w:pPr>
        <w:ind w:left="1276" w:firstLine="0"/>
      </w:pPr>
      <w:rPr>
        <w:rFonts w:hint="default"/>
      </w:rPr>
    </w:lvl>
    <w:lvl w:ilvl="8">
      <w:start w:val="1"/>
      <w:numFmt w:val="decimal"/>
      <w:lvlRestart w:val="0"/>
      <w:pStyle w:val="ANNEXFiguretitle"/>
      <w:suff w:val="space"/>
      <w:lvlText w:val="Figure %1.%9 —"/>
      <w:lvlJc w:val="left"/>
      <w:pPr>
        <w:ind w:left="1276"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CB1773"/>
    <w:multiLevelType w:val="multilevel"/>
    <w:tmpl w:val="3E663168"/>
    <w:lvl w:ilvl="0">
      <w:start w:val="1"/>
      <w:numFmt w:val="decimal"/>
      <w:pStyle w:val="TermNum"/>
      <w:suff w:val="nothing"/>
      <w:lvlText w:val="3.%1"/>
      <w:lvlJc w:val="left"/>
      <w:pPr>
        <w:ind w:left="0"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99" w:hanging="899"/>
      </w:pPr>
      <w:rPr>
        <w:rFonts w:hint="default"/>
        <w:b/>
        <w:i w:val="0"/>
      </w:rPr>
    </w:lvl>
    <w:lvl w:ilvl="2">
      <w:start w:val="1"/>
      <w:numFmt w:val="decimal"/>
      <w:lvlText w:val="%1.%2.%3"/>
      <w:lvlJc w:val="left"/>
      <w:pPr>
        <w:ind w:left="1041" w:hanging="1041"/>
      </w:pPr>
      <w:rPr>
        <w:rFonts w:hint="default"/>
        <w:b/>
        <w:i w:val="0"/>
      </w:rPr>
    </w:lvl>
    <w:lvl w:ilvl="3">
      <w:start w:val="1"/>
      <w:numFmt w:val="decimal"/>
      <w:lvlText w:val="%1.%2.%3.%4"/>
      <w:lvlJc w:val="left"/>
      <w:pPr>
        <w:ind w:left="1279" w:hanging="1279"/>
      </w:pPr>
      <w:rPr>
        <w:rFonts w:hint="default"/>
        <w:b/>
        <w:i w:val="0"/>
      </w:rPr>
    </w:lvl>
    <w:lvl w:ilvl="4">
      <w:start w:val="1"/>
      <w:numFmt w:val="decimal"/>
      <w:lvlText w:val="%1.%2.%3.%4.%5"/>
      <w:lvlJc w:val="left"/>
      <w:pPr>
        <w:ind w:left="1540" w:hanging="1540"/>
      </w:pPr>
      <w:rPr>
        <w:rFonts w:hint="default"/>
        <w:b/>
        <w:i w:val="0"/>
      </w:rPr>
    </w:lvl>
    <w:lvl w:ilvl="5">
      <w:start w:val="1"/>
      <w:numFmt w:val="decimal"/>
      <w:lvlText w:val="%1.%2.%3.%4.%5.%6"/>
      <w:lvlJc w:val="left"/>
      <w:pPr>
        <w:ind w:left="1761" w:hanging="1761"/>
      </w:pPr>
      <w:rPr>
        <w:rFonts w:hint="default"/>
        <w:b/>
        <w:i w:val="0"/>
      </w:rPr>
    </w:lvl>
    <w:lvl w:ilvl="6">
      <w:start w:val="1"/>
      <w:numFmt w:val="decimal"/>
      <w:lvlText w:val="%1.%2.%3.%4.%5.%6.%7"/>
      <w:lvlJc w:val="left"/>
      <w:pPr>
        <w:ind w:left="1931" w:hanging="1931"/>
      </w:pPr>
      <w:rPr>
        <w:rFonts w:hint="default"/>
      </w:rPr>
    </w:lvl>
    <w:lvl w:ilvl="7">
      <w:start w:val="1"/>
      <w:numFmt w:val="decimal"/>
      <w:lvlRestart w:val="0"/>
      <w:suff w:val="space"/>
      <w:lvlText w:val="Table %1.%8 —"/>
      <w:lvlJc w:val="left"/>
      <w:pPr>
        <w:ind w:left="0" w:firstLine="0"/>
      </w:pPr>
      <w:rPr>
        <w:rFonts w:hint="default"/>
      </w:rPr>
    </w:lvl>
    <w:lvl w:ilvl="8">
      <w:start w:val="1"/>
      <w:numFmt w:val="decimal"/>
      <w:lvlRestart w:val="0"/>
      <w:suff w:val="space"/>
      <w:lvlText w:val="Figure %1.%9 —"/>
      <w:lvlJc w:val="left"/>
      <w:pPr>
        <w:ind w:left="0" w:firstLine="0"/>
      </w:pPr>
      <w:rPr>
        <w:rFonts w:cs="Times New Roman" w:hint="default"/>
        <w:b w:val="0"/>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66A1049"/>
    <w:multiLevelType w:val="hybridMultilevel"/>
    <w:tmpl w:val="32D451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8B352DA"/>
    <w:multiLevelType w:val="hybridMultilevel"/>
    <w:tmpl w:val="5540D9E6"/>
    <w:lvl w:ilvl="0" w:tplc="D122AA1E">
      <w:start w:val="8"/>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381480E"/>
    <w:multiLevelType w:val="multilevel"/>
    <w:tmpl w:val="84A88F8A"/>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4" w15:restartNumberingAfterBreak="0">
    <w:nsid w:val="2634491C"/>
    <w:multiLevelType w:val="hybridMultilevel"/>
    <w:tmpl w:val="B7F4C1C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D5E399C"/>
    <w:multiLevelType w:val="hybridMultilevel"/>
    <w:tmpl w:val="A62425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85B37D8"/>
    <w:multiLevelType w:val="multilevel"/>
    <w:tmpl w:val="8402AD96"/>
    <w:lvl w:ilvl="0">
      <w:start w:val="1"/>
      <w:numFmt w:val="upperLetter"/>
      <w:pStyle w:val="ANNEXN"/>
      <w:suff w:val="nothing"/>
      <w:lvlText w:val="Annex N%1"/>
      <w:lvlJc w:val="left"/>
      <w:pPr>
        <w:ind w:left="0" w:firstLine="0"/>
      </w:pPr>
      <w:rPr>
        <w:rFonts w:hint="default"/>
        <w:b/>
        <w:i w:val="0"/>
      </w:rPr>
    </w:lvl>
    <w:lvl w:ilvl="1">
      <w:start w:val="1"/>
      <w:numFmt w:val="decimal"/>
      <w:lvlText w:val="N%1.%2"/>
      <w:lvlJc w:val="left"/>
      <w:pPr>
        <w:ind w:left="641" w:hanging="641"/>
      </w:pPr>
      <w:rPr>
        <w:rFonts w:hint="default"/>
      </w:rPr>
    </w:lvl>
    <w:lvl w:ilvl="2">
      <w:start w:val="1"/>
      <w:numFmt w:val="decimal"/>
      <w:lvlText w:val="N%1.%2.%3"/>
      <w:lvlJc w:val="left"/>
      <w:pPr>
        <w:ind w:left="879" w:hanging="879"/>
      </w:pPr>
      <w:rPr>
        <w:rFonts w:hint="default"/>
      </w:rPr>
    </w:lvl>
    <w:lvl w:ilvl="3">
      <w:start w:val="1"/>
      <w:numFmt w:val="decimal"/>
      <w:pStyle w:val="na4"/>
      <w:lvlText w:val="N%1.%2.%3.%4"/>
      <w:lvlJc w:val="left"/>
      <w:pPr>
        <w:ind w:left="1140" w:hanging="1140"/>
      </w:pPr>
      <w:rPr>
        <w:rFonts w:hint="default"/>
      </w:rPr>
    </w:lvl>
    <w:lvl w:ilvl="4">
      <w:start w:val="1"/>
      <w:numFmt w:val="decimal"/>
      <w:pStyle w:val="na2"/>
      <w:lvlText w:val="N%1.%2.%3.%4.%5"/>
      <w:lvlJc w:val="left"/>
      <w:pPr>
        <w:ind w:left="1304" w:hanging="1304"/>
      </w:pPr>
      <w:rPr>
        <w:rFonts w:hint="default"/>
      </w:rPr>
    </w:lvl>
    <w:lvl w:ilvl="5">
      <w:start w:val="1"/>
      <w:numFmt w:val="decimal"/>
      <w:pStyle w:val="na3"/>
      <w:lvlText w:val="N%1.%2.%3.%4.%5.%6"/>
      <w:lvlJc w:val="left"/>
      <w:pPr>
        <w:ind w:left="1418" w:hanging="1418"/>
      </w:pPr>
      <w:rPr>
        <w:rFonts w:hint="default"/>
      </w:rPr>
    </w:lvl>
    <w:lvl w:ilvl="6">
      <w:start w:val="1"/>
      <w:numFmt w:val="none"/>
      <w:suff w:val="nothing"/>
      <w:lvlText w:val=""/>
      <w:lvlJc w:val="left"/>
      <w:pPr>
        <w:ind w:left="1531" w:hanging="1531"/>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387D4433"/>
    <w:multiLevelType w:val="multilevel"/>
    <w:tmpl w:val="6D386E14"/>
    <w:lvl w:ilvl="0">
      <w:start w:val="1"/>
      <w:numFmt w:val="bullet"/>
      <w:pStyle w:val="Elencocontinua"/>
      <w:lvlText w:val=""/>
      <w:lvlJc w:val="left"/>
      <w:pPr>
        <w:ind w:left="400" w:hanging="400"/>
      </w:pPr>
      <w:rPr>
        <w:rFonts w:ascii="Symbol" w:hAnsi="Symbol"/>
      </w:rPr>
    </w:lvl>
    <w:lvl w:ilvl="1">
      <w:start w:val="1"/>
      <w:numFmt w:val="bullet"/>
      <w:pStyle w:val="Elencocontinua2"/>
      <w:lvlText w:val=""/>
      <w:lvlJc w:val="left"/>
      <w:pPr>
        <w:ind w:left="800" w:hanging="400"/>
      </w:pPr>
      <w:rPr>
        <w:rFonts w:ascii="Symbol" w:hAnsi="Symbol"/>
      </w:rPr>
    </w:lvl>
    <w:lvl w:ilvl="2">
      <w:start w:val="1"/>
      <w:numFmt w:val="bullet"/>
      <w:pStyle w:val="Elencocontinua3"/>
      <w:lvlText w:val=""/>
      <w:lvlJc w:val="left"/>
      <w:pPr>
        <w:ind w:left="1200" w:hanging="400"/>
      </w:pPr>
      <w:rPr>
        <w:rFonts w:ascii="Symbol" w:hAnsi="Symbol"/>
      </w:rPr>
    </w:lvl>
    <w:lvl w:ilvl="3">
      <w:start w:val="1"/>
      <w:numFmt w:val="bullet"/>
      <w:pStyle w:val="Elencocontinua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3DA778EE"/>
    <w:multiLevelType w:val="multilevel"/>
    <w:tmpl w:val="3FB4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D474D7"/>
    <w:multiLevelType w:val="hybridMultilevel"/>
    <w:tmpl w:val="C0449670"/>
    <w:lvl w:ilvl="0" w:tplc="DAB27C0E">
      <w:start w:val="3"/>
      <w:numFmt w:val="bullet"/>
      <w:lvlText w:val="-"/>
      <w:lvlJc w:val="left"/>
      <w:pPr>
        <w:ind w:left="1080" w:hanging="360"/>
      </w:pPr>
      <w:rPr>
        <w:rFonts w:ascii="Arial" w:eastAsiaTheme="minorHAnsi"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66F4ECE"/>
    <w:multiLevelType w:val="multilevel"/>
    <w:tmpl w:val="EB4C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1E11D8"/>
    <w:multiLevelType w:val="hybridMultilevel"/>
    <w:tmpl w:val="85CC8088"/>
    <w:lvl w:ilvl="0" w:tplc="4848635E">
      <w:start w:val="1"/>
      <w:numFmt w:val="bullet"/>
      <w:pStyle w:val="Elencocontinua5"/>
      <w:lvlText w:val=""/>
      <w:lvlJc w:val="left"/>
      <w:pPr>
        <w:ind w:left="2138" w:hanging="360"/>
      </w:pPr>
      <w:rPr>
        <w:rFonts w:ascii="Symbol" w:hAnsi="Symbol" w:hint="default"/>
      </w:rPr>
    </w:lvl>
    <w:lvl w:ilvl="1" w:tplc="04130003" w:tentative="1">
      <w:start w:val="1"/>
      <w:numFmt w:val="bullet"/>
      <w:lvlText w:val="o"/>
      <w:lvlJc w:val="left"/>
      <w:pPr>
        <w:ind w:left="2858" w:hanging="360"/>
      </w:pPr>
      <w:rPr>
        <w:rFonts w:ascii="Courier New" w:hAnsi="Courier New" w:cs="Courier New" w:hint="default"/>
      </w:rPr>
    </w:lvl>
    <w:lvl w:ilvl="2" w:tplc="04130005" w:tentative="1">
      <w:start w:val="1"/>
      <w:numFmt w:val="bullet"/>
      <w:lvlText w:val=""/>
      <w:lvlJc w:val="left"/>
      <w:pPr>
        <w:ind w:left="3578" w:hanging="360"/>
      </w:pPr>
      <w:rPr>
        <w:rFonts w:ascii="Wingdings" w:hAnsi="Wingdings" w:hint="default"/>
      </w:rPr>
    </w:lvl>
    <w:lvl w:ilvl="3" w:tplc="04130001" w:tentative="1">
      <w:start w:val="1"/>
      <w:numFmt w:val="bullet"/>
      <w:lvlText w:val=""/>
      <w:lvlJc w:val="left"/>
      <w:pPr>
        <w:ind w:left="4298" w:hanging="360"/>
      </w:pPr>
      <w:rPr>
        <w:rFonts w:ascii="Symbol" w:hAnsi="Symbol" w:hint="default"/>
      </w:rPr>
    </w:lvl>
    <w:lvl w:ilvl="4" w:tplc="04130003" w:tentative="1">
      <w:start w:val="1"/>
      <w:numFmt w:val="bullet"/>
      <w:lvlText w:val="o"/>
      <w:lvlJc w:val="left"/>
      <w:pPr>
        <w:ind w:left="5018" w:hanging="360"/>
      </w:pPr>
      <w:rPr>
        <w:rFonts w:ascii="Courier New" w:hAnsi="Courier New" w:cs="Courier New" w:hint="default"/>
      </w:rPr>
    </w:lvl>
    <w:lvl w:ilvl="5" w:tplc="04130005" w:tentative="1">
      <w:start w:val="1"/>
      <w:numFmt w:val="bullet"/>
      <w:lvlText w:val=""/>
      <w:lvlJc w:val="left"/>
      <w:pPr>
        <w:ind w:left="5738" w:hanging="360"/>
      </w:pPr>
      <w:rPr>
        <w:rFonts w:ascii="Wingdings" w:hAnsi="Wingdings" w:hint="default"/>
      </w:rPr>
    </w:lvl>
    <w:lvl w:ilvl="6" w:tplc="04130001" w:tentative="1">
      <w:start w:val="1"/>
      <w:numFmt w:val="bullet"/>
      <w:lvlText w:val=""/>
      <w:lvlJc w:val="left"/>
      <w:pPr>
        <w:ind w:left="6458" w:hanging="360"/>
      </w:pPr>
      <w:rPr>
        <w:rFonts w:ascii="Symbol" w:hAnsi="Symbol" w:hint="default"/>
      </w:rPr>
    </w:lvl>
    <w:lvl w:ilvl="7" w:tplc="04130003" w:tentative="1">
      <w:start w:val="1"/>
      <w:numFmt w:val="bullet"/>
      <w:lvlText w:val="o"/>
      <w:lvlJc w:val="left"/>
      <w:pPr>
        <w:ind w:left="7178" w:hanging="360"/>
      </w:pPr>
      <w:rPr>
        <w:rFonts w:ascii="Courier New" w:hAnsi="Courier New" w:cs="Courier New" w:hint="default"/>
      </w:rPr>
    </w:lvl>
    <w:lvl w:ilvl="8" w:tplc="04130005" w:tentative="1">
      <w:start w:val="1"/>
      <w:numFmt w:val="bullet"/>
      <w:lvlText w:val=""/>
      <w:lvlJc w:val="left"/>
      <w:pPr>
        <w:ind w:left="7898" w:hanging="360"/>
      </w:pPr>
      <w:rPr>
        <w:rFonts w:ascii="Wingdings" w:hAnsi="Wingdings" w:hint="default"/>
      </w:rPr>
    </w:lvl>
  </w:abstractNum>
  <w:abstractNum w:abstractNumId="22" w15:restartNumberingAfterBreak="0">
    <w:nsid w:val="52913DB3"/>
    <w:multiLevelType w:val="hybridMultilevel"/>
    <w:tmpl w:val="064E49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33309CD"/>
    <w:multiLevelType w:val="hybridMultilevel"/>
    <w:tmpl w:val="5CD03394"/>
    <w:lvl w:ilvl="0" w:tplc="D122AA1E">
      <w:start w:val="8"/>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9056E83"/>
    <w:multiLevelType w:val="hybridMultilevel"/>
    <w:tmpl w:val="B7F4C1C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AB93D59"/>
    <w:multiLevelType w:val="hybridMultilevel"/>
    <w:tmpl w:val="5E08ECCA"/>
    <w:lvl w:ilvl="0" w:tplc="D122AA1E">
      <w:start w:val="8"/>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7" w15:restartNumberingAfterBreak="0">
    <w:nsid w:val="63E50841"/>
    <w:multiLevelType w:val="hybridMultilevel"/>
    <w:tmpl w:val="A170F5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716040F"/>
    <w:multiLevelType w:val="hybridMultilevel"/>
    <w:tmpl w:val="7576A52A"/>
    <w:lvl w:ilvl="0" w:tplc="539E541E">
      <w:numFmt w:val="bullet"/>
      <w:lvlText w:val=""/>
      <w:lvlJc w:val="left"/>
      <w:pPr>
        <w:ind w:left="720" w:hanging="360"/>
      </w:pPr>
      <w:rPr>
        <w:rFonts w:ascii="Symbol" w:eastAsiaTheme="minorHAnsi" w:hAnsi="Symbo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BED27E2"/>
    <w:multiLevelType w:val="multilevel"/>
    <w:tmpl w:val="990A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E46FEB"/>
    <w:multiLevelType w:val="multilevel"/>
    <w:tmpl w:val="9154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AD7417"/>
    <w:multiLevelType w:val="hybridMultilevel"/>
    <w:tmpl w:val="A5DEACC4"/>
    <w:lvl w:ilvl="0" w:tplc="6DD02E5A">
      <w:start w:val="1"/>
      <w:numFmt w:val="decimal"/>
      <w:pStyle w:val="BiblioEntry0"/>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2880A28"/>
    <w:multiLevelType w:val="multilevel"/>
    <w:tmpl w:val="D28CC1E4"/>
    <w:lvl w:ilvl="0">
      <w:start w:val="1"/>
      <w:numFmt w:val="lowerLetter"/>
      <w:pStyle w:val="Numeroelenco"/>
      <w:lvlText w:val="%1)"/>
      <w:lvlJc w:val="left"/>
      <w:pPr>
        <w:tabs>
          <w:tab w:val="num" w:pos="1160"/>
        </w:tabs>
        <w:ind w:left="1200" w:hanging="400"/>
      </w:pPr>
    </w:lvl>
    <w:lvl w:ilvl="1">
      <w:start w:val="1"/>
      <w:numFmt w:val="decimal"/>
      <w:pStyle w:val="Numeroelenco2"/>
      <w:lvlText w:val="%2)"/>
      <w:lvlJc w:val="left"/>
      <w:pPr>
        <w:tabs>
          <w:tab w:val="num" w:pos="1880"/>
        </w:tabs>
        <w:ind w:left="1600" w:hanging="400"/>
      </w:pPr>
    </w:lvl>
    <w:lvl w:ilvl="2">
      <w:start w:val="1"/>
      <w:numFmt w:val="lowerRoman"/>
      <w:pStyle w:val="Numeroelenco3"/>
      <w:lvlText w:val="%3)"/>
      <w:lvlJc w:val="left"/>
      <w:pPr>
        <w:tabs>
          <w:tab w:val="num" w:pos="2600"/>
        </w:tabs>
        <w:ind w:left="2000" w:hanging="400"/>
      </w:pPr>
    </w:lvl>
    <w:lvl w:ilvl="3">
      <w:start w:val="1"/>
      <w:numFmt w:val="upperRoman"/>
      <w:pStyle w:val="Numeroelenco4"/>
      <w:lvlText w:val="%4)"/>
      <w:lvlJc w:val="left"/>
      <w:pPr>
        <w:tabs>
          <w:tab w:val="num" w:pos="3320"/>
        </w:tabs>
        <w:ind w:left="2400" w:hanging="40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040"/>
        </w:tabs>
        <w:ind w:left="3680" w:firstLine="0"/>
      </w:pPr>
    </w:lvl>
    <w:lvl w:ilvl="5">
      <w:start w:val="1"/>
      <w:numFmt w:val="lowerLetter"/>
      <w:lvlText w:val="(%6)"/>
      <w:lvlJc w:val="left"/>
      <w:pPr>
        <w:tabs>
          <w:tab w:val="num" w:pos="4760"/>
        </w:tabs>
        <w:ind w:left="4400" w:firstLine="0"/>
      </w:pPr>
    </w:lvl>
    <w:lvl w:ilvl="6">
      <w:start w:val="1"/>
      <w:numFmt w:val="lowerRoman"/>
      <w:lvlText w:val="(%7)"/>
      <w:lvlJc w:val="left"/>
      <w:pPr>
        <w:tabs>
          <w:tab w:val="num" w:pos="5480"/>
        </w:tabs>
        <w:ind w:left="5120" w:firstLine="0"/>
      </w:pPr>
    </w:lvl>
    <w:lvl w:ilvl="7">
      <w:start w:val="1"/>
      <w:numFmt w:val="lowerLetter"/>
      <w:lvlText w:val="(%8)"/>
      <w:lvlJc w:val="left"/>
      <w:pPr>
        <w:tabs>
          <w:tab w:val="num" w:pos="6200"/>
        </w:tabs>
        <w:ind w:left="5840" w:firstLine="0"/>
      </w:pPr>
    </w:lvl>
    <w:lvl w:ilvl="8">
      <w:start w:val="1"/>
      <w:numFmt w:val="lowerRoman"/>
      <w:lvlText w:val="(%9)"/>
      <w:lvlJc w:val="left"/>
      <w:pPr>
        <w:tabs>
          <w:tab w:val="num" w:pos="6920"/>
        </w:tabs>
        <w:ind w:left="6560" w:firstLine="0"/>
      </w:pPr>
    </w:lvl>
  </w:abstractNum>
  <w:abstractNum w:abstractNumId="33" w15:restartNumberingAfterBreak="0">
    <w:nsid w:val="74472561"/>
    <w:multiLevelType w:val="hybridMultilevel"/>
    <w:tmpl w:val="73E47B38"/>
    <w:lvl w:ilvl="0" w:tplc="D122AA1E">
      <w:start w:val="8"/>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8"/>
  </w:num>
  <w:num w:numId="4">
    <w:abstractNumId w:val="32"/>
  </w:num>
  <w:num w:numId="5">
    <w:abstractNumId w:val="0"/>
  </w:num>
  <w:num w:numId="6">
    <w:abstractNumId w:val="5"/>
  </w:num>
  <w:num w:numId="7">
    <w:abstractNumId w:val="4"/>
  </w:num>
  <w:num w:numId="8">
    <w:abstractNumId w:val="3"/>
  </w:num>
  <w:num w:numId="9">
    <w:abstractNumId w:val="2"/>
  </w:num>
  <w:num w:numId="10">
    <w:abstractNumId w:val="1"/>
  </w:num>
  <w:num w:numId="11">
    <w:abstractNumId w:val="17"/>
  </w:num>
  <w:num w:numId="12">
    <w:abstractNumId w:val="16"/>
  </w:num>
  <w:num w:numId="13">
    <w:abstractNumId w:val="31"/>
  </w:num>
  <w:num w:numId="14">
    <w:abstractNumId w:val="21"/>
  </w:num>
  <w:num w:numId="15">
    <w:abstractNumId w:val="10"/>
  </w:num>
  <w:num w:numId="16">
    <w:abstractNumId w:val="13"/>
  </w:num>
  <w:num w:numId="17">
    <w:abstractNumId w:val="6"/>
  </w:num>
  <w:num w:numId="18">
    <w:abstractNumId w:val="7"/>
  </w:num>
  <w:num w:numId="19">
    <w:abstractNumId w:val="33"/>
  </w:num>
  <w:num w:numId="20">
    <w:abstractNumId w:val="19"/>
  </w:num>
  <w:num w:numId="21">
    <w:abstractNumId w:val="30"/>
  </w:num>
  <w:num w:numId="22">
    <w:abstractNumId w:val="18"/>
  </w:num>
  <w:num w:numId="23">
    <w:abstractNumId w:val="22"/>
  </w:num>
  <w:num w:numId="24">
    <w:abstractNumId w:val="11"/>
  </w:num>
  <w:num w:numId="25">
    <w:abstractNumId w:val="20"/>
  </w:num>
  <w:num w:numId="26">
    <w:abstractNumId w:val="29"/>
  </w:num>
  <w:num w:numId="27">
    <w:abstractNumId w:val="24"/>
  </w:num>
  <w:num w:numId="28">
    <w:abstractNumId w:val="15"/>
  </w:num>
  <w:num w:numId="29">
    <w:abstractNumId w:val="14"/>
  </w:num>
  <w:num w:numId="30">
    <w:abstractNumId w:val="6"/>
  </w:num>
  <w:num w:numId="31">
    <w:abstractNumId w:val="6"/>
  </w:num>
  <w:num w:numId="32">
    <w:abstractNumId w:val="6"/>
  </w:num>
  <w:num w:numId="33">
    <w:abstractNumId w:val="28"/>
  </w:num>
  <w:num w:numId="34">
    <w:abstractNumId w:val="6"/>
  </w:num>
  <w:num w:numId="35">
    <w:abstractNumId w:val="6"/>
  </w:num>
  <w:num w:numId="36">
    <w:abstractNumId w:val="6"/>
  </w:num>
  <w:num w:numId="37">
    <w:abstractNumId w:val="27"/>
  </w:num>
  <w:num w:numId="38">
    <w:abstractNumId w:val="23"/>
  </w:num>
  <w:num w:numId="39">
    <w:abstractNumId w:val="12"/>
  </w:num>
  <w:num w:numId="40">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283"/>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B0D"/>
    <w:rsid w:val="00000584"/>
    <w:rsid w:val="0000243E"/>
    <w:rsid w:val="00002F4A"/>
    <w:rsid w:val="0000334A"/>
    <w:rsid w:val="00004512"/>
    <w:rsid w:val="00005413"/>
    <w:rsid w:val="000054A6"/>
    <w:rsid w:val="00010001"/>
    <w:rsid w:val="000107A4"/>
    <w:rsid w:val="0001105A"/>
    <w:rsid w:val="000114CF"/>
    <w:rsid w:val="00011EE1"/>
    <w:rsid w:val="00011F5F"/>
    <w:rsid w:val="000123E9"/>
    <w:rsid w:val="000136E4"/>
    <w:rsid w:val="00013E36"/>
    <w:rsid w:val="000148F0"/>
    <w:rsid w:val="00015E2C"/>
    <w:rsid w:val="00017D39"/>
    <w:rsid w:val="00023211"/>
    <w:rsid w:val="00024391"/>
    <w:rsid w:val="00024D98"/>
    <w:rsid w:val="0002565E"/>
    <w:rsid w:val="000256AD"/>
    <w:rsid w:val="0002728F"/>
    <w:rsid w:val="00030D05"/>
    <w:rsid w:val="00031B2B"/>
    <w:rsid w:val="00031B49"/>
    <w:rsid w:val="000329D7"/>
    <w:rsid w:val="00032F8C"/>
    <w:rsid w:val="00041B23"/>
    <w:rsid w:val="000442A2"/>
    <w:rsid w:val="00044C42"/>
    <w:rsid w:val="000453E5"/>
    <w:rsid w:val="00045B5C"/>
    <w:rsid w:val="00045CC3"/>
    <w:rsid w:val="00046A43"/>
    <w:rsid w:val="00050393"/>
    <w:rsid w:val="00050524"/>
    <w:rsid w:val="0005231F"/>
    <w:rsid w:val="00052387"/>
    <w:rsid w:val="00052618"/>
    <w:rsid w:val="00053F6C"/>
    <w:rsid w:val="00057355"/>
    <w:rsid w:val="00061A0F"/>
    <w:rsid w:val="00065FA7"/>
    <w:rsid w:val="00066A3B"/>
    <w:rsid w:val="00067668"/>
    <w:rsid w:val="00071CE9"/>
    <w:rsid w:val="00072374"/>
    <w:rsid w:val="00072786"/>
    <w:rsid w:val="00073B47"/>
    <w:rsid w:val="00074DE3"/>
    <w:rsid w:val="000757E3"/>
    <w:rsid w:val="0007682B"/>
    <w:rsid w:val="00081C15"/>
    <w:rsid w:val="00081D95"/>
    <w:rsid w:val="00081DAB"/>
    <w:rsid w:val="00084964"/>
    <w:rsid w:val="00085D0B"/>
    <w:rsid w:val="000861DC"/>
    <w:rsid w:val="000867B4"/>
    <w:rsid w:val="00090625"/>
    <w:rsid w:val="00090689"/>
    <w:rsid w:val="00090F2F"/>
    <w:rsid w:val="00091DDF"/>
    <w:rsid w:val="00093F44"/>
    <w:rsid w:val="000947E8"/>
    <w:rsid w:val="0009517D"/>
    <w:rsid w:val="0009567D"/>
    <w:rsid w:val="00095712"/>
    <w:rsid w:val="000A3BF1"/>
    <w:rsid w:val="000A7D2B"/>
    <w:rsid w:val="000A7D8D"/>
    <w:rsid w:val="000B0218"/>
    <w:rsid w:val="000B0F9F"/>
    <w:rsid w:val="000B22B1"/>
    <w:rsid w:val="000B3CF6"/>
    <w:rsid w:val="000B6264"/>
    <w:rsid w:val="000B7631"/>
    <w:rsid w:val="000C0ECA"/>
    <w:rsid w:val="000C2E48"/>
    <w:rsid w:val="000C34F7"/>
    <w:rsid w:val="000C3CEE"/>
    <w:rsid w:val="000C4415"/>
    <w:rsid w:val="000C52E0"/>
    <w:rsid w:val="000C60A1"/>
    <w:rsid w:val="000C65F2"/>
    <w:rsid w:val="000C744E"/>
    <w:rsid w:val="000D0F10"/>
    <w:rsid w:val="000D2591"/>
    <w:rsid w:val="000D27FD"/>
    <w:rsid w:val="000D2FE2"/>
    <w:rsid w:val="000D409E"/>
    <w:rsid w:val="000D42AB"/>
    <w:rsid w:val="000D55C3"/>
    <w:rsid w:val="000D61CC"/>
    <w:rsid w:val="000D6B7F"/>
    <w:rsid w:val="000E1B28"/>
    <w:rsid w:val="000E50EB"/>
    <w:rsid w:val="000E59C2"/>
    <w:rsid w:val="000E632E"/>
    <w:rsid w:val="000E76BE"/>
    <w:rsid w:val="000E77DA"/>
    <w:rsid w:val="000E7DAD"/>
    <w:rsid w:val="000F0AF6"/>
    <w:rsid w:val="000F101C"/>
    <w:rsid w:val="000F1611"/>
    <w:rsid w:val="000F41D3"/>
    <w:rsid w:val="000F48C9"/>
    <w:rsid w:val="000F4964"/>
    <w:rsid w:val="000F5AB1"/>
    <w:rsid w:val="000F5F4B"/>
    <w:rsid w:val="000F747B"/>
    <w:rsid w:val="000F77F3"/>
    <w:rsid w:val="000F790B"/>
    <w:rsid w:val="000F7B10"/>
    <w:rsid w:val="00100C18"/>
    <w:rsid w:val="00102851"/>
    <w:rsid w:val="00102863"/>
    <w:rsid w:val="00102A33"/>
    <w:rsid w:val="0010470C"/>
    <w:rsid w:val="00104A92"/>
    <w:rsid w:val="00104CD0"/>
    <w:rsid w:val="00110AB6"/>
    <w:rsid w:val="00111130"/>
    <w:rsid w:val="00112A15"/>
    <w:rsid w:val="001145B4"/>
    <w:rsid w:val="00115F20"/>
    <w:rsid w:val="001166B2"/>
    <w:rsid w:val="0012054A"/>
    <w:rsid w:val="001208F3"/>
    <w:rsid w:val="0012119E"/>
    <w:rsid w:val="001218BA"/>
    <w:rsid w:val="00122578"/>
    <w:rsid w:val="00124B52"/>
    <w:rsid w:val="00126FD5"/>
    <w:rsid w:val="001305EE"/>
    <w:rsid w:val="001328CC"/>
    <w:rsid w:val="00133E51"/>
    <w:rsid w:val="00134675"/>
    <w:rsid w:val="001352E7"/>
    <w:rsid w:val="0013683D"/>
    <w:rsid w:val="00137C4A"/>
    <w:rsid w:val="00144CC8"/>
    <w:rsid w:val="00150FD9"/>
    <w:rsid w:val="00152D52"/>
    <w:rsid w:val="00153535"/>
    <w:rsid w:val="0015650F"/>
    <w:rsid w:val="00160B18"/>
    <w:rsid w:val="00163EF0"/>
    <w:rsid w:val="001654A0"/>
    <w:rsid w:val="00167568"/>
    <w:rsid w:val="00167801"/>
    <w:rsid w:val="00167936"/>
    <w:rsid w:val="00170DC4"/>
    <w:rsid w:val="00170F3D"/>
    <w:rsid w:val="00173607"/>
    <w:rsid w:val="00173D20"/>
    <w:rsid w:val="001745D5"/>
    <w:rsid w:val="001752A2"/>
    <w:rsid w:val="0017565A"/>
    <w:rsid w:val="001811F0"/>
    <w:rsid w:val="00181A27"/>
    <w:rsid w:val="00181F7E"/>
    <w:rsid w:val="00181FAB"/>
    <w:rsid w:val="001828D6"/>
    <w:rsid w:val="00182B7C"/>
    <w:rsid w:val="00185CCC"/>
    <w:rsid w:val="00185D52"/>
    <w:rsid w:val="00190CE8"/>
    <w:rsid w:val="00191505"/>
    <w:rsid w:val="001921BD"/>
    <w:rsid w:val="00195BC9"/>
    <w:rsid w:val="001967A2"/>
    <w:rsid w:val="001A0E48"/>
    <w:rsid w:val="001A12B6"/>
    <w:rsid w:val="001A1711"/>
    <w:rsid w:val="001A1B61"/>
    <w:rsid w:val="001A1DD3"/>
    <w:rsid w:val="001A4BCF"/>
    <w:rsid w:val="001A522A"/>
    <w:rsid w:val="001A598F"/>
    <w:rsid w:val="001A5D8B"/>
    <w:rsid w:val="001A62DA"/>
    <w:rsid w:val="001B062E"/>
    <w:rsid w:val="001B077C"/>
    <w:rsid w:val="001B2B1E"/>
    <w:rsid w:val="001B4B0D"/>
    <w:rsid w:val="001B6FE7"/>
    <w:rsid w:val="001C0D99"/>
    <w:rsid w:val="001C3A90"/>
    <w:rsid w:val="001C3B62"/>
    <w:rsid w:val="001C4608"/>
    <w:rsid w:val="001C4863"/>
    <w:rsid w:val="001C5485"/>
    <w:rsid w:val="001C5A2A"/>
    <w:rsid w:val="001C6DAB"/>
    <w:rsid w:val="001C7BDF"/>
    <w:rsid w:val="001D2317"/>
    <w:rsid w:val="001D33E5"/>
    <w:rsid w:val="001D4915"/>
    <w:rsid w:val="001D5600"/>
    <w:rsid w:val="001D674C"/>
    <w:rsid w:val="001D6CC7"/>
    <w:rsid w:val="001E14A2"/>
    <w:rsid w:val="001E16E2"/>
    <w:rsid w:val="001E18A4"/>
    <w:rsid w:val="001E18D9"/>
    <w:rsid w:val="001E2256"/>
    <w:rsid w:val="001E2612"/>
    <w:rsid w:val="001E2787"/>
    <w:rsid w:val="001E36E7"/>
    <w:rsid w:val="001E3BE0"/>
    <w:rsid w:val="001E68AB"/>
    <w:rsid w:val="001E7F5F"/>
    <w:rsid w:val="001F0DF1"/>
    <w:rsid w:val="001F267C"/>
    <w:rsid w:val="001F68C6"/>
    <w:rsid w:val="001F7D76"/>
    <w:rsid w:val="0020056A"/>
    <w:rsid w:val="00201342"/>
    <w:rsid w:val="00201395"/>
    <w:rsid w:val="002028C8"/>
    <w:rsid w:val="00202DEB"/>
    <w:rsid w:val="002041B3"/>
    <w:rsid w:val="0020445D"/>
    <w:rsid w:val="002056C1"/>
    <w:rsid w:val="00206562"/>
    <w:rsid w:val="00206DFD"/>
    <w:rsid w:val="00210E08"/>
    <w:rsid w:val="00211EA6"/>
    <w:rsid w:val="00212A11"/>
    <w:rsid w:val="00212A85"/>
    <w:rsid w:val="00212BF6"/>
    <w:rsid w:val="00213991"/>
    <w:rsid w:val="00213A57"/>
    <w:rsid w:val="00213C8A"/>
    <w:rsid w:val="00213D63"/>
    <w:rsid w:val="00215696"/>
    <w:rsid w:val="0021691C"/>
    <w:rsid w:val="00217075"/>
    <w:rsid w:val="002176B6"/>
    <w:rsid w:val="002242B3"/>
    <w:rsid w:val="002248F1"/>
    <w:rsid w:val="00224CFA"/>
    <w:rsid w:val="00224E74"/>
    <w:rsid w:val="0022563D"/>
    <w:rsid w:val="00226787"/>
    <w:rsid w:val="00226910"/>
    <w:rsid w:val="00226928"/>
    <w:rsid w:val="002271C9"/>
    <w:rsid w:val="002313D8"/>
    <w:rsid w:val="00233CAF"/>
    <w:rsid w:val="00234232"/>
    <w:rsid w:val="00235A12"/>
    <w:rsid w:val="00236BE8"/>
    <w:rsid w:val="002409C9"/>
    <w:rsid w:val="00246994"/>
    <w:rsid w:val="002501C2"/>
    <w:rsid w:val="00250F31"/>
    <w:rsid w:val="00250F9B"/>
    <w:rsid w:val="0025458E"/>
    <w:rsid w:val="002551FA"/>
    <w:rsid w:val="002564A2"/>
    <w:rsid w:val="002569B3"/>
    <w:rsid w:val="00257A2C"/>
    <w:rsid w:val="00260186"/>
    <w:rsid w:val="00261A90"/>
    <w:rsid w:val="00264B19"/>
    <w:rsid w:val="002653A5"/>
    <w:rsid w:val="00265B87"/>
    <w:rsid w:val="00267516"/>
    <w:rsid w:val="002709F6"/>
    <w:rsid w:val="002738D0"/>
    <w:rsid w:val="002742F3"/>
    <w:rsid w:val="002744C0"/>
    <w:rsid w:val="00274686"/>
    <w:rsid w:val="00274F49"/>
    <w:rsid w:val="00275BB2"/>
    <w:rsid w:val="00277757"/>
    <w:rsid w:val="00277F6E"/>
    <w:rsid w:val="00280689"/>
    <w:rsid w:val="00281DC8"/>
    <w:rsid w:val="00284374"/>
    <w:rsid w:val="002852E4"/>
    <w:rsid w:val="00286817"/>
    <w:rsid w:val="0029155B"/>
    <w:rsid w:val="002916B3"/>
    <w:rsid w:val="00292147"/>
    <w:rsid w:val="00293670"/>
    <w:rsid w:val="00293700"/>
    <w:rsid w:val="00293905"/>
    <w:rsid w:val="00293EAE"/>
    <w:rsid w:val="0029451B"/>
    <w:rsid w:val="0029589C"/>
    <w:rsid w:val="00295D58"/>
    <w:rsid w:val="00296B88"/>
    <w:rsid w:val="0029768E"/>
    <w:rsid w:val="002A0567"/>
    <w:rsid w:val="002A1F19"/>
    <w:rsid w:val="002A1FD5"/>
    <w:rsid w:val="002A39AD"/>
    <w:rsid w:val="002A3BE6"/>
    <w:rsid w:val="002A4BCE"/>
    <w:rsid w:val="002A59A9"/>
    <w:rsid w:val="002A76E2"/>
    <w:rsid w:val="002B0E05"/>
    <w:rsid w:val="002B1EAC"/>
    <w:rsid w:val="002B2B71"/>
    <w:rsid w:val="002B4B8E"/>
    <w:rsid w:val="002B4EA4"/>
    <w:rsid w:val="002B543F"/>
    <w:rsid w:val="002B572F"/>
    <w:rsid w:val="002B69EF"/>
    <w:rsid w:val="002B792F"/>
    <w:rsid w:val="002C1BEC"/>
    <w:rsid w:val="002C4727"/>
    <w:rsid w:val="002C73A9"/>
    <w:rsid w:val="002D028A"/>
    <w:rsid w:val="002D1DFF"/>
    <w:rsid w:val="002D3A40"/>
    <w:rsid w:val="002D3FE3"/>
    <w:rsid w:val="002D4323"/>
    <w:rsid w:val="002D4329"/>
    <w:rsid w:val="002D4AF1"/>
    <w:rsid w:val="002D4BE7"/>
    <w:rsid w:val="002D5449"/>
    <w:rsid w:val="002D64FF"/>
    <w:rsid w:val="002D6677"/>
    <w:rsid w:val="002D7429"/>
    <w:rsid w:val="002D7869"/>
    <w:rsid w:val="002E01FE"/>
    <w:rsid w:val="002E1FEC"/>
    <w:rsid w:val="002E255E"/>
    <w:rsid w:val="002E6E53"/>
    <w:rsid w:val="002E75DD"/>
    <w:rsid w:val="002F38FA"/>
    <w:rsid w:val="002F454A"/>
    <w:rsid w:val="00301D63"/>
    <w:rsid w:val="00304218"/>
    <w:rsid w:val="003049A6"/>
    <w:rsid w:val="00305184"/>
    <w:rsid w:val="00305B94"/>
    <w:rsid w:val="003136C0"/>
    <w:rsid w:val="00316448"/>
    <w:rsid w:val="003165F3"/>
    <w:rsid w:val="003177DB"/>
    <w:rsid w:val="00320304"/>
    <w:rsid w:val="00322089"/>
    <w:rsid w:val="0032245B"/>
    <w:rsid w:val="0032345E"/>
    <w:rsid w:val="0032359F"/>
    <w:rsid w:val="0032526C"/>
    <w:rsid w:val="00325F19"/>
    <w:rsid w:val="003264A9"/>
    <w:rsid w:val="00326696"/>
    <w:rsid w:val="00330C0D"/>
    <w:rsid w:val="00331843"/>
    <w:rsid w:val="0033502D"/>
    <w:rsid w:val="003355D8"/>
    <w:rsid w:val="003356E6"/>
    <w:rsid w:val="00336BAD"/>
    <w:rsid w:val="00336C3B"/>
    <w:rsid w:val="003413CA"/>
    <w:rsid w:val="003416B5"/>
    <w:rsid w:val="00343073"/>
    <w:rsid w:val="003437E9"/>
    <w:rsid w:val="00343955"/>
    <w:rsid w:val="00344F62"/>
    <w:rsid w:val="003450FC"/>
    <w:rsid w:val="003464B2"/>
    <w:rsid w:val="003500D3"/>
    <w:rsid w:val="003523C2"/>
    <w:rsid w:val="00352C33"/>
    <w:rsid w:val="00354313"/>
    <w:rsid w:val="00356AD0"/>
    <w:rsid w:val="00357BA5"/>
    <w:rsid w:val="00357EA5"/>
    <w:rsid w:val="00362C92"/>
    <w:rsid w:val="00363159"/>
    <w:rsid w:val="0036366A"/>
    <w:rsid w:val="00363D01"/>
    <w:rsid w:val="00365385"/>
    <w:rsid w:val="00365D31"/>
    <w:rsid w:val="003664BB"/>
    <w:rsid w:val="003711BA"/>
    <w:rsid w:val="00371306"/>
    <w:rsid w:val="00371966"/>
    <w:rsid w:val="003720C1"/>
    <w:rsid w:val="00372FE9"/>
    <w:rsid w:val="00373FC7"/>
    <w:rsid w:val="00381A5A"/>
    <w:rsid w:val="00384058"/>
    <w:rsid w:val="0038691E"/>
    <w:rsid w:val="00386990"/>
    <w:rsid w:val="003869D7"/>
    <w:rsid w:val="00390481"/>
    <w:rsid w:val="00390ACD"/>
    <w:rsid w:val="00390E23"/>
    <w:rsid w:val="00392431"/>
    <w:rsid w:val="0039257D"/>
    <w:rsid w:val="003937BA"/>
    <w:rsid w:val="00394350"/>
    <w:rsid w:val="003950C5"/>
    <w:rsid w:val="00396F8B"/>
    <w:rsid w:val="003A4F11"/>
    <w:rsid w:val="003A5581"/>
    <w:rsid w:val="003A6559"/>
    <w:rsid w:val="003A7288"/>
    <w:rsid w:val="003B099D"/>
    <w:rsid w:val="003B3D2C"/>
    <w:rsid w:val="003B43D1"/>
    <w:rsid w:val="003B5AA0"/>
    <w:rsid w:val="003B6651"/>
    <w:rsid w:val="003B7BCB"/>
    <w:rsid w:val="003C009C"/>
    <w:rsid w:val="003C1E01"/>
    <w:rsid w:val="003C46BC"/>
    <w:rsid w:val="003C5EFC"/>
    <w:rsid w:val="003C6690"/>
    <w:rsid w:val="003C6BFF"/>
    <w:rsid w:val="003C7988"/>
    <w:rsid w:val="003D05E1"/>
    <w:rsid w:val="003D0BA6"/>
    <w:rsid w:val="003D1123"/>
    <w:rsid w:val="003D1163"/>
    <w:rsid w:val="003D1405"/>
    <w:rsid w:val="003D381A"/>
    <w:rsid w:val="003D4278"/>
    <w:rsid w:val="003D4F71"/>
    <w:rsid w:val="003D57F6"/>
    <w:rsid w:val="003E035D"/>
    <w:rsid w:val="003E055E"/>
    <w:rsid w:val="003E37D7"/>
    <w:rsid w:val="003E3FD0"/>
    <w:rsid w:val="003E53FF"/>
    <w:rsid w:val="003E596D"/>
    <w:rsid w:val="003F156B"/>
    <w:rsid w:val="003F1608"/>
    <w:rsid w:val="003F35B7"/>
    <w:rsid w:val="003F4127"/>
    <w:rsid w:val="003F4325"/>
    <w:rsid w:val="003F59E4"/>
    <w:rsid w:val="004006EF"/>
    <w:rsid w:val="00400A25"/>
    <w:rsid w:val="00400F44"/>
    <w:rsid w:val="004014A1"/>
    <w:rsid w:val="004016BC"/>
    <w:rsid w:val="00401B11"/>
    <w:rsid w:val="00401B3F"/>
    <w:rsid w:val="00401CE5"/>
    <w:rsid w:val="0040298E"/>
    <w:rsid w:val="004032E3"/>
    <w:rsid w:val="00403C5B"/>
    <w:rsid w:val="00403EEE"/>
    <w:rsid w:val="004041B7"/>
    <w:rsid w:val="00404342"/>
    <w:rsid w:val="004071D5"/>
    <w:rsid w:val="004120E1"/>
    <w:rsid w:val="004133B1"/>
    <w:rsid w:val="0041401B"/>
    <w:rsid w:val="00416227"/>
    <w:rsid w:val="00417E24"/>
    <w:rsid w:val="00420751"/>
    <w:rsid w:val="00422DE5"/>
    <w:rsid w:val="00423F0D"/>
    <w:rsid w:val="00424C99"/>
    <w:rsid w:val="00427AA0"/>
    <w:rsid w:val="00430286"/>
    <w:rsid w:val="004311D2"/>
    <w:rsid w:val="00431A1A"/>
    <w:rsid w:val="00431F6F"/>
    <w:rsid w:val="00432A9A"/>
    <w:rsid w:val="0043437E"/>
    <w:rsid w:val="00434B67"/>
    <w:rsid w:val="00437A24"/>
    <w:rsid w:val="004408E1"/>
    <w:rsid w:val="00440F7B"/>
    <w:rsid w:val="00451C57"/>
    <w:rsid w:val="004524C7"/>
    <w:rsid w:val="00452932"/>
    <w:rsid w:val="00452B7C"/>
    <w:rsid w:val="004536A9"/>
    <w:rsid w:val="00453B1F"/>
    <w:rsid w:val="00453B66"/>
    <w:rsid w:val="00454AD4"/>
    <w:rsid w:val="00454AF2"/>
    <w:rsid w:val="00455822"/>
    <w:rsid w:val="004560D4"/>
    <w:rsid w:val="004571E1"/>
    <w:rsid w:val="00457B7B"/>
    <w:rsid w:val="00464E55"/>
    <w:rsid w:val="00464F1C"/>
    <w:rsid w:val="00467805"/>
    <w:rsid w:val="004703DE"/>
    <w:rsid w:val="00470708"/>
    <w:rsid w:val="00471C70"/>
    <w:rsid w:val="00472A20"/>
    <w:rsid w:val="004737E0"/>
    <w:rsid w:val="004740E0"/>
    <w:rsid w:val="00474605"/>
    <w:rsid w:val="00481622"/>
    <w:rsid w:val="00482D6C"/>
    <w:rsid w:val="00484428"/>
    <w:rsid w:val="00486096"/>
    <w:rsid w:val="0049236B"/>
    <w:rsid w:val="0049367F"/>
    <w:rsid w:val="004940BE"/>
    <w:rsid w:val="00495D4D"/>
    <w:rsid w:val="004962E5"/>
    <w:rsid w:val="004A0D94"/>
    <w:rsid w:val="004A282E"/>
    <w:rsid w:val="004A3EE4"/>
    <w:rsid w:val="004A486D"/>
    <w:rsid w:val="004B15AD"/>
    <w:rsid w:val="004B3F53"/>
    <w:rsid w:val="004B4E99"/>
    <w:rsid w:val="004B59B6"/>
    <w:rsid w:val="004B6E3B"/>
    <w:rsid w:val="004C00E1"/>
    <w:rsid w:val="004C33C0"/>
    <w:rsid w:val="004C3CBC"/>
    <w:rsid w:val="004C3D9C"/>
    <w:rsid w:val="004C4777"/>
    <w:rsid w:val="004C4B23"/>
    <w:rsid w:val="004C5DF3"/>
    <w:rsid w:val="004C6976"/>
    <w:rsid w:val="004D04BB"/>
    <w:rsid w:val="004D09FF"/>
    <w:rsid w:val="004D54E0"/>
    <w:rsid w:val="004D5892"/>
    <w:rsid w:val="004D5FE6"/>
    <w:rsid w:val="004E00CF"/>
    <w:rsid w:val="004E2147"/>
    <w:rsid w:val="004E29F8"/>
    <w:rsid w:val="004E2B54"/>
    <w:rsid w:val="004E3258"/>
    <w:rsid w:val="004E43FB"/>
    <w:rsid w:val="004E5724"/>
    <w:rsid w:val="004E5987"/>
    <w:rsid w:val="004E7B6F"/>
    <w:rsid w:val="004F00F4"/>
    <w:rsid w:val="004F0107"/>
    <w:rsid w:val="004F5454"/>
    <w:rsid w:val="004F55CC"/>
    <w:rsid w:val="004F7610"/>
    <w:rsid w:val="00501981"/>
    <w:rsid w:val="00503289"/>
    <w:rsid w:val="00503E64"/>
    <w:rsid w:val="00504842"/>
    <w:rsid w:val="00504B71"/>
    <w:rsid w:val="00505FB4"/>
    <w:rsid w:val="00506D51"/>
    <w:rsid w:val="00510326"/>
    <w:rsid w:val="00510DCD"/>
    <w:rsid w:val="00514F1C"/>
    <w:rsid w:val="005222A1"/>
    <w:rsid w:val="00522484"/>
    <w:rsid w:val="00522589"/>
    <w:rsid w:val="00522B6E"/>
    <w:rsid w:val="00522BEF"/>
    <w:rsid w:val="00524FFF"/>
    <w:rsid w:val="0052535C"/>
    <w:rsid w:val="005259CA"/>
    <w:rsid w:val="00526787"/>
    <w:rsid w:val="00526DB2"/>
    <w:rsid w:val="005335D2"/>
    <w:rsid w:val="005354A1"/>
    <w:rsid w:val="00535C52"/>
    <w:rsid w:val="00537767"/>
    <w:rsid w:val="00537C02"/>
    <w:rsid w:val="00540D80"/>
    <w:rsid w:val="0054143F"/>
    <w:rsid w:val="00543A78"/>
    <w:rsid w:val="00544F3C"/>
    <w:rsid w:val="00546DF8"/>
    <w:rsid w:val="00547C3A"/>
    <w:rsid w:val="00550A35"/>
    <w:rsid w:val="00551BE1"/>
    <w:rsid w:val="00552B36"/>
    <w:rsid w:val="005546E5"/>
    <w:rsid w:val="005547CF"/>
    <w:rsid w:val="005551D0"/>
    <w:rsid w:val="005558D7"/>
    <w:rsid w:val="00557BC8"/>
    <w:rsid w:val="00557BD5"/>
    <w:rsid w:val="00560903"/>
    <w:rsid w:val="00560B29"/>
    <w:rsid w:val="00563BA0"/>
    <w:rsid w:val="00563C83"/>
    <w:rsid w:val="0056653E"/>
    <w:rsid w:val="00566DFE"/>
    <w:rsid w:val="00571F07"/>
    <w:rsid w:val="005721B6"/>
    <w:rsid w:val="00572B2B"/>
    <w:rsid w:val="0057341E"/>
    <w:rsid w:val="00574A0C"/>
    <w:rsid w:val="005801EF"/>
    <w:rsid w:val="005803DC"/>
    <w:rsid w:val="005812C0"/>
    <w:rsid w:val="00583B50"/>
    <w:rsid w:val="00584AB1"/>
    <w:rsid w:val="00584F61"/>
    <w:rsid w:val="00585556"/>
    <w:rsid w:val="0058563E"/>
    <w:rsid w:val="00586617"/>
    <w:rsid w:val="00590263"/>
    <w:rsid w:val="005908BF"/>
    <w:rsid w:val="005920B7"/>
    <w:rsid w:val="00592EDA"/>
    <w:rsid w:val="0059562F"/>
    <w:rsid w:val="005959FD"/>
    <w:rsid w:val="00596070"/>
    <w:rsid w:val="005A0F7F"/>
    <w:rsid w:val="005A20C6"/>
    <w:rsid w:val="005A283D"/>
    <w:rsid w:val="005A2954"/>
    <w:rsid w:val="005A295C"/>
    <w:rsid w:val="005A5ABE"/>
    <w:rsid w:val="005A6F4A"/>
    <w:rsid w:val="005A763E"/>
    <w:rsid w:val="005B51BD"/>
    <w:rsid w:val="005B592A"/>
    <w:rsid w:val="005B7CC3"/>
    <w:rsid w:val="005C3643"/>
    <w:rsid w:val="005C3CEE"/>
    <w:rsid w:val="005C419B"/>
    <w:rsid w:val="005C51F3"/>
    <w:rsid w:val="005C5D9F"/>
    <w:rsid w:val="005C6717"/>
    <w:rsid w:val="005C7983"/>
    <w:rsid w:val="005C7BFC"/>
    <w:rsid w:val="005D00A7"/>
    <w:rsid w:val="005D1170"/>
    <w:rsid w:val="005D19B0"/>
    <w:rsid w:val="005D21BD"/>
    <w:rsid w:val="005D2DDE"/>
    <w:rsid w:val="005D4B3E"/>
    <w:rsid w:val="005D5653"/>
    <w:rsid w:val="005D64CC"/>
    <w:rsid w:val="005D7A24"/>
    <w:rsid w:val="005E1CA9"/>
    <w:rsid w:val="005E21F8"/>
    <w:rsid w:val="005E34C0"/>
    <w:rsid w:val="005E35A0"/>
    <w:rsid w:val="005F0E30"/>
    <w:rsid w:val="005F2362"/>
    <w:rsid w:val="005F2891"/>
    <w:rsid w:val="005F30DA"/>
    <w:rsid w:val="005F39D5"/>
    <w:rsid w:val="005F436A"/>
    <w:rsid w:val="005F7941"/>
    <w:rsid w:val="00600EAC"/>
    <w:rsid w:val="00600F81"/>
    <w:rsid w:val="00601AE9"/>
    <w:rsid w:val="00605997"/>
    <w:rsid w:val="00605E77"/>
    <w:rsid w:val="006072A1"/>
    <w:rsid w:val="0060743A"/>
    <w:rsid w:val="00607A37"/>
    <w:rsid w:val="00610915"/>
    <w:rsid w:val="00611D80"/>
    <w:rsid w:val="00612965"/>
    <w:rsid w:val="00614056"/>
    <w:rsid w:val="00614416"/>
    <w:rsid w:val="00614767"/>
    <w:rsid w:val="006156FB"/>
    <w:rsid w:val="00617183"/>
    <w:rsid w:val="006171AE"/>
    <w:rsid w:val="00617436"/>
    <w:rsid w:val="00621E56"/>
    <w:rsid w:val="0062299C"/>
    <w:rsid w:val="00622EEB"/>
    <w:rsid w:val="00623C43"/>
    <w:rsid w:val="00623D86"/>
    <w:rsid w:val="00623DF9"/>
    <w:rsid w:val="00624243"/>
    <w:rsid w:val="00626106"/>
    <w:rsid w:val="0063563E"/>
    <w:rsid w:val="00635E67"/>
    <w:rsid w:val="006361E9"/>
    <w:rsid w:val="00636716"/>
    <w:rsid w:val="0063766A"/>
    <w:rsid w:val="00637B0A"/>
    <w:rsid w:val="00637B26"/>
    <w:rsid w:val="00642BAF"/>
    <w:rsid w:val="00642DA6"/>
    <w:rsid w:val="006433D3"/>
    <w:rsid w:val="00644482"/>
    <w:rsid w:val="00644F3C"/>
    <w:rsid w:val="006463F4"/>
    <w:rsid w:val="0065103A"/>
    <w:rsid w:val="00652DFC"/>
    <w:rsid w:val="006531EA"/>
    <w:rsid w:val="00653D5D"/>
    <w:rsid w:val="00654F5D"/>
    <w:rsid w:val="00654F92"/>
    <w:rsid w:val="00657E0A"/>
    <w:rsid w:val="0066167A"/>
    <w:rsid w:val="00663386"/>
    <w:rsid w:val="00664686"/>
    <w:rsid w:val="00665140"/>
    <w:rsid w:val="006651C6"/>
    <w:rsid w:val="00667AD5"/>
    <w:rsid w:val="00667FC7"/>
    <w:rsid w:val="00670E88"/>
    <w:rsid w:val="00676201"/>
    <w:rsid w:val="0067713A"/>
    <w:rsid w:val="006778C9"/>
    <w:rsid w:val="00681AC2"/>
    <w:rsid w:val="00682C76"/>
    <w:rsid w:val="00684CF8"/>
    <w:rsid w:val="00691C39"/>
    <w:rsid w:val="0069218C"/>
    <w:rsid w:val="006937EC"/>
    <w:rsid w:val="00693D08"/>
    <w:rsid w:val="006A109C"/>
    <w:rsid w:val="006A3A43"/>
    <w:rsid w:val="006A65B6"/>
    <w:rsid w:val="006B1575"/>
    <w:rsid w:val="006B17D9"/>
    <w:rsid w:val="006B2FE5"/>
    <w:rsid w:val="006B3D01"/>
    <w:rsid w:val="006B3F13"/>
    <w:rsid w:val="006B45AC"/>
    <w:rsid w:val="006B51CC"/>
    <w:rsid w:val="006B5DEF"/>
    <w:rsid w:val="006B6D71"/>
    <w:rsid w:val="006B6D89"/>
    <w:rsid w:val="006B6E48"/>
    <w:rsid w:val="006C141E"/>
    <w:rsid w:val="006C1AE4"/>
    <w:rsid w:val="006C252C"/>
    <w:rsid w:val="006C3BCF"/>
    <w:rsid w:val="006C3D17"/>
    <w:rsid w:val="006C4B80"/>
    <w:rsid w:val="006D07A6"/>
    <w:rsid w:val="006D0883"/>
    <w:rsid w:val="006D2483"/>
    <w:rsid w:val="006D513B"/>
    <w:rsid w:val="006E1595"/>
    <w:rsid w:val="006E1760"/>
    <w:rsid w:val="006E18E4"/>
    <w:rsid w:val="006E1B98"/>
    <w:rsid w:val="006E1D93"/>
    <w:rsid w:val="006E309D"/>
    <w:rsid w:val="006E5F83"/>
    <w:rsid w:val="006F25FA"/>
    <w:rsid w:val="006F38CC"/>
    <w:rsid w:val="006F41C2"/>
    <w:rsid w:val="006F4553"/>
    <w:rsid w:val="006F482F"/>
    <w:rsid w:val="006F4DCA"/>
    <w:rsid w:val="006F56F3"/>
    <w:rsid w:val="006F7815"/>
    <w:rsid w:val="00702CA2"/>
    <w:rsid w:val="00702E81"/>
    <w:rsid w:val="00702E89"/>
    <w:rsid w:val="0070300C"/>
    <w:rsid w:val="00703C30"/>
    <w:rsid w:val="00703C77"/>
    <w:rsid w:val="00703FDD"/>
    <w:rsid w:val="00705E9B"/>
    <w:rsid w:val="007065D5"/>
    <w:rsid w:val="0071092B"/>
    <w:rsid w:val="007114A6"/>
    <w:rsid w:val="007126A1"/>
    <w:rsid w:val="00713091"/>
    <w:rsid w:val="00713A19"/>
    <w:rsid w:val="00713B08"/>
    <w:rsid w:val="00714AF6"/>
    <w:rsid w:val="00717EE2"/>
    <w:rsid w:val="007214DF"/>
    <w:rsid w:val="00723DDB"/>
    <w:rsid w:val="007245C2"/>
    <w:rsid w:val="00730B24"/>
    <w:rsid w:val="007317B2"/>
    <w:rsid w:val="007320DE"/>
    <w:rsid w:val="0073409D"/>
    <w:rsid w:val="00734681"/>
    <w:rsid w:val="007348A3"/>
    <w:rsid w:val="00737028"/>
    <w:rsid w:val="00737EB4"/>
    <w:rsid w:val="007400AB"/>
    <w:rsid w:val="007414D4"/>
    <w:rsid w:val="00741892"/>
    <w:rsid w:val="00742475"/>
    <w:rsid w:val="00745B47"/>
    <w:rsid w:val="0074615E"/>
    <w:rsid w:val="00747610"/>
    <w:rsid w:val="00747C1E"/>
    <w:rsid w:val="00751441"/>
    <w:rsid w:val="00754414"/>
    <w:rsid w:val="0075463D"/>
    <w:rsid w:val="007548C7"/>
    <w:rsid w:val="00754EC0"/>
    <w:rsid w:val="007552CC"/>
    <w:rsid w:val="0075706E"/>
    <w:rsid w:val="0076009F"/>
    <w:rsid w:val="00765038"/>
    <w:rsid w:val="007656E4"/>
    <w:rsid w:val="007658E1"/>
    <w:rsid w:val="00770C27"/>
    <w:rsid w:val="0077206D"/>
    <w:rsid w:val="0077355E"/>
    <w:rsid w:val="007741A7"/>
    <w:rsid w:val="00775883"/>
    <w:rsid w:val="00776C87"/>
    <w:rsid w:val="00780E6A"/>
    <w:rsid w:val="007823BA"/>
    <w:rsid w:val="007829A1"/>
    <w:rsid w:val="00786265"/>
    <w:rsid w:val="00790011"/>
    <w:rsid w:val="007920E5"/>
    <w:rsid w:val="0079228F"/>
    <w:rsid w:val="0079323E"/>
    <w:rsid w:val="007937F7"/>
    <w:rsid w:val="00794CA0"/>
    <w:rsid w:val="007955F8"/>
    <w:rsid w:val="0079580C"/>
    <w:rsid w:val="00796F60"/>
    <w:rsid w:val="007A09B5"/>
    <w:rsid w:val="007A0DAA"/>
    <w:rsid w:val="007A2044"/>
    <w:rsid w:val="007A2DB7"/>
    <w:rsid w:val="007A3566"/>
    <w:rsid w:val="007A378D"/>
    <w:rsid w:val="007A3C82"/>
    <w:rsid w:val="007A3D82"/>
    <w:rsid w:val="007A4257"/>
    <w:rsid w:val="007A4AC7"/>
    <w:rsid w:val="007A4AF2"/>
    <w:rsid w:val="007A7838"/>
    <w:rsid w:val="007A7E43"/>
    <w:rsid w:val="007B0619"/>
    <w:rsid w:val="007B18FA"/>
    <w:rsid w:val="007B28D0"/>
    <w:rsid w:val="007B3CA5"/>
    <w:rsid w:val="007B6F4E"/>
    <w:rsid w:val="007B6F96"/>
    <w:rsid w:val="007B7428"/>
    <w:rsid w:val="007C0740"/>
    <w:rsid w:val="007C1BF0"/>
    <w:rsid w:val="007C3080"/>
    <w:rsid w:val="007C31BA"/>
    <w:rsid w:val="007C6217"/>
    <w:rsid w:val="007C62EC"/>
    <w:rsid w:val="007C74FB"/>
    <w:rsid w:val="007D053D"/>
    <w:rsid w:val="007D070B"/>
    <w:rsid w:val="007D0A07"/>
    <w:rsid w:val="007D3D0E"/>
    <w:rsid w:val="007D46F7"/>
    <w:rsid w:val="007D5659"/>
    <w:rsid w:val="007E0264"/>
    <w:rsid w:val="007E0473"/>
    <w:rsid w:val="007E09FA"/>
    <w:rsid w:val="007E1439"/>
    <w:rsid w:val="007E335F"/>
    <w:rsid w:val="007E4517"/>
    <w:rsid w:val="007E4EE4"/>
    <w:rsid w:val="007E500B"/>
    <w:rsid w:val="007E5010"/>
    <w:rsid w:val="007E6BCC"/>
    <w:rsid w:val="007F120D"/>
    <w:rsid w:val="007F36FA"/>
    <w:rsid w:val="007F4597"/>
    <w:rsid w:val="007F50E2"/>
    <w:rsid w:val="007F716A"/>
    <w:rsid w:val="0080111C"/>
    <w:rsid w:val="0080148F"/>
    <w:rsid w:val="00803BBF"/>
    <w:rsid w:val="00804295"/>
    <w:rsid w:val="00804590"/>
    <w:rsid w:val="00805EE1"/>
    <w:rsid w:val="00806536"/>
    <w:rsid w:val="008069A3"/>
    <w:rsid w:val="00806DFD"/>
    <w:rsid w:val="0081067F"/>
    <w:rsid w:val="00811652"/>
    <w:rsid w:val="00811AEC"/>
    <w:rsid w:val="00816013"/>
    <w:rsid w:val="00816696"/>
    <w:rsid w:val="008174D8"/>
    <w:rsid w:val="0081789A"/>
    <w:rsid w:val="0082062F"/>
    <w:rsid w:val="00822C37"/>
    <w:rsid w:val="008236AD"/>
    <w:rsid w:val="00823E21"/>
    <w:rsid w:val="00826143"/>
    <w:rsid w:val="00830031"/>
    <w:rsid w:val="00830395"/>
    <w:rsid w:val="00830681"/>
    <w:rsid w:val="00830924"/>
    <w:rsid w:val="008314A2"/>
    <w:rsid w:val="00833F9B"/>
    <w:rsid w:val="00834175"/>
    <w:rsid w:val="0083788B"/>
    <w:rsid w:val="00843643"/>
    <w:rsid w:val="00845359"/>
    <w:rsid w:val="00847B62"/>
    <w:rsid w:val="00850E0F"/>
    <w:rsid w:val="00852DDE"/>
    <w:rsid w:val="008536C4"/>
    <w:rsid w:val="00854F70"/>
    <w:rsid w:val="008568C1"/>
    <w:rsid w:val="00857A5F"/>
    <w:rsid w:val="00857AD3"/>
    <w:rsid w:val="0086026A"/>
    <w:rsid w:val="0086052C"/>
    <w:rsid w:val="008616D0"/>
    <w:rsid w:val="00861C71"/>
    <w:rsid w:val="00862395"/>
    <w:rsid w:val="00863A12"/>
    <w:rsid w:val="008648A0"/>
    <w:rsid w:val="00865E56"/>
    <w:rsid w:val="008718B2"/>
    <w:rsid w:val="0087498F"/>
    <w:rsid w:val="0087681C"/>
    <w:rsid w:val="00876C1E"/>
    <w:rsid w:val="00877334"/>
    <w:rsid w:val="008776C9"/>
    <w:rsid w:val="00882B84"/>
    <w:rsid w:val="00883E2F"/>
    <w:rsid w:val="00885558"/>
    <w:rsid w:val="00885886"/>
    <w:rsid w:val="0088715A"/>
    <w:rsid w:val="00891672"/>
    <w:rsid w:val="0089205B"/>
    <w:rsid w:val="00893349"/>
    <w:rsid w:val="008938B1"/>
    <w:rsid w:val="00894154"/>
    <w:rsid w:val="00895B81"/>
    <w:rsid w:val="00895CA5"/>
    <w:rsid w:val="0089698A"/>
    <w:rsid w:val="008A10A5"/>
    <w:rsid w:val="008A1238"/>
    <w:rsid w:val="008A1F84"/>
    <w:rsid w:val="008A2763"/>
    <w:rsid w:val="008A4453"/>
    <w:rsid w:val="008A4B34"/>
    <w:rsid w:val="008A4B69"/>
    <w:rsid w:val="008A51C5"/>
    <w:rsid w:val="008B1D1E"/>
    <w:rsid w:val="008B2BB7"/>
    <w:rsid w:val="008B4EC4"/>
    <w:rsid w:val="008B56DE"/>
    <w:rsid w:val="008B7704"/>
    <w:rsid w:val="008B7FD0"/>
    <w:rsid w:val="008C1197"/>
    <w:rsid w:val="008C28A5"/>
    <w:rsid w:val="008D1D31"/>
    <w:rsid w:val="008D4760"/>
    <w:rsid w:val="008D4F37"/>
    <w:rsid w:val="008D5552"/>
    <w:rsid w:val="008D703D"/>
    <w:rsid w:val="008D7818"/>
    <w:rsid w:val="008E16D8"/>
    <w:rsid w:val="008E39AF"/>
    <w:rsid w:val="008E540F"/>
    <w:rsid w:val="008E604A"/>
    <w:rsid w:val="008E67CE"/>
    <w:rsid w:val="008E79FD"/>
    <w:rsid w:val="008E7AEB"/>
    <w:rsid w:val="008F2701"/>
    <w:rsid w:val="008F2F8C"/>
    <w:rsid w:val="008F35A1"/>
    <w:rsid w:val="008F3BA3"/>
    <w:rsid w:val="008F6069"/>
    <w:rsid w:val="008F78EF"/>
    <w:rsid w:val="0090205B"/>
    <w:rsid w:val="00905588"/>
    <w:rsid w:val="0091189D"/>
    <w:rsid w:val="00913E88"/>
    <w:rsid w:val="00914481"/>
    <w:rsid w:val="009165B4"/>
    <w:rsid w:val="0091794B"/>
    <w:rsid w:val="00921671"/>
    <w:rsid w:val="0092172E"/>
    <w:rsid w:val="009221B0"/>
    <w:rsid w:val="0092259C"/>
    <w:rsid w:val="00926A14"/>
    <w:rsid w:val="00926B0E"/>
    <w:rsid w:val="00932038"/>
    <w:rsid w:val="009366A5"/>
    <w:rsid w:val="00942020"/>
    <w:rsid w:val="0094296A"/>
    <w:rsid w:val="00942AD8"/>
    <w:rsid w:val="00942DFE"/>
    <w:rsid w:val="00943BDE"/>
    <w:rsid w:val="00946502"/>
    <w:rsid w:val="0094677C"/>
    <w:rsid w:val="009478AE"/>
    <w:rsid w:val="00950768"/>
    <w:rsid w:val="00950A8F"/>
    <w:rsid w:val="00950E2D"/>
    <w:rsid w:val="00951188"/>
    <w:rsid w:val="00952409"/>
    <w:rsid w:val="00952900"/>
    <w:rsid w:val="00952AD9"/>
    <w:rsid w:val="00957A84"/>
    <w:rsid w:val="00957C5A"/>
    <w:rsid w:val="00960413"/>
    <w:rsid w:val="009612D6"/>
    <w:rsid w:val="0096205F"/>
    <w:rsid w:val="0096233C"/>
    <w:rsid w:val="00964247"/>
    <w:rsid w:val="00965111"/>
    <w:rsid w:val="00965B14"/>
    <w:rsid w:val="00965C14"/>
    <w:rsid w:val="00967F69"/>
    <w:rsid w:val="00971D4A"/>
    <w:rsid w:val="00972CFD"/>
    <w:rsid w:val="009769FB"/>
    <w:rsid w:val="0098055C"/>
    <w:rsid w:val="009823C4"/>
    <w:rsid w:val="00984768"/>
    <w:rsid w:val="00984DC1"/>
    <w:rsid w:val="00985567"/>
    <w:rsid w:val="009868E5"/>
    <w:rsid w:val="00986BAC"/>
    <w:rsid w:val="00987063"/>
    <w:rsid w:val="00990030"/>
    <w:rsid w:val="009927D3"/>
    <w:rsid w:val="00994E37"/>
    <w:rsid w:val="00996665"/>
    <w:rsid w:val="009A1827"/>
    <w:rsid w:val="009A6BDF"/>
    <w:rsid w:val="009B21D1"/>
    <w:rsid w:val="009B2DD7"/>
    <w:rsid w:val="009B38E2"/>
    <w:rsid w:val="009B3B2C"/>
    <w:rsid w:val="009B4E02"/>
    <w:rsid w:val="009B55DD"/>
    <w:rsid w:val="009B68ED"/>
    <w:rsid w:val="009B738F"/>
    <w:rsid w:val="009C127C"/>
    <w:rsid w:val="009C36DF"/>
    <w:rsid w:val="009C567C"/>
    <w:rsid w:val="009C752D"/>
    <w:rsid w:val="009D1945"/>
    <w:rsid w:val="009D1E3F"/>
    <w:rsid w:val="009D273C"/>
    <w:rsid w:val="009D3660"/>
    <w:rsid w:val="009D4DD6"/>
    <w:rsid w:val="009D7208"/>
    <w:rsid w:val="009E0A75"/>
    <w:rsid w:val="009E171C"/>
    <w:rsid w:val="009E22DA"/>
    <w:rsid w:val="009E26C4"/>
    <w:rsid w:val="009E2AFC"/>
    <w:rsid w:val="009E37F5"/>
    <w:rsid w:val="009E566C"/>
    <w:rsid w:val="009F0FA1"/>
    <w:rsid w:val="009F1446"/>
    <w:rsid w:val="009F1546"/>
    <w:rsid w:val="009F16AE"/>
    <w:rsid w:val="009F2385"/>
    <w:rsid w:val="009F4493"/>
    <w:rsid w:val="009F46EA"/>
    <w:rsid w:val="009F6DD6"/>
    <w:rsid w:val="009F7369"/>
    <w:rsid w:val="00A00533"/>
    <w:rsid w:val="00A01937"/>
    <w:rsid w:val="00A02061"/>
    <w:rsid w:val="00A03251"/>
    <w:rsid w:val="00A076CF"/>
    <w:rsid w:val="00A10B4F"/>
    <w:rsid w:val="00A14F96"/>
    <w:rsid w:val="00A248A0"/>
    <w:rsid w:val="00A26574"/>
    <w:rsid w:val="00A26DBA"/>
    <w:rsid w:val="00A3013E"/>
    <w:rsid w:val="00A303B2"/>
    <w:rsid w:val="00A3049D"/>
    <w:rsid w:val="00A306B8"/>
    <w:rsid w:val="00A3481A"/>
    <w:rsid w:val="00A34D69"/>
    <w:rsid w:val="00A36D0F"/>
    <w:rsid w:val="00A40296"/>
    <w:rsid w:val="00A414CA"/>
    <w:rsid w:val="00A41636"/>
    <w:rsid w:val="00A41C45"/>
    <w:rsid w:val="00A4241D"/>
    <w:rsid w:val="00A44395"/>
    <w:rsid w:val="00A45473"/>
    <w:rsid w:val="00A45CBE"/>
    <w:rsid w:val="00A45EF8"/>
    <w:rsid w:val="00A4795F"/>
    <w:rsid w:val="00A502A1"/>
    <w:rsid w:val="00A50A65"/>
    <w:rsid w:val="00A532E7"/>
    <w:rsid w:val="00A56528"/>
    <w:rsid w:val="00A5656F"/>
    <w:rsid w:val="00A6004F"/>
    <w:rsid w:val="00A600DC"/>
    <w:rsid w:val="00A60386"/>
    <w:rsid w:val="00A63788"/>
    <w:rsid w:val="00A64F09"/>
    <w:rsid w:val="00A66D4C"/>
    <w:rsid w:val="00A67DEA"/>
    <w:rsid w:val="00A71493"/>
    <w:rsid w:val="00A7152E"/>
    <w:rsid w:val="00A71CF0"/>
    <w:rsid w:val="00A71DB6"/>
    <w:rsid w:val="00A72230"/>
    <w:rsid w:val="00A7223E"/>
    <w:rsid w:val="00A73336"/>
    <w:rsid w:val="00A73BD2"/>
    <w:rsid w:val="00A746BC"/>
    <w:rsid w:val="00A7536F"/>
    <w:rsid w:val="00A76CAE"/>
    <w:rsid w:val="00A80136"/>
    <w:rsid w:val="00A80302"/>
    <w:rsid w:val="00A80574"/>
    <w:rsid w:val="00A83671"/>
    <w:rsid w:val="00A83BA6"/>
    <w:rsid w:val="00A83E3A"/>
    <w:rsid w:val="00A83E69"/>
    <w:rsid w:val="00A845A5"/>
    <w:rsid w:val="00A84744"/>
    <w:rsid w:val="00A8565D"/>
    <w:rsid w:val="00A8616E"/>
    <w:rsid w:val="00A90442"/>
    <w:rsid w:val="00A94FA5"/>
    <w:rsid w:val="00A96A72"/>
    <w:rsid w:val="00A96B97"/>
    <w:rsid w:val="00A96FD3"/>
    <w:rsid w:val="00A975E9"/>
    <w:rsid w:val="00A97885"/>
    <w:rsid w:val="00AA401B"/>
    <w:rsid w:val="00AA531B"/>
    <w:rsid w:val="00AA694F"/>
    <w:rsid w:val="00AA709D"/>
    <w:rsid w:val="00AA74D5"/>
    <w:rsid w:val="00AB0108"/>
    <w:rsid w:val="00AB14D4"/>
    <w:rsid w:val="00AB42DC"/>
    <w:rsid w:val="00AB6F3D"/>
    <w:rsid w:val="00AB7182"/>
    <w:rsid w:val="00AB7B63"/>
    <w:rsid w:val="00AB7D14"/>
    <w:rsid w:val="00AC0141"/>
    <w:rsid w:val="00AC1AB1"/>
    <w:rsid w:val="00AC25F4"/>
    <w:rsid w:val="00AC2D0D"/>
    <w:rsid w:val="00AC4140"/>
    <w:rsid w:val="00AC7B37"/>
    <w:rsid w:val="00AD2CA8"/>
    <w:rsid w:val="00AD4B81"/>
    <w:rsid w:val="00AD63DE"/>
    <w:rsid w:val="00AD6B9D"/>
    <w:rsid w:val="00AE0CE9"/>
    <w:rsid w:val="00AE1920"/>
    <w:rsid w:val="00AE33E4"/>
    <w:rsid w:val="00AE513B"/>
    <w:rsid w:val="00AE54EA"/>
    <w:rsid w:val="00AE60A9"/>
    <w:rsid w:val="00AE619B"/>
    <w:rsid w:val="00AE6385"/>
    <w:rsid w:val="00AE71F0"/>
    <w:rsid w:val="00AE7372"/>
    <w:rsid w:val="00AF12BF"/>
    <w:rsid w:val="00AF3275"/>
    <w:rsid w:val="00AF731F"/>
    <w:rsid w:val="00B00774"/>
    <w:rsid w:val="00B00826"/>
    <w:rsid w:val="00B00AD9"/>
    <w:rsid w:val="00B0357B"/>
    <w:rsid w:val="00B05727"/>
    <w:rsid w:val="00B05DFD"/>
    <w:rsid w:val="00B07853"/>
    <w:rsid w:val="00B07A11"/>
    <w:rsid w:val="00B122C9"/>
    <w:rsid w:val="00B13C2D"/>
    <w:rsid w:val="00B13C33"/>
    <w:rsid w:val="00B16132"/>
    <w:rsid w:val="00B2166E"/>
    <w:rsid w:val="00B232FC"/>
    <w:rsid w:val="00B23D9A"/>
    <w:rsid w:val="00B24C8E"/>
    <w:rsid w:val="00B2604E"/>
    <w:rsid w:val="00B2627B"/>
    <w:rsid w:val="00B26BA9"/>
    <w:rsid w:val="00B26C55"/>
    <w:rsid w:val="00B27DB9"/>
    <w:rsid w:val="00B305DC"/>
    <w:rsid w:val="00B3095B"/>
    <w:rsid w:val="00B3116E"/>
    <w:rsid w:val="00B311E6"/>
    <w:rsid w:val="00B33285"/>
    <w:rsid w:val="00B33C97"/>
    <w:rsid w:val="00B343D6"/>
    <w:rsid w:val="00B370E3"/>
    <w:rsid w:val="00B405AE"/>
    <w:rsid w:val="00B408CC"/>
    <w:rsid w:val="00B418C4"/>
    <w:rsid w:val="00B43408"/>
    <w:rsid w:val="00B43DF1"/>
    <w:rsid w:val="00B449EA"/>
    <w:rsid w:val="00B451C6"/>
    <w:rsid w:val="00B47701"/>
    <w:rsid w:val="00B4773D"/>
    <w:rsid w:val="00B506A0"/>
    <w:rsid w:val="00B52353"/>
    <w:rsid w:val="00B5295D"/>
    <w:rsid w:val="00B52BA2"/>
    <w:rsid w:val="00B52C80"/>
    <w:rsid w:val="00B5484A"/>
    <w:rsid w:val="00B553AD"/>
    <w:rsid w:val="00B55FEC"/>
    <w:rsid w:val="00B56F14"/>
    <w:rsid w:val="00B56F4A"/>
    <w:rsid w:val="00B57A15"/>
    <w:rsid w:val="00B60BB4"/>
    <w:rsid w:val="00B60ECA"/>
    <w:rsid w:val="00B60F37"/>
    <w:rsid w:val="00B611B8"/>
    <w:rsid w:val="00B61A24"/>
    <w:rsid w:val="00B61F90"/>
    <w:rsid w:val="00B630C7"/>
    <w:rsid w:val="00B63457"/>
    <w:rsid w:val="00B6373B"/>
    <w:rsid w:val="00B63E3F"/>
    <w:rsid w:val="00B67EF7"/>
    <w:rsid w:val="00B70A1D"/>
    <w:rsid w:val="00B70ACB"/>
    <w:rsid w:val="00B71778"/>
    <w:rsid w:val="00B7221C"/>
    <w:rsid w:val="00B723B8"/>
    <w:rsid w:val="00B74B08"/>
    <w:rsid w:val="00B75715"/>
    <w:rsid w:val="00B758C1"/>
    <w:rsid w:val="00B76420"/>
    <w:rsid w:val="00B76E4F"/>
    <w:rsid w:val="00B84F33"/>
    <w:rsid w:val="00B859AD"/>
    <w:rsid w:val="00B85AA7"/>
    <w:rsid w:val="00B87D48"/>
    <w:rsid w:val="00B9086E"/>
    <w:rsid w:val="00B93CBB"/>
    <w:rsid w:val="00B963F1"/>
    <w:rsid w:val="00B97206"/>
    <w:rsid w:val="00B972BF"/>
    <w:rsid w:val="00BA6183"/>
    <w:rsid w:val="00BA6B56"/>
    <w:rsid w:val="00BA7B70"/>
    <w:rsid w:val="00BB0601"/>
    <w:rsid w:val="00BB0D20"/>
    <w:rsid w:val="00BB1391"/>
    <w:rsid w:val="00BB38D7"/>
    <w:rsid w:val="00BB5992"/>
    <w:rsid w:val="00BB765E"/>
    <w:rsid w:val="00BB7CC7"/>
    <w:rsid w:val="00BC33C6"/>
    <w:rsid w:val="00BC3D56"/>
    <w:rsid w:val="00BC3FC8"/>
    <w:rsid w:val="00BC4501"/>
    <w:rsid w:val="00BC5A8F"/>
    <w:rsid w:val="00BC70AF"/>
    <w:rsid w:val="00BC70F2"/>
    <w:rsid w:val="00BD05B8"/>
    <w:rsid w:val="00BD12A3"/>
    <w:rsid w:val="00BD52EF"/>
    <w:rsid w:val="00BE307A"/>
    <w:rsid w:val="00BE428F"/>
    <w:rsid w:val="00BE533D"/>
    <w:rsid w:val="00BE5D4F"/>
    <w:rsid w:val="00BE6C73"/>
    <w:rsid w:val="00BE7A93"/>
    <w:rsid w:val="00BE7A96"/>
    <w:rsid w:val="00BF0DC4"/>
    <w:rsid w:val="00BF0E07"/>
    <w:rsid w:val="00BF29E0"/>
    <w:rsid w:val="00BF3C49"/>
    <w:rsid w:val="00BF5547"/>
    <w:rsid w:val="00BF6E28"/>
    <w:rsid w:val="00BF774D"/>
    <w:rsid w:val="00BF77DC"/>
    <w:rsid w:val="00C01F0D"/>
    <w:rsid w:val="00C01FED"/>
    <w:rsid w:val="00C03793"/>
    <w:rsid w:val="00C0413E"/>
    <w:rsid w:val="00C05638"/>
    <w:rsid w:val="00C05675"/>
    <w:rsid w:val="00C07C75"/>
    <w:rsid w:val="00C108E3"/>
    <w:rsid w:val="00C11EFC"/>
    <w:rsid w:val="00C13C58"/>
    <w:rsid w:val="00C13F00"/>
    <w:rsid w:val="00C147C5"/>
    <w:rsid w:val="00C14C36"/>
    <w:rsid w:val="00C15A4E"/>
    <w:rsid w:val="00C176BA"/>
    <w:rsid w:val="00C17E58"/>
    <w:rsid w:val="00C20535"/>
    <w:rsid w:val="00C224F9"/>
    <w:rsid w:val="00C22AE7"/>
    <w:rsid w:val="00C23A9C"/>
    <w:rsid w:val="00C23B47"/>
    <w:rsid w:val="00C24EC0"/>
    <w:rsid w:val="00C2710E"/>
    <w:rsid w:val="00C326E4"/>
    <w:rsid w:val="00C3312D"/>
    <w:rsid w:val="00C33884"/>
    <w:rsid w:val="00C344A4"/>
    <w:rsid w:val="00C34671"/>
    <w:rsid w:val="00C34945"/>
    <w:rsid w:val="00C3495D"/>
    <w:rsid w:val="00C35232"/>
    <w:rsid w:val="00C37DEC"/>
    <w:rsid w:val="00C425BC"/>
    <w:rsid w:val="00C4381B"/>
    <w:rsid w:val="00C456E7"/>
    <w:rsid w:val="00C472D0"/>
    <w:rsid w:val="00C474B5"/>
    <w:rsid w:val="00C5037D"/>
    <w:rsid w:val="00C50F45"/>
    <w:rsid w:val="00C52D21"/>
    <w:rsid w:val="00C535C6"/>
    <w:rsid w:val="00C539A0"/>
    <w:rsid w:val="00C53AF6"/>
    <w:rsid w:val="00C53C06"/>
    <w:rsid w:val="00C5633C"/>
    <w:rsid w:val="00C60EDB"/>
    <w:rsid w:val="00C61A29"/>
    <w:rsid w:val="00C6252A"/>
    <w:rsid w:val="00C63517"/>
    <w:rsid w:val="00C6406B"/>
    <w:rsid w:val="00C67513"/>
    <w:rsid w:val="00C707E6"/>
    <w:rsid w:val="00C73CDA"/>
    <w:rsid w:val="00C7424E"/>
    <w:rsid w:val="00C744CC"/>
    <w:rsid w:val="00C750B5"/>
    <w:rsid w:val="00C809C9"/>
    <w:rsid w:val="00C848BF"/>
    <w:rsid w:val="00C864D0"/>
    <w:rsid w:val="00C91F27"/>
    <w:rsid w:val="00C9262C"/>
    <w:rsid w:val="00C93229"/>
    <w:rsid w:val="00C94096"/>
    <w:rsid w:val="00C94243"/>
    <w:rsid w:val="00C94E75"/>
    <w:rsid w:val="00CA0966"/>
    <w:rsid w:val="00CA118B"/>
    <w:rsid w:val="00CA1BEB"/>
    <w:rsid w:val="00CA45DC"/>
    <w:rsid w:val="00CA4611"/>
    <w:rsid w:val="00CA5043"/>
    <w:rsid w:val="00CA5413"/>
    <w:rsid w:val="00CA6699"/>
    <w:rsid w:val="00CB209C"/>
    <w:rsid w:val="00CB2C40"/>
    <w:rsid w:val="00CB3AC4"/>
    <w:rsid w:val="00CB5405"/>
    <w:rsid w:val="00CD1382"/>
    <w:rsid w:val="00CD27DB"/>
    <w:rsid w:val="00CD31C3"/>
    <w:rsid w:val="00CD4E72"/>
    <w:rsid w:val="00CD63BE"/>
    <w:rsid w:val="00CD6A8A"/>
    <w:rsid w:val="00CD79D8"/>
    <w:rsid w:val="00CE0A8B"/>
    <w:rsid w:val="00CE1ACF"/>
    <w:rsid w:val="00CE23B3"/>
    <w:rsid w:val="00CE51D7"/>
    <w:rsid w:val="00CF088F"/>
    <w:rsid w:val="00CF0CA9"/>
    <w:rsid w:val="00CF1589"/>
    <w:rsid w:val="00CF2136"/>
    <w:rsid w:val="00CF7DB6"/>
    <w:rsid w:val="00D01535"/>
    <w:rsid w:val="00D01FF5"/>
    <w:rsid w:val="00D03EB9"/>
    <w:rsid w:val="00D04A5A"/>
    <w:rsid w:val="00D06A06"/>
    <w:rsid w:val="00D06A49"/>
    <w:rsid w:val="00D15DFD"/>
    <w:rsid w:val="00D16676"/>
    <w:rsid w:val="00D17433"/>
    <w:rsid w:val="00D202B4"/>
    <w:rsid w:val="00D21CF4"/>
    <w:rsid w:val="00D2481A"/>
    <w:rsid w:val="00D25290"/>
    <w:rsid w:val="00D26A72"/>
    <w:rsid w:val="00D300B7"/>
    <w:rsid w:val="00D321F8"/>
    <w:rsid w:val="00D32636"/>
    <w:rsid w:val="00D34603"/>
    <w:rsid w:val="00D34C05"/>
    <w:rsid w:val="00D352F1"/>
    <w:rsid w:val="00D37A33"/>
    <w:rsid w:val="00D4123B"/>
    <w:rsid w:val="00D41826"/>
    <w:rsid w:val="00D4382A"/>
    <w:rsid w:val="00D43E95"/>
    <w:rsid w:val="00D45C8D"/>
    <w:rsid w:val="00D522B9"/>
    <w:rsid w:val="00D52389"/>
    <w:rsid w:val="00D53C1E"/>
    <w:rsid w:val="00D54086"/>
    <w:rsid w:val="00D550BA"/>
    <w:rsid w:val="00D55981"/>
    <w:rsid w:val="00D55B4F"/>
    <w:rsid w:val="00D564B0"/>
    <w:rsid w:val="00D56E19"/>
    <w:rsid w:val="00D57B9D"/>
    <w:rsid w:val="00D57FED"/>
    <w:rsid w:val="00D665C6"/>
    <w:rsid w:val="00D710B0"/>
    <w:rsid w:val="00D71F76"/>
    <w:rsid w:val="00D742B8"/>
    <w:rsid w:val="00D7549F"/>
    <w:rsid w:val="00D81151"/>
    <w:rsid w:val="00D814F8"/>
    <w:rsid w:val="00D8513E"/>
    <w:rsid w:val="00D87967"/>
    <w:rsid w:val="00D90BF5"/>
    <w:rsid w:val="00D91E86"/>
    <w:rsid w:val="00D9328D"/>
    <w:rsid w:val="00D933DA"/>
    <w:rsid w:val="00D94D8A"/>
    <w:rsid w:val="00D96517"/>
    <w:rsid w:val="00D97320"/>
    <w:rsid w:val="00DA0284"/>
    <w:rsid w:val="00DA1CF7"/>
    <w:rsid w:val="00DA382A"/>
    <w:rsid w:val="00DA5E1E"/>
    <w:rsid w:val="00DB14BC"/>
    <w:rsid w:val="00DB332B"/>
    <w:rsid w:val="00DB35C0"/>
    <w:rsid w:val="00DB5703"/>
    <w:rsid w:val="00DB58CF"/>
    <w:rsid w:val="00DC0238"/>
    <w:rsid w:val="00DC2BC9"/>
    <w:rsid w:val="00DC4377"/>
    <w:rsid w:val="00DC4880"/>
    <w:rsid w:val="00DC721E"/>
    <w:rsid w:val="00DD0696"/>
    <w:rsid w:val="00DD182B"/>
    <w:rsid w:val="00DD1EE5"/>
    <w:rsid w:val="00DD2635"/>
    <w:rsid w:val="00DD4281"/>
    <w:rsid w:val="00DD4A4C"/>
    <w:rsid w:val="00DD5C02"/>
    <w:rsid w:val="00DD66C4"/>
    <w:rsid w:val="00DD6747"/>
    <w:rsid w:val="00DD6AC9"/>
    <w:rsid w:val="00DE03C6"/>
    <w:rsid w:val="00DE114B"/>
    <w:rsid w:val="00DE4695"/>
    <w:rsid w:val="00DE63BE"/>
    <w:rsid w:val="00DF0EB2"/>
    <w:rsid w:val="00DF11B4"/>
    <w:rsid w:val="00DF60C5"/>
    <w:rsid w:val="00DF7662"/>
    <w:rsid w:val="00E016B2"/>
    <w:rsid w:val="00E04498"/>
    <w:rsid w:val="00E0694B"/>
    <w:rsid w:val="00E10B10"/>
    <w:rsid w:val="00E11EA3"/>
    <w:rsid w:val="00E16E28"/>
    <w:rsid w:val="00E2050A"/>
    <w:rsid w:val="00E20E85"/>
    <w:rsid w:val="00E21549"/>
    <w:rsid w:val="00E2311A"/>
    <w:rsid w:val="00E231F0"/>
    <w:rsid w:val="00E26301"/>
    <w:rsid w:val="00E332AD"/>
    <w:rsid w:val="00E358FA"/>
    <w:rsid w:val="00E35E52"/>
    <w:rsid w:val="00E37DB2"/>
    <w:rsid w:val="00E37F42"/>
    <w:rsid w:val="00E4051C"/>
    <w:rsid w:val="00E410E2"/>
    <w:rsid w:val="00E41384"/>
    <w:rsid w:val="00E430C8"/>
    <w:rsid w:val="00E431DC"/>
    <w:rsid w:val="00E4391F"/>
    <w:rsid w:val="00E44E91"/>
    <w:rsid w:val="00E45558"/>
    <w:rsid w:val="00E4743A"/>
    <w:rsid w:val="00E4785F"/>
    <w:rsid w:val="00E47B0E"/>
    <w:rsid w:val="00E50325"/>
    <w:rsid w:val="00E50B1D"/>
    <w:rsid w:val="00E52AD6"/>
    <w:rsid w:val="00E52EF1"/>
    <w:rsid w:val="00E53EF3"/>
    <w:rsid w:val="00E5596A"/>
    <w:rsid w:val="00E56159"/>
    <w:rsid w:val="00E563E2"/>
    <w:rsid w:val="00E61531"/>
    <w:rsid w:val="00E62C9B"/>
    <w:rsid w:val="00E65F83"/>
    <w:rsid w:val="00E71897"/>
    <w:rsid w:val="00E73987"/>
    <w:rsid w:val="00E739D5"/>
    <w:rsid w:val="00E81680"/>
    <w:rsid w:val="00E8197E"/>
    <w:rsid w:val="00E81D53"/>
    <w:rsid w:val="00E825B2"/>
    <w:rsid w:val="00E82E42"/>
    <w:rsid w:val="00E853D8"/>
    <w:rsid w:val="00E85ECA"/>
    <w:rsid w:val="00E86CA5"/>
    <w:rsid w:val="00E8722F"/>
    <w:rsid w:val="00E90214"/>
    <w:rsid w:val="00E90B96"/>
    <w:rsid w:val="00E915C6"/>
    <w:rsid w:val="00E9711E"/>
    <w:rsid w:val="00E974C4"/>
    <w:rsid w:val="00E9782D"/>
    <w:rsid w:val="00EA1A74"/>
    <w:rsid w:val="00EA4A30"/>
    <w:rsid w:val="00EA5043"/>
    <w:rsid w:val="00EA5ED9"/>
    <w:rsid w:val="00EB0A1F"/>
    <w:rsid w:val="00EB0D3C"/>
    <w:rsid w:val="00EB10E1"/>
    <w:rsid w:val="00EB1404"/>
    <w:rsid w:val="00EB26E8"/>
    <w:rsid w:val="00EB54A2"/>
    <w:rsid w:val="00EB6864"/>
    <w:rsid w:val="00EB7D63"/>
    <w:rsid w:val="00EC3000"/>
    <w:rsid w:val="00EC3700"/>
    <w:rsid w:val="00EC591F"/>
    <w:rsid w:val="00ED0738"/>
    <w:rsid w:val="00ED0B70"/>
    <w:rsid w:val="00ED165E"/>
    <w:rsid w:val="00ED166C"/>
    <w:rsid w:val="00ED3BFA"/>
    <w:rsid w:val="00ED3E8C"/>
    <w:rsid w:val="00ED42C5"/>
    <w:rsid w:val="00ED4AD6"/>
    <w:rsid w:val="00ED4FDB"/>
    <w:rsid w:val="00ED53EE"/>
    <w:rsid w:val="00ED62DC"/>
    <w:rsid w:val="00ED6CFA"/>
    <w:rsid w:val="00ED7253"/>
    <w:rsid w:val="00EE0B18"/>
    <w:rsid w:val="00EE2A88"/>
    <w:rsid w:val="00EE3509"/>
    <w:rsid w:val="00EE3ABD"/>
    <w:rsid w:val="00EE5268"/>
    <w:rsid w:val="00EE6F9B"/>
    <w:rsid w:val="00EE7305"/>
    <w:rsid w:val="00EE749D"/>
    <w:rsid w:val="00EE777E"/>
    <w:rsid w:val="00EF016B"/>
    <w:rsid w:val="00EF0B65"/>
    <w:rsid w:val="00EF2A0A"/>
    <w:rsid w:val="00EF5102"/>
    <w:rsid w:val="00EF65FC"/>
    <w:rsid w:val="00EF7797"/>
    <w:rsid w:val="00EF7943"/>
    <w:rsid w:val="00EF7AC9"/>
    <w:rsid w:val="00F006E9"/>
    <w:rsid w:val="00F01CA5"/>
    <w:rsid w:val="00F01CCE"/>
    <w:rsid w:val="00F0218B"/>
    <w:rsid w:val="00F046E5"/>
    <w:rsid w:val="00F04710"/>
    <w:rsid w:val="00F04908"/>
    <w:rsid w:val="00F07367"/>
    <w:rsid w:val="00F117DE"/>
    <w:rsid w:val="00F11CE4"/>
    <w:rsid w:val="00F136ED"/>
    <w:rsid w:val="00F13768"/>
    <w:rsid w:val="00F13DCC"/>
    <w:rsid w:val="00F14AEF"/>
    <w:rsid w:val="00F179CE"/>
    <w:rsid w:val="00F20551"/>
    <w:rsid w:val="00F25A76"/>
    <w:rsid w:val="00F25CDA"/>
    <w:rsid w:val="00F2703E"/>
    <w:rsid w:val="00F2791C"/>
    <w:rsid w:val="00F27B45"/>
    <w:rsid w:val="00F31A8F"/>
    <w:rsid w:val="00F32FC5"/>
    <w:rsid w:val="00F338E2"/>
    <w:rsid w:val="00F33D1B"/>
    <w:rsid w:val="00F341B3"/>
    <w:rsid w:val="00F40248"/>
    <w:rsid w:val="00F40416"/>
    <w:rsid w:val="00F40A83"/>
    <w:rsid w:val="00F411F6"/>
    <w:rsid w:val="00F416EB"/>
    <w:rsid w:val="00F418B9"/>
    <w:rsid w:val="00F42224"/>
    <w:rsid w:val="00F423D3"/>
    <w:rsid w:val="00F44594"/>
    <w:rsid w:val="00F44770"/>
    <w:rsid w:val="00F44D55"/>
    <w:rsid w:val="00F453EE"/>
    <w:rsid w:val="00F5197C"/>
    <w:rsid w:val="00F52BDC"/>
    <w:rsid w:val="00F53607"/>
    <w:rsid w:val="00F53BF4"/>
    <w:rsid w:val="00F5676C"/>
    <w:rsid w:val="00F62EA3"/>
    <w:rsid w:val="00F63123"/>
    <w:rsid w:val="00F66B26"/>
    <w:rsid w:val="00F67B8F"/>
    <w:rsid w:val="00F703DC"/>
    <w:rsid w:val="00F70A60"/>
    <w:rsid w:val="00F72EC5"/>
    <w:rsid w:val="00F72FAD"/>
    <w:rsid w:val="00F75BB0"/>
    <w:rsid w:val="00F77D67"/>
    <w:rsid w:val="00F8256A"/>
    <w:rsid w:val="00F82C60"/>
    <w:rsid w:val="00F8305A"/>
    <w:rsid w:val="00F83537"/>
    <w:rsid w:val="00F84485"/>
    <w:rsid w:val="00F8493A"/>
    <w:rsid w:val="00F87686"/>
    <w:rsid w:val="00F90946"/>
    <w:rsid w:val="00F90DF6"/>
    <w:rsid w:val="00F912F9"/>
    <w:rsid w:val="00F91849"/>
    <w:rsid w:val="00F9359E"/>
    <w:rsid w:val="00F94AE9"/>
    <w:rsid w:val="00F95B68"/>
    <w:rsid w:val="00FA0C07"/>
    <w:rsid w:val="00FA1EB8"/>
    <w:rsid w:val="00FA53F2"/>
    <w:rsid w:val="00FA5A49"/>
    <w:rsid w:val="00FA6173"/>
    <w:rsid w:val="00FB0417"/>
    <w:rsid w:val="00FB0ED9"/>
    <w:rsid w:val="00FB1225"/>
    <w:rsid w:val="00FB1C50"/>
    <w:rsid w:val="00FB29D7"/>
    <w:rsid w:val="00FB2B41"/>
    <w:rsid w:val="00FB2E9F"/>
    <w:rsid w:val="00FB37DD"/>
    <w:rsid w:val="00FB4DBB"/>
    <w:rsid w:val="00FB6959"/>
    <w:rsid w:val="00FB767B"/>
    <w:rsid w:val="00FB772B"/>
    <w:rsid w:val="00FC304C"/>
    <w:rsid w:val="00FC3F99"/>
    <w:rsid w:val="00FC515A"/>
    <w:rsid w:val="00FC51B2"/>
    <w:rsid w:val="00FC6B8D"/>
    <w:rsid w:val="00FC6D66"/>
    <w:rsid w:val="00FC7092"/>
    <w:rsid w:val="00FC7678"/>
    <w:rsid w:val="00FD03F1"/>
    <w:rsid w:val="00FD1675"/>
    <w:rsid w:val="00FD1898"/>
    <w:rsid w:val="00FD1EBE"/>
    <w:rsid w:val="00FD327E"/>
    <w:rsid w:val="00FD4508"/>
    <w:rsid w:val="00FD47C8"/>
    <w:rsid w:val="00FD61A9"/>
    <w:rsid w:val="00FD7B7E"/>
    <w:rsid w:val="00FD7B8D"/>
    <w:rsid w:val="00FE2C96"/>
    <w:rsid w:val="00FE33E1"/>
    <w:rsid w:val="00FE357E"/>
    <w:rsid w:val="00FE4043"/>
    <w:rsid w:val="00FE5336"/>
    <w:rsid w:val="00FE5A05"/>
    <w:rsid w:val="00FE5C08"/>
    <w:rsid w:val="00FE728C"/>
    <w:rsid w:val="00FE7385"/>
    <w:rsid w:val="00FF005C"/>
    <w:rsid w:val="00FF299B"/>
    <w:rsid w:val="00FF3993"/>
    <w:rsid w:val="00FF4FFC"/>
    <w:rsid w:val="00FF5A47"/>
    <w:rsid w:val="00FF5D69"/>
    <w:rsid w:val="00FF6C94"/>
    <w:rsid w:val="564DA14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6CEAF1"/>
  <w15:docId w15:val="{9AE16CA2-7523-9B44-8711-0844CF8F6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qFormat="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C52E0"/>
    <w:pPr>
      <w:spacing w:after="0" w:line="240" w:lineRule="auto"/>
    </w:pPr>
    <w:rPr>
      <w:rFonts w:ascii="Times" w:hAnsi="Times"/>
      <w:sz w:val="20"/>
      <w:szCs w:val="20"/>
      <w:lang w:eastAsia="it-IT"/>
    </w:rPr>
  </w:style>
  <w:style w:type="paragraph" w:styleId="Titolo1">
    <w:name w:val="heading 1"/>
    <w:basedOn w:val="Normale"/>
    <w:next w:val="Normale"/>
    <w:link w:val="Titolo1Carattere"/>
    <w:qFormat/>
    <w:rsid w:val="00C50F45"/>
    <w:pPr>
      <w:keepNext/>
      <w:keepLines/>
      <w:numPr>
        <w:numId w:val="16"/>
      </w:numPr>
      <w:pBdr>
        <w:bottom w:val="single" w:sz="12" w:space="1" w:color="auto"/>
      </w:pBdr>
      <w:spacing w:before="240" w:after="120" w:line="259" w:lineRule="auto"/>
      <w:jc w:val="both"/>
      <w:outlineLvl w:val="0"/>
    </w:pPr>
    <w:rPr>
      <w:rFonts w:asciiTheme="majorHAnsi" w:eastAsiaTheme="majorEastAsia" w:hAnsiTheme="majorHAnsi" w:cstheme="majorBidi"/>
      <w:b/>
      <w:sz w:val="32"/>
      <w:szCs w:val="32"/>
      <w:lang w:val="en-GB" w:eastAsia="en-US"/>
    </w:rPr>
  </w:style>
  <w:style w:type="paragraph" w:styleId="Titolo2">
    <w:name w:val="heading 2"/>
    <w:basedOn w:val="Normale"/>
    <w:next w:val="Normale"/>
    <w:link w:val="Titolo2Carattere"/>
    <w:unhideWhenUsed/>
    <w:qFormat/>
    <w:rsid w:val="00C50F45"/>
    <w:pPr>
      <w:keepNext/>
      <w:keepLines/>
      <w:numPr>
        <w:ilvl w:val="1"/>
        <w:numId w:val="16"/>
      </w:numPr>
      <w:spacing w:before="40" w:line="259" w:lineRule="auto"/>
      <w:jc w:val="both"/>
      <w:outlineLvl w:val="1"/>
    </w:pPr>
    <w:rPr>
      <w:rFonts w:asciiTheme="majorHAnsi" w:eastAsiaTheme="majorEastAsia" w:hAnsiTheme="majorHAnsi" w:cstheme="majorBidi"/>
      <w:b/>
      <w:sz w:val="26"/>
      <w:szCs w:val="26"/>
      <w:lang w:val="en-GB" w:eastAsia="en-US"/>
    </w:rPr>
  </w:style>
  <w:style w:type="paragraph" w:styleId="Titolo3">
    <w:name w:val="heading 3"/>
    <w:basedOn w:val="Normale"/>
    <w:next w:val="Normale"/>
    <w:link w:val="Titolo3Carattere"/>
    <w:unhideWhenUsed/>
    <w:qFormat/>
    <w:rsid w:val="00C50F45"/>
    <w:pPr>
      <w:keepNext/>
      <w:keepLines/>
      <w:numPr>
        <w:ilvl w:val="2"/>
        <w:numId w:val="16"/>
      </w:numPr>
      <w:spacing w:before="40" w:line="259" w:lineRule="auto"/>
      <w:jc w:val="both"/>
      <w:outlineLvl w:val="2"/>
    </w:pPr>
    <w:rPr>
      <w:rFonts w:asciiTheme="majorHAnsi" w:eastAsiaTheme="majorEastAsia" w:hAnsiTheme="majorHAnsi" w:cstheme="majorBidi"/>
      <w:b/>
      <w:sz w:val="24"/>
      <w:szCs w:val="24"/>
      <w:lang w:val="en-GB" w:eastAsia="en-US"/>
    </w:rPr>
  </w:style>
  <w:style w:type="paragraph" w:styleId="Titolo4">
    <w:name w:val="heading 4"/>
    <w:basedOn w:val="Normale"/>
    <w:next w:val="Normale"/>
    <w:link w:val="Titolo4Carattere"/>
    <w:unhideWhenUsed/>
    <w:qFormat/>
    <w:rsid w:val="00C50F45"/>
    <w:pPr>
      <w:keepNext/>
      <w:keepLines/>
      <w:numPr>
        <w:ilvl w:val="3"/>
        <w:numId w:val="16"/>
      </w:numPr>
      <w:spacing w:before="40" w:line="259" w:lineRule="auto"/>
      <w:jc w:val="both"/>
      <w:outlineLvl w:val="3"/>
    </w:pPr>
    <w:rPr>
      <w:rFonts w:asciiTheme="majorHAnsi" w:eastAsiaTheme="majorEastAsia" w:hAnsiTheme="majorHAnsi" w:cstheme="majorBidi"/>
      <w:b/>
      <w:iCs/>
      <w:sz w:val="22"/>
      <w:szCs w:val="22"/>
      <w:lang w:val="en-GB" w:eastAsia="en-US"/>
    </w:rPr>
  </w:style>
  <w:style w:type="paragraph" w:styleId="Titolo5">
    <w:name w:val="heading 5"/>
    <w:basedOn w:val="Normale"/>
    <w:next w:val="Normale"/>
    <w:link w:val="Titolo5Carattere"/>
    <w:unhideWhenUsed/>
    <w:qFormat/>
    <w:rsid w:val="00C50F45"/>
    <w:pPr>
      <w:keepNext/>
      <w:keepLines/>
      <w:numPr>
        <w:ilvl w:val="4"/>
        <w:numId w:val="16"/>
      </w:numPr>
      <w:spacing w:before="40" w:line="259" w:lineRule="auto"/>
      <w:jc w:val="both"/>
      <w:outlineLvl w:val="4"/>
    </w:pPr>
    <w:rPr>
      <w:rFonts w:asciiTheme="majorHAnsi" w:eastAsiaTheme="majorEastAsia" w:hAnsiTheme="majorHAnsi" w:cstheme="majorBidi"/>
      <w:color w:val="2E74B5" w:themeColor="accent1" w:themeShade="BF"/>
      <w:sz w:val="22"/>
      <w:szCs w:val="22"/>
      <w:lang w:val="en-GB" w:eastAsia="en-US"/>
    </w:rPr>
  </w:style>
  <w:style w:type="paragraph" w:styleId="Titolo6">
    <w:name w:val="heading 6"/>
    <w:basedOn w:val="Normale"/>
    <w:next w:val="Normale"/>
    <w:link w:val="Titolo6Carattere"/>
    <w:unhideWhenUsed/>
    <w:qFormat/>
    <w:rsid w:val="00C50F45"/>
    <w:pPr>
      <w:keepNext/>
      <w:keepLines/>
      <w:numPr>
        <w:ilvl w:val="5"/>
        <w:numId w:val="16"/>
      </w:numPr>
      <w:spacing w:before="40" w:line="259" w:lineRule="auto"/>
      <w:jc w:val="both"/>
      <w:outlineLvl w:val="5"/>
    </w:pPr>
    <w:rPr>
      <w:rFonts w:asciiTheme="majorHAnsi" w:eastAsiaTheme="majorEastAsia" w:hAnsiTheme="majorHAnsi" w:cstheme="majorBidi"/>
      <w:color w:val="1F4D78" w:themeColor="accent1" w:themeShade="7F"/>
      <w:sz w:val="22"/>
      <w:szCs w:val="22"/>
      <w:lang w:val="en-GB" w:eastAsia="en-US"/>
    </w:rPr>
  </w:style>
  <w:style w:type="paragraph" w:styleId="Titolo7">
    <w:name w:val="heading 7"/>
    <w:basedOn w:val="Normale"/>
    <w:next w:val="Normale"/>
    <w:link w:val="Titolo7Carattere"/>
    <w:unhideWhenUsed/>
    <w:qFormat/>
    <w:rsid w:val="00C50F45"/>
    <w:pPr>
      <w:keepNext/>
      <w:keepLines/>
      <w:numPr>
        <w:ilvl w:val="6"/>
        <w:numId w:val="16"/>
      </w:numPr>
      <w:spacing w:before="40" w:line="259" w:lineRule="auto"/>
      <w:jc w:val="both"/>
      <w:outlineLvl w:val="6"/>
    </w:pPr>
    <w:rPr>
      <w:rFonts w:asciiTheme="majorHAnsi" w:eastAsiaTheme="majorEastAsia" w:hAnsiTheme="majorHAnsi" w:cstheme="majorBidi"/>
      <w:i/>
      <w:iCs/>
      <w:color w:val="1F4D78" w:themeColor="accent1" w:themeShade="7F"/>
      <w:sz w:val="22"/>
      <w:szCs w:val="22"/>
      <w:lang w:val="en-GB" w:eastAsia="en-US"/>
    </w:rPr>
  </w:style>
  <w:style w:type="paragraph" w:styleId="Titolo8">
    <w:name w:val="heading 8"/>
    <w:basedOn w:val="Normale"/>
    <w:next w:val="Normale"/>
    <w:link w:val="Titolo8Carattere"/>
    <w:unhideWhenUsed/>
    <w:qFormat/>
    <w:rsid w:val="00C50F45"/>
    <w:pPr>
      <w:keepNext/>
      <w:keepLines/>
      <w:numPr>
        <w:ilvl w:val="7"/>
        <w:numId w:val="16"/>
      </w:numPr>
      <w:spacing w:before="40" w:line="259" w:lineRule="auto"/>
      <w:jc w:val="both"/>
      <w:outlineLvl w:val="7"/>
    </w:pPr>
    <w:rPr>
      <w:rFonts w:asciiTheme="majorHAnsi" w:eastAsiaTheme="majorEastAsia" w:hAnsiTheme="majorHAnsi" w:cstheme="majorBidi"/>
      <w:color w:val="272727" w:themeColor="text1" w:themeTint="D8"/>
      <w:sz w:val="21"/>
      <w:szCs w:val="21"/>
      <w:lang w:val="en-GB" w:eastAsia="en-US"/>
    </w:rPr>
  </w:style>
  <w:style w:type="paragraph" w:styleId="Titolo9">
    <w:name w:val="heading 9"/>
    <w:aliases w:val="Appendix2,Appendix21,Appendix22,Appendix23,Appendix24,Appendix25,Appendix26,Appendix27,Appendix28,Appendix29,Appendix211"/>
    <w:basedOn w:val="Normale"/>
    <w:next w:val="Normale"/>
    <w:link w:val="Titolo9Carattere"/>
    <w:unhideWhenUsed/>
    <w:qFormat/>
    <w:rsid w:val="00C50F45"/>
    <w:pPr>
      <w:keepNext/>
      <w:keepLines/>
      <w:numPr>
        <w:ilvl w:val="8"/>
        <w:numId w:val="16"/>
      </w:numPr>
      <w:spacing w:before="40" w:line="259" w:lineRule="auto"/>
      <w:jc w:val="both"/>
      <w:outlineLvl w:val="8"/>
    </w:pPr>
    <w:rPr>
      <w:rFonts w:asciiTheme="majorHAnsi" w:eastAsiaTheme="majorEastAsia" w:hAnsiTheme="majorHAnsi" w:cstheme="majorBidi"/>
      <w:i/>
      <w:iCs/>
      <w:color w:val="272727" w:themeColor="text1" w:themeTint="D8"/>
      <w:sz w:val="21"/>
      <w:szCs w:val="21"/>
      <w:lang w:val="en-GB"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C50F45"/>
    <w:rPr>
      <w:rFonts w:asciiTheme="majorHAnsi" w:eastAsiaTheme="majorEastAsia" w:hAnsiTheme="majorHAnsi" w:cstheme="majorBidi"/>
      <w:b/>
      <w:sz w:val="32"/>
      <w:szCs w:val="32"/>
      <w:lang w:val="en-GB"/>
    </w:rPr>
  </w:style>
  <w:style w:type="character" w:customStyle="1" w:styleId="Titolo2Carattere">
    <w:name w:val="Titolo 2 Carattere"/>
    <w:basedOn w:val="Carpredefinitoparagrafo"/>
    <w:link w:val="Titolo2"/>
    <w:rsid w:val="00C50F45"/>
    <w:rPr>
      <w:rFonts w:asciiTheme="majorHAnsi" w:eastAsiaTheme="majorEastAsia" w:hAnsiTheme="majorHAnsi" w:cstheme="majorBidi"/>
      <w:b/>
      <w:sz w:val="26"/>
      <w:szCs w:val="26"/>
      <w:lang w:val="en-GB"/>
    </w:rPr>
  </w:style>
  <w:style w:type="character" w:customStyle="1" w:styleId="Titolo3Carattere">
    <w:name w:val="Titolo 3 Carattere"/>
    <w:basedOn w:val="Carpredefinitoparagrafo"/>
    <w:link w:val="Titolo3"/>
    <w:rsid w:val="00C50F45"/>
    <w:rPr>
      <w:rFonts w:asciiTheme="majorHAnsi" w:eastAsiaTheme="majorEastAsia" w:hAnsiTheme="majorHAnsi" w:cstheme="majorBidi"/>
      <w:b/>
      <w:sz w:val="24"/>
      <w:szCs w:val="24"/>
      <w:lang w:val="en-GB"/>
    </w:rPr>
  </w:style>
  <w:style w:type="character" w:customStyle="1" w:styleId="Titolo4Carattere">
    <w:name w:val="Titolo 4 Carattere"/>
    <w:basedOn w:val="Carpredefinitoparagrafo"/>
    <w:link w:val="Titolo4"/>
    <w:rsid w:val="00C50F45"/>
    <w:rPr>
      <w:rFonts w:asciiTheme="majorHAnsi" w:eastAsiaTheme="majorEastAsia" w:hAnsiTheme="majorHAnsi" w:cstheme="majorBidi"/>
      <w:b/>
      <w:iCs/>
      <w:lang w:val="en-GB"/>
    </w:rPr>
  </w:style>
  <w:style w:type="character" w:customStyle="1" w:styleId="Titolo5Carattere">
    <w:name w:val="Titolo 5 Carattere"/>
    <w:basedOn w:val="Carpredefinitoparagrafo"/>
    <w:link w:val="Titolo5"/>
    <w:rsid w:val="00C50F45"/>
    <w:rPr>
      <w:rFonts w:asciiTheme="majorHAnsi" w:eastAsiaTheme="majorEastAsia" w:hAnsiTheme="majorHAnsi" w:cstheme="majorBidi"/>
      <w:color w:val="2E74B5" w:themeColor="accent1" w:themeShade="BF"/>
      <w:lang w:val="en-GB"/>
    </w:rPr>
  </w:style>
  <w:style w:type="character" w:customStyle="1" w:styleId="Titolo6Carattere">
    <w:name w:val="Titolo 6 Carattere"/>
    <w:basedOn w:val="Carpredefinitoparagrafo"/>
    <w:link w:val="Titolo6"/>
    <w:rsid w:val="00C50F45"/>
    <w:rPr>
      <w:rFonts w:asciiTheme="majorHAnsi" w:eastAsiaTheme="majorEastAsia" w:hAnsiTheme="majorHAnsi" w:cstheme="majorBidi"/>
      <w:color w:val="1F4D78" w:themeColor="accent1" w:themeShade="7F"/>
      <w:lang w:val="en-GB"/>
    </w:rPr>
  </w:style>
  <w:style w:type="character" w:customStyle="1" w:styleId="Titolo7Carattere">
    <w:name w:val="Titolo 7 Carattere"/>
    <w:basedOn w:val="Carpredefinitoparagrafo"/>
    <w:link w:val="Titolo7"/>
    <w:rsid w:val="00C50F45"/>
    <w:rPr>
      <w:rFonts w:asciiTheme="majorHAnsi" w:eastAsiaTheme="majorEastAsia" w:hAnsiTheme="majorHAnsi" w:cstheme="majorBidi"/>
      <w:i/>
      <w:iCs/>
      <w:color w:val="1F4D78" w:themeColor="accent1" w:themeShade="7F"/>
      <w:lang w:val="en-GB"/>
    </w:rPr>
  </w:style>
  <w:style w:type="character" w:customStyle="1" w:styleId="Titolo8Carattere">
    <w:name w:val="Titolo 8 Carattere"/>
    <w:basedOn w:val="Carpredefinitoparagrafo"/>
    <w:link w:val="Titolo8"/>
    <w:rsid w:val="00C50F45"/>
    <w:rPr>
      <w:rFonts w:asciiTheme="majorHAnsi" w:eastAsiaTheme="majorEastAsia" w:hAnsiTheme="majorHAnsi" w:cstheme="majorBidi"/>
      <w:color w:val="272727" w:themeColor="text1" w:themeTint="D8"/>
      <w:sz w:val="21"/>
      <w:szCs w:val="21"/>
      <w:lang w:val="en-GB"/>
    </w:rPr>
  </w:style>
  <w:style w:type="character" w:customStyle="1" w:styleId="Titolo9Carattere">
    <w:name w:val="Titolo 9 Carattere"/>
    <w:aliases w:val="Appendix2 Carattere,Appendix21 Carattere,Appendix22 Carattere,Appendix23 Carattere,Appendix24 Carattere,Appendix25 Carattere,Appendix26 Carattere,Appendix27 Carattere,Appendix28 Carattere,Appendix29 Carattere,Appendix211 Carattere"/>
    <w:basedOn w:val="Carpredefinitoparagrafo"/>
    <w:link w:val="Titolo9"/>
    <w:rsid w:val="00C50F45"/>
    <w:rPr>
      <w:rFonts w:asciiTheme="majorHAnsi" w:eastAsiaTheme="majorEastAsia" w:hAnsiTheme="majorHAnsi" w:cstheme="majorBidi"/>
      <w:i/>
      <w:iCs/>
      <w:color w:val="272727" w:themeColor="text1" w:themeTint="D8"/>
      <w:sz w:val="21"/>
      <w:szCs w:val="21"/>
      <w:lang w:val="en-GB"/>
    </w:rPr>
  </w:style>
  <w:style w:type="paragraph" w:styleId="Intestazione">
    <w:name w:val="header"/>
    <w:basedOn w:val="Normale"/>
    <w:link w:val="IntestazioneCarattere"/>
    <w:uiPriority w:val="99"/>
    <w:unhideWhenUsed/>
    <w:rsid w:val="00401B11"/>
    <w:pPr>
      <w:tabs>
        <w:tab w:val="center" w:pos="4819"/>
        <w:tab w:val="right" w:pos="9638"/>
      </w:tabs>
      <w:jc w:val="both"/>
    </w:pPr>
    <w:rPr>
      <w:rFonts w:asciiTheme="minorHAnsi" w:hAnsiTheme="minorHAnsi"/>
      <w:sz w:val="22"/>
      <w:szCs w:val="22"/>
      <w:lang w:val="en-GB" w:eastAsia="en-US"/>
    </w:rPr>
  </w:style>
  <w:style w:type="character" w:customStyle="1" w:styleId="IntestazioneCarattere">
    <w:name w:val="Intestazione Carattere"/>
    <w:basedOn w:val="Carpredefinitoparagrafo"/>
    <w:link w:val="Intestazione"/>
    <w:uiPriority w:val="99"/>
    <w:rsid w:val="00401B11"/>
    <w:rPr>
      <w:lang w:val="en-GB"/>
    </w:rPr>
  </w:style>
  <w:style w:type="paragraph" w:styleId="Pidipagina">
    <w:name w:val="footer"/>
    <w:basedOn w:val="Normale"/>
    <w:link w:val="PidipaginaCarattere"/>
    <w:uiPriority w:val="99"/>
    <w:unhideWhenUsed/>
    <w:rsid w:val="00401B11"/>
    <w:pPr>
      <w:tabs>
        <w:tab w:val="center" w:pos="4819"/>
        <w:tab w:val="right" w:pos="9638"/>
      </w:tabs>
      <w:jc w:val="both"/>
    </w:pPr>
    <w:rPr>
      <w:rFonts w:asciiTheme="minorHAnsi" w:hAnsiTheme="minorHAnsi"/>
      <w:sz w:val="22"/>
      <w:szCs w:val="22"/>
      <w:lang w:val="en-GB" w:eastAsia="en-US"/>
    </w:rPr>
  </w:style>
  <w:style w:type="character" w:customStyle="1" w:styleId="PidipaginaCarattere">
    <w:name w:val="Piè di pagina Carattere"/>
    <w:basedOn w:val="Carpredefinitoparagrafo"/>
    <w:link w:val="Pidipagina"/>
    <w:uiPriority w:val="99"/>
    <w:rsid w:val="00401B11"/>
    <w:rPr>
      <w:lang w:val="en-GB"/>
    </w:rPr>
  </w:style>
  <w:style w:type="character" w:styleId="Testosegnaposto">
    <w:name w:val="Placeholder Text"/>
    <w:basedOn w:val="Carpredefinitoparagrafo"/>
    <w:uiPriority w:val="99"/>
    <w:semiHidden/>
    <w:rsid w:val="00A94FA5"/>
    <w:rPr>
      <w:color w:val="808080"/>
    </w:rPr>
  </w:style>
  <w:style w:type="paragraph" w:styleId="Nessunaspaziatura">
    <w:name w:val="No Spacing"/>
    <w:link w:val="NessunaspaziaturaCarattere"/>
    <w:uiPriority w:val="1"/>
    <w:qFormat/>
    <w:rsid w:val="00C50F45"/>
    <w:pPr>
      <w:spacing w:after="0" w:line="240" w:lineRule="auto"/>
    </w:pPr>
    <w:rPr>
      <w:rFonts w:eastAsiaTheme="minorEastAsia"/>
      <w:lang w:val="en-US"/>
    </w:rPr>
  </w:style>
  <w:style w:type="character" w:customStyle="1" w:styleId="NessunaspaziaturaCarattere">
    <w:name w:val="Nessuna spaziatura Carattere"/>
    <w:basedOn w:val="Carpredefinitoparagrafo"/>
    <w:link w:val="Nessunaspaziatura"/>
    <w:uiPriority w:val="1"/>
    <w:rsid w:val="00C50F45"/>
    <w:rPr>
      <w:rFonts w:eastAsiaTheme="minorEastAsia"/>
      <w:lang w:val="en-US"/>
    </w:rPr>
  </w:style>
  <w:style w:type="table" w:styleId="Grigliatabella">
    <w:name w:val="Table Grid"/>
    <w:basedOn w:val="Tabellanormale"/>
    <w:uiPriority w:val="39"/>
    <w:rsid w:val="00010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link w:val="DidascaliaCarattere"/>
    <w:uiPriority w:val="35"/>
    <w:unhideWhenUsed/>
    <w:qFormat/>
    <w:rsid w:val="0002728F"/>
    <w:pPr>
      <w:spacing w:before="120" w:after="200"/>
      <w:jc w:val="center"/>
    </w:pPr>
    <w:rPr>
      <w:rFonts w:asciiTheme="minorHAnsi" w:hAnsiTheme="minorHAnsi"/>
      <w:iCs/>
      <w:color w:val="000000" w:themeColor="text1"/>
      <w:sz w:val="18"/>
      <w:szCs w:val="18"/>
      <w:lang w:val="en-GB" w:eastAsia="en-US"/>
    </w:rPr>
  </w:style>
  <w:style w:type="character" w:customStyle="1" w:styleId="DidascaliaCarattere">
    <w:name w:val="Didascalia Carattere"/>
    <w:basedOn w:val="Carpredefinitoparagrafo"/>
    <w:link w:val="Didascalia"/>
    <w:uiPriority w:val="35"/>
    <w:rsid w:val="0002728F"/>
    <w:rPr>
      <w:iCs/>
      <w:color w:val="000000" w:themeColor="text1"/>
      <w:sz w:val="18"/>
      <w:szCs w:val="18"/>
      <w:lang w:val="en-GB"/>
    </w:rPr>
  </w:style>
  <w:style w:type="paragraph" w:styleId="Titolosommario">
    <w:name w:val="TOC Heading"/>
    <w:basedOn w:val="Titolo1"/>
    <w:next w:val="Normale"/>
    <w:uiPriority w:val="39"/>
    <w:unhideWhenUsed/>
    <w:qFormat/>
    <w:rsid w:val="00C50F45"/>
    <w:pPr>
      <w:numPr>
        <w:numId w:val="0"/>
      </w:numPr>
      <w:pBdr>
        <w:bottom w:val="none" w:sz="0" w:space="0" w:color="auto"/>
      </w:pBdr>
      <w:spacing w:after="0"/>
      <w:jc w:val="left"/>
      <w:outlineLvl w:val="9"/>
    </w:pPr>
    <w:rPr>
      <w:b w:val="0"/>
      <w:color w:val="2E74B5" w:themeColor="accent1" w:themeShade="BF"/>
      <w:lang w:val="en-US"/>
    </w:rPr>
  </w:style>
  <w:style w:type="paragraph" w:styleId="Sommario1">
    <w:name w:val="toc 1"/>
    <w:basedOn w:val="Normale"/>
    <w:next w:val="Normale"/>
    <w:autoRedefine/>
    <w:uiPriority w:val="39"/>
    <w:unhideWhenUsed/>
    <w:qFormat/>
    <w:rsid w:val="000947E8"/>
    <w:pPr>
      <w:tabs>
        <w:tab w:val="right" w:leader="dot" w:pos="9628"/>
      </w:tabs>
      <w:spacing w:after="100" w:line="259" w:lineRule="auto"/>
      <w:jc w:val="both"/>
    </w:pPr>
    <w:rPr>
      <w:rFonts w:asciiTheme="minorHAnsi" w:hAnsiTheme="minorHAnsi"/>
      <w:b/>
      <w:sz w:val="22"/>
      <w:szCs w:val="22"/>
      <w:lang w:val="en-GB" w:eastAsia="en-US"/>
    </w:rPr>
  </w:style>
  <w:style w:type="paragraph" w:styleId="Sommario2">
    <w:name w:val="toc 2"/>
    <w:basedOn w:val="Normale"/>
    <w:next w:val="Normale"/>
    <w:autoRedefine/>
    <w:uiPriority w:val="39"/>
    <w:unhideWhenUsed/>
    <w:qFormat/>
    <w:rsid w:val="00A96A72"/>
    <w:pPr>
      <w:spacing w:after="100" w:line="259" w:lineRule="auto"/>
      <w:ind w:left="220"/>
      <w:jc w:val="both"/>
    </w:pPr>
    <w:rPr>
      <w:rFonts w:asciiTheme="minorHAnsi" w:hAnsiTheme="minorHAnsi"/>
      <w:sz w:val="22"/>
      <w:szCs w:val="22"/>
      <w:lang w:val="en-GB" w:eastAsia="en-US"/>
    </w:rPr>
  </w:style>
  <w:style w:type="paragraph" w:styleId="Sommario3">
    <w:name w:val="toc 3"/>
    <w:basedOn w:val="Normale"/>
    <w:next w:val="Normale"/>
    <w:autoRedefine/>
    <w:uiPriority w:val="39"/>
    <w:unhideWhenUsed/>
    <w:rsid w:val="00A96A72"/>
    <w:pPr>
      <w:spacing w:after="100" w:line="259" w:lineRule="auto"/>
      <w:ind w:left="440"/>
      <w:jc w:val="both"/>
    </w:pPr>
    <w:rPr>
      <w:rFonts w:asciiTheme="minorHAnsi" w:hAnsiTheme="minorHAnsi"/>
      <w:sz w:val="22"/>
      <w:szCs w:val="22"/>
      <w:lang w:val="en-GB" w:eastAsia="en-US"/>
    </w:rPr>
  </w:style>
  <w:style w:type="character" w:styleId="Collegamentoipertestuale">
    <w:name w:val="Hyperlink"/>
    <w:basedOn w:val="Carpredefinitoparagrafo"/>
    <w:uiPriority w:val="99"/>
    <w:unhideWhenUsed/>
    <w:rsid w:val="00A96A72"/>
    <w:rPr>
      <w:color w:val="0563C1" w:themeColor="hyperlink"/>
      <w:u w:val="single"/>
    </w:rPr>
  </w:style>
  <w:style w:type="paragraph" w:styleId="Indicedellefigure">
    <w:name w:val="table of figures"/>
    <w:basedOn w:val="Normale"/>
    <w:next w:val="Normale"/>
    <w:uiPriority w:val="99"/>
    <w:unhideWhenUsed/>
    <w:rsid w:val="00A3481A"/>
    <w:pPr>
      <w:spacing w:line="259" w:lineRule="auto"/>
      <w:jc w:val="both"/>
    </w:pPr>
    <w:rPr>
      <w:rFonts w:asciiTheme="minorHAnsi" w:hAnsiTheme="minorHAnsi"/>
      <w:sz w:val="22"/>
      <w:szCs w:val="22"/>
      <w:lang w:val="en-GB" w:eastAsia="en-US"/>
    </w:rPr>
  </w:style>
  <w:style w:type="table" w:customStyle="1" w:styleId="Tabellagriglia1chiara1">
    <w:name w:val="Tabella griglia 1 chiara1"/>
    <w:basedOn w:val="Tabellanormale"/>
    <w:uiPriority w:val="46"/>
    <w:rsid w:val="001368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lasemplice-11">
    <w:name w:val="Tabella semplice - 11"/>
    <w:basedOn w:val="Tabellanormale"/>
    <w:uiPriority w:val="41"/>
    <w:rsid w:val="001368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ia">
    <w:name w:val="Bibliography"/>
    <w:basedOn w:val="Normale"/>
    <w:next w:val="Normale"/>
    <w:uiPriority w:val="37"/>
    <w:unhideWhenUsed/>
    <w:rsid w:val="000947E8"/>
    <w:pPr>
      <w:spacing w:after="160" w:line="259" w:lineRule="auto"/>
      <w:jc w:val="both"/>
    </w:pPr>
    <w:rPr>
      <w:rFonts w:asciiTheme="minorHAnsi" w:hAnsiTheme="minorHAnsi"/>
      <w:sz w:val="22"/>
      <w:szCs w:val="22"/>
      <w:lang w:val="en-GB" w:eastAsia="en-US"/>
    </w:rPr>
  </w:style>
  <w:style w:type="paragraph" w:styleId="Paragrafoelenco">
    <w:name w:val="List Paragraph"/>
    <w:basedOn w:val="Normale"/>
    <w:uiPriority w:val="34"/>
    <w:qFormat/>
    <w:rsid w:val="00C50F45"/>
    <w:pPr>
      <w:spacing w:after="160" w:line="259" w:lineRule="auto"/>
      <w:ind w:left="720"/>
      <w:contextualSpacing/>
      <w:jc w:val="both"/>
    </w:pPr>
    <w:rPr>
      <w:rFonts w:asciiTheme="minorHAnsi" w:hAnsiTheme="minorHAnsi"/>
      <w:sz w:val="22"/>
      <w:szCs w:val="22"/>
      <w:lang w:val="en-GB" w:eastAsia="en-US"/>
    </w:rPr>
  </w:style>
  <w:style w:type="character" w:styleId="Enfasigrassetto">
    <w:name w:val="Strong"/>
    <w:basedOn w:val="Carpredefinitoparagrafo"/>
    <w:uiPriority w:val="22"/>
    <w:qFormat/>
    <w:rsid w:val="00C50F45"/>
    <w:rPr>
      <w:b/>
      <w:bCs/>
    </w:rPr>
  </w:style>
  <w:style w:type="paragraph" w:customStyle="1" w:styleId="Warning">
    <w:name w:val="Warning"/>
    <w:basedOn w:val="Normale"/>
    <w:link w:val="WarningChar"/>
    <w:qFormat/>
    <w:rsid w:val="00C50F45"/>
    <w:pPr>
      <w:pBdr>
        <w:left w:val="single" w:sz="18" w:space="4" w:color="D9D9D9" w:themeColor="background1" w:themeShade="D9"/>
      </w:pBdr>
      <w:spacing w:after="160" w:line="259" w:lineRule="auto"/>
      <w:ind w:left="567" w:right="567"/>
      <w:jc w:val="both"/>
    </w:pPr>
    <w:rPr>
      <w:rFonts w:asciiTheme="minorHAnsi" w:hAnsiTheme="minorHAnsi"/>
      <w:i/>
      <w:sz w:val="22"/>
      <w:szCs w:val="22"/>
      <w:lang w:val="en-GB" w:eastAsia="en-US"/>
    </w:rPr>
  </w:style>
  <w:style w:type="character" w:customStyle="1" w:styleId="WarningChar">
    <w:name w:val="Warning Char"/>
    <w:basedOn w:val="Carpredefinitoparagrafo"/>
    <w:link w:val="Warning"/>
    <w:rsid w:val="00C50F45"/>
    <w:rPr>
      <w:i/>
      <w:lang w:val="en-GB"/>
    </w:rPr>
  </w:style>
  <w:style w:type="paragraph" w:customStyle="1" w:styleId="Code">
    <w:name w:val="Code"/>
    <w:basedOn w:val="Normale"/>
    <w:link w:val="CodeChar"/>
    <w:qFormat/>
    <w:rsid w:val="00C50F45"/>
    <w:pPr>
      <w:framePr w:wrap="around" w:vAnchor="text" w:hAnchor="text" w:y="1"/>
      <w:pBdr>
        <w:top w:val="single" w:sz="8" w:space="4" w:color="A6A6A6" w:themeColor="background1" w:themeShade="A6"/>
        <w:left w:val="single" w:sz="8" w:space="4" w:color="A6A6A6" w:themeColor="background1" w:themeShade="A6"/>
        <w:bottom w:val="single" w:sz="8" w:space="4" w:color="A6A6A6" w:themeColor="background1" w:themeShade="A6"/>
        <w:right w:val="single" w:sz="8" w:space="4" w:color="A6A6A6" w:themeColor="background1" w:themeShade="A6"/>
      </w:pBdr>
      <w:shd w:val="clear" w:color="auto" w:fill="F2F2F2" w:themeFill="background1" w:themeFillShade="F2"/>
      <w:spacing w:before="80" w:after="80"/>
      <w:ind w:left="567" w:right="567"/>
    </w:pPr>
    <w:rPr>
      <w:rFonts w:ascii="Courier New" w:hAnsi="Courier New"/>
      <w:sz w:val="18"/>
      <w:szCs w:val="22"/>
      <w:lang w:val="en-GB" w:eastAsia="en-US"/>
    </w:rPr>
  </w:style>
  <w:style w:type="character" w:customStyle="1" w:styleId="CodeChar">
    <w:name w:val="Code Char"/>
    <w:basedOn w:val="Carpredefinitoparagrafo"/>
    <w:link w:val="Code"/>
    <w:rsid w:val="00C50F45"/>
    <w:rPr>
      <w:rFonts w:ascii="Courier New" w:hAnsi="Courier New"/>
      <w:sz w:val="18"/>
      <w:shd w:val="clear" w:color="auto" w:fill="F2F2F2" w:themeFill="background1" w:themeFillShade="F2"/>
      <w:lang w:val="en-GB"/>
    </w:rPr>
  </w:style>
  <w:style w:type="paragraph" w:styleId="PreformattatoHTML">
    <w:name w:val="HTML Preformatted"/>
    <w:basedOn w:val="Normale"/>
    <w:link w:val="PreformattatoHTMLCarattere"/>
    <w:semiHidden/>
    <w:unhideWhenUsed/>
    <w:rsid w:val="009D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GB" w:eastAsia="en-GB"/>
    </w:rPr>
  </w:style>
  <w:style w:type="character" w:customStyle="1" w:styleId="PreformattatoHTMLCarattere">
    <w:name w:val="Preformattato HTML Carattere"/>
    <w:basedOn w:val="Carpredefinitoparagrafo"/>
    <w:link w:val="PreformattatoHTML"/>
    <w:semiHidden/>
    <w:rsid w:val="009D1E3F"/>
    <w:rPr>
      <w:rFonts w:ascii="Courier New" w:eastAsia="Times New Roman" w:hAnsi="Courier New" w:cs="Courier New"/>
      <w:sz w:val="20"/>
      <w:szCs w:val="20"/>
      <w:lang w:val="en-GB" w:eastAsia="en-GB"/>
    </w:rPr>
  </w:style>
  <w:style w:type="character" w:styleId="Rimandocommento">
    <w:name w:val="annotation reference"/>
    <w:basedOn w:val="Carpredefinitoparagrafo"/>
    <w:uiPriority w:val="99"/>
    <w:semiHidden/>
    <w:unhideWhenUsed/>
    <w:rsid w:val="00857A5F"/>
    <w:rPr>
      <w:sz w:val="16"/>
      <w:szCs w:val="16"/>
    </w:rPr>
  </w:style>
  <w:style w:type="paragraph" w:styleId="Testocommento">
    <w:name w:val="annotation text"/>
    <w:basedOn w:val="Normale"/>
    <w:link w:val="TestocommentoCarattere"/>
    <w:unhideWhenUsed/>
    <w:rsid w:val="00857A5F"/>
    <w:pPr>
      <w:spacing w:after="160"/>
      <w:jc w:val="both"/>
    </w:pPr>
    <w:rPr>
      <w:rFonts w:asciiTheme="minorHAnsi" w:hAnsiTheme="minorHAnsi"/>
      <w:lang w:val="en-GB" w:eastAsia="en-US"/>
    </w:rPr>
  </w:style>
  <w:style w:type="character" w:customStyle="1" w:styleId="TestocommentoCarattere">
    <w:name w:val="Testo commento Carattere"/>
    <w:basedOn w:val="Carpredefinitoparagrafo"/>
    <w:link w:val="Testocommento"/>
    <w:rsid w:val="00857A5F"/>
    <w:rPr>
      <w:sz w:val="20"/>
      <w:szCs w:val="20"/>
      <w:lang w:val="en-GB"/>
    </w:rPr>
  </w:style>
  <w:style w:type="paragraph" w:styleId="Soggettocommento">
    <w:name w:val="annotation subject"/>
    <w:basedOn w:val="Testocommento"/>
    <w:next w:val="Testocommento"/>
    <w:link w:val="SoggettocommentoCarattere"/>
    <w:semiHidden/>
    <w:unhideWhenUsed/>
    <w:rsid w:val="00857A5F"/>
    <w:rPr>
      <w:b/>
      <w:bCs/>
    </w:rPr>
  </w:style>
  <w:style w:type="character" w:customStyle="1" w:styleId="SoggettocommentoCarattere">
    <w:name w:val="Soggetto commento Carattere"/>
    <w:basedOn w:val="TestocommentoCarattere"/>
    <w:link w:val="Soggettocommento"/>
    <w:semiHidden/>
    <w:rsid w:val="00857A5F"/>
    <w:rPr>
      <w:b/>
      <w:bCs/>
      <w:sz w:val="20"/>
      <w:szCs w:val="20"/>
      <w:lang w:val="en-GB"/>
    </w:rPr>
  </w:style>
  <w:style w:type="paragraph" w:styleId="Testofumetto">
    <w:name w:val="Balloon Text"/>
    <w:basedOn w:val="Normale"/>
    <w:link w:val="TestofumettoCarattere"/>
    <w:semiHidden/>
    <w:unhideWhenUsed/>
    <w:rsid w:val="00857A5F"/>
    <w:pPr>
      <w:jc w:val="both"/>
    </w:pPr>
    <w:rPr>
      <w:rFonts w:ascii="Segoe UI" w:hAnsi="Segoe UI" w:cs="Segoe UI"/>
      <w:sz w:val="18"/>
      <w:szCs w:val="18"/>
      <w:lang w:val="en-GB" w:eastAsia="en-US"/>
    </w:rPr>
  </w:style>
  <w:style w:type="character" w:customStyle="1" w:styleId="TestofumettoCarattere">
    <w:name w:val="Testo fumetto Carattere"/>
    <w:basedOn w:val="Carpredefinitoparagrafo"/>
    <w:link w:val="Testofumetto"/>
    <w:semiHidden/>
    <w:rsid w:val="00857A5F"/>
    <w:rPr>
      <w:rFonts w:ascii="Segoe UI" w:hAnsi="Segoe UI" w:cs="Segoe UI"/>
      <w:sz w:val="18"/>
      <w:szCs w:val="18"/>
      <w:lang w:val="en-GB"/>
    </w:rPr>
  </w:style>
  <w:style w:type="paragraph" w:customStyle="1" w:styleId="Default">
    <w:name w:val="Default"/>
    <w:rsid w:val="005547CF"/>
    <w:pPr>
      <w:autoSpaceDE w:val="0"/>
      <w:autoSpaceDN w:val="0"/>
      <w:adjustRightInd w:val="0"/>
      <w:spacing w:after="0" w:line="240" w:lineRule="auto"/>
    </w:pPr>
    <w:rPr>
      <w:rFonts w:ascii="Times New Roman" w:hAnsi="Times New Roman" w:cs="Times New Roman"/>
      <w:color w:val="000000"/>
      <w:sz w:val="24"/>
      <w:szCs w:val="24"/>
    </w:rPr>
  </w:style>
  <w:style w:type="paragraph" w:styleId="Titolo">
    <w:name w:val="Title"/>
    <w:aliases w:val="title"/>
    <w:basedOn w:val="Normale"/>
    <w:next w:val="Normale"/>
    <w:link w:val="TitoloCarattere"/>
    <w:uiPriority w:val="10"/>
    <w:qFormat/>
    <w:rsid w:val="00C50F45"/>
    <w:pPr>
      <w:pBdr>
        <w:bottom w:val="single" w:sz="8" w:space="4" w:color="5B9BD5" w:themeColor="accent1"/>
      </w:pBdr>
      <w:spacing w:after="300"/>
      <w:contextualSpacing/>
      <w:jc w:val="both"/>
    </w:pPr>
    <w:rPr>
      <w:rFonts w:asciiTheme="majorHAnsi" w:eastAsiaTheme="majorEastAsia" w:hAnsiTheme="majorHAnsi" w:cstheme="majorBidi"/>
      <w:color w:val="323E4F" w:themeColor="text2" w:themeShade="BF"/>
      <w:spacing w:val="5"/>
      <w:kern w:val="28"/>
      <w:sz w:val="52"/>
      <w:szCs w:val="52"/>
      <w:lang w:val="en-GB" w:eastAsia="en-US"/>
    </w:rPr>
  </w:style>
  <w:style w:type="character" w:customStyle="1" w:styleId="TitoloCarattere">
    <w:name w:val="Titolo Carattere"/>
    <w:aliases w:val="title Carattere"/>
    <w:basedOn w:val="Carpredefinitoparagrafo"/>
    <w:link w:val="Titolo"/>
    <w:uiPriority w:val="10"/>
    <w:rsid w:val="00C50F45"/>
    <w:rPr>
      <w:rFonts w:asciiTheme="majorHAnsi" w:eastAsiaTheme="majorEastAsia" w:hAnsiTheme="majorHAnsi" w:cstheme="majorBidi"/>
      <w:color w:val="323E4F" w:themeColor="text2" w:themeShade="BF"/>
      <w:spacing w:val="5"/>
      <w:kern w:val="28"/>
      <w:sz w:val="52"/>
      <w:szCs w:val="52"/>
      <w:lang w:val="en-GB"/>
    </w:rPr>
  </w:style>
  <w:style w:type="paragraph" w:styleId="Sottotitolo">
    <w:name w:val="Subtitle"/>
    <w:basedOn w:val="Normale"/>
    <w:next w:val="Normale"/>
    <w:link w:val="SottotitoloCarattere"/>
    <w:uiPriority w:val="11"/>
    <w:qFormat/>
    <w:rsid w:val="00C50F45"/>
    <w:pPr>
      <w:numPr>
        <w:ilvl w:val="1"/>
      </w:numPr>
      <w:spacing w:after="160" w:line="259" w:lineRule="auto"/>
      <w:jc w:val="both"/>
    </w:pPr>
    <w:rPr>
      <w:rFonts w:asciiTheme="majorHAnsi" w:eastAsiaTheme="majorEastAsia" w:hAnsiTheme="majorHAnsi" w:cstheme="majorBidi"/>
      <w:i/>
      <w:iCs/>
      <w:color w:val="5B9BD5" w:themeColor="accent1"/>
      <w:spacing w:val="15"/>
      <w:sz w:val="24"/>
      <w:szCs w:val="24"/>
      <w:lang w:val="en-GB" w:eastAsia="en-US"/>
    </w:rPr>
  </w:style>
  <w:style w:type="character" w:customStyle="1" w:styleId="SottotitoloCarattere">
    <w:name w:val="Sottotitolo Carattere"/>
    <w:basedOn w:val="Carpredefinitoparagrafo"/>
    <w:link w:val="Sottotitolo"/>
    <w:uiPriority w:val="11"/>
    <w:rsid w:val="00C50F45"/>
    <w:rPr>
      <w:rFonts w:asciiTheme="majorHAnsi" w:eastAsiaTheme="majorEastAsia" w:hAnsiTheme="majorHAnsi" w:cstheme="majorBidi"/>
      <w:i/>
      <w:iCs/>
      <w:color w:val="5B9BD5" w:themeColor="accent1"/>
      <w:spacing w:val="15"/>
      <w:sz w:val="24"/>
      <w:szCs w:val="24"/>
      <w:lang w:val="en-GB"/>
    </w:rPr>
  </w:style>
  <w:style w:type="character" w:styleId="Enfasicorsivo">
    <w:name w:val="Emphasis"/>
    <w:uiPriority w:val="20"/>
    <w:qFormat/>
    <w:rsid w:val="00C50F45"/>
    <w:rPr>
      <w:i/>
      <w:iCs/>
    </w:rPr>
  </w:style>
  <w:style w:type="paragraph" w:styleId="Citazione">
    <w:name w:val="Quote"/>
    <w:basedOn w:val="Normale"/>
    <w:next w:val="Normale"/>
    <w:link w:val="CitazioneCarattere"/>
    <w:uiPriority w:val="29"/>
    <w:qFormat/>
    <w:rsid w:val="00C50F45"/>
    <w:pPr>
      <w:spacing w:after="160" w:line="259" w:lineRule="auto"/>
      <w:jc w:val="both"/>
    </w:pPr>
    <w:rPr>
      <w:rFonts w:asciiTheme="minorHAnsi" w:hAnsiTheme="minorHAnsi"/>
      <w:i/>
      <w:iCs/>
      <w:color w:val="000000" w:themeColor="text1"/>
      <w:sz w:val="22"/>
      <w:szCs w:val="22"/>
      <w:lang w:val="en-GB" w:eastAsia="en-US"/>
    </w:rPr>
  </w:style>
  <w:style w:type="character" w:customStyle="1" w:styleId="CitazioneCarattere">
    <w:name w:val="Citazione Carattere"/>
    <w:basedOn w:val="Carpredefinitoparagrafo"/>
    <w:link w:val="Citazione"/>
    <w:uiPriority w:val="29"/>
    <w:rsid w:val="00C50F45"/>
    <w:rPr>
      <w:i/>
      <w:iCs/>
      <w:color w:val="000000" w:themeColor="text1"/>
      <w:lang w:val="en-GB"/>
    </w:rPr>
  </w:style>
  <w:style w:type="paragraph" w:styleId="Citazioneintensa">
    <w:name w:val="Intense Quote"/>
    <w:basedOn w:val="Normale"/>
    <w:next w:val="Normale"/>
    <w:link w:val="CitazioneintensaCarattere"/>
    <w:uiPriority w:val="30"/>
    <w:qFormat/>
    <w:rsid w:val="00C50F45"/>
    <w:pPr>
      <w:pBdr>
        <w:bottom w:val="single" w:sz="4" w:space="4" w:color="5B9BD5" w:themeColor="accent1"/>
      </w:pBdr>
      <w:spacing w:before="200" w:after="280" w:line="259" w:lineRule="auto"/>
      <w:ind w:left="936" w:right="936"/>
      <w:jc w:val="both"/>
    </w:pPr>
    <w:rPr>
      <w:rFonts w:asciiTheme="minorHAnsi" w:hAnsiTheme="minorHAnsi"/>
      <w:b/>
      <w:bCs/>
      <w:i/>
      <w:iCs/>
      <w:color w:val="5B9BD5" w:themeColor="accent1"/>
      <w:sz w:val="22"/>
      <w:szCs w:val="22"/>
      <w:lang w:val="en-GB" w:eastAsia="en-US"/>
    </w:rPr>
  </w:style>
  <w:style w:type="character" w:customStyle="1" w:styleId="CitazioneintensaCarattere">
    <w:name w:val="Citazione intensa Carattere"/>
    <w:basedOn w:val="Carpredefinitoparagrafo"/>
    <w:link w:val="Citazioneintensa"/>
    <w:uiPriority w:val="30"/>
    <w:rsid w:val="00C50F45"/>
    <w:rPr>
      <w:b/>
      <w:bCs/>
      <w:i/>
      <w:iCs/>
      <w:color w:val="5B9BD5" w:themeColor="accent1"/>
      <w:lang w:val="en-GB"/>
    </w:rPr>
  </w:style>
  <w:style w:type="character" w:styleId="Enfasidelicata">
    <w:name w:val="Subtle Emphasis"/>
    <w:uiPriority w:val="19"/>
    <w:qFormat/>
    <w:rsid w:val="00C50F45"/>
    <w:rPr>
      <w:i/>
      <w:iCs/>
      <w:color w:val="808080" w:themeColor="text1" w:themeTint="7F"/>
    </w:rPr>
  </w:style>
  <w:style w:type="character" w:styleId="Enfasiintensa">
    <w:name w:val="Intense Emphasis"/>
    <w:uiPriority w:val="21"/>
    <w:qFormat/>
    <w:rsid w:val="00C50F45"/>
    <w:rPr>
      <w:b/>
      <w:bCs/>
      <w:i/>
      <w:iCs/>
      <w:color w:val="5B9BD5" w:themeColor="accent1"/>
    </w:rPr>
  </w:style>
  <w:style w:type="character" w:styleId="Riferimentodelicato">
    <w:name w:val="Subtle Reference"/>
    <w:uiPriority w:val="31"/>
    <w:qFormat/>
    <w:rsid w:val="00C50F45"/>
    <w:rPr>
      <w:smallCaps/>
      <w:color w:val="ED7D31" w:themeColor="accent2"/>
      <w:u w:val="single"/>
    </w:rPr>
  </w:style>
  <w:style w:type="character" w:styleId="Riferimentointenso">
    <w:name w:val="Intense Reference"/>
    <w:uiPriority w:val="32"/>
    <w:qFormat/>
    <w:rsid w:val="00C50F45"/>
    <w:rPr>
      <w:b/>
      <w:bCs/>
      <w:smallCaps/>
      <w:color w:val="ED7D31" w:themeColor="accent2"/>
      <w:spacing w:val="5"/>
      <w:u w:val="single"/>
    </w:rPr>
  </w:style>
  <w:style w:type="character" w:styleId="Titolodellibro">
    <w:name w:val="Book Title"/>
    <w:uiPriority w:val="33"/>
    <w:qFormat/>
    <w:rsid w:val="00C50F45"/>
    <w:rPr>
      <w:b/>
      <w:bCs/>
      <w:smallCaps/>
      <w:spacing w:val="5"/>
    </w:rPr>
  </w:style>
  <w:style w:type="table" w:styleId="Sfondoacolori-Colore5">
    <w:name w:val="Colorful Shading Accent 5"/>
    <w:basedOn w:val="Tabellanormale"/>
    <w:uiPriority w:val="71"/>
    <w:rsid w:val="00CA1BEB"/>
    <w:pPr>
      <w:spacing w:after="0" w:line="240" w:lineRule="auto"/>
    </w:pPr>
    <w:rPr>
      <w:rFonts w:ascii="Calibri" w:eastAsia="Calibri" w:hAnsi="Calibri" w:cs="Times New Roman"/>
      <w:color w:val="000000" w:themeColor="text1"/>
      <w:sz w:val="20"/>
      <w:szCs w:val="20"/>
      <w:lang w:eastAsia="it-IT"/>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paragraph" w:styleId="NormaleWeb">
    <w:name w:val="Normal (Web)"/>
    <w:basedOn w:val="Normale"/>
    <w:uiPriority w:val="99"/>
    <w:unhideWhenUsed/>
    <w:rsid w:val="00CA1BEB"/>
    <w:pPr>
      <w:spacing w:before="100" w:beforeAutospacing="1" w:after="100" w:afterAutospacing="1"/>
    </w:pPr>
    <w:rPr>
      <w:rFonts w:ascii="Times New Roman" w:eastAsia="Times New Roman" w:hAnsi="Times New Roman" w:cs="Times New Roman"/>
      <w:sz w:val="24"/>
      <w:szCs w:val="24"/>
    </w:rPr>
  </w:style>
  <w:style w:type="paragraph" w:customStyle="1" w:styleId="cefbody">
    <w:name w:val="cefbody"/>
    <w:basedOn w:val="Normale"/>
    <w:rsid w:val="00CA1BEB"/>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Carpredefinitoparagrafo"/>
    <w:rsid w:val="00CA1BEB"/>
  </w:style>
  <w:style w:type="table" w:customStyle="1" w:styleId="Sfondochiaro-Colore11">
    <w:name w:val="Sfondo chiaro - Colore 11"/>
    <w:basedOn w:val="Tabellanormale"/>
    <w:uiPriority w:val="60"/>
    <w:rsid w:val="00CA1BEB"/>
    <w:pPr>
      <w:spacing w:after="0" w:line="240" w:lineRule="auto"/>
    </w:pPr>
    <w:rPr>
      <w:rFonts w:ascii="Calibri" w:eastAsia="Calibri" w:hAnsi="Calibri" w:cs="Times New Roman"/>
      <w:color w:val="2E74B5" w:themeColor="accent1" w:themeShade="BF"/>
      <w:sz w:val="20"/>
      <w:szCs w:val="20"/>
      <w:lang w:eastAsia="it-IT"/>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a2">
    <w:name w:val="a2"/>
    <w:basedOn w:val="Titolo2"/>
    <w:next w:val="Normale"/>
    <w:rsid w:val="00CA1BEB"/>
    <w:pPr>
      <w:keepLines w:val="0"/>
      <w:numPr>
        <w:ilvl w:val="4"/>
        <w:numId w:val="1"/>
      </w:numPr>
      <w:suppressAutoHyphens/>
      <w:spacing w:before="270" w:after="160" w:line="270" w:lineRule="exact"/>
      <w:jc w:val="left"/>
    </w:pPr>
    <w:rPr>
      <w:rFonts w:asciiTheme="minorHAnsi" w:eastAsiaTheme="minorHAnsi" w:hAnsiTheme="minorHAnsi" w:cstheme="minorBidi"/>
      <w:szCs w:val="22"/>
      <w:lang w:val="it-IT"/>
    </w:rPr>
  </w:style>
  <w:style w:type="paragraph" w:customStyle="1" w:styleId="a3">
    <w:name w:val="a3"/>
    <w:basedOn w:val="Titolo3"/>
    <w:next w:val="Normale"/>
    <w:rsid w:val="00CA1BEB"/>
    <w:pPr>
      <w:keepLines w:val="0"/>
      <w:numPr>
        <w:ilvl w:val="5"/>
        <w:numId w:val="1"/>
      </w:numPr>
      <w:suppressAutoHyphens/>
      <w:spacing w:before="60" w:after="160" w:line="250" w:lineRule="exact"/>
      <w:jc w:val="left"/>
    </w:pPr>
    <w:rPr>
      <w:rFonts w:asciiTheme="minorHAnsi" w:eastAsiaTheme="minorHAnsi" w:hAnsiTheme="minorHAnsi" w:cstheme="minorBidi"/>
      <w:szCs w:val="22"/>
      <w:lang w:val="it-IT"/>
    </w:rPr>
  </w:style>
  <w:style w:type="paragraph" w:customStyle="1" w:styleId="a4">
    <w:name w:val="a4"/>
    <w:basedOn w:val="Titolo4"/>
    <w:next w:val="Normale"/>
    <w:rsid w:val="00CA1BEB"/>
    <w:pPr>
      <w:keepLines w:val="0"/>
      <w:numPr>
        <w:numId w:val="1"/>
      </w:numPr>
      <w:suppressAutoHyphens/>
      <w:spacing w:before="60" w:after="160" w:line="230" w:lineRule="exact"/>
      <w:jc w:val="left"/>
    </w:pPr>
    <w:rPr>
      <w:rFonts w:asciiTheme="minorHAnsi" w:eastAsiaTheme="minorHAnsi" w:hAnsiTheme="minorHAnsi" w:cstheme="minorBidi"/>
      <w:iCs w:val="0"/>
      <w:lang w:val="it-IT"/>
    </w:rPr>
  </w:style>
  <w:style w:type="paragraph" w:customStyle="1" w:styleId="a5">
    <w:name w:val="a5"/>
    <w:basedOn w:val="Titolo5"/>
    <w:next w:val="Normale"/>
    <w:rsid w:val="00CA1BEB"/>
    <w:pPr>
      <w:keepLines w:val="0"/>
      <w:numPr>
        <w:ilvl w:val="0"/>
        <w:numId w:val="0"/>
      </w:numPr>
      <w:suppressAutoHyphens/>
      <w:spacing w:before="60" w:after="160" w:line="230" w:lineRule="exact"/>
      <w:ind w:left="2816" w:hanging="1540"/>
      <w:jc w:val="left"/>
    </w:pPr>
    <w:rPr>
      <w:rFonts w:asciiTheme="minorHAnsi" w:eastAsiaTheme="minorHAnsi" w:hAnsiTheme="minorHAnsi" w:cstheme="minorBidi"/>
      <w:b/>
      <w:color w:val="auto"/>
      <w:lang w:val="it-IT"/>
    </w:rPr>
  </w:style>
  <w:style w:type="paragraph" w:customStyle="1" w:styleId="a6">
    <w:name w:val="a6"/>
    <w:basedOn w:val="Titolo6"/>
    <w:next w:val="Normale"/>
    <w:rsid w:val="00CA1BEB"/>
    <w:pPr>
      <w:keepLines w:val="0"/>
      <w:numPr>
        <w:ilvl w:val="0"/>
        <w:numId w:val="0"/>
      </w:numPr>
      <w:suppressAutoHyphens/>
      <w:spacing w:before="60" w:after="160" w:line="230" w:lineRule="exact"/>
      <w:ind w:left="3037" w:hanging="1761"/>
      <w:jc w:val="left"/>
    </w:pPr>
    <w:rPr>
      <w:rFonts w:asciiTheme="minorHAnsi" w:eastAsiaTheme="minorHAnsi" w:hAnsiTheme="minorHAnsi" w:cstheme="minorBidi"/>
      <w:b/>
      <w:color w:val="auto"/>
      <w:lang w:val="it-IT"/>
    </w:rPr>
  </w:style>
  <w:style w:type="paragraph" w:styleId="Indirizzodestinatario">
    <w:name w:val="envelope address"/>
    <w:basedOn w:val="Normale"/>
    <w:semiHidden/>
    <w:rsid w:val="00CA1BEB"/>
    <w:pPr>
      <w:framePr w:w="7938" w:h="1985" w:hRule="exact" w:hSpace="141" w:wrap="auto" w:hAnchor="page" w:xAlign="center" w:yAlign="bottom"/>
      <w:spacing w:after="160" w:line="259" w:lineRule="auto"/>
      <w:ind w:left="2835"/>
    </w:pPr>
    <w:rPr>
      <w:rFonts w:asciiTheme="minorHAnsi" w:hAnsiTheme="minorHAnsi"/>
      <w:sz w:val="26"/>
      <w:szCs w:val="22"/>
      <w:lang w:eastAsia="en-US"/>
    </w:rPr>
  </w:style>
  <w:style w:type="paragraph" w:styleId="Indirizzomittente">
    <w:name w:val="envelope return"/>
    <w:basedOn w:val="Normale"/>
    <w:semiHidden/>
    <w:rsid w:val="00CA1BEB"/>
    <w:pPr>
      <w:spacing w:after="160" w:line="259" w:lineRule="auto"/>
    </w:pPr>
    <w:rPr>
      <w:rFonts w:asciiTheme="minorHAnsi" w:hAnsiTheme="minorHAnsi"/>
      <w:sz w:val="22"/>
      <w:szCs w:val="22"/>
      <w:lang w:eastAsia="en-US"/>
    </w:rPr>
  </w:style>
  <w:style w:type="paragraph" w:customStyle="1" w:styleId="ANNEX">
    <w:name w:val="ANNEX"/>
    <w:basedOn w:val="Normale"/>
    <w:next w:val="Normale"/>
    <w:qFormat/>
    <w:rsid w:val="00FF299B"/>
    <w:pPr>
      <w:keepNext/>
      <w:pageBreakBefore/>
      <w:numPr>
        <w:numId w:val="1"/>
      </w:numPr>
      <w:spacing w:after="760" w:line="310" w:lineRule="exact"/>
      <w:ind w:left="0"/>
      <w:jc w:val="right"/>
      <w:outlineLvl w:val="0"/>
    </w:pPr>
    <w:rPr>
      <w:rFonts w:asciiTheme="minorHAnsi" w:hAnsiTheme="minorHAnsi"/>
      <w:b/>
      <w:sz w:val="30"/>
      <w:szCs w:val="22"/>
      <w:lang w:val="en-GB" w:eastAsia="en-US"/>
    </w:rPr>
  </w:style>
  <w:style w:type="paragraph" w:customStyle="1" w:styleId="ANNEXN">
    <w:name w:val="ANNEXN"/>
    <w:basedOn w:val="ANNEX"/>
    <w:next w:val="Normale"/>
    <w:unhideWhenUsed/>
    <w:locked/>
    <w:rsid w:val="00CA1BEB"/>
    <w:pPr>
      <w:numPr>
        <w:numId w:val="12"/>
      </w:numPr>
    </w:pPr>
  </w:style>
  <w:style w:type="paragraph" w:customStyle="1" w:styleId="ANNEXZ">
    <w:name w:val="ANNEXZ"/>
    <w:basedOn w:val="ANNEX"/>
    <w:next w:val="Normale"/>
    <w:uiPriority w:val="99"/>
    <w:unhideWhenUsed/>
    <w:locked/>
    <w:rsid w:val="00CA1BEB"/>
    <w:pPr>
      <w:numPr>
        <w:numId w:val="2"/>
      </w:numPr>
    </w:pPr>
  </w:style>
  <w:style w:type="character" w:styleId="Rimandonotaapidipagina">
    <w:name w:val="footnote reference"/>
    <w:uiPriority w:val="99"/>
    <w:rsid w:val="00CA1BEB"/>
    <w:rPr>
      <w:noProof/>
      <w:position w:val="6"/>
      <w:sz w:val="18"/>
      <w:vertAlign w:val="baseline"/>
      <w:lang w:val="fr-FR"/>
    </w:rPr>
  </w:style>
  <w:style w:type="paragraph" w:customStyle="1" w:styleId="Biblioentry">
    <w:name w:val="Biblio entry"/>
    <w:basedOn w:val="Normale"/>
    <w:semiHidden/>
    <w:rsid w:val="00CA1BEB"/>
    <w:pPr>
      <w:numPr>
        <w:numId w:val="3"/>
      </w:numPr>
      <w:tabs>
        <w:tab w:val="left" w:pos="660"/>
      </w:tabs>
      <w:spacing w:after="160" w:line="259" w:lineRule="auto"/>
    </w:pPr>
    <w:rPr>
      <w:rFonts w:asciiTheme="minorHAnsi" w:hAnsiTheme="minorHAnsi"/>
      <w:sz w:val="22"/>
      <w:szCs w:val="22"/>
      <w:lang w:eastAsia="en-US"/>
    </w:rPr>
  </w:style>
  <w:style w:type="paragraph" w:styleId="Corpotesto">
    <w:name w:val="Body Text"/>
    <w:basedOn w:val="Normale"/>
    <w:link w:val="CorpotestoCarattere"/>
    <w:uiPriority w:val="99"/>
    <w:semiHidden/>
    <w:rsid w:val="00CA1BEB"/>
    <w:pPr>
      <w:spacing w:before="60" w:after="60" w:line="210" w:lineRule="atLeast"/>
    </w:pPr>
    <w:rPr>
      <w:rFonts w:asciiTheme="minorHAnsi" w:hAnsiTheme="minorHAnsi"/>
      <w:szCs w:val="22"/>
      <w:lang w:eastAsia="en-US"/>
    </w:rPr>
  </w:style>
  <w:style w:type="character" w:customStyle="1" w:styleId="CorpotestoCarattere">
    <w:name w:val="Corpo testo Carattere"/>
    <w:basedOn w:val="Carpredefinitoparagrafo"/>
    <w:link w:val="Corpotesto"/>
    <w:uiPriority w:val="99"/>
    <w:semiHidden/>
    <w:rsid w:val="00CA1BEB"/>
    <w:rPr>
      <w:sz w:val="20"/>
    </w:rPr>
  </w:style>
  <w:style w:type="paragraph" w:styleId="Corpodeltesto2">
    <w:name w:val="Body Text 2"/>
    <w:basedOn w:val="Normale"/>
    <w:link w:val="Corpodeltesto2Carattere"/>
    <w:semiHidden/>
    <w:rsid w:val="00CA1BEB"/>
    <w:pPr>
      <w:spacing w:before="60" w:after="60" w:line="190" w:lineRule="atLeast"/>
    </w:pPr>
    <w:rPr>
      <w:rFonts w:asciiTheme="minorHAnsi" w:hAnsiTheme="minorHAnsi"/>
      <w:sz w:val="18"/>
      <w:szCs w:val="22"/>
      <w:lang w:eastAsia="en-US"/>
    </w:rPr>
  </w:style>
  <w:style w:type="character" w:customStyle="1" w:styleId="Corpodeltesto2Carattere">
    <w:name w:val="Corpo del testo 2 Carattere"/>
    <w:basedOn w:val="Carpredefinitoparagrafo"/>
    <w:link w:val="Corpodeltesto2"/>
    <w:semiHidden/>
    <w:rsid w:val="00CA1BEB"/>
    <w:rPr>
      <w:sz w:val="18"/>
    </w:rPr>
  </w:style>
  <w:style w:type="paragraph" w:styleId="Corpodeltesto3">
    <w:name w:val="Body Text 3"/>
    <w:basedOn w:val="Normale"/>
    <w:link w:val="Corpodeltesto3Carattere"/>
    <w:semiHidden/>
    <w:rsid w:val="00CA1BEB"/>
    <w:pPr>
      <w:spacing w:before="60" w:after="60" w:line="170" w:lineRule="atLeast"/>
    </w:pPr>
    <w:rPr>
      <w:rFonts w:asciiTheme="minorHAnsi" w:hAnsiTheme="minorHAnsi"/>
      <w:sz w:val="16"/>
      <w:szCs w:val="22"/>
      <w:lang w:eastAsia="en-US"/>
    </w:rPr>
  </w:style>
  <w:style w:type="character" w:customStyle="1" w:styleId="Corpodeltesto3Carattere">
    <w:name w:val="Corpo del testo 3 Carattere"/>
    <w:basedOn w:val="Carpredefinitoparagrafo"/>
    <w:link w:val="Corpodeltesto3"/>
    <w:semiHidden/>
    <w:rsid w:val="00CA1BEB"/>
    <w:rPr>
      <w:sz w:val="16"/>
    </w:rPr>
  </w:style>
  <w:style w:type="paragraph" w:styleId="Data">
    <w:name w:val="Date"/>
    <w:basedOn w:val="Normale"/>
    <w:next w:val="Normale"/>
    <w:link w:val="DataCarattere"/>
    <w:semiHidden/>
    <w:rsid w:val="00CA1BEB"/>
    <w:pPr>
      <w:spacing w:after="160" w:line="259" w:lineRule="auto"/>
    </w:pPr>
    <w:rPr>
      <w:rFonts w:asciiTheme="minorHAnsi" w:hAnsiTheme="minorHAnsi"/>
      <w:sz w:val="22"/>
      <w:szCs w:val="22"/>
      <w:lang w:eastAsia="en-US"/>
    </w:rPr>
  </w:style>
  <w:style w:type="character" w:customStyle="1" w:styleId="DataCarattere">
    <w:name w:val="Data Carattere"/>
    <w:basedOn w:val="Carpredefinitoparagrafo"/>
    <w:link w:val="Data"/>
    <w:semiHidden/>
    <w:rsid w:val="00CA1BEB"/>
  </w:style>
  <w:style w:type="paragraph" w:customStyle="1" w:styleId="Definition">
    <w:name w:val="Definition"/>
    <w:basedOn w:val="Normale"/>
    <w:next w:val="Normale"/>
    <w:rsid w:val="00CA1BEB"/>
    <w:pPr>
      <w:spacing w:after="160" w:line="259" w:lineRule="auto"/>
    </w:pPr>
    <w:rPr>
      <w:rFonts w:asciiTheme="minorHAnsi" w:hAnsiTheme="minorHAnsi"/>
      <w:sz w:val="22"/>
      <w:szCs w:val="22"/>
      <w:lang w:eastAsia="en-US"/>
    </w:rPr>
  </w:style>
  <w:style w:type="paragraph" w:customStyle="1" w:styleId="dl">
    <w:name w:val="dl"/>
    <w:basedOn w:val="Normale"/>
    <w:semiHidden/>
    <w:locked/>
    <w:rsid w:val="00CA1BEB"/>
    <w:pPr>
      <w:spacing w:after="160" w:line="259" w:lineRule="auto"/>
      <w:ind w:left="800" w:hanging="400"/>
    </w:pPr>
    <w:rPr>
      <w:rFonts w:asciiTheme="minorHAnsi" w:hAnsiTheme="minorHAnsi"/>
      <w:sz w:val="22"/>
      <w:szCs w:val="22"/>
      <w:lang w:eastAsia="en-US"/>
    </w:rPr>
  </w:style>
  <w:style w:type="paragraph" w:styleId="Intestazionemessaggio">
    <w:name w:val="Message Header"/>
    <w:basedOn w:val="Normale"/>
    <w:link w:val="IntestazionemessaggioCarattere"/>
    <w:semiHidden/>
    <w:rsid w:val="00CA1BEB"/>
    <w:pPr>
      <w:pBdr>
        <w:top w:val="single" w:sz="6" w:space="1" w:color="auto"/>
        <w:left w:val="single" w:sz="6" w:space="1" w:color="auto"/>
        <w:bottom w:val="single" w:sz="6" w:space="1" w:color="auto"/>
        <w:right w:val="single" w:sz="6" w:space="1" w:color="auto"/>
      </w:pBdr>
      <w:shd w:val="pct20" w:color="auto" w:fill="auto"/>
      <w:spacing w:after="160" w:line="259" w:lineRule="auto"/>
      <w:ind w:left="1134" w:hanging="1134"/>
    </w:pPr>
    <w:rPr>
      <w:rFonts w:asciiTheme="minorHAnsi" w:hAnsiTheme="minorHAnsi"/>
      <w:sz w:val="26"/>
      <w:szCs w:val="22"/>
      <w:lang w:eastAsia="en-US"/>
    </w:rPr>
  </w:style>
  <w:style w:type="character" w:customStyle="1" w:styleId="IntestazionemessaggioCarattere">
    <w:name w:val="Intestazione messaggio Carattere"/>
    <w:basedOn w:val="Carpredefinitoparagrafo"/>
    <w:link w:val="Intestazionemessaggio"/>
    <w:semiHidden/>
    <w:rsid w:val="00CA1BEB"/>
    <w:rPr>
      <w:sz w:val="26"/>
      <w:shd w:val="pct20" w:color="auto" w:fill="auto"/>
    </w:rPr>
  </w:style>
  <w:style w:type="paragraph" w:customStyle="1" w:styleId="Example">
    <w:name w:val="Example"/>
    <w:basedOn w:val="Normale"/>
    <w:next w:val="Normale"/>
    <w:rsid w:val="00CA1BEB"/>
    <w:pPr>
      <w:tabs>
        <w:tab w:val="left" w:pos="1360"/>
      </w:tabs>
      <w:spacing w:after="160" w:line="210" w:lineRule="atLeast"/>
    </w:pPr>
    <w:rPr>
      <w:rFonts w:asciiTheme="minorHAnsi" w:hAnsiTheme="minorHAnsi"/>
      <w:szCs w:val="22"/>
      <w:lang w:eastAsia="en-US"/>
    </w:rPr>
  </w:style>
  <w:style w:type="paragraph" w:styleId="Mappadocumento">
    <w:name w:val="Document Map"/>
    <w:basedOn w:val="Normale"/>
    <w:link w:val="MappadocumentoCarattere"/>
    <w:uiPriority w:val="99"/>
    <w:semiHidden/>
    <w:rsid w:val="00CA1BEB"/>
    <w:pPr>
      <w:shd w:val="clear" w:color="auto" w:fill="000080"/>
      <w:spacing w:after="160" w:line="259" w:lineRule="auto"/>
    </w:pPr>
    <w:rPr>
      <w:rFonts w:asciiTheme="minorHAnsi" w:hAnsiTheme="minorHAnsi"/>
      <w:sz w:val="22"/>
      <w:szCs w:val="22"/>
      <w:lang w:eastAsia="en-US"/>
    </w:rPr>
  </w:style>
  <w:style w:type="character" w:customStyle="1" w:styleId="MappadocumentoCarattere">
    <w:name w:val="Mappa documento Carattere"/>
    <w:basedOn w:val="Carpredefinitoparagrafo"/>
    <w:link w:val="Mappadocumento"/>
    <w:uiPriority w:val="99"/>
    <w:semiHidden/>
    <w:rsid w:val="00CA1BEB"/>
    <w:rPr>
      <w:shd w:val="clear" w:color="auto" w:fill="000080"/>
    </w:rPr>
  </w:style>
  <w:style w:type="paragraph" w:customStyle="1" w:styleId="Figurefootnote">
    <w:name w:val="Figure footnote"/>
    <w:basedOn w:val="Normale"/>
    <w:rsid w:val="00CA1BEB"/>
    <w:pPr>
      <w:keepNext/>
      <w:tabs>
        <w:tab w:val="left" w:pos="340"/>
      </w:tabs>
      <w:spacing w:after="60" w:line="210" w:lineRule="atLeast"/>
    </w:pPr>
    <w:rPr>
      <w:rFonts w:asciiTheme="minorHAnsi" w:hAnsiTheme="minorHAnsi"/>
      <w:szCs w:val="22"/>
      <w:lang w:eastAsia="en-US"/>
    </w:rPr>
  </w:style>
  <w:style w:type="paragraph" w:customStyle="1" w:styleId="Figuretitle">
    <w:name w:val="Figure title"/>
    <w:basedOn w:val="Corpotesto"/>
    <w:next w:val="Normale"/>
    <w:rsid w:val="00CA1BEB"/>
    <w:pPr>
      <w:autoSpaceDE w:val="0"/>
      <w:autoSpaceDN w:val="0"/>
      <w:adjustRightInd w:val="0"/>
      <w:spacing w:before="0" w:after="120"/>
      <w:jc w:val="center"/>
    </w:pPr>
    <w:rPr>
      <w:b/>
      <w:sz w:val="22"/>
    </w:rPr>
  </w:style>
  <w:style w:type="paragraph" w:customStyle="1" w:styleId="Foreword">
    <w:name w:val="Foreword"/>
    <w:basedOn w:val="Normale"/>
    <w:next w:val="Normale"/>
    <w:locked/>
    <w:rsid w:val="00CA1BEB"/>
    <w:pPr>
      <w:spacing w:after="160" w:line="259" w:lineRule="auto"/>
    </w:pPr>
    <w:rPr>
      <w:rFonts w:asciiTheme="minorHAnsi" w:hAnsiTheme="minorHAnsi"/>
      <w:color w:val="0000FF"/>
      <w:sz w:val="22"/>
      <w:szCs w:val="22"/>
      <w:lang w:eastAsia="en-US"/>
    </w:rPr>
  </w:style>
  <w:style w:type="paragraph" w:customStyle="1" w:styleId="Formula">
    <w:name w:val="Formula"/>
    <w:basedOn w:val="Normale"/>
    <w:next w:val="Normale"/>
    <w:rsid w:val="00CA1BEB"/>
    <w:pPr>
      <w:tabs>
        <w:tab w:val="right" w:pos="9752"/>
      </w:tabs>
      <w:spacing w:after="220" w:line="259" w:lineRule="auto"/>
      <w:ind w:left="403"/>
    </w:pPr>
    <w:rPr>
      <w:rFonts w:asciiTheme="minorHAnsi" w:hAnsiTheme="minorHAnsi"/>
      <w:sz w:val="22"/>
      <w:szCs w:val="22"/>
      <w:lang w:eastAsia="en-US"/>
    </w:rPr>
  </w:style>
  <w:style w:type="paragraph" w:styleId="Formuladichiusura">
    <w:name w:val="Closing"/>
    <w:basedOn w:val="Normale"/>
    <w:link w:val="FormuladichiusuraCarattere"/>
    <w:semiHidden/>
    <w:rsid w:val="00CA1BEB"/>
    <w:pPr>
      <w:spacing w:after="160" w:line="259" w:lineRule="auto"/>
      <w:ind w:left="4252"/>
    </w:pPr>
    <w:rPr>
      <w:rFonts w:asciiTheme="minorHAnsi" w:hAnsiTheme="minorHAnsi"/>
      <w:sz w:val="22"/>
      <w:szCs w:val="22"/>
      <w:lang w:eastAsia="en-US"/>
    </w:rPr>
  </w:style>
  <w:style w:type="character" w:customStyle="1" w:styleId="FormuladichiusuraCarattere">
    <w:name w:val="Formula di chiusura Carattere"/>
    <w:basedOn w:val="Carpredefinitoparagrafo"/>
    <w:link w:val="Formuladichiusura"/>
    <w:semiHidden/>
    <w:rsid w:val="00CA1BEB"/>
  </w:style>
  <w:style w:type="paragraph" w:styleId="Indice1">
    <w:name w:val="index 1"/>
    <w:basedOn w:val="Normale"/>
    <w:uiPriority w:val="99"/>
    <w:semiHidden/>
    <w:rsid w:val="00CA1BEB"/>
    <w:pPr>
      <w:spacing w:line="210" w:lineRule="atLeast"/>
      <w:ind w:left="142" w:hanging="142"/>
    </w:pPr>
    <w:rPr>
      <w:rFonts w:asciiTheme="minorHAnsi" w:hAnsiTheme="minorHAnsi"/>
      <w:b/>
      <w:szCs w:val="22"/>
      <w:lang w:eastAsia="en-US"/>
    </w:rPr>
  </w:style>
  <w:style w:type="paragraph" w:styleId="Indice2">
    <w:name w:val="index 2"/>
    <w:basedOn w:val="Normale"/>
    <w:next w:val="Normale"/>
    <w:autoRedefine/>
    <w:uiPriority w:val="99"/>
    <w:semiHidden/>
    <w:rsid w:val="00CA1BEB"/>
    <w:pPr>
      <w:spacing w:after="160" w:line="210" w:lineRule="atLeast"/>
      <w:ind w:left="600" w:hanging="200"/>
    </w:pPr>
    <w:rPr>
      <w:rFonts w:asciiTheme="minorHAnsi" w:hAnsiTheme="minorHAnsi"/>
      <w:b/>
      <w:szCs w:val="22"/>
      <w:lang w:eastAsia="en-US"/>
    </w:rPr>
  </w:style>
  <w:style w:type="paragraph" w:styleId="Indice3">
    <w:name w:val="index 3"/>
    <w:basedOn w:val="Normale"/>
    <w:next w:val="Normale"/>
    <w:autoRedefine/>
    <w:uiPriority w:val="99"/>
    <w:semiHidden/>
    <w:rsid w:val="00CA1BEB"/>
    <w:pPr>
      <w:spacing w:after="160" w:line="220" w:lineRule="atLeast"/>
      <w:ind w:left="600" w:hanging="200"/>
    </w:pPr>
    <w:rPr>
      <w:rFonts w:asciiTheme="minorHAnsi" w:hAnsiTheme="minorHAnsi"/>
      <w:b/>
      <w:sz w:val="22"/>
      <w:szCs w:val="22"/>
      <w:lang w:eastAsia="en-US"/>
    </w:rPr>
  </w:style>
  <w:style w:type="paragraph" w:styleId="Indice4">
    <w:name w:val="index 4"/>
    <w:basedOn w:val="Normale"/>
    <w:next w:val="Normale"/>
    <w:autoRedefine/>
    <w:uiPriority w:val="99"/>
    <w:semiHidden/>
    <w:rsid w:val="00CA1BEB"/>
    <w:pPr>
      <w:spacing w:after="160" w:line="220" w:lineRule="atLeast"/>
      <w:ind w:left="800" w:hanging="200"/>
    </w:pPr>
    <w:rPr>
      <w:rFonts w:asciiTheme="minorHAnsi" w:hAnsiTheme="minorHAnsi"/>
      <w:b/>
      <w:sz w:val="22"/>
      <w:szCs w:val="22"/>
      <w:lang w:eastAsia="en-US"/>
    </w:rPr>
  </w:style>
  <w:style w:type="paragraph" w:styleId="Indice5">
    <w:name w:val="index 5"/>
    <w:basedOn w:val="Normale"/>
    <w:next w:val="Normale"/>
    <w:autoRedefine/>
    <w:uiPriority w:val="99"/>
    <w:semiHidden/>
    <w:rsid w:val="00CA1BEB"/>
    <w:pPr>
      <w:spacing w:after="160" w:line="220" w:lineRule="atLeast"/>
      <w:ind w:left="1000" w:hanging="200"/>
    </w:pPr>
    <w:rPr>
      <w:rFonts w:asciiTheme="minorHAnsi" w:hAnsiTheme="minorHAnsi"/>
      <w:b/>
      <w:sz w:val="22"/>
      <w:szCs w:val="22"/>
      <w:lang w:eastAsia="en-US"/>
    </w:rPr>
  </w:style>
  <w:style w:type="paragraph" w:styleId="Indice6">
    <w:name w:val="index 6"/>
    <w:basedOn w:val="Normale"/>
    <w:next w:val="Normale"/>
    <w:autoRedefine/>
    <w:uiPriority w:val="99"/>
    <w:semiHidden/>
    <w:rsid w:val="00CA1BEB"/>
    <w:pPr>
      <w:spacing w:after="160" w:line="220" w:lineRule="atLeast"/>
      <w:ind w:left="1200" w:hanging="200"/>
    </w:pPr>
    <w:rPr>
      <w:rFonts w:asciiTheme="minorHAnsi" w:hAnsiTheme="minorHAnsi"/>
      <w:b/>
      <w:sz w:val="22"/>
      <w:szCs w:val="22"/>
      <w:lang w:eastAsia="en-US"/>
    </w:rPr>
  </w:style>
  <w:style w:type="paragraph" w:styleId="Indice7">
    <w:name w:val="index 7"/>
    <w:basedOn w:val="Normale"/>
    <w:next w:val="Normale"/>
    <w:autoRedefine/>
    <w:uiPriority w:val="99"/>
    <w:semiHidden/>
    <w:rsid w:val="00CA1BEB"/>
    <w:pPr>
      <w:spacing w:after="160" w:line="220" w:lineRule="atLeast"/>
      <w:ind w:left="1400" w:hanging="200"/>
    </w:pPr>
    <w:rPr>
      <w:rFonts w:asciiTheme="minorHAnsi" w:hAnsiTheme="minorHAnsi"/>
      <w:b/>
      <w:sz w:val="22"/>
      <w:szCs w:val="22"/>
      <w:lang w:eastAsia="en-US"/>
    </w:rPr>
  </w:style>
  <w:style w:type="paragraph" w:styleId="Indice8">
    <w:name w:val="index 8"/>
    <w:basedOn w:val="Normale"/>
    <w:next w:val="Normale"/>
    <w:autoRedefine/>
    <w:uiPriority w:val="99"/>
    <w:semiHidden/>
    <w:rsid w:val="00CA1BEB"/>
    <w:pPr>
      <w:spacing w:after="160" w:line="220" w:lineRule="atLeast"/>
      <w:ind w:left="1600" w:hanging="200"/>
    </w:pPr>
    <w:rPr>
      <w:rFonts w:asciiTheme="minorHAnsi" w:hAnsiTheme="minorHAnsi"/>
      <w:b/>
      <w:sz w:val="22"/>
      <w:szCs w:val="22"/>
      <w:lang w:eastAsia="en-US"/>
    </w:rPr>
  </w:style>
  <w:style w:type="paragraph" w:styleId="Indice9">
    <w:name w:val="index 9"/>
    <w:basedOn w:val="Normale"/>
    <w:next w:val="Normale"/>
    <w:autoRedefine/>
    <w:uiPriority w:val="99"/>
    <w:semiHidden/>
    <w:rsid w:val="00CA1BEB"/>
    <w:pPr>
      <w:spacing w:after="160" w:line="220" w:lineRule="atLeast"/>
      <w:ind w:left="1800" w:hanging="200"/>
    </w:pPr>
    <w:rPr>
      <w:rFonts w:asciiTheme="minorHAnsi" w:hAnsiTheme="minorHAnsi"/>
      <w:b/>
      <w:sz w:val="22"/>
      <w:szCs w:val="22"/>
      <w:lang w:eastAsia="en-US"/>
    </w:rPr>
  </w:style>
  <w:style w:type="paragraph" w:customStyle="1" w:styleId="Introduction">
    <w:name w:val="Introduction"/>
    <w:basedOn w:val="Normale"/>
    <w:next w:val="Normale"/>
    <w:rsid w:val="00CA1BEB"/>
    <w:pPr>
      <w:keepNext/>
      <w:pageBreakBefore/>
      <w:tabs>
        <w:tab w:val="left" w:pos="400"/>
      </w:tabs>
      <w:suppressAutoHyphens/>
      <w:spacing w:before="960" w:after="310" w:line="310" w:lineRule="exact"/>
    </w:pPr>
    <w:rPr>
      <w:rFonts w:asciiTheme="minorHAnsi" w:hAnsiTheme="minorHAnsi"/>
      <w:b/>
      <w:sz w:val="30"/>
      <w:szCs w:val="22"/>
      <w:lang w:eastAsia="en-US"/>
    </w:rPr>
  </w:style>
  <w:style w:type="paragraph" w:styleId="Elenco">
    <w:name w:val="List"/>
    <w:basedOn w:val="Normale"/>
    <w:semiHidden/>
    <w:rsid w:val="00CA1BEB"/>
    <w:pPr>
      <w:spacing w:after="160" w:line="259" w:lineRule="auto"/>
      <w:ind w:left="283" w:hanging="283"/>
    </w:pPr>
    <w:rPr>
      <w:rFonts w:asciiTheme="minorHAnsi" w:hAnsiTheme="minorHAnsi"/>
      <w:sz w:val="22"/>
      <w:szCs w:val="22"/>
      <w:lang w:eastAsia="en-US"/>
    </w:rPr>
  </w:style>
  <w:style w:type="paragraph" w:styleId="Elenco2">
    <w:name w:val="List 2"/>
    <w:basedOn w:val="Normale"/>
    <w:semiHidden/>
    <w:rsid w:val="00CA1BEB"/>
    <w:pPr>
      <w:spacing w:after="160" w:line="259" w:lineRule="auto"/>
      <w:ind w:left="566" w:hanging="283"/>
    </w:pPr>
    <w:rPr>
      <w:rFonts w:asciiTheme="minorHAnsi" w:hAnsiTheme="minorHAnsi"/>
      <w:sz w:val="22"/>
      <w:szCs w:val="22"/>
      <w:lang w:eastAsia="en-US"/>
    </w:rPr>
  </w:style>
  <w:style w:type="paragraph" w:styleId="Elenco3">
    <w:name w:val="List 3"/>
    <w:basedOn w:val="Normale"/>
    <w:semiHidden/>
    <w:rsid w:val="00CA1BEB"/>
    <w:pPr>
      <w:spacing w:after="160" w:line="259" w:lineRule="auto"/>
      <w:ind w:left="849" w:hanging="283"/>
    </w:pPr>
    <w:rPr>
      <w:rFonts w:asciiTheme="minorHAnsi" w:hAnsiTheme="minorHAnsi"/>
      <w:sz w:val="22"/>
      <w:szCs w:val="22"/>
      <w:lang w:eastAsia="en-US"/>
    </w:rPr>
  </w:style>
  <w:style w:type="paragraph" w:styleId="Elenco4">
    <w:name w:val="List 4"/>
    <w:basedOn w:val="Normale"/>
    <w:semiHidden/>
    <w:rsid w:val="00CA1BEB"/>
    <w:pPr>
      <w:spacing w:after="160" w:line="259" w:lineRule="auto"/>
      <w:ind w:left="1132" w:hanging="283"/>
    </w:pPr>
    <w:rPr>
      <w:rFonts w:asciiTheme="minorHAnsi" w:hAnsiTheme="minorHAnsi"/>
      <w:sz w:val="22"/>
      <w:szCs w:val="22"/>
      <w:lang w:eastAsia="en-US"/>
    </w:rPr>
  </w:style>
  <w:style w:type="paragraph" w:styleId="Elenco5">
    <w:name w:val="List 5"/>
    <w:basedOn w:val="Normale"/>
    <w:semiHidden/>
    <w:rsid w:val="00CA1BEB"/>
    <w:pPr>
      <w:spacing w:after="160" w:line="259" w:lineRule="auto"/>
      <w:ind w:left="1415" w:hanging="283"/>
    </w:pPr>
    <w:rPr>
      <w:rFonts w:asciiTheme="minorHAnsi" w:hAnsiTheme="minorHAnsi"/>
      <w:sz w:val="22"/>
      <w:szCs w:val="22"/>
      <w:lang w:eastAsia="en-US"/>
    </w:rPr>
  </w:style>
  <w:style w:type="paragraph" w:styleId="Numeroelenco">
    <w:name w:val="List Number"/>
    <w:basedOn w:val="Normale"/>
    <w:uiPriority w:val="99"/>
    <w:rsid w:val="00CA1BEB"/>
    <w:pPr>
      <w:numPr>
        <w:numId w:val="4"/>
      </w:numPr>
      <w:tabs>
        <w:tab w:val="left" w:pos="400"/>
      </w:tabs>
      <w:spacing w:line="259" w:lineRule="auto"/>
      <w:ind w:left="403" w:hanging="403"/>
    </w:pPr>
    <w:rPr>
      <w:rFonts w:asciiTheme="minorHAnsi" w:hAnsiTheme="minorHAnsi"/>
      <w:sz w:val="22"/>
      <w:szCs w:val="22"/>
      <w:lang w:eastAsia="en-US"/>
    </w:rPr>
  </w:style>
  <w:style w:type="paragraph" w:styleId="Numeroelenco2">
    <w:name w:val="List Number 2"/>
    <w:basedOn w:val="Numeroelenco"/>
    <w:uiPriority w:val="99"/>
    <w:rsid w:val="00CA1BEB"/>
    <w:pPr>
      <w:numPr>
        <w:ilvl w:val="1"/>
      </w:numPr>
      <w:tabs>
        <w:tab w:val="left" w:pos="800"/>
      </w:tabs>
      <w:ind w:left="806" w:hanging="403"/>
    </w:pPr>
  </w:style>
  <w:style w:type="paragraph" w:styleId="Numeroelenco3">
    <w:name w:val="List Number 3"/>
    <w:basedOn w:val="Numeroelenco"/>
    <w:uiPriority w:val="99"/>
    <w:rsid w:val="00CA1BEB"/>
    <w:pPr>
      <w:numPr>
        <w:ilvl w:val="2"/>
      </w:numPr>
      <w:tabs>
        <w:tab w:val="left" w:pos="1200"/>
      </w:tabs>
      <w:ind w:left="1202" w:hanging="403"/>
    </w:pPr>
  </w:style>
  <w:style w:type="paragraph" w:styleId="Numeroelenco4">
    <w:name w:val="List Number 4"/>
    <w:basedOn w:val="Numeroelenco"/>
    <w:uiPriority w:val="99"/>
    <w:rsid w:val="00CA1BEB"/>
    <w:pPr>
      <w:numPr>
        <w:ilvl w:val="3"/>
      </w:numPr>
      <w:tabs>
        <w:tab w:val="left" w:pos="1600"/>
      </w:tabs>
      <w:ind w:left="1599" w:hanging="403"/>
    </w:pPr>
  </w:style>
  <w:style w:type="paragraph" w:styleId="Numeroelenco5">
    <w:name w:val="List Number 5"/>
    <w:basedOn w:val="Numeroelenco"/>
    <w:uiPriority w:val="99"/>
    <w:rsid w:val="00CA1BEB"/>
    <w:pPr>
      <w:numPr>
        <w:numId w:val="5"/>
      </w:numPr>
    </w:pPr>
  </w:style>
  <w:style w:type="paragraph" w:styleId="Puntoelenco">
    <w:name w:val="List Bullet"/>
    <w:basedOn w:val="Normale"/>
    <w:autoRedefine/>
    <w:semiHidden/>
    <w:rsid w:val="00CA1BEB"/>
    <w:pPr>
      <w:numPr>
        <w:numId w:val="6"/>
      </w:numPr>
      <w:spacing w:after="160" w:line="259" w:lineRule="auto"/>
    </w:pPr>
    <w:rPr>
      <w:rFonts w:asciiTheme="minorHAnsi" w:hAnsiTheme="minorHAnsi"/>
      <w:sz w:val="22"/>
      <w:szCs w:val="22"/>
      <w:lang w:eastAsia="en-US"/>
    </w:rPr>
  </w:style>
  <w:style w:type="paragraph" w:styleId="Puntoelenco2">
    <w:name w:val="List Bullet 2"/>
    <w:basedOn w:val="Normale"/>
    <w:autoRedefine/>
    <w:semiHidden/>
    <w:rsid w:val="00CA1BEB"/>
    <w:pPr>
      <w:numPr>
        <w:numId w:val="7"/>
      </w:numPr>
      <w:spacing w:after="160" w:line="259" w:lineRule="auto"/>
    </w:pPr>
    <w:rPr>
      <w:rFonts w:asciiTheme="minorHAnsi" w:hAnsiTheme="minorHAnsi"/>
      <w:sz w:val="22"/>
      <w:szCs w:val="22"/>
      <w:lang w:eastAsia="en-US"/>
    </w:rPr>
  </w:style>
  <w:style w:type="paragraph" w:styleId="Puntoelenco3">
    <w:name w:val="List Bullet 3"/>
    <w:basedOn w:val="Normale"/>
    <w:autoRedefine/>
    <w:semiHidden/>
    <w:rsid w:val="00CA1BEB"/>
    <w:pPr>
      <w:numPr>
        <w:numId w:val="8"/>
      </w:numPr>
      <w:spacing w:after="160" w:line="259" w:lineRule="auto"/>
    </w:pPr>
    <w:rPr>
      <w:rFonts w:asciiTheme="minorHAnsi" w:hAnsiTheme="minorHAnsi"/>
      <w:sz w:val="22"/>
      <w:szCs w:val="22"/>
      <w:lang w:eastAsia="en-US"/>
    </w:rPr>
  </w:style>
  <w:style w:type="paragraph" w:styleId="Puntoelenco4">
    <w:name w:val="List Bullet 4"/>
    <w:basedOn w:val="Normale"/>
    <w:autoRedefine/>
    <w:semiHidden/>
    <w:rsid w:val="00CA1BEB"/>
    <w:pPr>
      <w:numPr>
        <w:numId w:val="9"/>
      </w:numPr>
      <w:spacing w:after="160" w:line="259" w:lineRule="auto"/>
    </w:pPr>
    <w:rPr>
      <w:rFonts w:asciiTheme="minorHAnsi" w:hAnsiTheme="minorHAnsi"/>
      <w:sz w:val="22"/>
      <w:szCs w:val="22"/>
      <w:lang w:eastAsia="en-US"/>
    </w:rPr>
  </w:style>
  <w:style w:type="paragraph" w:styleId="Puntoelenco5">
    <w:name w:val="List Bullet 5"/>
    <w:basedOn w:val="Normale"/>
    <w:autoRedefine/>
    <w:semiHidden/>
    <w:rsid w:val="00CA1BEB"/>
    <w:pPr>
      <w:numPr>
        <w:numId w:val="10"/>
      </w:numPr>
      <w:spacing w:after="160" w:line="259" w:lineRule="auto"/>
    </w:pPr>
    <w:rPr>
      <w:rFonts w:asciiTheme="minorHAnsi" w:hAnsiTheme="minorHAnsi"/>
      <w:sz w:val="22"/>
      <w:szCs w:val="22"/>
      <w:lang w:eastAsia="en-US"/>
    </w:rPr>
  </w:style>
  <w:style w:type="paragraph" w:styleId="Elencocontinua">
    <w:name w:val="List Continue"/>
    <w:basedOn w:val="Normale"/>
    <w:uiPriority w:val="99"/>
    <w:qFormat/>
    <w:rsid w:val="00CA1BEB"/>
    <w:pPr>
      <w:numPr>
        <w:numId w:val="11"/>
      </w:numPr>
      <w:tabs>
        <w:tab w:val="left" w:pos="400"/>
      </w:tabs>
      <w:spacing w:line="259" w:lineRule="auto"/>
      <w:ind w:left="403" w:hanging="403"/>
    </w:pPr>
    <w:rPr>
      <w:rFonts w:asciiTheme="minorHAnsi" w:hAnsiTheme="minorHAnsi"/>
      <w:sz w:val="22"/>
      <w:szCs w:val="22"/>
      <w:lang w:eastAsia="en-US"/>
    </w:rPr>
  </w:style>
  <w:style w:type="paragraph" w:styleId="Elencocontinua2">
    <w:name w:val="List Continue 2"/>
    <w:basedOn w:val="Elencocontinua"/>
    <w:uiPriority w:val="99"/>
    <w:rsid w:val="00CA1BEB"/>
    <w:pPr>
      <w:numPr>
        <w:ilvl w:val="1"/>
      </w:numPr>
      <w:tabs>
        <w:tab w:val="clear" w:pos="400"/>
        <w:tab w:val="left" w:pos="800"/>
      </w:tabs>
    </w:pPr>
  </w:style>
  <w:style w:type="paragraph" w:styleId="Elencocontinua3">
    <w:name w:val="List Continue 3"/>
    <w:basedOn w:val="Elencocontinua"/>
    <w:uiPriority w:val="99"/>
    <w:rsid w:val="00CA1BEB"/>
    <w:pPr>
      <w:numPr>
        <w:ilvl w:val="2"/>
      </w:numPr>
      <w:tabs>
        <w:tab w:val="clear" w:pos="400"/>
        <w:tab w:val="left" w:pos="1200"/>
      </w:tabs>
    </w:pPr>
  </w:style>
  <w:style w:type="paragraph" w:styleId="Elencocontinua4">
    <w:name w:val="List Continue 4"/>
    <w:basedOn w:val="Elencocontinua"/>
    <w:uiPriority w:val="99"/>
    <w:rsid w:val="00CA1BEB"/>
    <w:pPr>
      <w:numPr>
        <w:ilvl w:val="3"/>
      </w:numPr>
      <w:tabs>
        <w:tab w:val="clear" w:pos="400"/>
        <w:tab w:val="left" w:pos="1600"/>
      </w:tabs>
      <w:ind w:left="1656" w:hanging="403"/>
    </w:pPr>
  </w:style>
  <w:style w:type="paragraph" w:styleId="Elencocontinua5">
    <w:name w:val="List Continue 5"/>
    <w:basedOn w:val="Normale"/>
    <w:uiPriority w:val="99"/>
    <w:rsid w:val="00CA1BEB"/>
    <w:pPr>
      <w:numPr>
        <w:numId w:val="14"/>
      </w:numPr>
      <w:spacing w:after="120" w:line="259" w:lineRule="auto"/>
      <w:ind w:left="1950" w:hanging="357"/>
    </w:pPr>
    <w:rPr>
      <w:rFonts w:asciiTheme="minorHAnsi" w:hAnsiTheme="minorHAnsi"/>
      <w:sz w:val="22"/>
      <w:szCs w:val="22"/>
      <w:lang w:eastAsia="en-US"/>
    </w:rPr>
  </w:style>
  <w:style w:type="paragraph" w:customStyle="1" w:styleId="MSDNFR">
    <w:name w:val="MSDNFR"/>
    <w:basedOn w:val="Normale"/>
    <w:next w:val="Normale"/>
    <w:semiHidden/>
    <w:locked/>
    <w:rsid w:val="00CA1BEB"/>
    <w:pPr>
      <w:spacing w:after="160" w:line="220" w:lineRule="atLeast"/>
    </w:pPr>
    <w:rPr>
      <w:rFonts w:asciiTheme="minorHAnsi" w:hAnsiTheme="minorHAnsi"/>
      <w:color w:val="0000FF"/>
      <w:sz w:val="22"/>
      <w:szCs w:val="22"/>
      <w:lang w:eastAsia="en-US"/>
    </w:rPr>
  </w:style>
  <w:style w:type="paragraph" w:customStyle="1" w:styleId="na2">
    <w:name w:val="na2"/>
    <w:basedOn w:val="a2"/>
    <w:next w:val="Normale"/>
    <w:semiHidden/>
    <w:locked/>
    <w:rsid w:val="00CA1BEB"/>
    <w:pPr>
      <w:numPr>
        <w:numId w:val="12"/>
      </w:numPr>
    </w:pPr>
  </w:style>
  <w:style w:type="paragraph" w:customStyle="1" w:styleId="na3">
    <w:name w:val="na3"/>
    <w:basedOn w:val="a3"/>
    <w:next w:val="Normale"/>
    <w:semiHidden/>
    <w:locked/>
    <w:rsid w:val="00CA1BEB"/>
    <w:pPr>
      <w:numPr>
        <w:numId w:val="12"/>
      </w:numPr>
    </w:pPr>
  </w:style>
  <w:style w:type="paragraph" w:customStyle="1" w:styleId="na4">
    <w:name w:val="na4"/>
    <w:basedOn w:val="a4"/>
    <w:next w:val="Normale"/>
    <w:semiHidden/>
    <w:locked/>
    <w:rsid w:val="00CA1BEB"/>
    <w:pPr>
      <w:numPr>
        <w:numId w:val="12"/>
      </w:numPr>
      <w:tabs>
        <w:tab w:val="left" w:pos="1060"/>
      </w:tabs>
    </w:pPr>
  </w:style>
  <w:style w:type="paragraph" w:customStyle="1" w:styleId="na5">
    <w:name w:val="na5"/>
    <w:basedOn w:val="a5"/>
    <w:next w:val="Normale"/>
    <w:semiHidden/>
    <w:locked/>
    <w:rsid w:val="00CA1BEB"/>
    <w:pPr>
      <w:ind w:left="0" w:firstLine="0"/>
    </w:pPr>
  </w:style>
  <w:style w:type="paragraph" w:customStyle="1" w:styleId="na6">
    <w:name w:val="na6"/>
    <w:basedOn w:val="a6"/>
    <w:next w:val="Normale"/>
    <w:semiHidden/>
    <w:locked/>
    <w:rsid w:val="00CA1BEB"/>
    <w:pPr>
      <w:ind w:left="0" w:firstLine="0"/>
    </w:pPr>
  </w:style>
  <w:style w:type="paragraph" w:styleId="Testodelblocco">
    <w:name w:val="Block Text"/>
    <w:basedOn w:val="Normale"/>
    <w:semiHidden/>
    <w:rsid w:val="00CA1BEB"/>
    <w:pPr>
      <w:spacing w:after="120" w:line="259" w:lineRule="auto"/>
      <w:ind w:left="1440" w:right="1440"/>
    </w:pPr>
    <w:rPr>
      <w:rFonts w:asciiTheme="minorHAnsi" w:hAnsiTheme="minorHAnsi"/>
      <w:sz w:val="22"/>
      <w:szCs w:val="22"/>
      <w:lang w:eastAsia="en-US"/>
    </w:rPr>
  </w:style>
  <w:style w:type="paragraph" w:customStyle="1" w:styleId="Note">
    <w:name w:val="Note"/>
    <w:basedOn w:val="Normale"/>
    <w:next w:val="Normale"/>
    <w:rsid w:val="00CA1BEB"/>
    <w:pPr>
      <w:tabs>
        <w:tab w:val="left" w:pos="960"/>
      </w:tabs>
      <w:spacing w:after="160" w:line="210" w:lineRule="atLeast"/>
    </w:pPr>
    <w:rPr>
      <w:rFonts w:asciiTheme="minorHAnsi" w:hAnsiTheme="minorHAnsi"/>
      <w:szCs w:val="22"/>
      <w:lang w:eastAsia="en-US"/>
    </w:rPr>
  </w:style>
  <w:style w:type="paragraph" w:styleId="Testonotaapidipagina">
    <w:name w:val="footnote text"/>
    <w:basedOn w:val="Normale"/>
    <w:link w:val="TestonotaapidipaginaCarattere"/>
    <w:uiPriority w:val="99"/>
    <w:rsid w:val="00CA1BEB"/>
    <w:pPr>
      <w:tabs>
        <w:tab w:val="left" w:pos="340"/>
      </w:tabs>
      <w:spacing w:after="120" w:line="210" w:lineRule="atLeast"/>
    </w:pPr>
    <w:rPr>
      <w:rFonts w:asciiTheme="minorHAnsi" w:hAnsiTheme="minorHAnsi"/>
      <w:szCs w:val="22"/>
      <w:lang w:eastAsia="en-US"/>
    </w:rPr>
  </w:style>
  <w:style w:type="character" w:customStyle="1" w:styleId="TestonotaapidipaginaCarattere">
    <w:name w:val="Testo nota a piè di pagina Carattere"/>
    <w:basedOn w:val="Carpredefinitoparagrafo"/>
    <w:link w:val="Testonotaapidipagina"/>
    <w:uiPriority w:val="99"/>
    <w:rsid w:val="00CA1BEB"/>
    <w:rPr>
      <w:sz w:val="20"/>
    </w:rPr>
  </w:style>
  <w:style w:type="paragraph" w:styleId="Testonotadichiusura">
    <w:name w:val="endnote text"/>
    <w:basedOn w:val="Normale"/>
    <w:link w:val="TestonotadichiusuraCarattere"/>
    <w:uiPriority w:val="99"/>
    <w:semiHidden/>
    <w:rsid w:val="00CA1BEB"/>
    <w:pPr>
      <w:spacing w:after="160" w:line="259" w:lineRule="auto"/>
    </w:pPr>
    <w:rPr>
      <w:rFonts w:asciiTheme="minorHAnsi" w:hAnsiTheme="minorHAnsi"/>
      <w:sz w:val="22"/>
      <w:szCs w:val="22"/>
      <w:lang w:eastAsia="en-US"/>
    </w:rPr>
  </w:style>
  <w:style w:type="character" w:customStyle="1" w:styleId="TestonotadichiusuraCarattere">
    <w:name w:val="Testo nota di chiusura Carattere"/>
    <w:basedOn w:val="Carpredefinitoparagrafo"/>
    <w:link w:val="Testonotadichiusura"/>
    <w:uiPriority w:val="99"/>
    <w:semiHidden/>
    <w:rsid w:val="00CA1BEB"/>
  </w:style>
  <w:style w:type="paragraph" w:customStyle="1" w:styleId="p2">
    <w:name w:val="p2"/>
    <w:basedOn w:val="Normale"/>
    <w:next w:val="Normale"/>
    <w:semiHidden/>
    <w:locked/>
    <w:rsid w:val="00CA1BEB"/>
    <w:pPr>
      <w:tabs>
        <w:tab w:val="left" w:pos="539"/>
      </w:tabs>
      <w:spacing w:after="160" w:line="259" w:lineRule="auto"/>
    </w:pPr>
    <w:rPr>
      <w:rFonts w:asciiTheme="minorHAnsi" w:hAnsiTheme="minorHAnsi"/>
      <w:sz w:val="22"/>
      <w:szCs w:val="22"/>
      <w:lang w:eastAsia="en-US"/>
    </w:rPr>
  </w:style>
  <w:style w:type="paragraph" w:customStyle="1" w:styleId="p3">
    <w:name w:val="p3"/>
    <w:basedOn w:val="Normale"/>
    <w:next w:val="Normale"/>
    <w:semiHidden/>
    <w:locked/>
    <w:rsid w:val="00CA1BEB"/>
    <w:pPr>
      <w:tabs>
        <w:tab w:val="left" w:pos="658"/>
      </w:tabs>
      <w:spacing w:after="160" w:line="259" w:lineRule="auto"/>
    </w:pPr>
    <w:rPr>
      <w:rFonts w:asciiTheme="minorHAnsi" w:hAnsiTheme="minorHAnsi"/>
      <w:sz w:val="22"/>
      <w:szCs w:val="22"/>
      <w:lang w:eastAsia="en-US"/>
    </w:rPr>
  </w:style>
  <w:style w:type="paragraph" w:customStyle="1" w:styleId="p4">
    <w:name w:val="p4"/>
    <w:basedOn w:val="Normale"/>
    <w:next w:val="Normale"/>
    <w:semiHidden/>
    <w:locked/>
    <w:rsid w:val="00CA1BEB"/>
    <w:pPr>
      <w:tabs>
        <w:tab w:val="left" w:pos="941"/>
      </w:tabs>
      <w:spacing w:after="160" w:line="259" w:lineRule="auto"/>
    </w:pPr>
    <w:rPr>
      <w:rFonts w:asciiTheme="minorHAnsi" w:hAnsiTheme="minorHAnsi"/>
      <w:sz w:val="22"/>
      <w:szCs w:val="22"/>
      <w:lang w:eastAsia="en-US"/>
    </w:rPr>
  </w:style>
  <w:style w:type="paragraph" w:customStyle="1" w:styleId="p5">
    <w:name w:val="p5"/>
    <w:basedOn w:val="Normale"/>
    <w:next w:val="Normale"/>
    <w:semiHidden/>
    <w:locked/>
    <w:rsid w:val="00CA1BEB"/>
    <w:pPr>
      <w:tabs>
        <w:tab w:val="left" w:pos="1077"/>
      </w:tabs>
      <w:spacing w:after="160" w:line="259" w:lineRule="auto"/>
    </w:pPr>
    <w:rPr>
      <w:rFonts w:asciiTheme="minorHAnsi" w:hAnsiTheme="minorHAnsi"/>
      <w:sz w:val="22"/>
      <w:szCs w:val="22"/>
      <w:lang w:eastAsia="en-US"/>
    </w:rPr>
  </w:style>
  <w:style w:type="paragraph" w:customStyle="1" w:styleId="p6">
    <w:name w:val="p6"/>
    <w:basedOn w:val="Normale"/>
    <w:next w:val="Normale"/>
    <w:semiHidden/>
    <w:locked/>
    <w:rsid w:val="00CA1BEB"/>
    <w:pPr>
      <w:tabs>
        <w:tab w:val="left" w:pos="1191"/>
      </w:tabs>
      <w:spacing w:after="160" w:line="259" w:lineRule="auto"/>
    </w:pPr>
    <w:rPr>
      <w:rFonts w:asciiTheme="minorHAnsi" w:hAnsiTheme="minorHAnsi"/>
      <w:sz w:val="22"/>
      <w:szCs w:val="22"/>
      <w:lang w:eastAsia="en-US"/>
    </w:rPr>
  </w:style>
  <w:style w:type="paragraph" w:customStyle="1" w:styleId="RefNorm">
    <w:name w:val="RefNorm"/>
    <w:basedOn w:val="Normale"/>
    <w:next w:val="Normale"/>
    <w:locked/>
    <w:rsid w:val="00CA1BEB"/>
    <w:pPr>
      <w:spacing w:after="160" w:line="259" w:lineRule="auto"/>
    </w:pPr>
    <w:rPr>
      <w:rFonts w:asciiTheme="minorHAnsi" w:hAnsiTheme="minorHAnsi"/>
      <w:sz w:val="22"/>
      <w:szCs w:val="22"/>
      <w:lang w:eastAsia="en-US"/>
    </w:rPr>
  </w:style>
  <w:style w:type="paragraph" w:styleId="Primorientrocorpodeltesto">
    <w:name w:val="Body Text First Indent"/>
    <w:basedOn w:val="Corpotesto"/>
    <w:link w:val="PrimorientrocorpodeltestoCarattere"/>
    <w:semiHidden/>
    <w:rsid w:val="00CA1BEB"/>
    <w:pPr>
      <w:spacing w:before="0" w:after="120"/>
      <w:ind w:firstLine="210"/>
    </w:pPr>
  </w:style>
  <w:style w:type="character" w:customStyle="1" w:styleId="PrimorientrocorpodeltestoCarattere">
    <w:name w:val="Primo rientro corpo del testo Carattere"/>
    <w:basedOn w:val="CorpotestoCarattere"/>
    <w:link w:val="Primorientrocorpodeltesto"/>
    <w:semiHidden/>
    <w:rsid w:val="00CA1BEB"/>
    <w:rPr>
      <w:sz w:val="20"/>
    </w:rPr>
  </w:style>
  <w:style w:type="paragraph" w:styleId="Rientrocorpodeltesto">
    <w:name w:val="Body Text Indent"/>
    <w:basedOn w:val="Normale"/>
    <w:link w:val="RientrocorpodeltestoCarattere"/>
    <w:semiHidden/>
    <w:rsid w:val="00CA1BEB"/>
    <w:pPr>
      <w:spacing w:after="120" w:line="259" w:lineRule="auto"/>
      <w:ind w:left="283"/>
    </w:pPr>
    <w:rPr>
      <w:rFonts w:asciiTheme="minorHAnsi" w:hAnsiTheme="minorHAnsi"/>
      <w:sz w:val="22"/>
      <w:szCs w:val="22"/>
      <w:lang w:eastAsia="en-US"/>
    </w:rPr>
  </w:style>
  <w:style w:type="character" w:customStyle="1" w:styleId="RientrocorpodeltestoCarattere">
    <w:name w:val="Rientro corpo del testo Carattere"/>
    <w:basedOn w:val="Carpredefinitoparagrafo"/>
    <w:link w:val="Rientrocorpodeltesto"/>
    <w:semiHidden/>
    <w:rsid w:val="00CA1BEB"/>
  </w:style>
  <w:style w:type="paragraph" w:styleId="Rientrocorpodeltesto2">
    <w:name w:val="Body Text Indent 2"/>
    <w:basedOn w:val="Normale"/>
    <w:link w:val="Rientrocorpodeltesto2Carattere"/>
    <w:semiHidden/>
    <w:rsid w:val="00CA1BEB"/>
    <w:pPr>
      <w:spacing w:after="120" w:line="480" w:lineRule="auto"/>
      <w:ind w:left="283"/>
    </w:pPr>
    <w:rPr>
      <w:rFonts w:asciiTheme="minorHAnsi" w:hAnsiTheme="minorHAnsi"/>
      <w:sz w:val="22"/>
      <w:szCs w:val="22"/>
      <w:lang w:eastAsia="en-US"/>
    </w:rPr>
  </w:style>
  <w:style w:type="character" w:customStyle="1" w:styleId="Rientrocorpodeltesto2Carattere">
    <w:name w:val="Rientro corpo del testo 2 Carattere"/>
    <w:basedOn w:val="Carpredefinitoparagrafo"/>
    <w:link w:val="Rientrocorpodeltesto2"/>
    <w:semiHidden/>
    <w:rsid w:val="00CA1BEB"/>
  </w:style>
  <w:style w:type="paragraph" w:styleId="Rientrocorpodeltesto3">
    <w:name w:val="Body Text Indent 3"/>
    <w:basedOn w:val="Normale"/>
    <w:link w:val="Rientrocorpodeltesto3Carattere"/>
    <w:semiHidden/>
    <w:rsid w:val="00CA1BEB"/>
    <w:pPr>
      <w:spacing w:after="120" w:line="259" w:lineRule="auto"/>
      <w:ind w:left="283"/>
    </w:pPr>
    <w:rPr>
      <w:rFonts w:asciiTheme="minorHAnsi" w:hAnsiTheme="minorHAnsi"/>
      <w:sz w:val="18"/>
      <w:szCs w:val="22"/>
      <w:lang w:eastAsia="en-US"/>
    </w:rPr>
  </w:style>
  <w:style w:type="character" w:customStyle="1" w:styleId="Rientrocorpodeltesto3Carattere">
    <w:name w:val="Rientro corpo del testo 3 Carattere"/>
    <w:basedOn w:val="Carpredefinitoparagrafo"/>
    <w:link w:val="Rientrocorpodeltesto3"/>
    <w:semiHidden/>
    <w:rsid w:val="00CA1BEB"/>
    <w:rPr>
      <w:sz w:val="18"/>
    </w:rPr>
  </w:style>
  <w:style w:type="paragraph" w:styleId="Primorientrocorpodeltesto2">
    <w:name w:val="Body Text First Indent 2"/>
    <w:basedOn w:val="Normale"/>
    <w:link w:val="Primorientrocorpodeltesto2Carattere"/>
    <w:semiHidden/>
    <w:rsid w:val="00CA1BEB"/>
    <w:pPr>
      <w:spacing w:after="160" w:line="259" w:lineRule="auto"/>
      <w:ind w:firstLine="210"/>
    </w:pPr>
    <w:rPr>
      <w:rFonts w:asciiTheme="minorHAnsi" w:hAnsiTheme="minorHAnsi"/>
      <w:sz w:val="22"/>
      <w:szCs w:val="22"/>
      <w:lang w:eastAsia="en-US"/>
    </w:rPr>
  </w:style>
  <w:style w:type="character" w:customStyle="1" w:styleId="Primorientrocorpodeltesto2Carattere">
    <w:name w:val="Primo rientro corpo del testo 2 Carattere"/>
    <w:basedOn w:val="RientrocorpodeltestoCarattere"/>
    <w:link w:val="Primorientrocorpodeltesto2"/>
    <w:semiHidden/>
    <w:rsid w:val="00CA1BEB"/>
  </w:style>
  <w:style w:type="paragraph" w:styleId="Rientronormale">
    <w:name w:val="Normal Indent"/>
    <w:basedOn w:val="Normale"/>
    <w:semiHidden/>
    <w:rsid w:val="00CA1BEB"/>
    <w:pPr>
      <w:spacing w:after="160" w:line="259" w:lineRule="auto"/>
      <w:ind w:left="708"/>
    </w:pPr>
    <w:rPr>
      <w:rFonts w:asciiTheme="minorHAnsi" w:hAnsiTheme="minorHAnsi"/>
      <w:sz w:val="22"/>
      <w:szCs w:val="22"/>
      <w:lang w:eastAsia="en-US"/>
    </w:rPr>
  </w:style>
  <w:style w:type="paragraph" w:styleId="Formuladiapertura">
    <w:name w:val="Salutation"/>
    <w:basedOn w:val="Normale"/>
    <w:next w:val="Normale"/>
    <w:link w:val="FormuladiaperturaCarattere"/>
    <w:semiHidden/>
    <w:rsid w:val="00CA1BEB"/>
    <w:pPr>
      <w:spacing w:after="160" w:line="259" w:lineRule="auto"/>
    </w:pPr>
    <w:rPr>
      <w:rFonts w:asciiTheme="minorHAnsi" w:hAnsiTheme="minorHAnsi"/>
      <w:sz w:val="22"/>
      <w:szCs w:val="22"/>
      <w:lang w:eastAsia="en-US"/>
    </w:rPr>
  </w:style>
  <w:style w:type="character" w:customStyle="1" w:styleId="FormuladiaperturaCarattere">
    <w:name w:val="Formula di apertura Carattere"/>
    <w:basedOn w:val="Carpredefinitoparagrafo"/>
    <w:link w:val="Formuladiapertura"/>
    <w:semiHidden/>
    <w:rsid w:val="00CA1BEB"/>
  </w:style>
  <w:style w:type="paragraph" w:styleId="Firma">
    <w:name w:val="Signature"/>
    <w:basedOn w:val="Normale"/>
    <w:link w:val="FirmaCarattere"/>
    <w:semiHidden/>
    <w:rsid w:val="00CA1BEB"/>
    <w:pPr>
      <w:spacing w:after="160" w:line="259" w:lineRule="auto"/>
      <w:ind w:left="4252"/>
    </w:pPr>
    <w:rPr>
      <w:rFonts w:asciiTheme="minorHAnsi" w:hAnsiTheme="minorHAnsi"/>
      <w:sz w:val="22"/>
      <w:szCs w:val="22"/>
      <w:lang w:eastAsia="en-US"/>
    </w:rPr>
  </w:style>
  <w:style w:type="character" w:customStyle="1" w:styleId="FirmaCarattere">
    <w:name w:val="Firma Carattere"/>
    <w:basedOn w:val="Carpredefinitoparagrafo"/>
    <w:link w:val="Firma"/>
    <w:semiHidden/>
    <w:rsid w:val="00CA1BEB"/>
  </w:style>
  <w:style w:type="paragraph" w:customStyle="1" w:styleId="Special">
    <w:name w:val="Special"/>
    <w:basedOn w:val="Normale"/>
    <w:next w:val="Normale"/>
    <w:semiHidden/>
    <w:locked/>
    <w:rsid w:val="00CA1BEB"/>
    <w:pPr>
      <w:spacing w:after="160" w:line="259" w:lineRule="auto"/>
    </w:pPr>
    <w:rPr>
      <w:rFonts w:asciiTheme="minorHAnsi" w:hAnsiTheme="minorHAnsi"/>
      <w:sz w:val="22"/>
      <w:szCs w:val="22"/>
      <w:lang w:eastAsia="en-US"/>
    </w:rPr>
  </w:style>
  <w:style w:type="paragraph" w:styleId="Indicefonti">
    <w:name w:val="table of authorities"/>
    <w:basedOn w:val="Normale"/>
    <w:next w:val="Normale"/>
    <w:uiPriority w:val="99"/>
    <w:semiHidden/>
    <w:rsid w:val="00CA1BEB"/>
    <w:pPr>
      <w:spacing w:after="160" w:line="259" w:lineRule="auto"/>
      <w:ind w:left="200" w:hanging="200"/>
    </w:pPr>
    <w:rPr>
      <w:rFonts w:asciiTheme="minorHAnsi" w:hAnsiTheme="minorHAnsi"/>
      <w:sz w:val="22"/>
      <w:szCs w:val="22"/>
      <w:lang w:eastAsia="en-US"/>
    </w:rPr>
  </w:style>
  <w:style w:type="paragraph" w:customStyle="1" w:styleId="Tablefootnote">
    <w:name w:val="Table footnote"/>
    <w:basedOn w:val="Normale"/>
    <w:rsid w:val="00CA1BEB"/>
    <w:pPr>
      <w:tabs>
        <w:tab w:val="left" w:pos="340"/>
      </w:tabs>
      <w:spacing w:before="60" w:after="60" w:line="190" w:lineRule="atLeast"/>
    </w:pPr>
    <w:rPr>
      <w:rFonts w:asciiTheme="minorHAnsi" w:hAnsiTheme="minorHAnsi"/>
      <w:sz w:val="18"/>
      <w:szCs w:val="22"/>
      <w:lang w:eastAsia="en-US"/>
    </w:rPr>
  </w:style>
  <w:style w:type="paragraph" w:customStyle="1" w:styleId="TableNote">
    <w:name w:val="Table Note"/>
    <w:basedOn w:val="Note"/>
    <w:rsid w:val="00CA1BEB"/>
    <w:pPr>
      <w:autoSpaceDE w:val="0"/>
      <w:autoSpaceDN w:val="0"/>
      <w:adjustRightInd w:val="0"/>
      <w:spacing w:after="0"/>
    </w:pPr>
    <w:rPr>
      <w:sz w:val="18"/>
      <w:szCs w:val="24"/>
    </w:rPr>
  </w:style>
  <w:style w:type="paragraph" w:customStyle="1" w:styleId="Tabletitle">
    <w:name w:val="Table title"/>
    <w:basedOn w:val="Corpotesto"/>
    <w:next w:val="Normale"/>
    <w:link w:val="TabletitleChar"/>
    <w:rsid w:val="00CA1BEB"/>
    <w:rPr>
      <w:rFonts w:eastAsia="Times New Roman" w:cs="Times New Roman"/>
      <w:b/>
    </w:rPr>
  </w:style>
  <w:style w:type="character" w:customStyle="1" w:styleId="TabletitleChar">
    <w:name w:val="Table title Char"/>
    <w:link w:val="Tabletitle"/>
    <w:locked/>
    <w:rsid w:val="00CA1BEB"/>
    <w:rPr>
      <w:rFonts w:eastAsia="Times New Roman" w:cs="Times New Roman"/>
      <w:b/>
      <w:sz w:val="20"/>
    </w:rPr>
  </w:style>
  <w:style w:type="paragraph" w:customStyle="1" w:styleId="Terms">
    <w:name w:val="Term(s)"/>
    <w:basedOn w:val="Normale"/>
    <w:next w:val="Definition"/>
    <w:rsid w:val="00CA1BEB"/>
    <w:pPr>
      <w:keepNext/>
      <w:suppressAutoHyphens/>
      <w:spacing w:line="259" w:lineRule="auto"/>
    </w:pPr>
    <w:rPr>
      <w:rFonts w:asciiTheme="minorHAnsi" w:hAnsiTheme="minorHAnsi"/>
      <w:b/>
      <w:sz w:val="22"/>
      <w:szCs w:val="22"/>
      <w:lang w:eastAsia="en-US"/>
    </w:rPr>
  </w:style>
  <w:style w:type="paragraph" w:customStyle="1" w:styleId="TermNum">
    <w:name w:val="TermNum"/>
    <w:basedOn w:val="Normale"/>
    <w:next w:val="Terms"/>
    <w:rsid w:val="00CA1BEB"/>
    <w:pPr>
      <w:keepNext/>
      <w:numPr>
        <w:numId w:val="15"/>
      </w:numPr>
      <w:spacing w:line="259" w:lineRule="auto"/>
    </w:pPr>
    <w:rPr>
      <w:rFonts w:asciiTheme="minorHAnsi" w:hAnsiTheme="minorHAnsi"/>
      <w:b/>
      <w:sz w:val="22"/>
      <w:szCs w:val="22"/>
      <w:lang w:eastAsia="en-US"/>
    </w:rPr>
  </w:style>
  <w:style w:type="paragraph" w:styleId="Testonormale">
    <w:name w:val="Plain Text"/>
    <w:basedOn w:val="Normale"/>
    <w:link w:val="TestonormaleCarattere"/>
    <w:semiHidden/>
    <w:rsid w:val="00CA1BEB"/>
    <w:pPr>
      <w:spacing w:after="160" w:line="259" w:lineRule="auto"/>
    </w:pPr>
    <w:rPr>
      <w:rFonts w:ascii="Courier New" w:hAnsi="Courier New"/>
      <w:sz w:val="22"/>
      <w:szCs w:val="22"/>
      <w:lang w:eastAsia="en-US"/>
    </w:rPr>
  </w:style>
  <w:style w:type="character" w:customStyle="1" w:styleId="TestonormaleCarattere">
    <w:name w:val="Testo normale Carattere"/>
    <w:basedOn w:val="Carpredefinitoparagrafo"/>
    <w:link w:val="Testonormale"/>
    <w:semiHidden/>
    <w:rsid w:val="00CA1BEB"/>
    <w:rPr>
      <w:rFonts w:ascii="Courier New" w:hAnsi="Courier New"/>
    </w:rPr>
  </w:style>
  <w:style w:type="paragraph" w:styleId="Testomacro">
    <w:name w:val="macro"/>
    <w:link w:val="TestomacroCarattere"/>
    <w:uiPriority w:val="99"/>
    <w:semiHidden/>
    <w:rsid w:val="00CA1BEB"/>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Cambria"/>
      <w:sz w:val="20"/>
      <w:szCs w:val="20"/>
      <w:lang w:val="en-GB" w:eastAsia="ja-JP"/>
    </w:rPr>
  </w:style>
  <w:style w:type="character" w:customStyle="1" w:styleId="TestomacroCarattere">
    <w:name w:val="Testo macro Carattere"/>
    <w:basedOn w:val="Carpredefinitoparagrafo"/>
    <w:link w:val="Testomacro"/>
    <w:uiPriority w:val="99"/>
    <w:semiHidden/>
    <w:rsid w:val="00CA1BEB"/>
    <w:rPr>
      <w:rFonts w:ascii="Courier New" w:eastAsia="MS Mincho" w:hAnsi="Courier New" w:cs="Cambria"/>
      <w:sz w:val="20"/>
      <w:szCs w:val="20"/>
      <w:lang w:val="en-GB" w:eastAsia="ja-JP"/>
    </w:rPr>
  </w:style>
  <w:style w:type="paragraph" w:styleId="Intestazionenota">
    <w:name w:val="Note Heading"/>
    <w:basedOn w:val="Normale"/>
    <w:next w:val="Normale"/>
    <w:link w:val="IntestazionenotaCarattere"/>
    <w:semiHidden/>
    <w:rsid w:val="00CA1BEB"/>
    <w:pPr>
      <w:spacing w:after="160" w:line="259" w:lineRule="auto"/>
    </w:pPr>
    <w:rPr>
      <w:rFonts w:asciiTheme="minorHAnsi" w:hAnsiTheme="minorHAnsi"/>
      <w:sz w:val="22"/>
      <w:szCs w:val="22"/>
      <w:lang w:eastAsia="en-US"/>
    </w:rPr>
  </w:style>
  <w:style w:type="character" w:customStyle="1" w:styleId="IntestazionenotaCarattere">
    <w:name w:val="Intestazione nota Carattere"/>
    <w:basedOn w:val="Carpredefinitoparagrafo"/>
    <w:link w:val="Intestazionenota"/>
    <w:semiHidden/>
    <w:rsid w:val="00CA1BEB"/>
  </w:style>
  <w:style w:type="paragraph" w:styleId="Titoloindice">
    <w:name w:val="index heading"/>
    <w:basedOn w:val="Normale"/>
    <w:next w:val="Indice1"/>
    <w:uiPriority w:val="99"/>
    <w:semiHidden/>
    <w:rsid w:val="00CA1BEB"/>
    <w:pPr>
      <w:keepNext/>
      <w:spacing w:before="400" w:after="210" w:line="259" w:lineRule="auto"/>
      <w:jc w:val="center"/>
    </w:pPr>
    <w:rPr>
      <w:rFonts w:asciiTheme="minorHAnsi" w:hAnsiTheme="minorHAnsi"/>
      <w:sz w:val="22"/>
      <w:szCs w:val="22"/>
      <w:lang w:eastAsia="en-US"/>
    </w:rPr>
  </w:style>
  <w:style w:type="paragraph" w:styleId="Titoloindicefonti">
    <w:name w:val="toa heading"/>
    <w:basedOn w:val="Normale"/>
    <w:next w:val="Normale"/>
    <w:uiPriority w:val="99"/>
    <w:semiHidden/>
    <w:rsid w:val="00CA1BEB"/>
    <w:pPr>
      <w:spacing w:before="120" w:after="160" w:line="259" w:lineRule="auto"/>
    </w:pPr>
    <w:rPr>
      <w:rFonts w:asciiTheme="minorHAnsi" w:hAnsiTheme="minorHAnsi"/>
      <w:b/>
      <w:sz w:val="26"/>
      <w:szCs w:val="22"/>
      <w:lang w:eastAsia="en-US"/>
    </w:rPr>
  </w:style>
  <w:style w:type="paragraph" w:styleId="Sommario4">
    <w:name w:val="toc 4"/>
    <w:basedOn w:val="Sommario2"/>
    <w:next w:val="Normale"/>
    <w:uiPriority w:val="39"/>
    <w:rsid w:val="00CA1BEB"/>
    <w:pPr>
      <w:tabs>
        <w:tab w:val="left" w:pos="1140"/>
        <w:tab w:val="right" w:leader="dot" w:pos="9752"/>
      </w:tabs>
      <w:suppressAutoHyphens/>
      <w:spacing w:after="0"/>
      <w:ind w:left="1140" w:right="500" w:hanging="1140"/>
      <w:jc w:val="left"/>
    </w:pPr>
    <w:rPr>
      <w:b/>
      <w:lang w:val="it-IT"/>
    </w:rPr>
  </w:style>
  <w:style w:type="paragraph" w:styleId="Sommario5">
    <w:name w:val="toc 5"/>
    <w:basedOn w:val="Sommario4"/>
    <w:next w:val="Normale"/>
    <w:uiPriority w:val="39"/>
    <w:rsid w:val="00CA1BEB"/>
  </w:style>
  <w:style w:type="paragraph" w:styleId="Sommario6">
    <w:name w:val="toc 6"/>
    <w:basedOn w:val="Sommario4"/>
    <w:next w:val="Normale"/>
    <w:uiPriority w:val="39"/>
    <w:rsid w:val="00CA1BEB"/>
    <w:pPr>
      <w:tabs>
        <w:tab w:val="clear" w:pos="1140"/>
        <w:tab w:val="left" w:pos="1440"/>
      </w:tabs>
      <w:ind w:left="1440" w:hanging="1440"/>
    </w:pPr>
  </w:style>
  <w:style w:type="paragraph" w:styleId="Sommario7">
    <w:name w:val="toc 7"/>
    <w:basedOn w:val="Sommario4"/>
    <w:next w:val="Normale"/>
    <w:uiPriority w:val="39"/>
    <w:rsid w:val="00CA1BEB"/>
    <w:pPr>
      <w:tabs>
        <w:tab w:val="clear" w:pos="1140"/>
        <w:tab w:val="left" w:pos="1440"/>
      </w:tabs>
      <w:ind w:left="1440" w:hanging="1440"/>
    </w:pPr>
  </w:style>
  <w:style w:type="paragraph" w:styleId="Sommario8">
    <w:name w:val="toc 8"/>
    <w:basedOn w:val="Sommario4"/>
    <w:next w:val="Normale"/>
    <w:uiPriority w:val="39"/>
    <w:rsid w:val="00CA1BEB"/>
    <w:pPr>
      <w:tabs>
        <w:tab w:val="clear" w:pos="1140"/>
        <w:tab w:val="left" w:pos="1440"/>
      </w:tabs>
      <w:ind w:left="1440" w:hanging="1440"/>
    </w:pPr>
  </w:style>
  <w:style w:type="paragraph" w:styleId="Sommario9">
    <w:name w:val="toc 9"/>
    <w:basedOn w:val="Sommario1"/>
    <w:next w:val="Normale"/>
    <w:uiPriority w:val="39"/>
    <w:rsid w:val="00CA1BEB"/>
    <w:pPr>
      <w:tabs>
        <w:tab w:val="clear" w:pos="9628"/>
        <w:tab w:val="right" w:leader="dot" w:pos="9752"/>
      </w:tabs>
      <w:suppressAutoHyphens/>
      <w:spacing w:before="120" w:after="0"/>
      <w:ind w:right="500"/>
      <w:jc w:val="left"/>
    </w:pPr>
    <w:rPr>
      <w:lang w:val="it-IT"/>
    </w:rPr>
  </w:style>
  <w:style w:type="paragraph" w:customStyle="1" w:styleId="zzBiblio">
    <w:name w:val="zzBiblio"/>
    <w:basedOn w:val="Normale"/>
    <w:next w:val="Biblioentry"/>
    <w:semiHidden/>
    <w:locked/>
    <w:rsid w:val="00CA1BEB"/>
    <w:pPr>
      <w:pageBreakBefore/>
      <w:spacing w:after="760" w:line="310" w:lineRule="exact"/>
      <w:jc w:val="center"/>
    </w:pPr>
    <w:rPr>
      <w:rFonts w:asciiTheme="minorHAnsi" w:hAnsiTheme="minorHAnsi"/>
      <w:b/>
      <w:sz w:val="30"/>
      <w:szCs w:val="22"/>
      <w:lang w:eastAsia="en-US"/>
    </w:rPr>
  </w:style>
  <w:style w:type="paragraph" w:customStyle="1" w:styleId="zzContents">
    <w:name w:val="zzContents"/>
    <w:basedOn w:val="Introduction"/>
    <w:next w:val="Sommario1"/>
    <w:semiHidden/>
    <w:locked/>
    <w:rsid w:val="00CA1BEB"/>
    <w:pPr>
      <w:tabs>
        <w:tab w:val="clear" w:pos="400"/>
      </w:tabs>
    </w:pPr>
  </w:style>
  <w:style w:type="paragraph" w:customStyle="1" w:styleId="zzCopyright">
    <w:name w:val="zzCopyright"/>
    <w:basedOn w:val="Normale"/>
    <w:next w:val="Normale"/>
    <w:semiHidden/>
    <w:locked/>
    <w:rsid w:val="00CA1BEB"/>
    <w:pPr>
      <w:pBdr>
        <w:top w:val="single" w:sz="4" w:space="1" w:color="0000FF"/>
        <w:left w:val="single" w:sz="4" w:space="4" w:color="0000FF"/>
        <w:bottom w:val="single" w:sz="4" w:space="1" w:color="0000FF"/>
        <w:right w:val="single" w:sz="4" w:space="4" w:color="0000FF"/>
      </w:pBdr>
      <w:tabs>
        <w:tab w:val="left" w:pos="514"/>
        <w:tab w:val="left" w:pos="9623"/>
      </w:tabs>
      <w:spacing w:after="160" w:line="259" w:lineRule="auto"/>
      <w:ind w:left="284" w:right="284"/>
    </w:pPr>
    <w:rPr>
      <w:rFonts w:asciiTheme="minorHAnsi" w:hAnsiTheme="minorHAnsi"/>
      <w:color w:val="0000FF"/>
      <w:sz w:val="22"/>
      <w:szCs w:val="22"/>
      <w:lang w:eastAsia="en-US"/>
    </w:rPr>
  </w:style>
  <w:style w:type="paragraph" w:customStyle="1" w:styleId="zzCover">
    <w:name w:val="zzCover"/>
    <w:basedOn w:val="Normale"/>
    <w:semiHidden/>
    <w:locked/>
    <w:rsid w:val="00CA1BEB"/>
    <w:pPr>
      <w:spacing w:after="220" w:line="259" w:lineRule="auto"/>
      <w:jc w:val="right"/>
    </w:pPr>
    <w:rPr>
      <w:rFonts w:asciiTheme="minorHAnsi" w:hAnsiTheme="minorHAnsi"/>
      <w:b/>
      <w:color w:val="000000"/>
      <w:sz w:val="26"/>
      <w:szCs w:val="22"/>
      <w:lang w:eastAsia="en-US"/>
    </w:rPr>
  </w:style>
  <w:style w:type="paragraph" w:customStyle="1" w:styleId="zzForeword">
    <w:name w:val="zzForeword"/>
    <w:basedOn w:val="Introduction"/>
    <w:next w:val="Normale"/>
    <w:semiHidden/>
    <w:locked/>
    <w:rsid w:val="00CA1BEB"/>
    <w:pPr>
      <w:tabs>
        <w:tab w:val="clear" w:pos="400"/>
      </w:tabs>
    </w:pPr>
    <w:rPr>
      <w:color w:val="0000FF"/>
    </w:rPr>
  </w:style>
  <w:style w:type="paragraph" w:customStyle="1" w:styleId="zzHelp">
    <w:name w:val="zzHelp"/>
    <w:basedOn w:val="Normale"/>
    <w:semiHidden/>
    <w:locked/>
    <w:rsid w:val="00CA1BEB"/>
    <w:pPr>
      <w:spacing w:after="160" w:line="259" w:lineRule="auto"/>
    </w:pPr>
    <w:rPr>
      <w:rFonts w:asciiTheme="minorHAnsi" w:hAnsiTheme="minorHAnsi"/>
      <w:color w:val="008000"/>
      <w:sz w:val="22"/>
      <w:szCs w:val="22"/>
      <w:lang w:eastAsia="en-US"/>
    </w:rPr>
  </w:style>
  <w:style w:type="paragraph" w:customStyle="1" w:styleId="zzIndex">
    <w:name w:val="zzIndex"/>
    <w:basedOn w:val="zzBiblio"/>
    <w:next w:val="Titoloindice"/>
    <w:semiHidden/>
    <w:locked/>
    <w:rsid w:val="00CA1BEB"/>
  </w:style>
  <w:style w:type="paragraph" w:customStyle="1" w:styleId="zzLc5">
    <w:name w:val="zzLc5"/>
    <w:basedOn w:val="Normale"/>
    <w:next w:val="Normale"/>
    <w:semiHidden/>
    <w:locked/>
    <w:rsid w:val="00CA1BEB"/>
    <w:pPr>
      <w:spacing w:after="160" w:line="259" w:lineRule="auto"/>
    </w:pPr>
    <w:rPr>
      <w:rFonts w:asciiTheme="minorHAnsi" w:hAnsiTheme="minorHAnsi"/>
      <w:sz w:val="22"/>
      <w:szCs w:val="22"/>
      <w:lang w:eastAsia="en-US"/>
    </w:rPr>
  </w:style>
  <w:style w:type="paragraph" w:customStyle="1" w:styleId="zzLc6">
    <w:name w:val="zzLc6"/>
    <w:basedOn w:val="Normale"/>
    <w:next w:val="Normale"/>
    <w:semiHidden/>
    <w:locked/>
    <w:rsid w:val="00CA1BEB"/>
    <w:pPr>
      <w:spacing w:after="160" w:line="259" w:lineRule="auto"/>
    </w:pPr>
    <w:rPr>
      <w:rFonts w:asciiTheme="minorHAnsi" w:hAnsiTheme="minorHAnsi"/>
      <w:sz w:val="22"/>
      <w:szCs w:val="22"/>
      <w:lang w:eastAsia="en-US"/>
    </w:rPr>
  </w:style>
  <w:style w:type="paragraph" w:customStyle="1" w:styleId="zzLn5">
    <w:name w:val="zzLn5"/>
    <w:basedOn w:val="Normale"/>
    <w:next w:val="Normale"/>
    <w:semiHidden/>
    <w:locked/>
    <w:rsid w:val="00CA1BEB"/>
    <w:pPr>
      <w:spacing w:after="160" w:line="259" w:lineRule="auto"/>
    </w:pPr>
    <w:rPr>
      <w:rFonts w:asciiTheme="minorHAnsi" w:hAnsiTheme="minorHAnsi"/>
      <w:sz w:val="22"/>
      <w:szCs w:val="22"/>
      <w:lang w:eastAsia="en-US"/>
    </w:rPr>
  </w:style>
  <w:style w:type="paragraph" w:customStyle="1" w:styleId="zzLn6">
    <w:name w:val="zzLn6"/>
    <w:basedOn w:val="Normale"/>
    <w:next w:val="Normale"/>
    <w:semiHidden/>
    <w:locked/>
    <w:rsid w:val="00CA1BEB"/>
    <w:pPr>
      <w:spacing w:after="160" w:line="259" w:lineRule="auto"/>
    </w:pPr>
    <w:rPr>
      <w:rFonts w:asciiTheme="minorHAnsi" w:hAnsiTheme="minorHAnsi"/>
      <w:sz w:val="22"/>
      <w:szCs w:val="22"/>
      <w:lang w:eastAsia="en-US"/>
    </w:rPr>
  </w:style>
  <w:style w:type="paragraph" w:customStyle="1" w:styleId="zzSTDTitle">
    <w:name w:val="zzSTDTitle"/>
    <w:basedOn w:val="Normale"/>
    <w:next w:val="Normale"/>
    <w:semiHidden/>
    <w:locked/>
    <w:rsid w:val="00CA1BEB"/>
    <w:pPr>
      <w:suppressAutoHyphens/>
      <w:spacing w:before="400" w:after="760" w:line="350" w:lineRule="exact"/>
    </w:pPr>
    <w:rPr>
      <w:rFonts w:asciiTheme="minorHAnsi" w:hAnsiTheme="minorHAnsi"/>
      <w:b/>
      <w:color w:val="0000FF"/>
      <w:sz w:val="34"/>
      <w:szCs w:val="22"/>
      <w:lang w:eastAsia="en-US"/>
    </w:rPr>
  </w:style>
  <w:style w:type="paragraph" w:customStyle="1" w:styleId="zzISOforeword">
    <w:name w:val="zz ISO foreword"/>
    <w:basedOn w:val="Introduction"/>
    <w:next w:val="Normale"/>
    <w:semiHidden/>
    <w:locked/>
    <w:rsid w:val="00CA1BEB"/>
    <w:rPr>
      <w:color w:val="0000FF"/>
    </w:rPr>
  </w:style>
  <w:style w:type="paragraph" w:customStyle="1" w:styleId="ISOforeword">
    <w:name w:val="ISO foreword"/>
    <w:basedOn w:val="Normale"/>
    <w:next w:val="Normale"/>
    <w:semiHidden/>
    <w:locked/>
    <w:rsid w:val="00CA1BEB"/>
    <w:pPr>
      <w:spacing w:after="160" w:line="259" w:lineRule="auto"/>
    </w:pPr>
    <w:rPr>
      <w:rFonts w:asciiTheme="minorHAnsi" w:hAnsiTheme="minorHAnsi"/>
      <w:color w:val="0000FF"/>
      <w:sz w:val="22"/>
      <w:szCs w:val="22"/>
      <w:lang w:eastAsia="en-US"/>
    </w:rPr>
  </w:style>
  <w:style w:type="paragraph" w:customStyle="1" w:styleId="titreannexe">
    <w:name w:val="titre annexe"/>
    <w:basedOn w:val="Normale"/>
    <w:semiHidden/>
    <w:locked/>
    <w:rsid w:val="00CA1BEB"/>
    <w:pPr>
      <w:spacing w:after="160" w:line="259" w:lineRule="auto"/>
      <w:jc w:val="center"/>
    </w:pPr>
    <w:rPr>
      <w:rFonts w:asciiTheme="minorHAnsi" w:eastAsia="Cambria" w:hAnsiTheme="minorHAnsi"/>
      <w:b/>
      <w:sz w:val="26"/>
      <w:szCs w:val="22"/>
      <w:lang w:eastAsia="ja-JP"/>
    </w:rPr>
  </w:style>
  <w:style w:type="table" w:customStyle="1" w:styleId="Elencoscuro1">
    <w:name w:val="Elenco scuro1"/>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Elencoscuro-Colore1">
    <w:name w:val="Dark List Accent 1"/>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Elencoscuro-Colore2">
    <w:name w:val="Dark List Accent 2"/>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Elencoscuro-Colore3">
    <w:name w:val="Dark List Accent 3"/>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Elencoscuro-Colore4">
    <w:name w:val="Dark List Accent 4"/>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Elencoscuro-Colore5">
    <w:name w:val="Dark List Accent 5"/>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Elencoscuro-Colore6">
    <w:name w:val="Dark List Accent 6"/>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Firmadipostaelettronica">
    <w:name w:val="E-mail Signature"/>
    <w:basedOn w:val="Normale"/>
    <w:link w:val="FirmadipostaelettronicaCarattere"/>
    <w:semiHidden/>
    <w:rsid w:val="00CA1BEB"/>
    <w:pPr>
      <w:spacing w:line="259" w:lineRule="auto"/>
    </w:pPr>
    <w:rPr>
      <w:rFonts w:asciiTheme="minorHAnsi" w:hAnsiTheme="minorHAnsi"/>
      <w:sz w:val="22"/>
      <w:szCs w:val="22"/>
      <w:lang w:eastAsia="en-US"/>
    </w:rPr>
  </w:style>
  <w:style w:type="character" w:customStyle="1" w:styleId="FirmadipostaelettronicaCarattere">
    <w:name w:val="Firma di posta elettronica Carattere"/>
    <w:basedOn w:val="Carpredefinitoparagrafo"/>
    <w:link w:val="Firmadipostaelettronica"/>
    <w:semiHidden/>
    <w:rsid w:val="00CA1BEB"/>
  </w:style>
  <w:style w:type="table" w:customStyle="1" w:styleId="Elencoacolori1">
    <w:name w:val="Elenco a colori1"/>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Elencoacolori-Colore1">
    <w:name w:val="Colorful List Accent 1"/>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Elencoacolori-Colore2">
    <w:name w:val="Colorful List Accent 2"/>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Elencoacolori-Colore3">
    <w:name w:val="Colorful List Accent 3"/>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Elencoacolori-Colore4">
    <w:name w:val="Colorful List Accent 4"/>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Elencoacolori-Colore5">
    <w:name w:val="Colorful List Accent 5"/>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Elencoacolori-Colore6">
    <w:name w:val="Colorful List Accent 6"/>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Sfondoacolori1">
    <w:name w:val="Sfondo a colori1"/>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Sfondoacolori-Colore1">
    <w:name w:val="Colorful Shading Accent 1"/>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Sfondoacolori-Colore2">
    <w:name w:val="Colorful Shading Accent 2"/>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Sfondoacolori-Colore3">
    <w:name w:val="Colorful Shading Accent 3"/>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Sfondoacolori-Colore4">
    <w:name w:val="Colorful Shading Accent 4"/>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Sfondoacolori-Colore6">
    <w:name w:val="Colorful Shading Accent 6"/>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igliaacolori1">
    <w:name w:val="Griglia a colori1"/>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gliaacolori-Colore1">
    <w:name w:val="Colorful Grid Accent 1"/>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gliaacolori-Colore2">
    <w:name w:val="Colorful Grid Accent 2"/>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gliaacolori-Colore3">
    <w:name w:val="Colorful Grid Accent 3"/>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gliaacolori-Colore4">
    <w:name w:val="Colorful Grid Accent 4"/>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gliaacolori-Colore5">
    <w:name w:val="Colorful Grid Accent 5"/>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gliaacolori-Colore6">
    <w:name w:val="Colorful Grid Accent 6"/>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Elencochiaro1">
    <w:name w:val="Elenco chiaro1"/>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
    <w:name w:val="Elenco chiaro - Colore 11"/>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Elencochiaro-Colore2">
    <w:name w:val="Light List Accent 2"/>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Elencochiaro-Colore3">
    <w:name w:val="Light List Accent 3"/>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Elencochiaro-Colore4">
    <w:name w:val="Light List Accent 4"/>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Elencochiaro-Colore5">
    <w:name w:val="Light List Accent 5"/>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Elencochiaro-Colore6">
    <w:name w:val="Light List Accent 6"/>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fondochiaro1">
    <w:name w:val="Sfondo chiaro1"/>
    <w:basedOn w:val="Tabellanormale"/>
    <w:uiPriority w:val="60"/>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fondochiaro-Colore2">
    <w:name w:val="Light Shading Accent 2"/>
    <w:basedOn w:val="Tabellanormale"/>
    <w:uiPriority w:val="60"/>
    <w:rsid w:val="00CA1BEB"/>
    <w:pPr>
      <w:spacing w:after="0" w:line="240" w:lineRule="auto"/>
    </w:pPr>
    <w:rPr>
      <w:rFonts w:ascii="Cambria" w:eastAsia="Cambria" w:hAnsi="Cambria" w:cs="Cambria"/>
      <w:color w:val="943634"/>
      <w:sz w:val="20"/>
      <w:szCs w:val="20"/>
      <w:lang w:val="en-GB" w:eastAsia="en-GB"/>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Sfondochiaro-Colore3">
    <w:name w:val="Light Shading Accent 3"/>
    <w:basedOn w:val="Tabellanormale"/>
    <w:uiPriority w:val="60"/>
    <w:rsid w:val="00CA1BEB"/>
    <w:pPr>
      <w:spacing w:after="0" w:line="240" w:lineRule="auto"/>
    </w:pPr>
    <w:rPr>
      <w:rFonts w:ascii="Cambria" w:eastAsia="Cambria" w:hAnsi="Cambria" w:cs="Cambria"/>
      <w:color w:val="76923C"/>
      <w:sz w:val="20"/>
      <w:szCs w:val="20"/>
      <w:lang w:val="en-GB"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fondochiaro-Colore4">
    <w:name w:val="Light Shading Accent 4"/>
    <w:basedOn w:val="Tabellanormale"/>
    <w:uiPriority w:val="60"/>
    <w:rsid w:val="00CA1BEB"/>
    <w:pPr>
      <w:spacing w:after="0" w:line="240" w:lineRule="auto"/>
    </w:pPr>
    <w:rPr>
      <w:rFonts w:ascii="Cambria" w:eastAsia="Cambria" w:hAnsi="Cambria" w:cs="Cambria"/>
      <w:color w:val="5F497A"/>
      <w:sz w:val="20"/>
      <w:szCs w:val="20"/>
      <w:lang w:val="en-GB" w:eastAsia="en-GB"/>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Sfondochiaro-Colore5">
    <w:name w:val="Light Shading Accent 5"/>
    <w:basedOn w:val="Tabellanormale"/>
    <w:uiPriority w:val="60"/>
    <w:rsid w:val="00CA1BEB"/>
    <w:pPr>
      <w:spacing w:after="0" w:line="240" w:lineRule="auto"/>
    </w:pPr>
    <w:rPr>
      <w:rFonts w:ascii="Cambria" w:eastAsia="Cambria" w:hAnsi="Cambria" w:cs="Cambria"/>
      <w:color w:val="31849B"/>
      <w:sz w:val="20"/>
      <w:szCs w:val="20"/>
      <w:lang w:val="en-GB"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Sfondochiaro-Colore6">
    <w:name w:val="Light Shading Accent 6"/>
    <w:basedOn w:val="Tabellanormale"/>
    <w:uiPriority w:val="60"/>
    <w:rsid w:val="00CA1BEB"/>
    <w:pPr>
      <w:spacing w:after="0" w:line="240" w:lineRule="auto"/>
    </w:pPr>
    <w:rPr>
      <w:rFonts w:ascii="Cambria" w:eastAsia="Cambria" w:hAnsi="Cambria" w:cs="Cambria"/>
      <w:color w:val="E36C0A"/>
      <w:sz w:val="20"/>
      <w:szCs w:val="20"/>
      <w:lang w:val="en-GB" w:eastAsia="en-GB"/>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Grigliachiara1">
    <w:name w:val="Griglia chiara1"/>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gliachiara-Colore11">
    <w:name w:val="Griglia chiara - Colore 11"/>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gliachiara-Colore2">
    <w:name w:val="Light Grid Accent 2"/>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gliachiara-Colore3">
    <w:name w:val="Light Grid Accent 3"/>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gliachiara-Colore4">
    <w:name w:val="Light Grid Accent 4"/>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gliachiara-Colore5">
    <w:name w:val="Light Grid Accent 5"/>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gliachiara-Colore6">
    <w:name w:val="Light Grid Accent 6"/>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IndirizzoHTML">
    <w:name w:val="HTML Address"/>
    <w:basedOn w:val="Normale"/>
    <w:link w:val="IndirizzoHTMLCarattere"/>
    <w:semiHidden/>
    <w:rsid w:val="00CA1BEB"/>
    <w:pPr>
      <w:spacing w:line="259" w:lineRule="auto"/>
    </w:pPr>
    <w:rPr>
      <w:rFonts w:asciiTheme="minorHAnsi" w:hAnsiTheme="minorHAnsi"/>
      <w:i/>
      <w:iCs/>
      <w:sz w:val="22"/>
      <w:szCs w:val="22"/>
      <w:lang w:eastAsia="en-US"/>
    </w:rPr>
  </w:style>
  <w:style w:type="character" w:customStyle="1" w:styleId="IndirizzoHTMLCarattere">
    <w:name w:val="Indirizzo HTML Carattere"/>
    <w:basedOn w:val="Carpredefinitoparagrafo"/>
    <w:link w:val="IndirizzoHTML"/>
    <w:semiHidden/>
    <w:rsid w:val="00CA1BEB"/>
    <w:rPr>
      <w:i/>
      <w:iCs/>
    </w:rPr>
  </w:style>
  <w:style w:type="table" w:customStyle="1" w:styleId="Elencomedio11">
    <w:name w:val="Elenco medio 11"/>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Elencomedio1-Colore11">
    <w:name w:val="Elenco medio 1 - Colore 11"/>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Elencomedio1-Colore2">
    <w:name w:val="Medium List 1 Accent 2"/>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Elencomedio1-Colore3">
    <w:name w:val="Medium List 1 Accent 3"/>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Elencomedio1-Colore4">
    <w:name w:val="Medium List 1 Accent 4"/>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Elencomedio1-Colore5">
    <w:name w:val="Medium List 1 Accent 5"/>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Elencomedio1-Colore6">
    <w:name w:val="Medium List 1 Accent 6"/>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Elencomedio21">
    <w:name w:val="Elenco medio 21"/>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6"/>
        <w:szCs w:val="26"/>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Elencomedio2-Colore1">
    <w:name w:val="Medium List 2 Accent 1"/>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6"/>
        <w:szCs w:val="26"/>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Elencomedio2-Colore2">
    <w:name w:val="Medium List 2 Accent 2"/>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6"/>
        <w:szCs w:val="26"/>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Elencomedio2-Colore3">
    <w:name w:val="Medium List 2 Accent 3"/>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6"/>
        <w:szCs w:val="26"/>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Elencomedio2-Colore4">
    <w:name w:val="Medium List 2 Accent 4"/>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6"/>
        <w:szCs w:val="26"/>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Elencomedio2-Colore5">
    <w:name w:val="Medium List 2 Accent 5"/>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6"/>
        <w:szCs w:val="26"/>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Elencomedio2-Colore6">
    <w:name w:val="Medium List 2 Accent 6"/>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6"/>
        <w:szCs w:val="26"/>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Sfondomedio11">
    <w:name w:val="Sfondo medio 11"/>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Sfondomedio1-Colore11">
    <w:name w:val="Sfondo medio 1 - Colore 11"/>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Sfondomedio1-Colore2">
    <w:name w:val="Medium Shading 1 Accent 2"/>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Sfondomedio1-Colore3">
    <w:name w:val="Medium Shading 1 Accent 3"/>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Sfondomedio1-Colore4">
    <w:name w:val="Medium Shading 1 Accent 4"/>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Sfondomedio1-Colore6">
    <w:name w:val="Medium Shading 1 Accent 6"/>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Sfondomedio21">
    <w:name w:val="Sfondo medio 21"/>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fondomedio2-Colore11">
    <w:name w:val="Sfondo medio 2 - Colore 11"/>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2">
    <w:name w:val="Medium Shading 2 Accent 2"/>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3">
    <w:name w:val="Medium Shading 2 Accent 3"/>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4">
    <w:name w:val="Medium Shading 2 Accent 4"/>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5">
    <w:name w:val="Medium Shading 2 Accent 5"/>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6">
    <w:name w:val="Medium Shading 2 Accent 6"/>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Grigliamedia11">
    <w:name w:val="Griglia media 11"/>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gliamedia1-Colore1">
    <w:name w:val="Medium Grid 1 Accent 1"/>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gliamedia1-Colore2">
    <w:name w:val="Medium Grid 1 Accent 2"/>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gliamedia1-Colore3">
    <w:name w:val="Medium Grid 1 Accent 3"/>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gliamedia1-Colore4">
    <w:name w:val="Medium Grid 1 Accent 4"/>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gliamedia1-Colore5">
    <w:name w:val="Medium Grid 1 Accent 5"/>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gliamedia1-Colore6">
    <w:name w:val="Medium Grid 1 Accent 6"/>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Grigliamedia21">
    <w:name w:val="Griglia media 21"/>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gliamedia2-Colore1">
    <w:name w:val="Medium Grid 2 Accent 1"/>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gliamedia2-Colore2">
    <w:name w:val="Medium Grid 2 Accent 2"/>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gliamedia2-Colore3">
    <w:name w:val="Medium Grid 2 Accent 3"/>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gliamedia2-Colore4">
    <w:name w:val="Medium Grid 2 Accent 4"/>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gliamedia2-Colore5">
    <w:name w:val="Medium Grid 2 Accent 5"/>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gliamedia2-Colore6">
    <w:name w:val="Medium Grid 2 Accent 6"/>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igliamedia31">
    <w:name w:val="Griglia media 31"/>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gliamedia3-Colore1">
    <w:name w:val="Medium Grid 3 Accent 1"/>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gliamedia3-Colore2">
    <w:name w:val="Medium Grid 3 Accent 2"/>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gliamedia3-Colore3">
    <w:name w:val="Medium Grid 3 Accent 3"/>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gliamedia3-Colore4">
    <w:name w:val="Medium Grid 3 Accent 4"/>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gliamedia3-Colore5">
    <w:name w:val="Medium Grid 3 Accent 5"/>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gliamedia3-Colore6">
    <w:name w:val="Medium Grid 3 Accent 6"/>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Tabellaeffetti3D3">
    <w:name w:val="Table 3D effects 3"/>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temporanea">
    <w:name w:val="Table Contemporary"/>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asemplice1">
    <w:name w:val="Table Simple 1"/>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asemplice2">
    <w:name w:val="Table Simple 2"/>
    <w:basedOn w:val="Tabellanormale"/>
    <w:rsid w:val="00CA1BEB"/>
    <w:pPr>
      <w:spacing w:after="240" w:line="230" w:lineRule="atLeast"/>
      <w:jc w:val="both"/>
    </w:pPr>
    <w:rPr>
      <w:rFonts w:ascii="Cambria" w:eastAsia="Cambria" w:hAnsi="Cambria" w:cs="Cambria"/>
      <w:sz w:val="20"/>
      <w:szCs w:val="20"/>
      <w:lang w:val="en-GB"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asemplice3">
    <w:name w:val="Table Simple 3"/>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aelegante">
    <w:name w:val="Table Elegant"/>
    <w:basedOn w:val="Tabellanormale"/>
    <w:rsid w:val="00CA1BEB"/>
    <w:pPr>
      <w:spacing w:after="240" w:line="230" w:lineRule="atLeast"/>
      <w:jc w:val="both"/>
    </w:pPr>
    <w:rPr>
      <w:rFonts w:ascii="Cambria" w:eastAsia="Cambria" w:hAnsi="Cambria" w:cs="Cambria"/>
      <w:sz w:val="20"/>
      <w:szCs w:val="20"/>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aacolori1">
    <w:name w:val="Table Colorful 1"/>
    <w:basedOn w:val="Tabellanormale"/>
    <w:rsid w:val="00CA1BEB"/>
    <w:pPr>
      <w:spacing w:after="240" w:line="230" w:lineRule="atLeast"/>
      <w:jc w:val="both"/>
    </w:pPr>
    <w:rPr>
      <w:rFonts w:ascii="Cambria" w:eastAsia="Cambria" w:hAnsi="Cambria" w:cs="Cambria"/>
      <w:color w:val="FFFFFF"/>
      <w:sz w:val="20"/>
      <w:szCs w:val="20"/>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aacolori2">
    <w:name w:val="Table Colorful 2"/>
    <w:basedOn w:val="Tabellanormale"/>
    <w:rsid w:val="00CA1BEB"/>
    <w:pPr>
      <w:spacing w:after="240" w:line="230" w:lineRule="atLeast"/>
      <w:jc w:val="both"/>
    </w:pPr>
    <w:rPr>
      <w:rFonts w:ascii="Cambria" w:eastAsia="Cambria" w:hAnsi="Cambria" w:cs="Cambria"/>
      <w:sz w:val="20"/>
      <w:szCs w:val="20"/>
      <w:lang w:val="en-GB" w:eastAsia="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aacolori3">
    <w:name w:val="Table Colorful 3"/>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aclassica1">
    <w:name w:val="Table Classic 1"/>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2">
    <w:name w:val="Table Classic 2"/>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aclassica3">
    <w:name w:val="Table Classic 3"/>
    <w:basedOn w:val="Tabellanormale"/>
    <w:rsid w:val="00CA1BEB"/>
    <w:pPr>
      <w:spacing w:after="240" w:line="230" w:lineRule="atLeast"/>
      <w:jc w:val="both"/>
    </w:pPr>
    <w:rPr>
      <w:rFonts w:ascii="Cambria" w:eastAsia="Cambria" w:hAnsi="Cambria" w:cs="Cambria"/>
      <w:color w:val="000080"/>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aclassica4">
    <w:name w:val="Table Classic 4"/>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Elencotabella1">
    <w:name w:val="Table List 1"/>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2">
    <w:name w:val="Table List 2"/>
    <w:basedOn w:val="Tabellanormale"/>
    <w:rsid w:val="00CA1BEB"/>
    <w:pPr>
      <w:spacing w:after="240" w:line="230" w:lineRule="atLeast"/>
      <w:jc w:val="both"/>
    </w:pPr>
    <w:rPr>
      <w:rFonts w:ascii="Cambria" w:eastAsia="Cambria" w:hAnsi="Cambria" w:cs="Cambria"/>
      <w:sz w:val="20"/>
      <w:szCs w:val="20"/>
      <w:lang w:val="en-GB"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3">
    <w:name w:val="Table List 3"/>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Elencotabella4">
    <w:name w:val="Table List 4"/>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Elencotabella5">
    <w:name w:val="Table List 5"/>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Elencotabella6">
    <w:name w:val="Table List 6"/>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Elencotabella7">
    <w:name w:val="Table List 7"/>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Elencotabella8">
    <w:name w:val="Table List 8"/>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aprofessionale">
    <w:name w:val="Table Professional"/>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Grigliatabella1">
    <w:name w:val="Table Grid 1"/>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gliatabella2">
    <w:name w:val="Table Grid 2"/>
    <w:basedOn w:val="Tabellanormale"/>
    <w:rsid w:val="00CA1BEB"/>
    <w:pPr>
      <w:spacing w:after="240" w:line="230" w:lineRule="atLeast"/>
      <w:jc w:val="both"/>
    </w:pPr>
    <w:rPr>
      <w:rFonts w:ascii="Cambria" w:eastAsia="Cambria" w:hAnsi="Cambria" w:cs="Cambria"/>
      <w:sz w:val="20"/>
      <w:szCs w:val="20"/>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3">
    <w:name w:val="Table Grid 3"/>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4">
    <w:name w:val="Table Grid 4"/>
    <w:basedOn w:val="Tabellanormale"/>
    <w:rsid w:val="00CA1BEB"/>
    <w:pPr>
      <w:spacing w:after="240" w:line="230" w:lineRule="atLeast"/>
      <w:jc w:val="both"/>
    </w:pPr>
    <w:rPr>
      <w:rFonts w:ascii="Cambria" w:eastAsia="Cambria" w:hAnsi="Cambria" w:cs="Cambria"/>
      <w:sz w:val="20"/>
      <w:szCs w:val="20"/>
      <w:lang w:val="en-GB"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gliatabella5">
    <w:name w:val="Table Grid 5"/>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6">
    <w:name w:val="Table Grid 6"/>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7">
    <w:name w:val="Table Grid 7"/>
    <w:basedOn w:val="Tabellanormale"/>
    <w:rsid w:val="00CA1BEB"/>
    <w:pPr>
      <w:spacing w:after="240" w:line="230" w:lineRule="atLeast"/>
      <w:jc w:val="both"/>
    </w:pPr>
    <w:rPr>
      <w:rFonts w:ascii="Cambria" w:eastAsia="Cambria" w:hAnsi="Cambria" w:cs="Cambria"/>
      <w:b/>
      <w:bCs/>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8">
    <w:name w:val="Table Grid 8"/>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acolonne1">
    <w:name w:val="Table Columns 1"/>
    <w:basedOn w:val="Tabellanormale"/>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2">
    <w:name w:val="Table Columns 2"/>
    <w:basedOn w:val="Tabellanormale"/>
    <w:rsid w:val="00CA1BEB"/>
    <w:pPr>
      <w:spacing w:after="240" w:line="230" w:lineRule="atLeast"/>
      <w:jc w:val="both"/>
    </w:pPr>
    <w:rPr>
      <w:rFonts w:ascii="Cambria" w:eastAsia="Cambria" w:hAnsi="Cambria" w:cs="Cambria"/>
      <w:b/>
      <w:bCs/>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3">
    <w:name w:val="Table Columns 3"/>
    <w:basedOn w:val="Tabellanormale"/>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acolonne4">
    <w:name w:val="Table Columns 4"/>
    <w:basedOn w:val="Tabellanormale"/>
    <w:rsid w:val="00CA1BEB"/>
    <w:pPr>
      <w:spacing w:after="240" w:line="230" w:lineRule="atLeast"/>
      <w:jc w:val="both"/>
    </w:pPr>
    <w:rPr>
      <w:rFonts w:ascii="Cambria" w:eastAsia="Cambria" w:hAnsi="Cambria" w:cs="Cambria"/>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rsid w:val="00CA1BEB"/>
    <w:pPr>
      <w:spacing w:after="240" w:line="230" w:lineRule="atLeast"/>
      <w:jc w:val="both"/>
    </w:pPr>
    <w:rPr>
      <w:rFonts w:ascii="Cambria" w:eastAsia="Cambria" w:hAnsi="Cambria" w:cs="Cambria"/>
      <w:sz w:val="20"/>
      <w:szCs w:val="20"/>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aconombreggiatura1">
    <w:name w:val="Table Subtle 1"/>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ombreggiatura2">
    <w:name w:val="Table Subtle 2"/>
    <w:basedOn w:val="Tabellanormale"/>
    <w:rsid w:val="00CA1BEB"/>
    <w:pPr>
      <w:spacing w:after="240" w:line="230" w:lineRule="atLeast"/>
      <w:jc w:val="both"/>
    </w:pPr>
    <w:rPr>
      <w:rFonts w:ascii="Cambria" w:eastAsia="Cambria" w:hAnsi="Cambria" w:cs="Cambria"/>
      <w:sz w:val="20"/>
      <w:szCs w:val="20"/>
      <w:lang w:val="en-GB"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Web1">
    <w:name w:val="Table Web 1"/>
    <w:basedOn w:val="Tabellanormale"/>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2">
    <w:name w:val="Table Web 2"/>
    <w:basedOn w:val="Tabellanormale"/>
    <w:rsid w:val="00CA1BEB"/>
    <w:pPr>
      <w:spacing w:after="240" w:line="230" w:lineRule="atLeast"/>
      <w:jc w:val="both"/>
    </w:pPr>
    <w:rPr>
      <w:rFonts w:ascii="Cambria" w:eastAsia="Cambria" w:hAnsi="Cambria" w:cs="Cambria"/>
      <w:sz w:val="20"/>
      <w:szCs w:val="20"/>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3">
    <w:name w:val="Table Web 3"/>
    <w:basedOn w:val="Tabellanormale"/>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tema">
    <w:name w:val="Table Theme"/>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ewordText">
    <w:name w:val="Foreword Text"/>
    <w:basedOn w:val="Normale"/>
    <w:rsid w:val="00CA1BEB"/>
    <w:pPr>
      <w:spacing w:after="160" w:line="240" w:lineRule="atLeast"/>
    </w:pPr>
    <w:rPr>
      <w:rFonts w:asciiTheme="minorHAnsi" w:eastAsia="Calibri" w:hAnsiTheme="minorHAnsi" w:cs="Times New Roman"/>
      <w:sz w:val="22"/>
      <w:szCs w:val="23"/>
      <w:lang w:eastAsia="en-US"/>
    </w:rPr>
  </w:style>
  <w:style w:type="paragraph" w:customStyle="1" w:styleId="ForewordTitle">
    <w:name w:val="Foreword Title"/>
    <w:basedOn w:val="Normale"/>
    <w:rsid w:val="00CA1BEB"/>
    <w:pPr>
      <w:keepNext/>
      <w:pageBreakBefore/>
      <w:suppressAutoHyphens/>
      <w:spacing w:before="310" w:after="310" w:line="310" w:lineRule="atLeast"/>
      <w:outlineLvl w:val="0"/>
    </w:pPr>
    <w:rPr>
      <w:rFonts w:asciiTheme="minorHAnsi" w:eastAsia="Times New Roman" w:hAnsiTheme="minorHAnsi" w:cs="Times New Roman"/>
      <w:b/>
      <w:sz w:val="28"/>
      <w:szCs w:val="22"/>
      <w:lang w:eastAsia="en-US"/>
    </w:rPr>
  </w:style>
  <w:style w:type="paragraph" w:customStyle="1" w:styleId="IntroTitle">
    <w:name w:val="Intro Title"/>
    <w:basedOn w:val="Normale"/>
    <w:semiHidden/>
    <w:locked/>
    <w:rsid w:val="00CA1BEB"/>
    <w:pPr>
      <w:keepNext/>
      <w:pageBreakBefore/>
      <w:suppressAutoHyphens/>
      <w:spacing w:before="310" w:after="310" w:line="310" w:lineRule="atLeast"/>
      <w:outlineLvl w:val="0"/>
    </w:pPr>
    <w:rPr>
      <w:rFonts w:asciiTheme="minorHAnsi" w:eastAsia="Times New Roman" w:hAnsiTheme="minorHAnsi" w:cs="Times New Roman"/>
      <w:b/>
      <w:sz w:val="28"/>
      <w:szCs w:val="22"/>
      <w:lang w:eastAsia="en-US"/>
    </w:rPr>
  </w:style>
  <w:style w:type="paragraph" w:customStyle="1" w:styleId="BiblioEntry0">
    <w:name w:val="Biblio Entry"/>
    <w:basedOn w:val="Normale"/>
    <w:rsid w:val="00CA1BEB"/>
    <w:pPr>
      <w:numPr>
        <w:numId w:val="13"/>
      </w:numPr>
      <w:tabs>
        <w:tab w:val="num" w:pos="765"/>
      </w:tabs>
      <w:spacing w:after="160" w:line="240" w:lineRule="atLeast"/>
      <w:ind w:left="765" w:hanging="283"/>
    </w:pPr>
    <w:rPr>
      <w:rFonts w:asciiTheme="minorHAnsi" w:eastAsia="Times New Roman" w:hAnsiTheme="minorHAnsi" w:cs="Times New Roman"/>
      <w:sz w:val="22"/>
      <w:szCs w:val="22"/>
      <w:lang w:eastAsia="en-US"/>
    </w:rPr>
  </w:style>
  <w:style w:type="paragraph" w:customStyle="1" w:styleId="KeyTitle">
    <w:name w:val="Key Title"/>
    <w:basedOn w:val="Normale"/>
    <w:next w:val="Normale"/>
    <w:semiHidden/>
    <w:locked/>
    <w:rsid w:val="00CA1BEB"/>
    <w:pPr>
      <w:keepNext/>
      <w:tabs>
        <w:tab w:val="left" w:pos="346"/>
      </w:tabs>
      <w:spacing w:after="60" w:line="220" w:lineRule="atLeast"/>
      <w:ind w:left="346" w:hanging="346"/>
    </w:pPr>
    <w:rPr>
      <w:rFonts w:asciiTheme="minorHAnsi" w:eastAsia="Times New Roman" w:hAnsiTheme="minorHAnsi" w:cs="Times New Roman"/>
      <w:b/>
      <w:sz w:val="18"/>
      <w:szCs w:val="22"/>
      <w:lang w:eastAsia="en-US"/>
    </w:rPr>
  </w:style>
  <w:style w:type="paragraph" w:customStyle="1" w:styleId="FigureImage">
    <w:name w:val="Figure Image"/>
    <w:basedOn w:val="Normale"/>
    <w:rsid w:val="00CA1BEB"/>
    <w:pPr>
      <w:keepNext/>
      <w:spacing w:before="240" w:after="120" w:line="240" w:lineRule="atLeast"/>
      <w:jc w:val="center"/>
    </w:pPr>
    <w:rPr>
      <w:rFonts w:asciiTheme="minorHAnsi" w:eastAsia="Times New Roman" w:hAnsiTheme="minorHAnsi" w:cs="Times New Roman"/>
      <w:sz w:val="22"/>
      <w:szCs w:val="22"/>
      <w:lang w:eastAsia="en-US"/>
    </w:rPr>
  </w:style>
  <w:style w:type="paragraph" w:customStyle="1" w:styleId="BiblioTitle">
    <w:name w:val="Biblio Title"/>
    <w:basedOn w:val="Normale"/>
    <w:link w:val="BiblioTitleChar"/>
    <w:rsid w:val="00CA1BEB"/>
    <w:pPr>
      <w:pageBreakBefore/>
      <w:spacing w:after="760" w:line="280" w:lineRule="atLeast"/>
      <w:jc w:val="center"/>
      <w:outlineLvl w:val="0"/>
    </w:pPr>
    <w:rPr>
      <w:rFonts w:asciiTheme="minorHAnsi" w:eastAsia="Times New Roman" w:hAnsiTheme="minorHAnsi" w:cs="Times New Roman"/>
      <w:b/>
      <w:sz w:val="28"/>
      <w:szCs w:val="22"/>
      <w:lang w:eastAsia="en-US"/>
    </w:rPr>
  </w:style>
  <w:style w:type="character" w:customStyle="1" w:styleId="BiblioTitleChar">
    <w:name w:val="Biblio Title Char"/>
    <w:basedOn w:val="Carpredefinitoparagrafo"/>
    <w:link w:val="BiblioTitle"/>
    <w:rsid w:val="00CA1BEB"/>
    <w:rPr>
      <w:rFonts w:eastAsia="Times New Roman" w:cs="Times New Roman"/>
      <w:b/>
      <w:sz w:val="28"/>
    </w:rPr>
  </w:style>
  <w:style w:type="paragraph" w:customStyle="1" w:styleId="Figurenote">
    <w:name w:val="Figure note"/>
    <w:basedOn w:val="Normale"/>
    <w:rsid w:val="00CA1BEB"/>
    <w:pPr>
      <w:tabs>
        <w:tab w:val="left" w:pos="965"/>
      </w:tabs>
      <w:spacing w:after="160" w:line="220" w:lineRule="atLeast"/>
    </w:pPr>
    <w:rPr>
      <w:rFonts w:asciiTheme="minorHAnsi" w:eastAsia="Times New Roman" w:hAnsiTheme="minorHAnsi" w:cs="Times New Roman"/>
      <w:szCs w:val="22"/>
      <w:lang w:eastAsia="en-US"/>
    </w:rPr>
  </w:style>
  <w:style w:type="paragraph" w:customStyle="1" w:styleId="Tablebody">
    <w:name w:val="Table body"/>
    <w:basedOn w:val="Normale"/>
    <w:link w:val="TablebodyChar"/>
    <w:semiHidden/>
    <w:locked/>
    <w:rsid w:val="00CA1BEB"/>
    <w:pPr>
      <w:spacing w:before="60" w:after="60" w:line="210" w:lineRule="atLeast"/>
    </w:pPr>
    <w:rPr>
      <w:rFonts w:asciiTheme="minorHAnsi" w:eastAsia="Times New Roman" w:hAnsiTheme="minorHAnsi" w:cs="Times New Roman"/>
      <w:szCs w:val="22"/>
      <w:lang w:eastAsia="en-US"/>
    </w:rPr>
  </w:style>
  <w:style w:type="character" w:customStyle="1" w:styleId="TablebodyChar">
    <w:name w:val="Table body Char"/>
    <w:basedOn w:val="Carpredefinitoparagrafo"/>
    <w:link w:val="Tablebody"/>
    <w:semiHidden/>
    <w:locked/>
    <w:rsid w:val="00CA1BEB"/>
    <w:rPr>
      <w:rFonts w:eastAsia="Times New Roman" w:cs="Times New Roman"/>
      <w:sz w:val="20"/>
    </w:rPr>
  </w:style>
  <w:style w:type="paragraph" w:customStyle="1" w:styleId="Tableheader">
    <w:name w:val="Table header"/>
    <w:basedOn w:val="Tablebody"/>
    <w:rsid w:val="00CA1BEB"/>
  </w:style>
  <w:style w:type="paragraph" w:customStyle="1" w:styleId="Dimension100">
    <w:name w:val="Dimension_100"/>
    <w:basedOn w:val="Normale"/>
    <w:rsid w:val="00CA1BEB"/>
    <w:pPr>
      <w:spacing w:after="60" w:line="220" w:lineRule="atLeast"/>
      <w:jc w:val="right"/>
    </w:pPr>
    <w:rPr>
      <w:rFonts w:asciiTheme="minorHAnsi" w:eastAsia="Times New Roman" w:hAnsiTheme="minorHAnsi" w:cs="Times New Roman"/>
      <w:szCs w:val="22"/>
      <w:lang w:eastAsia="en-US"/>
    </w:rPr>
  </w:style>
  <w:style w:type="paragraph" w:customStyle="1" w:styleId="CENstyles">
    <w:name w:val="CEN styles"/>
    <w:basedOn w:val="BiblioTitle"/>
    <w:link w:val="CENstylesChar"/>
    <w:semiHidden/>
    <w:locked/>
    <w:rsid w:val="00CA1BEB"/>
    <w:pPr>
      <w:autoSpaceDE w:val="0"/>
      <w:autoSpaceDN w:val="0"/>
      <w:adjustRightInd w:val="0"/>
    </w:pPr>
    <w:rPr>
      <w:rFonts w:eastAsia="MS Mincho"/>
      <w:szCs w:val="24"/>
    </w:rPr>
  </w:style>
  <w:style w:type="character" w:customStyle="1" w:styleId="CENstylesChar">
    <w:name w:val="CEN styles Char"/>
    <w:basedOn w:val="BiblioTitleChar"/>
    <w:link w:val="CENstyles"/>
    <w:semiHidden/>
    <w:rsid w:val="00CA1BEB"/>
    <w:rPr>
      <w:rFonts w:eastAsia="MS Mincho" w:cs="Times New Roman"/>
      <w:b/>
      <w:sz w:val="28"/>
      <w:szCs w:val="24"/>
    </w:rPr>
  </w:style>
  <w:style w:type="paragraph" w:customStyle="1" w:styleId="a7">
    <w:name w:val="a7"/>
    <w:basedOn w:val="a6"/>
    <w:rsid w:val="00CA1BEB"/>
    <w:pPr>
      <w:numPr>
        <w:ilvl w:val="6"/>
      </w:numPr>
      <w:ind w:left="3037" w:hanging="1761"/>
    </w:pPr>
  </w:style>
  <w:style w:type="paragraph" w:customStyle="1" w:styleId="ANNEXFiguretitle">
    <w:name w:val="ANNEX Figure title"/>
    <w:basedOn w:val="Figuretitle"/>
    <w:rsid w:val="00CA1BEB"/>
    <w:pPr>
      <w:numPr>
        <w:ilvl w:val="8"/>
        <w:numId w:val="1"/>
      </w:numPr>
    </w:pPr>
  </w:style>
  <w:style w:type="paragraph" w:customStyle="1" w:styleId="ANNEXTabletitle">
    <w:name w:val="ANNEX Table title"/>
    <w:basedOn w:val="Tabletitle"/>
    <w:rsid w:val="00CA1BEB"/>
    <w:pPr>
      <w:numPr>
        <w:ilvl w:val="7"/>
        <w:numId w:val="1"/>
      </w:numPr>
      <w:spacing w:before="0" w:after="240" w:line="230" w:lineRule="atLeast"/>
      <w:ind w:left="5760" w:hanging="360"/>
      <w:jc w:val="center"/>
    </w:pPr>
    <w:rPr>
      <w:sz w:val="22"/>
    </w:rPr>
  </w:style>
  <w:style w:type="paragraph" w:customStyle="1" w:styleId="Tabletext">
    <w:name w:val="Table text"/>
    <w:basedOn w:val="Normale"/>
    <w:qFormat/>
    <w:rsid w:val="00CA1BEB"/>
    <w:pPr>
      <w:spacing w:line="259" w:lineRule="auto"/>
    </w:pPr>
    <w:rPr>
      <w:rFonts w:asciiTheme="minorHAnsi" w:hAnsiTheme="minorHAnsi"/>
      <w:szCs w:val="22"/>
      <w:lang w:eastAsia="en-US"/>
    </w:rPr>
  </w:style>
  <w:style w:type="table" w:customStyle="1" w:styleId="Style1">
    <w:name w:val="Style1"/>
    <w:basedOn w:val="Tabellanormale"/>
    <w:uiPriority w:val="99"/>
    <w:rsid w:val="00CA1BEB"/>
    <w:pPr>
      <w:spacing w:after="0" w:line="240" w:lineRule="auto"/>
    </w:pPr>
    <w:rPr>
      <w:rFonts w:ascii="Cambria" w:eastAsia="Cambria" w:hAnsi="Cambria" w:cs="Cambria"/>
      <w:sz w:val="20"/>
      <w:szCs w:val="20"/>
      <w:lang w:val="en-GB" w:eastAsia="en-GB"/>
    </w:rPr>
    <w:tblPr>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85" w:type="dxa"/>
        <w:right w:w="85" w:type="dxa"/>
      </w:tblCellMar>
    </w:tblPr>
    <w:trPr>
      <w:cantSplit/>
      <w:jc w:val="center"/>
    </w:trPr>
    <w:tblStylePr w:type="firstRow">
      <w:rPr>
        <w:b/>
      </w:rPr>
      <w:tblPr/>
      <w:tcPr>
        <w:tcBorders>
          <w:top w:val="single" w:sz="12" w:space="0" w:color="auto"/>
          <w:left w:val="single" w:sz="12" w:space="0" w:color="auto"/>
          <w:bottom w:val="single" w:sz="12" w:space="0" w:color="auto"/>
          <w:right w:val="single" w:sz="12" w:space="0" w:color="auto"/>
          <w:insideH w:val="nil"/>
          <w:insideV w:val="single" w:sz="6" w:space="0" w:color="auto"/>
          <w:tl2br w:val="nil"/>
          <w:tr2bl w:val="nil"/>
        </w:tcBorders>
      </w:tcPr>
    </w:tblStylePr>
    <w:tblStylePr w:type="lastRow">
      <w:rPr>
        <w:b/>
      </w:rPr>
    </w:tblStylePr>
  </w:style>
  <w:style w:type="table" w:styleId="Tabellaeffetti3D1">
    <w:name w:val="Table 3D effects 1"/>
    <w:basedOn w:val="Tabellanormale"/>
    <w:rsid w:val="00CA1BEB"/>
    <w:pPr>
      <w:spacing w:after="200" w:line="276" w:lineRule="auto"/>
    </w:pPr>
    <w:rPr>
      <w:rFonts w:ascii="Cambria" w:eastAsia="Cambria" w:hAnsi="Cambria" w:cs="Cambria"/>
      <w:sz w:val="20"/>
      <w:szCs w:val="20"/>
      <w:lang w:val="en-GB" w:eastAsia="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aeffetti3D2">
    <w:name w:val="Table 3D effects 2"/>
    <w:basedOn w:val="Tabellanormale"/>
    <w:rsid w:val="00CA1BEB"/>
    <w:pPr>
      <w:spacing w:after="200" w:line="276" w:lineRule="auto"/>
    </w:pPr>
    <w:rPr>
      <w:rFonts w:ascii="Cambria" w:eastAsia="Cambria" w:hAnsi="Cambria" w:cs="Cambria"/>
      <w:sz w:val="20"/>
      <w:szCs w:val="20"/>
      <w:lang w:val="en-GB"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EFtitolo1">
    <w:name w:val="CEF_titolo1"/>
    <w:basedOn w:val="Titolo1"/>
    <w:link w:val="CEFtitolo1Carattere"/>
    <w:rsid w:val="00437A24"/>
  </w:style>
  <w:style w:type="character" w:customStyle="1" w:styleId="CEFtitolo1Carattere">
    <w:name w:val="CEF_titolo1 Carattere"/>
    <w:basedOn w:val="Carpredefinitoparagrafo"/>
    <w:link w:val="CEFtitolo1"/>
    <w:rsid w:val="00437A24"/>
    <w:rPr>
      <w:rFonts w:asciiTheme="majorHAnsi" w:eastAsiaTheme="majorEastAsia" w:hAnsiTheme="majorHAnsi" w:cstheme="majorBidi"/>
      <w:b/>
      <w:sz w:val="32"/>
      <w:szCs w:val="32"/>
      <w:lang w:val="en-GB"/>
    </w:rPr>
  </w:style>
  <w:style w:type="paragraph" w:customStyle="1" w:styleId="CEF-FrontpageTitle">
    <w:name w:val="CEF - Frontpage Title"/>
    <w:basedOn w:val="Normale"/>
    <w:link w:val="CEF-FrontpageTitleCarattere"/>
    <w:qFormat/>
    <w:rsid w:val="007C62EC"/>
    <w:pPr>
      <w:spacing w:before="1000" w:after="200"/>
      <w:jc w:val="center"/>
    </w:pPr>
    <w:rPr>
      <w:rFonts w:ascii="Arial" w:hAnsi="Arial" w:cs="Arial"/>
      <w:b/>
      <w:sz w:val="96"/>
      <w:szCs w:val="96"/>
    </w:rPr>
  </w:style>
  <w:style w:type="paragraph" w:customStyle="1" w:styleId="CEF-Frontpagesubtitle">
    <w:name w:val="CEF - Frontpage subtitle"/>
    <w:basedOn w:val="Normale"/>
    <w:link w:val="CEF-FrontpagesubtitleCarattere"/>
    <w:qFormat/>
    <w:rsid w:val="007C62EC"/>
    <w:pPr>
      <w:widowControl w:val="0"/>
      <w:autoSpaceDE w:val="0"/>
      <w:autoSpaceDN w:val="0"/>
      <w:adjustRightInd w:val="0"/>
      <w:spacing w:after="480"/>
      <w:jc w:val="center"/>
    </w:pPr>
    <w:rPr>
      <w:rFonts w:ascii="Arial" w:hAnsi="Arial" w:cs="Arial"/>
      <w:sz w:val="48"/>
      <w:szCs w:val="48"/>
      <w:lang w:val="en-GB" w:eastAsia="en-US"/>
    </w:rPr>
  </w:style>
  <w:style w:type="character" w:customStyle="1" w:styleId="CEF-FrontpageTitleCarattere">
    <w:name w:val="CEF - Frontpage Title Carattere"/>
    <w:basedOn w:val="Carpredefinitoparagrafo"/>
    <w:link w:val="CEF-FrontpageTitle"/>
    <w:rsid w:val="007C62EC"/>
    <w:rPr>
      <w:rFonts w:ascii="Arial" w:hAnsi="Arial" w:cs="Arial"/>
      <w:b/>
      <w:sz w:val="96"/>
      <w:szCs w:val="96"/>
      <w:lang w:eastAsia="it-IT"/>
    </w:rPr>
  </w:style>
  <w:style w:type="paragraph" w:customStyle="1" w:styleId="CEF-FrontpageDelTitle">
    <w:name w:val="CEF - Frontpage DelTitle"/>
    <w:basedOn w:val="CEF-FrontpageTitle"/>
    <w:link w:val="CEF-FrontpageDelTitleCarattere"/>
    <w:qFormat/>
    <w:rsid w:val="002A0567"/>
    <w:pPr>
      <w:spacing w:before="600"/>
    </w:pPr>
    <w:rPr>
      <w:color w:val="3B3838" w:themeColor="background2" w:themeShade="40"/>
      <w:sz w:val="48"/>
      <w:szCs w:val="48"/>
      <w:lang w:val="en-GB"/>
    </w:rPr>
  </w:style>
  <w:style w:type="character" w:customStyle="1" w:styleId="CEF-FrontpagesubtitleCarattere">
    <w:name w:val="CEF - Frontpage subtitle Carattere"/>
    <w:basedOn w:val="Carpredefinitoparagrafo"/>
    <w:link w:val="CEF-Frontpagesubtitle"/>
    <w:rsid w:val="007C62EC"/>
    <w:rPr>
      <w:rFonts w:ascii="Arial" w:hAnsi="Arial" w:cs="Arial"/>
      <w:sz w:val="48"/>
      <w:szCs w:val="48"/>
      <w:lang w:val="en-GB"/>
    </w:rPr>
  </w:style>
  <w:style w:type="paragraph" w:customStyle="1" w:styleId="CEF-TPILB">
    <w:name w:val="CEF - TPILB"/>
    <w:basedOn w:val="Normale"/>
    <w:link w:val="CEF-TPILBCarattere"/>
    <w:qFormat/>
    <w:rsid w:val="000123E9"/>
    <w:pPr>
      <w:spacing w:before="4800" w:line="259" w:lineRule="auto"/>
      <w:jc w:val="center"/>
    </w:pPr>
    <w:rPr>
      <w:rFonts w:ascii="Arial" w:hAnsi="Arial" w:cs="Arial"/>
      <w:b/>
      <w:color w:val="A6A6A6" w:themeColor="background1" w:themeShade="A6"/>
      <w:sz w:val="32"/>
      <w:lang w:val="en-GB"/>
    </w:rPr>
  </w:style>
  <w:style w:type="character" w:customStyle="1" w:styleId="CEF-FrontpageDelTitleCarattere">
    <w:name w:val="CEF - Frontpage DelTitle Carattere"/>
    <w:basedOn w:val="CEF-FrontpageTitleCarattere"/>
    <w:link w:val="CEF-FrontpageDelTitle"/>
    <w:rsid w:val="002A0567"/>
    <w:rPr>
      <w:rFonts w:ascii="Arial" w:hAnsi="Arial" w:cs="Arial"/>
      <w:b/>
      <w:color w:val="3B3838" w:themeColor="background2" w:themeShade="40"/>
      <w:sz w:val="48"/>
      <w:szCs w:val="48"/>
      <w:lang w:val="en-GB" w:eastAsia="it-IT"/>
    </w:rPr>
  </w:style>
  <w:style w:type="paragraph" w:customStyle="1" w:styleId="CEF-FrontpageDelTitle2">
    <w:name w:val="CEF - Frontpage DelTitle2"/>
    <w:basedOn w:val="CEF-FrontpageDelTitle"/>
    <w:link w:val="CEF-FrontpageDelTitle2Carattere"/>
    <w:qFormat/>
    <w:rsid w:val="002A0567"/>
  </w:style>
  <w:style w:type="character" w:customStyle="1" w:styleId="CEF-TPILBCarattere">
    <w:name w:val="CEF - TPILB Carattere"/>
    <w:basedOn w:val="Carpredefinitoparagrafo"/>
    <w:link w:val="CEF-TPILB"/>
    <w:rsid w:val="000123E9"/>
    <w:rPr>
      <w:rFonts w:ascii="Arial" w:hAnsi="Arial" w:cs="Arial"/>
      <w:b/>
      <w:color w:val="A6A6A6" w:themeColor="background1" w:themeShade="A6"/>
      <w:sz w:val="32"/>
      <w:szCs w:val="20"/>
      <w:lang w:val="en-GB" w:eastAsia="it-IT"/>
    </w:rPr>
  </w:style>
  <w:style w:type="paragraph" w:customStyle="1" w:styleId="CEF-Body">
    <w:name w:val="CEF - Body"/>
    <w:basedOn w:val="Normale"/>
    <w:link w:val="CEF-BodyCarattere"/>
    <w:qFormat/>
    <w:rsid w:val="008E16D8"/>
    <w:pPr>
      <w:spacing w:before="120" w:after="40" w:line="300" w:lineRule="auto"/>
      <w:jc w:val="both"/>
    </w:pPr>
    <w:rPr>
      <w:rFonts w:ascii="Arial" w:hAnsi="Arial" w:cs="Arial"/>
      <w:lang w:val="en-GB" w:eastAsia="en-US"/>
    </w:rPr>
  </w:style>
  <w:style w:type="character" w:customStyle="1" w:styleId="CEF-FrontpageDelTitle2Carattere">
    <w:name w:val="CEF - Frontpage DelTitle2 Carattere"/>
    <w:basedOn w:val="CEF-FrontpageDelTitleCarattere"/>
    <w:link w:val="CEF-FrontpageDelTitle2"/>
    <w:rsid w:val="002A0567"/>
    <w:rPr>
      <w:rFonts w:ascii="Arial" w:hAnsi="Arial" w:cs="Arial"/>
      <w:b/>
      <w:color w:val="3B3838" w:themeColor="background2" w:themeShade="40"/>
      <w:sz w:val="48"/>
      <w:szCs w:val="48"/>
      <w:lang w:val="en-GB" w:eastAsia="it-IT"/>
    </w:rPr>
  </w:style>
  <w:style w:type="paragraph" w:customStyle="1" w:styleId="CEF-Title1">
    <w:name w:val="CEF - Title1"/>
    <w:basedOn w:val="Titolo1"/>
    <w:next w:val="CEF-Body"/>
    <w:link w:val="CEF-Title1Carattere"/>
    <w:qFormat/>
    <w:rsid w:val="009221B0"/>
    <w:pPr>
      <w:numPr>
        <w:numId w:val="17"/>
      </w:numPr>
      <w:spacing w:after="480"/>
    </w:pPr>
    <w:rPr>
      <w:rFonts w:asciiTheme="minorHAnsi" w:hAnsiTheme="minorHAnsi" w:cstheme="minorHAnsi"/>
    </w:rPr>
  </w:style>
  <w:style w:type="character" w:customStyle="1" w:styleId="CEF-BodyCarattere">
    <w:name w:val="CEF - Body Carattere"/>
    <w:basedOn w:val="Carpredefinitoparagrafo"/>
    <w:link w:val="CEF-Body"/>
    <w:rsid w:val="008E16D8"/>
    <w:rPr>
      <w:rFonts w:ascii="Arial" w:hAnsi="Arial" w:cs="Arial"/>
      <w:sz w:val="20"/>
      <w:szCs w:val="20"/>
      <w:lang w:val="en-GB"/>
    </w:rPr>
  </w:style>
  <w:style w:type="paragraph" w:customStyle="1" w:styleId="CEF-Title2">
    <w:name w:val="CEF - Title2"/>
    <w:basedOn w:val="Titolo1"/>
    <w:next w:val="CEF-Body"/>
    <w:link w:val="CEF-Title2Carattere"/>
    <w:qFormat/>
    <w:rsid w:val="009F0FA1"/>
    <w:pPr>
      <w:numPr>
        <w:ilvl w:val="1"/>
        <w:numId w:val="17"/>
      </w:numPr>
      <w:pBdr>
        <w:bottom w:val="none" w:sz="0" w:space="0" w:color="auto"/>
      </w:pBdr>
      <w:spacing w:before="360"/>
    </w:pPr>
    <w:rPr>
      <w:rFonts w:asciiTheme="minorHAnsi" w:hAnsiTheme="minorHAnsi" w:cstheme="minorHAnsi"/>
      <w:b w:val="0"/>
      <w:sz w:val="28"/>
      <w:szCs w:val="28"/>
    </w:rPr>
  </w:style>
  <w:style w:type="character" w:customStyle="1" w:styleId="CEF-Title1Carattere">
    <w:name w:val="CEF - Title1 Carattere"/>
    <w:basedOn w:val="Titolo1Carattere"/>
    <w:link w:val="CEF-Title1"/>
    <w:rsid w:val="009221B0"/>
    <w:rPr>
      <w:rFonts w:asciiTheme="majorHAnsi" w:eastAsiaTheme="majorEastAsia" w:hAnsiTheme="majorHAnsi" w:cstheme="minorHAnsi"/>
      <w:b/>
      <w:sz w:val="32"/>
      <w:szCs w:val="32"/>
      <w:lang w:val="en-GB"/>
    </w:rPr>
  </w:style>
  <w:style w:type="character" w:customStyle="1" w:styleId="CEF-Title2Carattere">
    <w:name w:val="CEF - Title2 Carattere"/>
    <w:basedOn w:val="Titolo1Carattere"/>
    <w:link w:val="CEF-Title2"/>
    <w:rsid w:val="009F0FA1"/>
    <w:rPr>
      <w:rFonts w:asciiTheme="majorHAnsi" w:eastAsiaTheme="majorEastAsia" w:hAnsiTheme="majorHAnsi" w:cstheme="minorHAnsi"/>
      <w:b w:val="0"/>
      <w:sz w:val="28"/>
      <w:szCs w:val="28"/>
      <w:lang w:val="en-GB"/>
    </w:rPr>
  </w:style>
  <w:style w:type="paragraph" w:customStyle="1" w:styleId="CEF-Title3">
    <w:name w:val="CEF - Title3"/>
    <w:basedOn w:val="CEF-Title2"/>
    <w:link w:val="CEF-Title3Carattere"/>
    <w:qFormat/>
    <w:rsid w:val="009F0FA1"/>
    <w:pPr>
      <w:numPr>
        <w:ilvl w:val="2"/>
      </w:numPr>
    </w:pPr>
    <w:rPr>
      <w:rFonts w:ascii="Arial" w:hAnsi="Arial" w:cs="Arial"/>
      <w:b/>
      <w:sz w:val="20"/>
      <w:szCs w:val="20"/>
    </w:rPr>
  </w:style>
  <w:style w:type="character" w:customStyle="1" w:styleId="CEF-Title3Carattere">
    <w:name w:val="CEF - Title3 Carattere"/>
    <w:basedOn w:val="CEF-Title2Carattere"/>
    <w:link w:val="CEF-Title3"/>
    <w:rsid w:val="009F0FA1"/>
    <w:rPr>
      <w:rFonts w:ascii="Arial" w:eastAsiaTheme="majorEastAsia" w:hAnsi="Arial" w:cs="Arial"/>
      <w:b/>
      <w:sz w:val="20"/>
      <w:szCs w:val="20"/>
      <w:lang w:val="en-GB"/>
    </w:rPr>
  </w:style>
  <w:style w:type="paragraph" w:customStyle="1" w:styleId="CEF-BodyEnd">
    <w:name w:val="CEF - Body End"/>
    <w:basedOn w:val="CEF-Body"/>
    <w:link w:val="CEF-BodyEndCarattere"/>
    <w:qFormat/>
    <w:rsid w:val="007A3D82"/>
    <w:pPr>
      <w:spacing w:after="200"/>
    </w:pPr>
  </w:style>
  <w:style w:type="character" w:customStyle="1" w:styleId="CEF-BodyEndCarattere">
    <w:name w:val="CEF - Body End Carattere"/>
    <w:basedOn w:val="CEF-BodyCarattere"/>
    <w:link w:val="CEF-BodyEnd"/>
    <w:rsid w:val="007A3D82"/>
    <w:rPr>
      <w:rFonts w:ascii="Arial" w:hAnsi="Arial" w:cs="Arial"/>
      <w:sz w:val="20"/>
      <w:szCs w:val="20"/>
      <w:lang w:val="en-GB"/>
    </w:rPr>
  </w:style>
  <w:style w:type="character" w:customStyle="1" w:styleId="apple-tab-span">
    <w:name w:val="apple-tab-span"/>
    <w:basedOn w:val="Carpredefinitoparagrafo"/>
    <w:rsid w:val="00B758C1"/>
  </w:style>
  <w:style w:type="character" w:styleId="Collegamentovisitato">
    <w:name w:val="FollowedHyperlink"/>
    <w:basedOn w:val="Carpredefinitoparagrafo"/>
    <w:uiPriority w:val="99"/>
    <w:semiHidden/>
    <w:unhideWhenUsed/>
    <w:rsid w:val="005558D7"/>
    <w:rPr>
      <w:color w:val="954F72" w:themeColor="followedHyperlink"/>
      <w:u w:val="single"/>
    </w:rPr>
  </w:style>
  <w:style w:type="paragraph" w:customStyle="1" w:styleId="TableText0">
    <w:name w:val="Table Text"/>
    <w:basedOn w:val="Normale"/>
    <w:rsid w:val="009C752D"/>
    <w:pPr>
      <w:overflowPunct w:val="0"/>
      <w:autoSpaceDE w:val="0"/>
      <w:autoSpaceDN w:val="0"/>
      <w:adjustRightInd w:val="0"/>
      <w:spacing w:before="80" w:after="40"/>
      <w:jc w:val="both"/>
      <w:textAlignment w:val="baseline"/>
    </w:pPr>
    <w:rPr>
      <w:rFonts w:ascii="Times New Roman" w:eastAsia="Times New Roman" w:hAnsi="Times New Roman" w:cs="Times New Roman"/>
      <w:sz w:val="24"/>
      <w:lang w:val="en-GB"/>
    </w:rPr>
  </w:style>
  <w:style w:type="paragraph" w:customStyle="1" w:styleId="TableHeaderText">
    <w:name w:val="Table Header Text"/>
    <w:basedOn w:val="TableText0"/>
    <w:rsid w:val="009C752D"/>
    <w:pPr>
      <w:jc w:val="center"/>
    </w:pPr>
    <w:rPr>
      <w:b/>
    </w:rPr>
  </w:style>
  <w:style w:type="character" w:customStyle="1" w:styleId="Menzionenonrisolta1">
    <w:name w:val="Menzione non risolta1"/>
    <w:basedOn w:val="Carpredefinitoparagrafo"/>
    <w:uiPriority w:val="99"/>
    <w:semiHidden/>
    <w:unhideWhenUsed/>
    <w:rsid w:val="00584AB1"/>
    <w:rPr>
      <w:color w:val="605E5C"/>
      <w:shd w:val="clear" w:color="auto" w:fill="E1DFDD"/>
    </w:rPr>
  </w:style>
  <w:style w:type="paragraph" w:customStyle="1" w:styleId="tableblock">
    <w:name w:val="tableblock"/>
    <w:basedOn w:val="Normale"/>
    <w:rsid w:val="005F39D5"/>
    <w:pPr>
      <w:spacing w:before="100" w:beforeAutospacing="1" w:after="100" w:afterAutospacing="1"/>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5F39D5"/>
    <w:rPr>
      <w:rFonts w:ascii="Courier New" w:eastAsia="Times New Roman" w:hAnsi="Courier New" w:cs="Courier New"/>
      <w:sz w:val="20"/>
      <w:szCs w:val="20"/>
    </w:rPr>
  </w:style>
  <w:style w:type="character" w:customStyle="1" w:styleId="mtext">
    <w:name w:val="mtext"/>
    <w:basedOn w:val="Carpredefinitoparagrafo"/>
    <w:rsid w:val="005F39D5"/>
  </w:style>
  <w:style w:type="character" w:customStyle="1" w:styleId="mo">
    <w:name w:val="mo"/>
    <w:basedOn w:val="Carpredefinitoparagrafo"/>
    <w:rsid w:val="005F39D5"/>
  </w:style>
  <w:style w:type="character" w:customStyle="1" w:styleId="mjxassistivemathml">
    <w:name w:val="mjx_assistive_mathml"/>
    <w:basedOn w:val="Carpredefinitoparagrafo"/>
    <w:rsid w:val="005F39D5"/>
  </w:style>
  <w:style w:type="character" w:customStyle="1" w:styleId="mn">
    <w:name w:val="mn"/>
    <w:basedOn w:val="Carpredefinitoparagrafo"/>
    <w:rsid w:val="005F39D5"/>
  </w:style>
  <w:style w:type="character" w:customStyle="1" w:styleId="UnresolvedMention">
    <w:name w:val="Unresolved Mention"/>
    <w:basedOn w:val="Carpredefinitoparagrafo"/>
    <w:rsid w:val="00073B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381">
      <w:bodyDiv w:val="1"/>
      <w:marLeft w:val="0"/>
      <w:marRight w:val="0"/>
      <w:marTop w:val="0"/>
      <w:marBottom w:val="0"/>
      <w:divBdr>
        <w:top w:val="none" w:sz="0" w:space="0" w:color="auto"/>
        <w:left w:val="none" w:sz="0" w:space="0" w:color="auto"/>
        <w:bottom w:val="none" w:sz="0" w:space="0" w:color="auto"/>
        <w:right w:val="none" w:sz="0" w:space="0" w:color="auto"/>
      </w:divBdr>
    </w:div>
    <w:div w:id="4869828">
      <w:bodyDiv w:val="1"/>
      <w:marLeft w:val="0"/>
      <w:marRight w:val="0"/>
      <w:marTop w:val="0"/>
      <w:marBottom w:val="0"/>
      <w:divBdr>
        <w:top w:val="none" w:sz="0" w:space="0" w:color="auto"/>
        <w:left w:val="none" w:sz="0" w:space="0" w:color="auto"/>
        <w:bottom w:val="none" w:sz="0" w:space="0" w:color="auto"/>
        <w:right w:val="none" w:sz="0" w:space="0" w:color="auto"/>
      </w:divBdr>
    </w:div>
    <w:div w:id="4989148">
      <w:bodyDiv w:val="1"/>
      <w:marLeft w:val="0"/>
      <w:marRight w:val="0"/>
      <w:marTop w:val="0"/>
      <w:marBottom w:val="0"/>
      <w:divBdr>
        <w:top w:val="none" w:sz="0" w:space="0" w:color="auto"/>
        <w:left w:val="none" w:sz="0" w:space="0" w:color="auto"/>
        <w:bottom w:val="none" w:sz="0" w:space="0" w:color="auto"/>
        <w:right w:val="none" w:sz="0" w:space="0" w:color="auto"/>
      </w:divBdr>
    </w:div>
    <w:div w:id="6518019">
      <w:bodyDiv w:val="1"/>
      <w:marLeft w:val="0"/>
      <w:marRight w:val="0"/>
      <w:marTop w:val="0"/>
      <w:marBottom w:val="0"/>
      <w:divBdr>
        <w:top w:val="none" w:sz="0" w:space="0" w:color="auto"/>
        <w:left w:val="none" w:sz="0" w:space="0" w:color="auto"/>
        <w:bottom w:val="none" w:sz="0" w:space="0" w:color="auto"/>
        <w:right w:val="none" w:sz="0" w:space="0" w:color="auto"/>
      </w:divBdr>
    </w:div>
    <w:div w:id="7367919">
      <w:bodyDiv w:val="1"/>
      <w:marLeft w:val="0"/>
      <w:marRight w:val="0"/>
      <w:marTop w:val="0"/>
      <w:marBottom w:val="0"/>
      <w:divBdr>
        <w:top w:val="none" w:sz="0" w:space="0" w:color="auto"/>
        <w:left w:val="none" w:sz="0" w:space="0" w:color="auto"/>
        <w:bottom w:val="none" w:sz="0" w:space="0" w:color="auto"/>
        <w:right w:val="none" w:sz="0" w:space="0" w:color="auto"/>
      </w:divBdr>
    </w:div>
    <w:div w:id="7492967">
      <w:bodyDiv w:val="1"/>
      <w:marLeft w:val="0"/>
      <w:marRight w:val="0"/>
      <w:marTop w:val="0"/>
      <w:marBottom w:val="0"/>
      <w:divBdr>
        <w:top w:val="none" w:sz="0" w:space="0" w:color="auto"/>
        <w:left w:val="none" w:sz="0" w:space="0" w:color="auto"/>
        <w:bottom w:val="none" w:sz="0" w:space="0" w:color="auto"/>
        <w:right w:val="none" w:sz="0" w:space="0" w:color="auto"/>
      </w:divBdr>
    </w:div>
    <w:div w:id="10450378">
      <w:bodyDiv w:val="1"/>
      <w:marLeft w:val="0"/>
      <w:marRight w:val="0"/>
      <w:marTop w:val="0"/>
      <w:marBottom w:val="0"/>
      <w:divBdr>
        <w:top w:val="none" w:sz="0" w:space="0" w:color="auto"/>
        <w:left w:val="none" w:sz="0" w:space="0" w:color="auto"/>
        <w:bottom w:val="none" w:sz="0" w:space="0" w:color="auto"/>
        <w:right w:val="none" w:sz="0" w:space="0" w:color="auto"/>
      </w:divBdr>
    </w:div>
    <w:div w:id="10883874">
      <w:bodyDiv w:val="1"/>
      <w:marLeft w:val="0"/>
      <w:marRight w:val="0"/>
      <w:marTop w:val="0"/>
      <w:marBottom w:val="0"/>
      <w:divBdr>
        <w:top w:val="none" w:sz="0" w:space="0" w:color="auto"/>
        <w:left w:val="none" w:sz="0" w:space="0" w:color="auto"/>
        <w:bottom w:val="none" w:sz="0" w:space="0" w:color="auto"/>
        <w:right w:val="none" w:sz="0" w:space="0" w:color="auto"/>
      </w:divBdr>
    </w:div>
    <w:div w:id="11877480">
      <w:bodyDiv w:val="1"/>
      <w:marLeft w:val="0"/>
      <w:marRight w:val="0"/>
      <w:marTop w:val="0"/>
      <w:marBottom w:val="0"/>
      <w:divBdr>
        <w:top w:val="none" w:sz="0" w:space="0" w:color="auto"/>
        <w:left w:val="none" w:sz="0" w:space="0" w:color="auto"/>
        <w:bottom w:val="none" w:sz="0" w:space="0" w:color="auto"/>
        <w:right w:val="none" w:sz="0" w:space="0" w:color="auto"/>
      </w:divBdr>
    </w:div>
    <w:div w:id="16204015">
      <w:bodyDiv w:val="1"/>
      <w:marLeft w:val="0"/>
      <w:marRight w:val="0"/>
      <w:marTop w:val="0"/>
      <w:marBottom w:val="0"/>
      <w:divBdr>
        <w:top w:val="none" w:sz="0" w:space="0" w:color="auto"/>
        <w:left w:val="none" w:sz="0" w:space="0" w:color="auto"/>
        <w:bottom w:val="none" w:sz="0" w:space="0" w:color="auto"/>
        <w:right w:val="none" w:sz="0" w:space="0" w:color="auto"/>
      </w:divBdr>
    </w:div>
    <w:div w:id="16278628">
      <w:bodyDiv w:val="1"/>
      <w:marLeft w:val="0"/>
      <w:marRight w:val="0"/>
      <w:marTop w:val="0"/>
      <w:marBottom w:val="0"/>
      <w:divBdr>
        <w:top w:val="none" w:sz="0" w:space="0" w:color="auto"/>
        <w:left w:val="none" w:sz="0" w:space="0" w:color="auto"/>
        <w:bottom w:val="none" w:sz="0" w:space="0" w:color="auto"/>
        <w:right w:val="none" w:sz="0" w:space="0" w:color="auto"/>
      </w:divBdr>
    </w:div>
    <w:div w:id="26030657">
      <w:bodyDiv w:val="1"/>
      <w:marLeft w:val="0"/>
      <w:marRight w:val="0"/>
      <w:marTop w:val="0"/>
      <w:marBottom w:val="0"/>
      <w:divBdr>
        <w:top w:val="none" w:sz="0" w:space="0" w:color="auto"/>
        <w:left w:val="none" w:sz="0" w:space="0" w:color="auto"/>
        <w:bottom w:val="none" w:sz="0" w:space="0" w:color="auto"/>
        <w:right w:val="none" w:sz="0" w:space="0" w:color="auto"/>
      </w:divBdr>
    </w:div>
    <w:div w:id="26293516">
      <w:bodyDiv w:val="1"/>
      <w:marLeft w:val="0"/>
      <w:marRight w:val="0"/>
      <w:marTop w:val="0"/>
      <w:marBottom w:val="0"/>
      <w:divBdr>
        <w:top w:val="none" w:sz="0" w:space="0" w:color="auto"/>
        <w:left w:val="none" w:sz="0" w:space="0" w:color="auto"/>
        <w:bottom w:val="none" w:sz="0" w:space="0" w:color="auto"/>
        <w:right w:val="none" w:sz="0" w:space="0" w:color="auto"/>
      </w:divBdr>
    </w:div>
    <w:div w:id="26487610">
      <w:bodyDiv w:val="1"/>
      <w:marLeft w:val="0"/>
      <w:marRight w:val="0"/>
      <w:marTop w:val="0"/>
      <w:marBottom w:val="0"/>
      <w:divBdr>
        <w:top w:val="none" w:sz="0" w:space="0" w:color="auto"/>
        <w:left w:val="none" w:sz="0" w:space="0" w:color="auto"/>
        <w:bottom w:val="none" w:sz="0" w:space="0" w:color="auto"/>
        <w:right w:val="none" w:sz="0" w:space="0" w:color="auto"/>
      </w:divBdr>
    </w:div>
    <w:div w:id="26613047">
      <w:bodyDiv w:val="1"/>
      <w:marLeft w:val="0"/>
      <w:marRight w:val="0"/>
      <w:marTop w:val="0"/>
      <w:marBottom w:val="0"/>
      <w:divBdr>
        <w:top w:val="none" w:sz="0" w:space="0" w:color="auto"/>
        <w:left w:val="none" w:sz="0" w:space="0" w:color="auto"/>
        <w:bottom w:val="none" w:sz="0" w:space="0" w:color="auto"/>
        <w:right w:val="none" w:sz="0" w:space="0" w:color="auto"/>
      </w:divBdr>
    </w:div>
    <w:div w:id="27993737">
      <w:bodyDiv w:val="1"/>
      <w:marLeft w:val="0"/>
      <w:marRight w:val="0"/>
      <w:marTop w:val="0"/>
      <w:marBottom w:val="0"/>
      <w:divBdr>
        <w:top w:val="none" w:sz="0" w:space="0" w:color="auto"/>
        <w:left w:val="none" w:sz="0" w:space="0" w:color="auto"/>
        <w:bottom w:val="none" w:sz="0" w:space="0" w:color="auto"/>
        <w:right w:val="none" w:sz="0" w:space="0" w:color="auto"/>
      </w:divBdr>
    </w:div>
    <w:div w:id="28841163">
      <w:bodyDiv w:val="1"/>
      <w:marLeft w:val="0"/>
      <w:marRight w:val="0"/>
      <w:marTop w:val="0"/>
      <w:marBottom w:val="0"/>
      <w:divBdr>
        <w:top w:val="none" w:sz="0" w:space="0" w:color="auto"/>
        <w:left w:val="none" w:sz="0" w:space="0" w:color="auto"/>
        <w:bottom w:val="none" w:sz="0" w:space="0" w:color="auto"/>
        <w:right w:val="none" w:sz="0" w:space="0" w:color="auto"/>
      </w:divBdr>
    </w:div>
    <w:div w:id="28998319">
      <w:bodyDiv w:val="1"/>
      <w:marLeft w:val="0"/>
      <w:marRight w:val="0"/>
      <w:marTop w:val="0"/>
      <w:marBottom w:val="0"/>
      <w:divBdr>
        <w:top w:val="none" w:sz="0" w:space="0" w:color="auto"/>
        <w:left w:val="none" w:sz="0" w:space="0" w:color="auto"/>
        <w:bottom w:val="none" w:sz="0" w:space="0" w:color="auto"/>
        <w:right w:val="none" w:sz="0" w:space="0" w:color="auto"/>
      </w:divBdr>
    </w:div>
    <w:div w:id="29841504">
      <w:bodyDiv w:val="1"/>
      <w:marLeft w:val="0"/>
      <w:marRight w:val="0"/>
      <w:marTop w:val="0"/>
      <w:marBottom w:val="0"/>
      <w:divBdr>
        <w:top w:val="none" w:sz="0" w:space="0" w:color="auto"/>
        <w:left w:val="none" w:sz="0" w:space="0" w:color="auto"/>
        <w:bottom w:val="none" w:sz="0" w:space="0" w:color="auto"/>
        <w:right w:val="none" w:sz="0" w:space="0" w:color="auto"/>
      </w:divBdr>
    </w:div>
    <w:div w:id="32926954">
      <w:bodyDiv w:val="1"/>
      <w:marLeft w:val="0"/>
      <w:marRight w:val="0"/>
      <w:marTop w:val="0"/>
      <w:marBottom w:val="0"/>
      <w:divBdr>
        <w:top w:val="none" w:sz="0" w:space="0" w:color="auto"/>
        <w:left w:val="none" w:sz="0" w:space="0" w:color="auto"/>
        <w:bottom w:val="none" w:sz="0" w:space="0" w:color="auto"/>
        <w:right w:val="none" w:sz="0" w:space="0" w:color="auto"/>
      </w:divBdr>
    </w:div>
    <w:div w:id="35862618">
      <w:bodyDiv w:val="1"/>
      <w:marLeft w:val="0"/>
      <w:marRight w:val="0"/>
      <w:marTop w:val="0"/>
      <w:marBottom w:val="0"/>
      <w:divBdr>
        <w:top w:val="none" w:sz="0" w:space="0" w:color="auto"/>
        <w:left w:val="none" w:sz="0" w:space="0" w:color="auto"/>
        <w:bottom w:val="none" w:sz="0" w:space="0" w:color="auto"/>
        <w:right w:val="none" w:sz="0" w:space="0" w:color="auto"/>
      </w:divBdr>
    </w:div>
    <w:div w:id="36973423">
      <w:bodyDiv w:val="1"/>
      <w:marLeft w:val="0"/>
      <w:marRight w:val="0"/>
      <w:marTop w:val="0"/>
      <w:marBottom w:val="0"/>
      <w:divBdr>
        <w:top w:val="none" w:sz="0" w:space="0" w:color="auto"/>
        <w:left w:val="none" w:sz="0" w:space="0" w:color="auto"/>
        <w:bottom w:val="none" w:sz="0" w:space="0" w:color="auto"/>
        <w:right w:val="none" w:sz="0" w:space="0" w:color="auto"/>
      </w:divBdr>
    </w:div>
    <w:div w:id="37124717">
      <w:bodyDiv w:val="1"/>
      <w:marLeft w:val="0"/>
      <w:marRight w:val="0"/>
      <w:marTop w:val="0"/>
      <w:marBottom w:val="0"/>
      <w:divBdr>
        <w:top w:val="none" w:sz="0" w:space="0" w:color="auto"/>
        <w:left w:val="none" w:sz="0" w:space="0" w:color="auto"/>
        <w:bottom w:val="none" w:sz="0" w:space="0" w:color="auto"/>
        <w:right w:val="none" w:sz="0" w:space="0" w:color="auto"/>
      </w:divBdr>
    </w:div>
    <w:div w:id="37163989">
      <w:bodyDiv w:val="1"/>
      <w:marLeft w:val="0"/>
      <w:marRight w:val="0"/>
      <w:marTop w:val="0"/>
      <w:marBottom w:val="0"/>
      <w:divBdr>
        <w:top w:val="none" w:sz="0" w:space="0" w:color="auto"/>
        <w:left w:val="none" w:sz="0" w:space="0" w:color="auto"/>
        <w:bottom w:val="none" w:sz="0" w:space="0" w:color="auto"/>
        <w:right w:val="none" w:sz="0" w:space="0" w:color="auto"/>
      </w:divBdr>
    </w:div>
    <w:div w:id="41250104">
      <w:bodyDiv w:val="1"/>
      <w:marLeft w:val="0"/>
      <w:marRight w:val="0"/>
      <w:marTop w:val="0"/>
      <w:marBottom w:val="0"/>
      <w:divBdr>
        <w:top w:val="none" w:sz="0" w:space="0" w:color="auto"/>
        <w:left w:val="none" w:sz="0" w:space="0" w:color="auto"/>
        <w:bottom w:val="none" w:sz="0" w:space="0" w:color="auto"/>
        <w:right w:val="none" w:sz="0" w:space="0" w:color="auto"/>
      </w:divBdr>
    </w:div>
    <w:div w:id="45496218">
      <w:bodyDiv w:val="1"/>
      <w:marLeft w:val="0"/>
      <w:marRight w:val="0"/>
      <w:marTop w:val="0"/>
      <w:marBottom w:val="0"/>
      <w:divBdr>
        <w:top w:val="none" w:sz="0" w:space="0" w:color="auto"/>
        <w:left w:val="none" w:sz="0" w:space="0" w:color="auto"/>
        <w:bottom w:val="none" w:sz="0" w:space="0" w:color="auto"/>
        <w:right w:val="none" w:sz="0" w:space="0" w:color="auto"/>
      </w:divBdr>
    </w:div>
    <w:div w:id="50736609">
      <w:bodyDiv w:val="1"/>
      <w:marLeft w:val="0"/>
      <w:marRight w:val="0"/>
      <w:marTop w:val="0"/>
      <w:marBottom w:val="0"/>
      <w:divBdr>
        <w:top w:val="none" w:sz="0" w:space="0" w:color="auto"/>
        <w:left w:val="none" w:sz="0" w:space="0" w:color="auto"/>
        <w:bottom w:val="none" w:sz="0" w:space="0" w:color="auto"/>
        <w:right w:val="none" w:sz="0" w:space="0" w:color="auto"/>
      </w:divBdr>
    </w:div>
    <w:div w:id="51778952">
      <w:bodyDiv w:val="1"/>
      <w:marLeft w:val="0"/>
      <w:marRight w:val="0"/>
      <w:marTop w:val="0"/>
      <w:marBottom w:val="0"/>
      <w:divBdr>
        <w:top w:val="none" w:sz="0" w:space="0" w:color="auto"/>
        <w:left w:val="none" w:sz="0" w:space="0" w:color="auto"/>
        <w:bottom w:val="none" w:sz="0" w:space="0" w:color="auto"/>
        <w:right w:val="none" w:sz="0" w:space="0" w:color="auto"/>
      </w:divBdr>
    </w:div>
    <w:div w:id="52390289">
      <w:bodyDiv w:val="1"/>
      <w:marLeft w:val="0"/>
      <w:marRight w:val="0"/>
      <w:marTop w:val="0"/>
      <w:marBottom w:val="0"/>
      <w:divBdr>
        <w:top w:val="none" w:sz="0" w:space="0" w:color="auto"/>
        <w:left w:val="none" w:sz="0" w:space="0" w:color="auto"/>
        <w:bottom w:val="none" w:sz="0" w:space="0" w:color="auto"/>
        <w:right w:val="none" w:sz="0" w:space="0" w:color="auto"/>
      </w:divBdr>
    </w:div>
    <w:div w:id="59600634">
      <w:bodyDiv w:val="1"/>
      <w:marLeft w:val="0"/>
      <w:marRight w:val="0"/>
      <w:marTop w:val="0"/>
      <w:marBottom w:val="0"/>
      <w:divBdr>
        <w:top w:val="none" w:sz="0" w:space="0" w:color="auto"/>
        <w:left w:val="none" w:sz="0" w:space="0" w:color="auto"/>
        <w:bottom w:val="none" w:sz="0" w:space="0" w:color="auto"/>
        <w:right w:val="none" w:sz="0" w:space="0" w:color="auto"/>
      </w:divBdr>
    </w:div>
    <w:div w:id="62602212">
      <w:bodyDiv w:val="1"/>
      <w:marLeft w:val="0"/>
      <w:marRight w:val="0"/>
      <w:marTop w:val="0"/>
      <w:marBottom w:val="0"/>
      <w:divBdr>
        <w:top w:val="none" w:sz="0" w:space="0" w:color="auto"/>
        <w:left w:val="none" w:sz="0" w:space="0" w:color="auto"/>
        <w:bottom w:val="none" w:sz="0" w:space="0" w:color="auto"/>
        <w:right w:val="none" w:sz="0" w:space="0" w:color="auto"/>
      </w:divBdr>
    </w:div>
    <w:div w:id="73285712">
      <w:bodyDiv w:val="1"/>
      <w:marLeft w:val="0"/>
      <w:marRight w:val="0"/>
      <w:marTop w:val="0"/>
      <w:marBottom w:val="0"/>
      <w:divBdr>
        <w:top w:val="none" w:sz="0" w:space="0" w:color="auto"/>
        <w:left w:val="none" w:sz="0" w:space="0" w:color="auto"/>
        <w:bottom w:val="none" w:sz="0" w:space="0" w:color="auto"/>
        <w:right w:val="none" w:sz="0" w:space="0" w:color="auto"/>
      </w:divBdr>
    </w:div>
    <w:div w:id="77480813">
      <w:bodyDiv w:val="1"/>
      <w:marLeft w:val="0"/>
      <w:marRight w:val="0"/>
      <w:marTop w:val="0"/>
      <w:marBottom w:val="0"/>
      <w:divBdr>
        <w:top w:val="none" w:sz="0" w:space="0" w:color="auto"/>
        <w:left w:val="none" w:sz="0" w:space="0" w:color="auto"/>
        <w:bottom w:val="none" w:sz="0" w:space="0" w:color="auto"/>
        <w:right w:val="none" w:sz="0" w:space="0" w:color="auto"/>
      </w:divBdr>
    </w:div>
    <w:div w:id="77798644">
      <w:bodyDiv w:val="1"/>
      <w:marLeft w:val="0"/>
      <w:marRight w:val="0"/>
      <w:marTop w:val="0"/>
      <w:marBottom w:val="0"/>
      <w:divBdr>
        <w:top w:val="none" w:sz="0" w:space="0" w:color="auto"/>
        <w:left w:val="none" w:sz="0" w:space="0" w:color="auto"/>
        <w:bottom w:val="none" w:sz="0" w:space="0" w:color="auto"/>
        <w:right w:val="none" w:sz="0" w:space="0" w:color="auto"/>
      </w:divBdr>
    </w:div>
    <w:div w:id="79763329">
      <w:bodyDiv w:val="1"/>
      <w:marLeft w:val="0"/>
      <w:marRight w:val="0"/>
      <w:marTop w:val="0"/>
      <w:marBottom w:val="0"/>
      <w:divBdr>
        <w:top w:val="none" w:sz="0" w:space="0" w:color="auto"/>
        <w:left w:val="none" w:sz="0" w:space="0" w:color="auto"/>
        <w:bottom w:val="none" w:sz="0" w:space="0" w:color="auto"/>
        <w:right w:val="none" w:sz="0" w:space="0" w:color="auto"/>
      </w:divBdr>
    </w:div>
    <w:div w:id="81535107">
      <w:bodyDiv w:val="1"/>
      <w:marLeft w:val="0"/>
      <w:marRight w:val="0"/>
      <w:marTop w:val="0"/>
      <w:marBottom w:val="0"/>
      <w:divBdr>
        <w:top w:val="none" w:sz="0" w:space="0" w:color="auto"/>
        <w:left w:val="none" w:sz="0" w:space="0" w:color="auto"/>
        <w:bottom w:val="none" w:sz="0" w:space="0" w:color="auto"/>
        <w:right w:val="none" w:sz="0" w:space="0" w:color="auto"/>
      </w:divBdr>
    </w:div>
    <w:div w:id="89204697">
      <w:bodyDiv w:val="1"/>
      <w:marLeft w:val="0"/>
      <w:marRight w:val="0"/>
      <w:marTop w:val="0"/>
      <w:marBottom w:val="0"/>
      <w:divBdr>
        <w:top w:val="none" w:sz="0" w:space="0" w:color="auto"/>
        <w:left w:val="none" w:sz="0" w:space="0" w:color="auto"/>
        <w:bottom w:val="none" w:sz="0" w:space="0" w:color="auto"/>
        <w:right w:val="none" w:sz="0" w:space="0" w:color="auto"/>
      </w:divBdr>
    </w:div>
    <w:div w:id="91780426">
      <w:bodyDiv w:val="1"/>
      <w:marLeft w:val="0"/>
      <w:marRight w:val="0"/>
      <w:marTop w:val="0"/>
      <w:marBottom w:val="0"/>
      <w:divBdr>
        <w:top w:val="none" w:sz="0" w:space="0" w:color="auto"/>
        <w:left w:val="none" w:sz="0" w:space="0" w:color="auto"/>
        <w:bottom w:val="none" w:sz="0" w:space="0" w:color="auto"/>
        <w:right w:val="none" w:sz="0" w:space="0" w:color="auto"/>
      </w:divBdr>
    </w:div>
    <w:div w:id="93870451">
      <w:bodyDiv w:val="1"/>
      <w:marLeft w:val="0"/>
      <w:marRight w:val="0"/>
      <w:marTop w:val="0"/>
      <w:marBottom w:val="0"/>
      <w:divBdr>
        <w:top w:val="none" w:sz="0" w:space="0" w:color="auto"/>
        <w:left w:val="none" w:sz="0" w:space="0" w:color="auto"/>
        <w:bottom w:val="none" w:sz="0" w:space="0" w:color="auto"/>
        <w:right w:val="none" w:sz="0" w:space="0" w:color="auto"/>
      </w:divBdr>
    </w:div>
    <w:div w:id="96102953">
      <w:bodyDiv w:val="1"/>
      <w:marLeft w:val="0"/>
      <w:marRight w:val="0"/>
      <w:marTop w:val="0"/>
      <w:marBottom w:val="0"/>
      <w:divBdr>
        <w:top w:val="none" w:sz="0" w:space="0" w:color="auto"/>
        <w:left w:val="none" w:sz="0" w:space="0" w:color="auto"/>
        <w:bottom w:val="none" w:sz="0" w:space="0" w:color="auto"/>
        <w:right w:val="none" w:sz="0" w:space="0" w:color="auto"/>
      </w:divBdr>
    </w:div>
    <w:div w:id="99224392">
      <w:bodyDiv w:val="1"/>
      <w:marLeft w:val="0"/>
      <w:marRight w:val="0"/>
      <w:marTop w:val="0"/>
      <w:marBottom w:val="0"/>
      <w:divBdr>
        <w:top w:val="none" w:sz="0" w:space="0" w:color="auto"/>
        <w:left w:val="none" w:sz="0" w:space="0" w:color="auto"/>
        <w:bottom w:val="none" w:sz="0" w:space="0" w:color="auto"/>
        <w:right w:val="none" w:sz="0" w:space="0" w:color="auto"/>
      </w:divBdr>
    </w:div>
    <w:div w:id="100729393">
      <w:bodyDiv w:val="1"/>
      <w:marLeft w:val="0"/>
      <w:marRight w:val="0"/>
      <w:marTop w:val="0"/>
      <w:marBottom w:val="0"/>
      <w:divBdr>
        <w:top w:val="none" w:sz="0" w:space="0" w:color="auto"/>
        <w:left w:val="none" w:sz="0" w:space="0" w:color="auto"/>
        <w:bottom w:val="none" w:sz="0" w:space="0" w:color="auto"/>
        <w:right w:val="none" w:sz="0" w:space="0" w:color="auto"/>
      </w:divBdr>
    </w:div>
    <w:div w:id="104543745">
      <w:bodyDiv w:val="1"/>
      <w:marLeft w:val="0"/>
      <w:marRight w:val="0"/>
      <w:marTop w:val="0"/>
      <w:marBottom w:val="0"/>
      <w:divBdr>
        <w:top w:val="none" w:sz="0" w:space="0" w:color="auto"/>
        <w:left w:val="none" w:sz="0" w:space="0" w:color="auto"/>
        <w:bottom w:val="none" w:sz="0" w:space="0" w:color="auto"/>
        <w:right w:val="none" w:sz="0" w:space="0" w:color="auto"/>
      </w:divBdr>
    </w:div>
    <w:div w:id="110393796">
      <w:bodyDiv w:val="1"/>
      <w:marLeft w:val="0"/>
      <w:marRight w:val="0"/>
      <w:marTop w:val="0"/>
      <w:marBottom w:val="0"/>
      <w:divBdr>
        <w:top w:val="none" w:sz="0" w:space="0" w:color="auto"/>
        <w:left w:val="none" w:sz="0" w:space="0" w:color="auto"/>
        <w:bottom w:val="none" w:sz="0" w:space="0" w:color="auto"/>
        <w:right w:val="none" w:sz="0" w:space="0" w:color="auto"/>
      </w:divBdr>
    </w:div>
    <w:div w:id="114837229">
      <w:bodyDiv w:val="1"/>
      <w:marLeft w:val="0"/>
      <w:marRight w:val="0"/>
      <w:marTop w:val="0"/>
      <w:marBottom w:val="0"/>
      <w:divBdr>
        <w:top w:val="none" w:sz="0" w:space="0" w:color="auto"/>
        <w:left w:val="none" w:sz="0" w:space="0" w:color="auto"/>
        <w:bottom w:val="none" w:sz="0" w:space="0" w:color="auto"/>
        <w:right w:val="none" w:sz="0" w:space="0" w:color="auto"/>
      </w:divBdr>
    </w:div>
    <w:div w:id="115410422">
      <w:bodyDiv w:val="1"/>
      <w:marLeft w:val="0"/>
      <w:marRight w:val="0"/>
      <w:marTop w:val="0"/>
      <w:marBottom w:val="0"/>
      <w:divBdr>
        <w:top w:val="none" w:sz="0" w:space="0" w:color="auto"/>
        <w:left w:val="none" w:sz="0" w:space="0" w:color="auto"/>
        <w:bottom w:val="none" w:sz="0" w:space="0" w:color="auto"/>
        <w:right w:val="none" w:sz="0" w:space="0" w:color="auto"/>
      </w:divBdr>
    </w:div>
    <w:div w:id="116071527">
      <w:bodyDiv w:val="1"/>
      <w:marLeft w:val="0"/>
      <w:marRight w:val="0"/>
      <w:marTop w:val="0"/>
      <w:marBottom w:val="0"/>
      <w:divBdr>
        <w:top w:val="none" w:sz="0" w:space="0" w:color="auto"/>
        <w:left w:val="none" w:sz="0" w:space="0" w:color="auto"/>
        <w:bottom w:val="none" w:sz="0" w:space="0" w:color="auto"/>
        <w:right w:val="none" w:sz="0" w:space="0" w:color="auto"/>
      </w:divBdr>
    </w:div>
    <w:div w:id="117182790">
      <w:bodyDiv w:val="1"/>
      <w:marLeft w:val="0"/>
      <w:marRight w:val="0"/>
      <w:marTop w:val="0"/>
      <w:marBottom w:val="0"/>
      <w:divBdr>
        <w:top w:val="none" w:sz="0" w:space="0" w:color="auto"/>
        <w:left w:val="none" w:sz="0" w:space="0" w:color="auto"/>
        <w:bottom w:val="none" w:sz="0" w:space="0" w:color="auto"/>
        <w:right w:val="none" w:sz="0" w:space="0" w:color="auto"/>
      </w:divBdr>
    </w:div>
    <w:div w:id="125126767">
      <w:bodyDiv w:val="1"/>
      <w:marLeft w:val="0"/>
      <w:marRight w:val="0"/>
      <w:marTop w:val="0"/>
      <w:marBottom w:val="0"/>
      <w:divBdr>
        <w:top w:val="none" w:sz="0" w:space="0" w:color="auto"/>
        <w:left w:val="none" w:sz="0" w:space="0" w:color="auto"/>
        <w:bottom w:val="none" w:sz="0" w:space="0" w:color="auto"/>
        <w:right w:val="none" w:sz="0" w:space="0" w:color="auto"/>
      </w:divBdr>
    </w:div>
    <w:div w:id="127015307">
      <w:bodyDiv w:val="1"/>
      <w:marLeft w:val="0"/>
      <w:marRight w:val="0"/>
      <w:marTop w:val="0"/>
      <w:marBottom w:val="0"/>
      <w:divBdr>
        <w:top w:val="none" w:sz="0" w:space="0" w:color="auto"/>
        <w:left w:val="none" w:sz="0" w:space="0" w:color="auto"/>
        <w:bottom w:val="none" w:sz="0" w:space="0" w:color="auto"/>
        <w:right w:val="none" w:sz="0" w:space="0" w:color="auto"/>
      </w:divBdr>
    </w:div>
    <w:div w:id="128593457">
      <w:bodyDiv w:val="1"/>
      <w:marLeft w:val="0"/>
      <w:marRight w:val="0"/>
      <w:marTop w:val="0"/>
      <w:marBottom w:val="0"/>
      <w:divBdr>
        <w:top w:val="none" w:sz="0" w:space="0" w:color="auto"/>
        <w:left w:val="none" w:sz="0" w:space="0" w:color="auto"/>
        <w:bottom w:val="none" w:sz="0" w:space="0" w:color="auto"/>
        <w:right w:val="none" w:sz="0" w:space="0" w:color="auto"/>
      </w:divBdr>
    </w:div>
    <w:div w:id="130245975">
      <w:bodyDiv w:val="1"/>
      <w:marLeft w:val="0"/>
      <w:marRight w:val="0"/>
      <w:marTop w:val="0"/>
      <w:marBottom w:val="0"/>
      <w:divBdr>
        <w:top w:val="none" w:sz="0" w:space="0" w:color="auto"/>
        <w:left w:val="none" w:sz="0" w:space="0" w:color="auto"/>
        <w:bottom w:val="none" w:sz="0" w:space="0" w:color="auto"/>
        <w:right w:val="none" w:sz="0" w:space="0" w:color="auto"/>
      </w:divBdr>
    </w:div>
    <w:div w:id="134030895">
      <w:bodyDiv w:val="1"/>
      <w:marLeft w:val="0"/>
      <w:marRight w:val="0"/>
      <w:marTop w:val="0"/>
      <w:marBottom w:val="0"/>
      <w:divBdr>
        <w:top w:val="none" w:sz="0" w:space="0" w:color="auto"/>
        <w:left w:val="none" w:sz="0" w:space="0" w:color="auto"/>
        <w:bottom w:val="none" w:sz="0" w:space="0" w:color="auto"/>
        <w:right w:val="none" w:sz="0" w:space="0" w:color="auto"/>
      </w:divBdr>
    </w:div>
    <w:div w:id="134640549">
      <w:bodyDiv w:val="1"/>
      <w:marLeft w:val="0"/>
      <w:marRight w:val="0"/>
      <w:marTop w:val="0"/>
      <w:marBottom w:val="0"/>
      <w:divBdr>
        <w:top w:val="none" w:sz="0" w:space="0" w:color="auto"/>
        <w:left w:val="none" w:sz="0" w:space="0" w:color="auto"/>
        <w:bottom w:val="none" w:sz="0" w:space="0" w:color="auto"/>
        <w:right w:val="none" w:sz="0" w:space="0" w:color="auto"/>
      </w:divBdr>
    </w:div>
    <w:div w:id="136412248">
      <w:bodyDiv w:val="1"/>
      <w:marLeft w:val="0"/>
      <w:marRight w:val="0"/>
      <w:marTop w:val="0"/>
      <w:marBottom w:val="0"/>
      <w:divBdr>
        <w:top w:val="none" w:sz="0" w:space="0" w:color="auto"/>
        <w:left w:val="none" w:sz="0" w:space="0" w:color="auto"/>
        <w:bottom w:val="none" w:sz="0" w:space="0" w:color="auto"/>
        <w:right w:val="none" w:sz="0" w:space="0" w:color="auto"/>
      </w:divBdr>
    </w:div>
    <w:div w:id="138423637">
      <w:bodyDiv w:val="1"/>
      <w:marLeft w:val="0"/>
      <w:marRight w:val="0"/>
      <w:marTop w:val="0"/>
      <w:marBottom w:val="0"/>
      <w:divBdr>
        <w:top w:val="none" w:sz="0" w:space="0" w:color="auto"/>
        <w:left w:val="none" w:sz="0" w:space="0" w:color="auto"/>
        <w:bottom w:val="none" w:sz="0" w:space="0" w:color="auto"/>
        <w:right w:val="none" w:sz="0" w:space="0" w:color="auto"/>
      </w:divBdr>
    </w:div>
    <w:div w:id="139343674">
      <w:bodyDiv w:val="1"/>
      <w:marLeft w:val="0"/>
      <w:marRight w:val="0"/>
      <w:marTop w:val="0"/>
      <w:marBottom w:val="0"/>
      <w:divBdr>
        <w:top w:val="none" w:sz="0" w:space="0" w:color="auto"/>
        <w:left w:val="none" w:sz="0" w:space="0" w:color="auto"/>
        <w:bottom w:val="none" w:sz="0" w:space="0" w:color="auto"/>
        <w:right w:val="none" w:sz="0" w:space="0" w:color="auto"/>
      </w:divBdr>
    </w:div>
    <w:div w:id="141433261">
      <w:bodyDiv w:val="1"/>
      <w:marLeft w:val="0"/>
      <w:marRight w:val="0"/>
      <w:marTop w:val="0"/>
      <w:marBottom w:val="0"/>
      <w:divBdr>
        <w:top w:val="none" w:sz="0" w:space="0" w:color="auto"/>
        <w:left w:val="none" w:sz="0" w:space="0" w:color="auto"/>
        <w:bottom w:val="none" w:sz="0" w:space="0" w:color="auto"/>
        <w:right w:val="none" w:sz="0" w:space="0" w:color="auto"/>
      </w:divBdr>
    </w:div>
    <w:div w:id="143277224">
      <w:bodyDiv w:val="1"/>
      <w:marLeft w:val="0"/>
      <w:marRight w:val="0"/>
      <w:marTop w:val="0"/>
      <w:marBottom w:val="0"/>
      <w:divBdr>
        <w:top w:val="none" w:sz="0" w:space="0" w:color="auto"/>
        <w:left w:val="none" w:sz="0" w:space="0" w:color="auto"/>
        <w:bottom w:val="none" w:sz="0" w:space="0" w:color="auto"/>
        <w:right w:val="none" w:sz="0" w:space="0" w:color="auto"/>
      </w:divBdr>
    </w:div>
    <w:div w:id="143401197">
      <w:bodyDiv w:val="1"/>
      <w:marLeft w:val="0"/>
      <w:marRight w:val="0"/>
      <w:marTop w:val="0"/>
      <w:marBottom w:val="0"/>
      <w:divBdr>
        <w:top w:val="none" w:sz="0" w:space="0" w:color="auto"/>
        <w:left w:val="none" w:sz="0" w:space="0" w:color="auto"/>
        <w:bottom w:val="none" w:sz="0" w:space="0" w:color="auto"/>
        <w:right w:val="none" w:sz="0" w:space="0" w:color="auto"/>
      </w:divBdr>
    </w:div>
    <w:div w:id="145980201">
      <w:bodyDiv w:val="1"/>
      <w:marLeft w:val="0"/>
      <w:marRight w:val="0"/>
      <w:marTop w:val="0"/>
      <w:marBottom w:val="0"/>
      <w:divBdr>
        <w:top w:val="none" w:sz="0" w:space="0" w:color="auto"/>
        <w:left w:val="none" w:sz="0" w:space="0" w:color="auto"/>
        <w:bottom w:val="none" w:sz="0" w:space="0" w:color="auto"/>
        <w:right w:val="none" w:sz="0" w:space="0" w:color="auto"/>
      </w:divBdr>
    </w:div>
    <w:div w:id="146896408">
      <w:bodyDiv w:val="1"/>
      <w:marLeft w:val="0"/>
      <w:marRight w:val="0"/>
      <w:marTop w:val="0"/>
      <w:marBottom w:val="0"/>
      <w:divBdr>
        <w:top w:val="none" w:sz="0" w:space="0" w:color="auto"/>
        <w:left w:val="none" w:sz="0" w:space="0" w:color="auto"/>
        <w:bottom w:val="none" w:sz="0" w:space="0" w:color="auto"/>
        <w:right w:val="none" w:sz="0" w:space="0" w:color="auto"/>
      </w:divBdr>
    </w:div>
    <w:div w:id="150027146">
      <w:bodyDiv w:val="1"/>
      <w:marLeft w:val="0"/>
      <w:marRight w:val="0"/>
      <w:marTop w:val="0"/>
      <w:marBottom w:val="0"/>
      <w:divBdr>
        <w:top w:val="none" w:sz="0" w:space="0" w:color="auto"/>
        <w:left w:val="none" w:sz="0" w:space="0" w:color="auto"/>
        <w:bottom w:val="none" w:sz="0" w:space="0" w:color="auto"/>
        <w:right w:val="none" w:sz="0" w:space="0" w:color="auto"/>
      </w:divBdr>
    </w:div>
    <w:div w:id="151340402">
      <w:bodyDiv w:val="1"/>
      <w:marLeft w:val="0"/>
      <w:marRight w:val="0"/>
      <w:marTop w:val="0"/>
      <w:marBottom w:val="0"/>
      <w:divBdr>
        <w:top w:val="none" w:sz="0" w:space="0" w:color="auto"/>
        <w:left w:val="none" w:sz="0" w:space="0" w:color="auto"/>
        <w:bottom w:val="none" w:sz="0" w:space="0" w:color="auto"/>
        <w:right w:val="none" w:sz="0" w:space="0" w:color="auto"/>
      </w:divBdr>
    </w:div>
    <w:div w:id="152570220">
      <w:bodyDiv w:val="1"/>
      <w:marLeft w:val="0"/>
      <w:marRight w:val="0"/>
      <w:marTop w:val="0"/>
      <w:marBottom w:val="0"/>
      <w:divBdr>
        <w:top w:val="none" w:sz="0" w:space="0" w:color="auto"/>
        <w:left w:val="none" w:sz="0" w:space="0" w:color="auto"/>
        <w:bottom w:val="none" w:sz="0" w:space="0" w:color="auto"/>
        <w:right w:val="none" w:sz="0" w:space="0" w:color="auto"/>
      </w:divBdr>
    </w:div>
    <w:div w:id="159004407">
      <w:bodyDiv w:val="1"/>
      <w:marLeft w:val="0"/>
      <w:marRight w:val="0"/>
      <w:marTop w:val="0"/>
      <w:marBottom w:val="0"/>
      <w:divBdr>
        <w:top w:val="none" w:sz="0" w:space="0" w:color="auto"/>
        <w:left w:val="none" w:sz="0" w:space="0" w:color="auto"/>
        <w:bottom w:val="none" w:sz="0" w:space="0" w:color="auto"/>
        <w:right w:val="none" w:sz="0" w:space="0" w:color="auto"/>
      </w:divBdr>
    </w:div>
    <w:div w:id="167715398">
      <w:bodyDiv w:val="1"/>
      <w:marLeft w:val="0"/>
      <w:marRight w:val="0"/>
      <w:marTop w:val="0"/>
      <w:marBottom w:val="0"/>
      <w:divBdr>
        <w:top w:val="none" w:sz="0" w:space="0" w:color="auto"/>
        <w:left w:val="none" w:sz="0" w:space="0" w:color="auto"/>
        <w:bottom w:val="none" w:sz="0" w:space="0" w:color="auto"/>
        <w:right w:val="none" w:sz="0" w:space="0" w:color="auto"/>
      </w:divBdr>
    </w:div>
    <w:div w:id="171916403">
      <w:bodyDiv w:val="1"/>
      <w:marLeft w:val="0"/>
      <w:marRight w:val="0"/>
      <w:marTop w:val="0"/>
      <w:marBottom w:val="0"/>
      <w:divBdr>
        <w:top w:val="none" w:sz="0" w:space="0" w:color="auto"/>
        <w:left w:val="none" w:sz="0" w:space="0" w:color="auto"/>
        <w:bottom w:val="none" w:sz="0" w:space="0" w:color="auto"/>
        <w:right w:val="none" w:sz="0" w:space="0" w:color="auto"/>
      </w:divBdr>
    </w:div>
    <w:div w:id="172304440">
      <w:bodyDiv w:val="1"/>
      <w:marLeft w:val="0"/>
      <w:marRight w:val="0"/>
      <w:marTop w:val="0"/>
      <w:marBottom w:val="0"/>
      <w:divBdr>
        <w:top w:val="none" w:sz="0" w:space="0" w:color="auto"/>
        <w:left w:val="none" w:sz="0" w:space="0" w:color="auto"/>
        <w:bottom w:val="none" w:sz="0" w:space="0" w:color="auto"/>
        <w:right w:val="none" w:sz="0" w:space="0" w:color="auto"/>
      </w:divBdr>
    </w:div>
    <w:div w:id="173765460">
      <w:bodyDiv w:val="1"/>
      <w:marLeft w:val="0"/>
      <w:marRight w:val="0"/>
      <w:marTop w:val="0"/>
      <w:marBottom w:val="0"/>
      <w:divBdr>
        <w:top w:val="none" w:sz="0" w:space="0" w:color="auto"/>
        <w:left w:val="none" w:sz="0" w:space="0" w:color="auto"/>
        <w:bottom w:val="none" w:sz="0" w:space="0" w:color="auto"/>
        <w:right w:val="none" w:sz="0" w:space="0" w:color="auto"/>
      </w:divBdr>
    </w:div>
    <w:div w:id="175271563">
      <w:bodyDiv w:val="1"/>
      <w:marLeft w:val="0"/>
      <w:marRight w:val="0"/>
      <w:marTop w:val="0"/>
      <w:marBottom w:val="0"/>
      <w:divBdr>
        <w:top w:val="none" w:sz="0" w:space="0" w:color="auto"/>
        <w:left w:val="none" w:sz="0" w:space="0" w:color="auto"/>
        <w:bottom w:val="none" w:sz="0" w:space="0" w:color="auto"/>
        <w:right w:val="none" w:sz="0" w:space="0" w:color="auto"/>
      </w:divBdr>
    </w:div>
    <w:div w:id="177620842">
      <w:bodyDiv w:val="1"/>
      <w:marLeft w:val="0"/>
      <w:marRight w:val="0"/>
      <w:marTop w:val="0"/>
      <w:marBottom w:val="0"/>
      <w:divBdr>
        <w:top w:val="none" w:sz="0" w:space="0" w:color="auto"/>
        <w:left w:val="none" w:sz="0" w:space="0" w:color="auto"/>
        <w:bottom w:val="none" w:sz="0" w:space="0" w:color="auto"/>
        <w:right w:val="none" w:sz="0" w:space="0" w:color="auto"/>
      </w:divBdr>
    </w:div>
    <w:div w:id="179003714">
      <w:bodyDiv w:val="1"/>
      <w:marLeft w:val="0"/>
      <w:marRight w:val="0"/>
      <w:marTop w:val="0"/>
      <w:marBottom w:val="0"/>
      <w:divBdr>
        <w:top w:val="none" w:sz="0" w:space="0" w:color="auto"/>
        <w:left w:val="none" w:sz="0" w:space="0" w:color="auto"/>
        <w:bottom w:val="none" w:sz="0" w:space="0" w:color="auto"/>
        <w:right w:val="none" w:sz="0" w:space="0" w:color="auto"/>
      </w:divBdr>
    </w:div>
    <w:div w:id="179319779">
      <w:bodyDiv w:val="1"/>
      <w:marLeft w:val="0"/>
      <w:marRight w:val="0"/>
      <w:marTop w:val="0"/>
      <w:marBottom w:val="0"/>
      <w:divBdr>
        <w:top w:val="none" w:sz="0" w:space="0" w:color="auto"/>
        <w:left w:val="none" w:sz="0" w:space="0" w:color="auto"/>
        <w:bottom w:val="none" w:sz="0" w:space="0" w:color="auto"/>
        <w:right w:val="none" w:sz="0" w:space="0" w:color="auto"/>
      </w:divBdr>
    </w:div>
    <w:div w:id="183594505">
      <w:bodyDiv w:val="1"/>
      <w:marLeft w:val="0"/>
      <w:marRight w:val="0"/>
      <w:marTop w:val="0"/>
      <w:marBottom w:val="0"/>
      <w:divBdr>
        <w:top w:val="none" w:sz="0" w:space="0" w:color="auto"/>
        <w:left w:val="none" w:sz="0" w:space="0" w:color="auto"/>
        <w:bottom w:val="none" w:sz="0" w:space="0" w:color="auto"/>
        <w:right w:val="none" w:sz="0" w:space="0" w:color="auto"/>
      </w:divBdr>
    </w:div>
    <w:div w:id="194537855">
      <w:bodyDiv w:val="1"/>
      <w:marLeft w:val="0"/>
      <w:marRight w:val="0"/>
      <w:marTop w:val="0"/>
      <w:marBottom w:val="0"/>
      <w:divBdr>
        <w:top w:val="none" w:sz="0" w:space="0" w:color="auto"/>
        <w:left w:val="none" w:sz="0" w:space="0" w:color="auto"/>
        <w:bottom w:val="none" w:sz="0" w:space="0" w:color="auto"/>
        <w:right w:val="none" w:sz="0" w:space="0" w:color="auto"/>
      </w:divBdr>
    </w:div>
    <w:div w:id="197163424">
      <w:bodyDiv w:val="1"/>
      <w:marLeft w:val="0"/>
      <w:marRight w:val="0"/>
      <w:marTop w:val="0"/>
      <w:marBottom w:val="0"/>
      <w:divBdr>
        <w:top w:val="none" w:sz="0" w:space="0" w:color="auto"/>
        <w:left w:val="none" w:sz="0" w:space="0" w:color="auto"/>
        <w:bottom w:val="none" w:sz="0" w:space="0" w:color="auto"/>
        <w:right w:val="none" w:sz="0" w:space="0" w:color="auto"/>
      </w:divBdr>
    </w:div>
    <w:div w:id="201669632">
      <w:bodyDiv w:val="1"/>
      <w:marLeft w:val="0"/>
      <w:marRight w:val="0"/>
      <w:marTop w:val="0"/>
      <w:marBottom w:val="0"/>
      <w:divBdr>
        <w:top w:val="none" w:sz="0" w:space="0" w:color="auto"/>
        <w:left w:val="none" w:sz="0" w:space="0" w:color="auto"/>
        <w:bottom w:val="none" w:sz="0" w:space="0" w:color="auto"/>
        <w:right w:val="none" w:sz="0" w:space="0" w:color="auto"/>
      </w:divBdr>
    </w:div>
    <w:div w:id="203100818">
      <w:bodyDiv w:val="1"/>
      <w:marLeft w:val="0"/>
      <w:marRight w:val="0"/>
      <w:marTop w:val="0"/>
      <w:marBottom w:val="0"/>
      <w:divBdr>
        <w:top w:val="none" w:sz="0" w:space="0" w:color="auto"/>
        <w:left w:val="none" w:sz="0" w:space="0" w:color="auto"/>
        <w:bottom w:val="none" w:sz="0" w:space="0" w:color="auto"/>
        <w:right w:val="none" w:sz="0" w:space="0" w:color="auto"/>
      </w:divBdr>
    </w:div>
    <w:div w:id="205025038">
      <w:bodyDiv w:val="1"/>
      <w:marLeft w:val="0"/>
      <w:marRight w:val="0"/>
      <w:marTop w:val="0"/>
      <w:marBottom w:val="0"/>
      <w:divBdr>
        <w:top w:val="none" w:sz="0" w:space="0" w:color="auto"/>
        <w:left w:val="none" w:sz="0" w:space="0" w:color="auto"/>
        <w:bottom w:val="none" w:sz="0" w:space="0" w:color="auto"/>
        <w:right w:val="none" w:sz="0" w:space="0" w:color="auto"/>
      </w:divBdr>
    </w:div>
    <w:div w:id="205408857">
      <w:bodyDiv w:val="1"/>
      <w:marLeft w:val="0"/>
      <w:marRight w:val="0"/>
      <w:marTop w:val="0"/>
      <w:marBottom w:val="0"/>
      <w:divBdr>
        <w:top w:val="none" w:sz="0" w:space="0" w:color="auto"/>
        <w:left w:val="none" w:sz="0" w:space="0" w:color="auto"/>
        <w:bottom w:val="none" w:sz="0" w:space="0" w:color="auto"/>
        <w:right w:val="none" w:sz="0" w:space="0" w:color="auto"/>
      </w:divBdr>
    </w:div>
    <w:div w:id="206841436">
      <w:bodyDiv w:val="1"/>
      <w:marLeft w:val="0"/>
      <w:marRight w:val="0"/>
      <w:marTop w:val="0"/>
      <w:marBottom w:val="0"/>
      <w:divBdr>
        <w:top w:val="none" w:sz="0" w:space="0" w:color="auto"/>
        <w:left w:val="none" w:sz="0" w:space="0" w:color="auto"/>
        <w:bottom w:val="none" w:sz="0" w:space="0" w:color="auto"/>
        <w:right w:val="none" w:sz="0" w:space="0" w:color="auto"/>
      </w:divBdr>
    </w:div>
    <w:div w:id="208490742">
      <w:bodyDiv w:val="1"/>
      <w:marLeft w:val="0"/>
      <w:marRight w:val="0"/>
      <w:marTop w:val="0"/>
      <w:marBottom w:val="0"/>
      <w:divBdr>
        <w:top w:val="none" w:sz="0" w:space="0" w:color="auto"/>
        <w:left w:val="none" w:sz="0" w:space="0" w:color="auto"/>
        <w:bottom w:val="none" w:sz="0" w:space="0" w:color="auto"/>
        <w:right w:val="none" w:sz="0" w:space="0" w:color="auto"/>
      </w:divBdr>
    </w:div>
    <w:div w:id="212161860">
      <w:bodyDiv w:val="1"/>
      <w:marLeft w:val="0"/>
      <w:marRight w:val="0"/>
      <w:marTop w:val="0"/>
      <w:marBottom w:val="0"/>
      <w:divBdr>
        <w:top w:val="none" w:sz="0" w:space="0" w:color="auto"/>
        <w:left w:val="none" w:sz="0" w:space="0" w:color="auto"/>
        <w:bottom w:val="none" w:sz="0" w:space="0" w:color="auto"/>
        <w:right w:val="none" w:sz="0" w:space="0" w:color="auto"/>
      </w:divBdr>
    </w:div>
    <w:div w:id="212667857">
      <w:bodyDiv w:val="1"/>
      <w:marLeft w:val="0"/>
      <w:marRight w:val="0"/>
      <w:marTop w:val="0"/>
      <w:marBottom w:val="0"/>
      <w:divBdr>
        <w:top w:val="none" w:sz="0" w:space="0" w:color="auto"/>
        <w:left w:val="none" w:sz="0" w:space="0" w:color="auto"/>
        <w:bottom w:val="none" w:sz="0" w:space="0" w:color="auto"/>
        <w:right w:val="none" w:sz="0" w:space="0" w:color="auto"/>
      </w:divBdr>
    </w:div>
    <w:div w:id="219438582">
      <w:bodyDiv w:val="1"/>
      <w:marLeft w:val="0"/>
      <w:marRight w:val="0"/>
      <w:marTop w:val="0"/>
      <w:marBottom w:val="0"/>
      <w:divBdr>
        <w:top w:val="none" w:sz="0" w:space="0" w:color="auto"/>
        <w:left w:val="none" w:sz="0" w:space="0" w:color="auto"/>
        <w:bottom w:val="none" w:sz="0" w:space="0" w:color="auto"/>
        <w:right w:val="none" w:sz="0" w:space="0" w:color="auto"/>
      </w:divBdr>
    </w:div>
    <w:div w:id="221674742">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22761600">
      <w:bodyDiv w:val="1"/>
      <w:marLeft w:val="0"/>
      <w:marRight w:val="0"/>
      <w:marTop w:val="0"/>
      <w:marBottom w:val="0"/>
      <w:divBdr>
        <w:top w:val="none" w:sz="0" w:space="0" w:color="auto"/>
        <w:left w:val="none" w:sz="0" w:space="0" w:color="auto"/>
        <w:bottom w:val="none" w:sz="0" w:space="0" w:color="auto"/>
        <w:right w:val="none" w:sz="0" w:space="0" w:color="auto"/>
      </w:divBdr>
    </w:div>
    <w:div w:id="225070812">
      <w:bodyDiv w:val="1"/>
      <w:marLeft w:val="0"/>
      <w:marRight w:val="0"/>
      <w:marTop w:val="0"/>
      <w:marBottom w:val="0"/>
      <w:divBdr>
        <w:top w:val="none" w:sz="0" w:space="0" w:color="auto"/>
        <w:left w:val="none" w:sz="0" w:space="0" w:color="auto"/>
        <w:bottom w:val="none" w:sz="0" w:space="0" w:color="auto"/>
        <w:right w:val="none" w:sz="0" w:space="0" w:color="auto"/>
      </w:divBdr>
    </w:div>
    <w:div w:id="228880598">
      <w:bodyDiv w:val="1"/>
      <w:marLeft w:val="0"/>
      <w:marRight w:val="0"/>
      <w:marTop w:val="0"/>
      <w:marBottom w:val="0"/>
      <w:divBdr>
        <w:top w:val="none" w:sz="0" w:space="0" w:color="auto"/>
        <w:left w:val="none" w:sz="0" w:space="0" w:color="auto"/>
        <w:bottom w:val="none" w:sz="0" w:space="0" w:color="auto"/>
        <w:right w:val="none" w:sz="0" w:space="0" w:color="auto"/>
      </w:divBdr>
    </w:div>
    <w:div w:id="229267556">
      <w:bodyDiv w:val="1"/>
      <w:marLeft w:val="0"/>
      <w:marRight w:val="0"/>
      <w:marTop w:val="0"/>
      <w:marBottom w:val="0"/>
      <w:divBdr>
        <w:top w:val="none" w:sz="0" w:space="0" w:color="auto"/>
        <w:left w:val="none" w:sz="0" w:space="0" w:color="auto"/>
        <w:bottom w:val="none" w:sz="0" w:space="0" w:color="auto"/>
        <w:right w:val="none" w:sz="0" w:space="0" w:color="auto"/>
      </w:divBdr>
    </w:div>
    <w:div w:id="236788673">
      <w:bodyDiv w:val="1"/>
      <w:marLeft w:val="0"/>
      <w:marRight w:val="0"/>
      <w:marTop w:val="0"/>
      <w:marBottom w:val="0"/>
      <w:divBdr>
        <w:top w:val="none" w:sz="0" w:space="0" w:color="auto"/>
        <w:left w:val="none" w:sz="0" w:space="0" w:color="auto"/>
        <w:bottom w:val="none" w:sz="0" w:space="0" w:color="auto"/>
        <w:right w:val="none" w:sz="0" w:space="0" w:color="auto"/>
      </w:divBdr>
    </w:div>
    <w:div w:id="237911250">
      <w:bodyDiv w:val="1"/>
      <w:marLeft w:val="0"/>
      <w:marRight w:val="0"/>
      <w:marTop w:val="0"/>
      <w:marBottom w:val="0"/>
      <w:divBdr>
        <w:top w:val="none" w:sz="0" w:space="0" w:color="auto"/>
        <w:left w:val="none" w:sz="0" w:space="0" w:color="auto"/>
        <w:bottom w:val="none" w:sz="0" w:space="0" w:color="auto"/>
        <w:right w:val="none" w:sz="0" w:space="0" w:color="auto"/>
      </w:divBdr>
    </w:div>
    <w:div w:id="239020816">
      <w:bodyDiv w:val="1"/>
      <w:marLeft w:val="0"/>
      <w:marRight w:val="0"/>
      <w:marTop w:val="0"/>
      <w:marBottom w:val="0"/>
      <w:divBdr>
        <w:top w:val="none" w:sz="0" w:space="0" w:color="auto"/>
        <w:left w:val="none" w:sz="0" w:space="0" w:color="auto"/>
        <w:bottom w:val="none" w:sz="0" w:space="0" w:color="auto"/>
        <w:right w:val="none" w:sz="0" w:space="0" w:color="auto"/>
      </w:divBdr>
    </w:div>
    <w:div w:id="240599127">
      <w:bodyDiv w:val="1"/>
      <w:marLeft w:val="0"/>
      <w:marRight w:val="0"/>
      <w:marTop w:val="0"/>
      <w:marBottom w:val="0"/>
      <w:divBdr>
        <w:top w:val="none" w:sz="0" w:space="0" w:color="auto"/>
        <w:left w:val="none" w:sz="0" w:space="0" w:color="auto"/>
        <w:bottom w:val="none" w:sz="0" w:space="0" w:color="auto"/>
        <w:right w:val="none" w:sz="0" w:space="0" w:color="auto"/>
      </w:divBdr>
    </w:div>
    <w:div w:id="240722479">
      <w:bodyDiv w:val="1"/>
      <w:marLeft w:val="0"/>
      <w:marRight w:val="0"/>
      <w:marTop w:val="0"/>
      <w:marBottom w:val="0"/>
      <w:divBdr>
        <w:top w:val="none" w:sz="0" w:space="0" w:color="auto"/>
        <w:left w:val="none" w:sz="0" w:space="0" w:color="auto"/>
        <w:bottom w:val="none" w:sz="0" w:space="0" w:color="auto"/>
        <w:right w:val="none" w:sz="0" w:space="0" w:color="auto"/>
      </w:divBdr>
    </w:div>
    <w:div w:id="242762943">
      <w:bodyDiv w:val="1"/>
      <w:marLeft w:val="0"/>
      <w:marRight w:val="0"/>
      <w:marTop w:val="0"/>
      <w:marBottom w:val="0"/>
      <w:divBdr>
        <w:top w:val="none" w:sz="0" w:space="0" w:color="auto"/>
        <w:left w:val="none" w:sz="0" w:space="0" w:color="auto"/>
        <w:bottom w:val="none" w:sz="0" w:space="0" w:color="auto"/>
        <w:right w:val="none" w:sz="0" w:space="0" w:color="auto"/>
      </w:divBdr>
    </w:div>
    <w:div w:id="244651357">
      <w:bodyDiv w:val="1"/>
      <w:marLeft w:val="0"/>
      <w:marRight w:val="0"/>
      <w:marTop w:val="0"/>
      <w:marBottom w:val="0"/>
      <w:divBdr>
        <w:top w:val="none" w:sz="0" w:space="0" w:color="auto"/>
        <w:left w:val="none" w:sz="0" w:space="0" w:color="auto"/>
        <w:bottom w:val="none" w:sz="0" w:space="0" w:color="auto"/>
        <w:right w:val="none" w:sz="0" w:space="0" w:color="auto"/>
      </w:divBdr>
    </w:div>
    <w:div w:id="247009286">
      <w:bodyDiv w:val="1"/>
      <w:marLeft w:val="0"/>
      <w:marRight w:val="0"/>
      <w:marTop w:val="0"/>
      <w:marBottom w:val="0"/>
      <w:divBdr>
        <w:top w:val="none" w:sz="0" w:space="0" w:color="auto"/>
        <w:left w:val="none" w:sz="0" w:space="0" w:color="auto"/>
        <w:bottom w:val="none" w:sz="0" w:space="0" w:color="auto"/>
        <w:right w:val="none" w:sz="0" w:space="0" w:color="auto"/>
      </w:divBdr>
    </w:div>
    <w:div w:id="247276987">
      <w:bodyDiv w:val="1"/>
      <w:marLeft w:val="0"/>
      <w:marRight w:val="0"/>
      <w:marTop w:val="0"/>
      <w:marBottom w:val="0"/>
      <w:divBdr>
        <w:top w:val="none" w:sz="0" w:space="0" w:color="auto"/>
        <w:left w:val="none" w:sz="0" w:space="0" w:color="auto"/>
        <w:bottom w:val="none" w:sz="0" w:space="0" w:color="auto"/>
        <w:right w:val="none" w:sz="0" w:space="0" w:color="auto"/>
      </w:divBdr>
    </w:div>
    <w:div w:id="247278338">
      <w:bodyDiv w:val="1"/>
      <w:marLeft w:val="0"/>
      <w:marRight w:val="0"/>
      <w:marTop w:val="0"/>
      <w:marBottom w:val="0"/>
      <w:divBdr>
        <w:top w:val="none" w:sz="0" w:space="0" w:color="auto"/>
        <w:left w:val="none" w:sz="0" w:space="0" w:color="auto"/>
        <w:bottom w:val="none" w:sz="0" w:space="0" w:color="auto"/>
        <w:right w:val="none" w:sz="0" w:space="0" w:color="auto"/>
      </w:divBdr>
    </w:div>
    <w:div w:id="248199520">
      <w:bodyDiv w:val="1"/>
      <w:marLeft w:val="0"/>
      <w:marRight w:val="0"/>
      <w:marTop w:val="0"/>
      <w:marBottom w:val="0"/>
      <w:divBdr>
        <w:top w:val="none" w:sz="0" w:space="0" w:color="auto"/>
        <w:left w:val="none" w:sz="0" w:space="0" w:color="auto"/>
        <w:bottom w:val="none" w:sz="0" w:space="0" w:color="auto"/>
        <w:right w:val="none" w:sz="0" w:space="0" w:color="auto"/>
      </w:divBdr>
    </w:div>
    <w:div w:id="249582780">
      <w:bodyDiv w:val="1"/>
      <w:marLeft w:val="0"/>
      <w:marRight w:val="0"/>
      <w:marTop w:val="0"/>
      <w:marBottom w:val="0"/>
      <w:divBdr>
        <w:top w:val="none" w:sz="0" w:space="0" w:color="auto"/>
        <w:left w:val="none" w:sz="0" w:space="0" w:color="auto"/>
        <w:bottom w:val="none" w:sz="0" w:space="0" w:color="auto"/>
        <w:right w:val="none" w:sz="0" w:space="0" w:color="auto"/>
      </w:divBdr>
    </w:div>
    <w:div w:id="259071612">
      <w:bodyDiv w:val="1"/>
      <w:marLeft w:val="0"/>
      <w:marRight w:val="0"/>
      <w:marTop w:val="0"/>
      <w:marBottom w:val="0"/>
      <w:divBdr>
        <w:top w:val="none" w:sz="0" w:space="0" w:color="auto"/>
        <w:left w:val="none" w:sz="0" w:space="0" w:color="auto"/>
        <w:bottom w:val="none" w:sz="0" w:space="0" w:color="auto"/>
        <w:right w:val="none" w:sz="0" w:space="0" w:color="auto"/>
      </w:divBdr>
    </w:div>
    <w:div w:id="263610669">
      <w:bodyDiv w:val="1"/>
      <w:marLeft w:val="0"/>
      <w:marRight w:val="0"/>
      <w:marTop w:val="0"/>
      <w:marBottom w:val="0"/>
      <w:divBdr>
        <w:top w:val="none" w:sz="0" w:space="0" w:color="auto"/>
        <w:left w:val="none" w:sz="0" w:space="0" w:color="auto"/>
        <w:bottom w:val="none" w:sz="0" w:space="0" w:color="auto"/>
        <w:right w:val="none" w:sz="0" w:space="0" w:color="auto"/>
      </w:divBdr>
    </w:div>
    <w:div w:id="263928814">
      <w:bodyDiv w:val="1"/>
      <w:marLeft w:val="0"/>
      <w:marRight w:val="0"/>
      <w:marTop w:val="0"/>
      <w:marBottom w:val="0"/>
      <w:divBdr>
        <w:top w:val="none" w:sz="0" w:space="0" w:color="auto"/>
        <w:left w:val="none" w:sz="0" w:space="0" w:color="auto"/>
        <w:bottom w:val="none" w:sz="0" w:space="0" w:color="auto"/>
        <w:right w:val="none" w:sz="0" w:space="0" w:color="auto"/>
      </w:divBdr>
    </w:div>
    <w:div w:id="264462850">
      <w:bodyDiv w:val="1"/>
      <w:marLeft w:val="0"/>
      <w:marRight w:val="0"/>
      <w:marTop w:val="0"/>
      <w:marBottom w:val="0"/>
      <w:divBdr>
        <w:top w:val="none" w:sz="0" w:space="0" w:color="auto"/>
        <w:left w:val="none" w:sz="0" w:space="0" w:color="auto"/>
        <w:bottom w:val="none" w:sz="0" w:space="0" w:color="auto"/>
        <w:right w:val="none" w:sz="0" w:space="0" w:color="auto"/>
      </w:divBdr>
    </w:div>
    <w:div w:id="267592485">
      <w:bodyDiv w:val="1"/>
      <w:marLeft w:val="0"/>
      <w:marRight w:val="0"/>
      <w:marTop w:val="0"/>
      <w:marBottom w:val="0"/>
      <w:divBdr>
        <w:top w:val="none" w:sz="0" w:space="0" w:color="auto"/>
        <w:left w:val="none" w:sz="0" w:space="0" w:color="auto"/>
        <w:bottom w:val="none" w:sz="0" w:space="0" w:color="auto"/>
        <w:right w:val="none" w:sz="0" w:space="0" w:color="auto"/>
      </w:divBdr>
    </w:div>
    <w:div w:id="277955425">
      <w:bodyDiv w:val="1"/>
      <w:marLeft w:val="0"/>
      <w:marRight w:val="0"/>
      <w:marTop w:val="0"/>
      <w:marBottom w:val="0"/>
      <w:divBdr>
        <w:top w:val="none" w:sz="0" w:space="0" w:color="auto"/>
        <w:left w:val="none" w:sz="0" w:space="0" w:color="auto"/>
        <w:bottom w:val="none" w:sz="0" w:space="0" w:color="auto"/>
        <w:right w:val="none" w:sz="0" w:space="0" w:color="auto"/>
      </w:divBdr>
    </w:div>
    <w:div w:id="287712364">
      <w:bodyDiv w:val="1"/>
      <w:marLeft w:val="0"/>
      <w:marRight w:val="0"/>
      <w:marTop w:val="0"/>
      <w:marBottom w:val="0"/>
      <w:divBdr>
        <w:top w:val="none" w:sz="0" w:space="0" w:color="auto"/>
        <w:left w:val="none" w:sz="0" w:space="0" w:color="auto"/>
        <w:bottom w:val="none" w:sz="0" w:space="0" w:color="auto"/>
        <w:right w:val="none" w:sz="0" w:space="0" w:color="auto"/>
      </w:divBdr>
    </w:div>
    <w:div w:id="294262378">
      <w:bodyDiv w:val="1"/>
      <w:marLeft w:val="0"/>
      <w:marRight w:val="0"/>
      <w:marTop w:val="0"/>
      <w:marBottom w:val="0"/>
      <w:divBdr>
        <w:top w:val="none" w:sz="0" w:space="0" w:color="auto"/>
        <w:left w:val="none" w:sz="0" w:space="0" w:color="auto"/>
        <w:bottom w:val="none" w:sz="0" w:space="0" w:color="auto"/>
        <w:right w:val="none" w:sz="0" w:space="0" w:color="auto"/>
      </w:divBdr>
    </w:div>
    <w:div w:id="296179662">
      <w:bodyDiv w:val="1"/>
      <w:marLeft w:val="0"/>
      <w:marRight w:val="0"/>
      <w:marTop w:val="0"/>
      <w:marBottom w:val="0"/>
      <w:divBdr>
        <w:top w:val="none" w:sz="0" w:space="0" w:color="auto"/>
        <w:left w:val="none" w:sz="0" w:space="0" w:color="auto"/>
        <w:bottom w:val="none" w:sz="0" w:space="0" w:color="auto"/>
        <w:right w:val="none" w:sz="0" w:space="0" w:color="auto"/>
      </w:divBdr>
    </w:div>
    <w:div w:id="298456584">
      <w:bodyDiv w:val="1"/>
      <w:marLeft w:val="0"/>
      <w:marRight w:val="0"/>
      <w:marTop w:val="0"/>
      <w:marBottom w:val="0"/>
      <w:divBdr>
        <w:top w:val="none" w:sz="0" w:space="0" w:color="auto"/>
        <w:left w:val="none" w:sz="0" w:space="0" w:color="auto"/>
        <w:bottom w:val="none" w:sz="0" w:space="0" w:color="auto"/>
        <w:right w:val="none" w:sz="0" w:space="0" w:color="auto"/>
      </w:divBdr>
    </w:div>
    <w:div w:id="300699539">
      <w:bodyDiv w:val="1"/>
      <w:marLeft w:val="0"/>
      <w:marRight w:val="0"/>
      <w:marTop w:val="0"/>
      <w:marBottom w:val="0"/>
      <w:divBdr>
        <w:top w:val="none" w:sz="0" w:space="0" w:color="auto"/>
        <w:left w:val="none" w:sz="0" w:space="0" w:color="auto"/>
        <w:bottom w:val="none" w:sz="0" w:space="0" w:color="auto"/>
        <w:right w:val="none" w:sz="0" w:space="0" w:color="auto"/>
      </w:divBdr>
    </w:div>
    <w:div w:id="301270850">
      <w:bodyDiv w:val="1"/>
      <w:marLeft w:val="0"/>
      <w:marRight w:val="0"/>
      <w:marTop w:val="0"/>
      <w:marBottom w:val="0"/>
      <w:divBdr>
        <w:top w:val="none" w:sz="0" w:space="0" w:color="auto"/>
        <w:left w:val="none" w:sz="0" w:space="0" w:color="auto"/>
        <w:bottom w:val="none" w:sz="0" w:space="0" w:color="auto"/>
        <w:right w:val="none" w:sz="0" w:space="0" w:color="auto"/>
      </w:divBdr>
    </w:div>
    <w:div w:id="305936542">
      <w:bodyDiv w:val="1"/>
      <w:marLeft w:val="0"/>
      <w:marRight w:val="0"/>
      <w:marTop w:val="0"/>
      <w:marBottom w:val="0"/>
      <w:divBdr>
        <w:top w:val="none" w:sz="0" w:space="0" w:color="auto"/>
        <w:left w:val="none" w:sz="0" w:space="0" w:color="auto"/>
        <w:bottom w:val="none" w:sz="0" w:space="0" w:color="auto"/>
        <w:right w:val="none" w:sz="0" w:space="0" w:color="auto"/>
      </w:divBdr>
    </w:div>
    <w:div w:id="306860000">
      <w:bodyDiv w:val="1"/>
      <w:marLeft w:val="0"/>
      <w:marRight w:val="0"/>
      <w:marTop w:val="0"/>
      <w:marBottom w:val="0"/>
      <w:divBdr>
        <w:top w:val="none" w:sz="0" w:space="0" w:color="auto"/>
        <w:left w:val="none" w:sz="0" w:space="0" w:color="auto"/>
        <w:bottom w:val="none" w:sz="0" w:space="0" w:color="auto"/>
        <w:right w:val="none" w:sz="0" w:space="0" w:color="auto"/>
      </w:divBdr>
    </w:div>
    <w:div w:id="309213004">
      <w:bodyDiv w:val="1"/>
      <w:marLeft w:val="0"/>
      <w:marRight w:val="0"/>
      <w:marTop w:val="0"/>
      <w:marBottom w:val="0"/>
      <w:divBdr>
        <w:top w:val="none" w:sz="0" w:space="0" w:color="auto"/>
        <w:left w:val="none" w:sz="0" w:space="0" w:color="auto"/>
        <w:bottom w:val="none" w:sz="0" w:space="0" w:color="auto"/>
        <w:right w:val="none" w:sz="0" w:space="0" w:color="auto"/>
      </w:divBdr>
    </w:div>
    <w:div w:id="309789828">
      <w:bodyDiv w:val="1"/>
      <w:marLeft w:val="0"/>
      <w:marRight w:val="0"/>
      <w:marTop w:val="0"/>
      <w:marBottom w:val="0"/>
      <w:divBdr>
        <w:top w:val="none" w:sz="0" w:space="0" w:color="auto"/>
        <w:left w:val="none" w:sz="0" w:space="0" w:color="auto"/>
        <w:bottom w:val="none" w:sz="0" w:space="0" w:color="auto"/>
        <w:right w:val="none" w:sz="0" w:space="0" w:color="auto"/>
      </w:divBdr>
    </w:div>
    <w:div w:id="309940977">
      <w:bodyDiv w:val="1"/>
      <w:marLeft w:val="0"/>
      <w:marRight w:val="0"/>
      <w:marTop w:val="0"/>
      <w:marBottom w:val="0"/>
      <w:divBdr>
        <w:top w:val="none" w:sz="0" w:space="0" w:color="auto"/>
        <w:left w:val="none" w:sz="0" w:space="0" w:color="auto"/>
        <w:bottom w:val="none" w:sz="0" w:space="0" w:color="auto"/>
        <w:right w:val="none" w:sz="0" w:space="0" w:color="auto"/>
      </w:divBdr>
    </w:div>
    <w:div w:id="316031878">
      <w:bodyDiv w:val="1"/>
      <w:marLeft w:val="0"/>
      <w:marRight w:val="0"/>
      <w:marTop w:val="0"/>
      <w:marBottom w:val="0"/>
      <w:divBdr>
        <w:top w:val="none" w:sz="0" w:space="0" w:color="auto"/>
        <w:left w:val="none" w:sz="0" w:space="0" w:color="auto"/>
        <w:bottom w:val="none" w:sz="0" w:space="0" w:color="auto"/>
        <w:right w:val="none" w:sz="0" w:space="0" w:color="auto"/>
      </w:divBdr>
    </w:div>
    <w:div w:id="320083510">
      <w:bodyDiv w:val="1"/>
      <w:marLeft w:val="0"/>
      <w:marRight w:val="0"/>
      <w:marTop w:val="0"/>
      <w:marBottom w:val="0"/>
      <w:divBdr>
        <w:top w:val="none" w:sz="0" w:space="0" w:color="auto"/>
        <w:left w:val="none" w:sz="0" w:space="0" w:color="auto"/>
        <w:bottom w:val="none" w:sz="0" w:space="0" w:color="auto"/>
        <w:right w:val="none" w:sz="0" w:space="0" w:color="auto"/>
      </w:divBdr>
    </w:div>
    <w:div w:id="320281689">
      <w:bodyDiv w:val="1"/>
      <w:marLeft w:val="0"/>
      <w:marRight w:val="0"/>
      <w:marTop w:val="0"/>
      <w:marBottom w:val="0"/>
      <w:divBdr>
        <w:top w:val="none" w:sz="0" w:space="0" w:color="auto"/>
        <w:left w:val="none" w:sz="0" w:space="0" w:color="auto"/>
        <w:bottom w:val="none" w:sz="0" w:space="0" w:color="auto"/>
        <w:right w:val="none" w:sz="0" w:space="0" w:color="auto"/>
      </w:divBdr>
    </w:div>
    <w:div w:id="333610820">
      <w:bodyDiv w:val="1"/>
      <w:marLeft w:val="0"/>
      <w:marRight w:val="0"/>
      <w:marTop w:val="0"/>
      <w:marBottom w:val="0"/>
      <w:divBdr>
        <w:top w:val="none" w:sz="0" w:space="0" w:color="auto"/>
        <w:left w:val="none" w:sz="0" w:space="0" w:color="auto"/>
        <w:bottom w:val="none" w:sz="0" w:space="0" w:color="auto"/>
        <w:right w:val="none" w:sz="0" w:space="0" w:color="auto"/>
      </w:divBdr>
    </w:div>
    <w:div w:id="335622365">
      <w:bodyDiv w:val="1"/>
      <w:marLeft w:val="0"/>
      <w:marRight w:val="0"/>
      <w:marTop w:val="0"/>
      <w:marBottom w:val="0"/>
      <w:divBdr>
        <w:top w:val="none" w:sz="0" w:space="0" w:color="auto"/>
        <w:left w:val="none" w:sz="0" w:space="0" w:color="auto"/>
        <w:bottom w:val="none" w:sz="0" w:space="0" w:color="auto"/>
        <w:right w:val="none" w:sz="0" w:space="0" w:color="auto"/>
      </w:divBdr>
    </w:div>
    <w:div w:id="337852075">
      <w:bodyDiv w:val="1"/>
      <w:marLeft w:val="0"/>
      <w:marRight w:val="0"/>
      <w:marTop w:val="0"/>
      <w:marBottom w:val="0"/>
      <w:divBdr>
        <w:top w:val="none" w:sz="0" w:space="0" w:color="auto"/>
        <w:left w:val="none" w:sz="0" w:space="0" w:color="auto"/>
        <w:bottom w:val="none" w:sz="0" w:space="0" w:color="auto"/>
        <w:right w:val="none" w:sz="0" w:space="0" w:color="auto"/>
      </w:divBdr>
    </w:div>
    <w:div w:id="338654639">
      <w:bodyDiv w:val="1"/>
      <w:marLeft w:val="0"/>
      <w:marRight w:val="0"/>
      <w:marTop w:val="0"/>
      <w:marBottom w:val="0"/>
      <w:divBdr>
        <w:top w:val="none" w:sz="0" w:space="0" w:color="auto"/>
        <w:left w:val="none" w:sz="0" w:space="0" w:color="auto"/>
        <w:bottom w:val="none" w:sz="0" w:space="0" w:color="auto"/>
        <w:right w:val="none" w:sz="0" w:space="0" w:color="auto"/>
      </w:divBdr>
    </w:div>
    <w:div w:id="340938163">
      <w:bodyDiv w:val="1"/>
      <w:marLeft w:val="0"/>
      <w:marRight w:val="0"/>
      <w:marTop w:val="0"/>
      <w:marBottom w:val="0"/>
      <w:divBdr>
        <w:top w:val="none" w:sz="0" w:space="0" w:color="auto"/>
        <w:left w:val="none" w:sz="0" w:space="0" w:color="auto"/>
        <w:bottom w:val="none" w:sz="0" w:space="0" w:color="auto"/>
        <w:right w:val="none" w:sz="0" w:space="0" w:color="auto"/>
      </w:divBdr>
    </w:div>
    <w:div w:id="343826384">
      <w:bodyDiv w:val="1"/>
      <w:marLeft w:val="0"/>
      <w:marRight w:val="0"/>
      <w:marTop w:val="0"/>
      <w:marBottom w:val="0"/>
      <w:divBdr>
        <w:top w:val="none" w:sz="0" w:space="0" w:color="auto"/>
        <w:left w:val="none" w:sz="0" w:space="0" w:color="auto"/>
        <w:bottom w:val="none" w:sz="0" w:space="0" w:color="auto"/>
        <w:right w:val="none" w:sz="0" w:space="0" w:color="auto"/>
      </w:divBdr>
    </w:div>
    <w:div w:id="352922131">
      <w:bodyDiv w:val="1"/>
      <w:marLeft w:val="0"/>
      <w:marRight w:val="0"/>
      <w:marTop w:val="0"/>
      <w:marBottom w:val="0"/>
      <w:divBdr>
        <w:top w:val="none" w:sz="0" w:space="0" w:color="auto"/>
        <w:left w:val="none" w:sz="0" w:space="0" w:color="auto"/>
        <w:bottom w:val="none" w:sz="0" w:space="0" w:color="auto"/>
        <w:right w:val="none" w:sz="0" w:space="0" w:color="auto"/>
      </w:divBdr>
    </w:div>
    <w:div w:id="354427569">
      <w:bodyDiv w:val="1"/>
      <w:marLeft w:val="0"/>
      <w:marRight w:val="0"/>
      <w:marTop w:val="0"/>
      <w:marBottom w:val="0"/>
      <w:divBdr>
        <w:top w:val="none" w:sz="0" w:space="0" w:color="auto"/>
        <w:left w:val="none" w:sz="0" w:space="0" w:color="auto"/>
        <w:bottom w:val="none" w:sz="0" w:space="0" w:color="auto"/>
        <w:right w:val="none" w:sz="0" w:space="0" w:color="auto"/>
      </w:divBdr>
    </w:div>
    <w:div w:id="355929167">
      <w:bodyDiv w:val="1"/>
      <w:marLeft w:val="0"/>
      <w:marRight w:val="0"/>
      <w:marTop w:val="0"/>
      <w:marBottom w:val="0"/>
      <w:divBdr>
        <w:top w:val="none" w:sz="0" w:space="0" w:color="auto"/>
        <w:left w:val="none" w:sz="0" w:space="0" w:color="auto"/>
        <w:bottom w:val="none" w:sz="0" w:space="0" w:color="auto"/>
        <w:right w:val="none" w:sz="0" w:space="0" w:color="auto"/>
      </w:divBdr>
    </w:div>
    <w:div w:id="358046701">
      <w:bodyDiv w:val="1"/>
      <w:marLeft w:val="0"/>
      <w:marRight w:val="0"/>
      <w:marTop w:val="0"/>
      <w:marBottom w:val="0"/>
      <w:divBdr>
        <w:top w:val="none" w:sz="0" w:space="0" w:color="auto"/>
        <w:left w:val="none" w:sz="0" w:space="0" w:color="auto"/>
        <w:bottom w:val="none" w:sz="0" w:space="0" w:color="auto"/>
        <w:right w:val="none" w:sz="0" w:space="0" w:color="auto"/>
      </w:divBdr>
    </w:div>
    <w:div w:id="362245855">
      <w:bodyDiv w:val="1"/>
      <w:marLeft w:val="0"/>
      <w:marRight w:val="0"/>
      <w:marTop w:val="0"/>
      <w:marBottom w:val="0"/>
      <w:divBdr>
        <w:top w:val="none" w:sz="0" w:space="0" w:color="auto"/>
        <w:left w:val="none" w:sz="0" w:space="0" w:color="auto"/>
        <w:bottom w:val="none" w:sz="0" w:space="0" w:color="auto"/>
        <w:right w:val="none" w:sz="0" w:space="0" w:color="auto"/>
      </w:divBdr>
    </w:div>
    <w:div w:id="362294196">
      <w:bodyDiv w:val="1"/>
      <w:marLeft w:val="0"/>
      <w:marRight w:val="0"/>
      <w:marTop w:val="0"/>
      <w:marBottom w:val="0"/>
      <w:divBdr>
        <w:top w:val="none" w:sz="0" w:space="0" w:color="auto"/>
        <w:left w:val="none" w:sz="0" w:space="0" w:color="auto"/>
        <w:bottom w:val="none" w:sz="0" w:space="0" w:color="auto"/>
        <w:right w:val="none" w:sz="0" w:space="0" w:color="auto"/>
      </w:divBdr>
    </w:div>
    <w:div w:id="363680146">
      <w:bodyDiv w:val="1"/>
      <w:marLeft w:val="0"/>
      <w:marRight w:val="0"/>
      <w:marTop w:val="0"/>
      <w:marBottom w:val="0"/>
      <w:divBdr>
        <w:top w:val="none" w:sz="0" w:space="0" w:color="auto"/>
        <w:left w:val="none" w:sz="0" w:space="0" w:color="auto"/>
        <w:bottom w:val="none" w:sz="0" w:space="0" w:color="auto"/>
        <w:right w:val="none" w:sz="0" w:space="0" w:color="auto"/>
      </w:divBdr>
    </w:div>
    <w:div w:id="366566712">
      <w:bodyDiv w:val="1"/>
      <w:marLeft w:val="0"/>
      <w:marRight w:val="0"/>
      <w:marTop w:val="0"/>
      <w:marBottom w:val="0"/>
      <w:divBdr>
        <w:top w:val="none" w:sz="0" w:space="0" w:color="auto"/>
        <w:left w:val="none" w:sz="0" w:space="0" w:color="auto"/>
        <w:bottom w:val="none" w:sz="0" w:space="0" w:color="auto"/>
        <w:right w:val="none" w:sz="0" w:space="0" w:color="auto"/>
      </w:divBdr>
    </w:div>
    <w:div w:id="368458741">
      <w:bodyDiv w:val="1"/>
      <w:marLeft w:val="0"/>
      <w:marRight w:val="0"/>
      <w:marTop w:val="0"/>
      <w:marBottom w:val="0"/>
      <w:divBdr>
        <w:top w:val="none" w:sz="0" w:space="0" w:color="auto"/>
        <w:left w:val="none" w:sz="0" w:space="0" w:color="auto"/>
        <w:bottom w:val="none" w:sz="0" w:space="0" w:color="auto"/>
        <w:right w:val="none" w:sz="0" w:space="0" w:color="auto"/>
      </w:divBdr>
    </w:div>
    <w:div w:id="372121012">
      <w:bodyDiv w:val="1"/>
      <w:marLeft w:val="0"/>
      <w:marRight w:val="0"/>
      <w:marTop w:val="0"/>
      <w:marBottom w:val="0"/>
      <w:divBdr>
        <w:top w:val="none" w:sz="0" w:space="0" w:color="auto"/>
        <w:left w:val="none" w:sz="0" w:space="0" w:color="auto"/>
        <w:bottom w:val="none" w:sz="0" w:space="0" w:color="auto"/>
        <w:right w:val="none" w:sz="0" w:space="0" w:color="auto"/>
      </w:divBdr>
    </w:div>
    <w:div w:id="372311093">
      <w:bodyDiv w:val="1"/>
      <w:marLeft w:val="0"/>
      <w:marRight w:val="0"/>
      <w:marTop w:val="0"/>
      <w:marBottom w:val="0"/>
      <w:divBdr>
        <w:top w:val="none" w:sz="0" w:space="0" w:color="auto"/>
        <w:left w:val="none" w:sz="0" w:space="0" w:color="auto"/>
        <w:bottom w:val="none" w:sz="0" w:space="0" w:color="auto"/>
        <w:right w:val="none" w:sz="0" w:space="0" w:color="auto"/>
      </w:divBdr>
    </w:div>
    <w:div w:id="375589617">
      <w:bodyDiv w:val="1"/>
      <w:marLeft w:val="0"/>
      <w:marRight w:val="0"/>
      <w:marTop w:val="0"/>
      <w:marBottom w:val="0"/>
      <w:divBdr>
        <w:top w:val="none" w:sz="0" w:space="0" w:color="auto"/>
        <w:left w:val="none" w:sz="0" w:space="0" w:color="auto"/>
        <w:bottom w:val="none" w:sz="0" w:space="0" w:color="auto"/>
        <w:right w:val="none" w:sz="0" w:space="0" w:color="auto"/>
      </w:divBdr>
    </w:div>
    <w:div w:id="377902856">
      <w:bodyDiv w:val="1"/>
      <w:marLeft w:val="0"/>
      <w:marRight w:val="0"/>
      <w:marTop w:val="0"/>
      <w:marBottom w:val="0"/>
      <w:divBdr>
        <w:top w:val="none" w:sz="0" w:space="0" w:color="auto"/>
        <w:left w:val="none" w:sz="0" w:space="0" w:color="auto"/>
        <w:bottom w:val="none" w:sz="0" w:space="0" w:color="auto"/>
        <w:right w:val="none" w:sz="0" w:space="0" w:color="auto"/>
      </w:divBdr>
    </w:div>
    <w:div w:id="378021666">
      <w:bodyDiv w:val="1"/>
      <w:marLeft w:val="0"/>
      <w:marRight w:val="0"/>
      <w:marTop w:val="0"/>
      <w:marBottom w:val="0"/>
      <w:divBdr>
        <w:top w:val="none" w:sz="0" w:space="0" w:color="auto"/>
        <w:left w:val="none" w:sz="0" w:space="0" w:color="auto"/>
        <w:bottom w:val="none" w:sz="0" w:space="0" w:color="auto"/>
        <w:right w:val="none" w:sz="0" w:space="0" w:color="auto"/>
      </w:divBdr>
    </w:div>
    <w:div w:id="378752152">
      <w:bodyDiv w:val="1"/>
      <w:marLeft w:val="0"/>
      <w:marRight w:val="0"/>
      <w:marTop w:val="0"/>
      <w:marBottom w:val="0"/>
      <w:divBdr>
        <w:top w:val="none" w:sz="0" w:space="0" w:color="auto"/>
        <w:left w:val="none" w:sz="0" w:space="0" w:color="auto"/>
        <w:bottom w:val="none" w:sz="0" w:space="0" w:color="auto"/>
        <w:right w:val="none" w:sz="0" w:space="0" w:color="auto"/>
      </w:divBdr>
    </w:div>
    <w:div w:id="379937842">
      <w:bodyDiv w:val="1"/>
      <w:marLeft w:val="0"/>
      <w:marRight w:val="0"/>
      <w:marTop w:val="0"/>
      <w:marBottom w:val="0"/>
      <w:divBdr>
        <w:top w:val="none" w:sz="0" w:space="0" w:color="auto"/>
        <w:left w:val="none" w:sz="0" w:space="0" w:color="auto"/>
        <w:bottom w:val="none" w:sz="0" w:space="0" w:color="auto"/>
        <w:right w:val="none" w:sz="0" w:space="0" w:color="auto"/>
      </w:divBdr>
    </w:div>
    <w:div w:id="382875729">
      <w:bodyDiv w:val="1"/>
      <w:marLeft w:val="0"/>
      <w:marRight w:val="0"/>
      <w:marTop w:val="0"/>
      <w:marBottom w:val="0"/>
      <w:divBdr>
        <w:top w:val="none" w:sz="0" w:space="0" w:color="auto"/>
        <w:left w:val="none" w:sz="0" w:space="0" w:color="auto"/>
        <w:bottom w:val="none" w:sz="0" w:space="0" w:color="auto"/>
        <w:right w:val="none" w:sz="0" w:space="0" w:color="auto"/>
      </w:divBdr>
    </w:div>
    <w:div w:id="385185899">
      <w:bodyDiv w:val="1"/>
      <w:marLeft w:val="0"/>
      <w:marRight w:val="0"/>
      <w:marTop w:val="0"/>
      <w:marBottom w:val="0"/>
      <w:divBdr>
        <w:top w:val="none" w:sz="0" w:space="0" w:color="auto"/>
        <w:left w:val="none" w:sz="0" w:space="0" w:color="auto"/>
        <w:bottom w:val="none" w:sz="0" w:space="0" w:color="auto"/>
        <w:right w:val="none" w:sz="0" w:space="0" w:color="auto"/>
      </w:divBdr>
    </w:div>
    <w:div w:id="387605795">
      <w:bodyDiv w:val="1"/>
      <w:marLeft w:val="0"/>
      <w:marRight w:val="0"/>
      <w:marTop w:val="0"/>
      <w:marBottom w:val="0"/>
      <w:divBdr>
        <w:top w:val="none" w:sz="0" w:space="0" w:color="auto"/>
        <w:left w:val="none" w:sz="0" w:space="0" w:color="auto"/>
        <w:bottom w:val="none" w:sz="0" w:space="0" w:color="auto"/>
        <w:right w:val="none" w:sz="0" w:space="0" w:color="auto"/>
      </w:divBdr>
    </w:div>
    <w:div w:id="390620682">
      <w:bodyDiv w:val="1"/>
      <w:marLeft w:val="0"/>
      <w:marRight w:val="0"/>
      <w:marTop w:val="0"/>
      <w:marBottom w:val="0"/>
      <w:divBdr>
        <w:top w:val="none" w:sz="0" w:space="0" w:color="auto"/>
        <w:left w:val="none" w:sz="0" w:space="0" w:color="auto"/>
        <w:bottom w:val="none" w:sz="0" w:space="0" w:color="auto"/>
        <w:right w:val="none" w:sz="0" w:space="0" w:color="auto"/>
      </w:divBdr>
    </w:div>
    <w:div w:id="392193191">
      <w:bodyDiv w:val="1"/>
      <w:marLeft w:val="0"/>
      <w:marRight w:val="0"/>
      <w:marTop w:val="0"/>
      <w:marBottom w:val="0"/>
      <w:divBdr>
        <w:top w:val="none" w:sz="0" w:space="0" w:color="auto"/>
        <w:left w:val="none" w:sz="0" w:space="0" w:color="auto"/>
        <w:bottom w:val="none" w:sz="0" w:space="0" w:color="auto"/>
        <w:right w:val="none" w:sz="0" w:space="0" w:color="auto"/>
      </w:divBdr>
    </w:div>
    <w:div w:id="392315262">
      <w:bodyDiv w:val="1"/>
      <w:marLeft w:val="0"/>
      <w:marRight w:val="0"/>
      <w:marTop w:val="0"/>
      <w:marBottom w:val="0"/>
      <w:divBdr>
        <w:top w:val="none" w:sz="0" w:space="0" w:color="auto"/>
        <w:left w:val="none" w:sz="0" w:space="0" w:color="auto"/>
        <w:bottom w:val="none" w:sz="0" w:space="0" w:color="auto"/>
        <w:right w:val="none" w:sz="0" w:space="0" w:color="auto"/>
      </w:divBdr>
    </w:div>
    <w:div w:id="393041464">
      <w:bodyDiv w:val="1"/>
      <w:marLeft w:val="0"/>
      <w:marRight w:val="0"/>
      <w:marTop w:val="0"/>
      <w:marBottom w:val="0"/>
      <w:divBdr>
        <w:top w:val="none" w:sz="0" w:space="0" w:color="auto"/>
        <w:left w:val="none" w:sz="0" w:space="0" w:color="auto"/>
        <w:bottom w:val="none" w:sz="0" w:space="0" w:color="auto"/>
        <w:right w:val="none" w:sz="0" w:space="0" w:color="auto"/>
      </w:divBdr>
    </w:div>
    <w:div w:id="393822936">
      <w:bodyDiv w:val="1"/>
      <w:marLeft w:val="0"/>
      <w:marRight w:val="0"/>
      <w:marTop w:val="0"/>
      <w:marBottom w:val="0"/>
      <w:divBdr>
        <w:top w:val="none" w:sz="0" w:space="0" w:color="auto"/>
        <w:left w:val="none" w:sz="0" w:space="0" w:color="auto"/>
        <w:bottom w:val="none" w:sz="0" w:space="0" w:color="auto"/>
        <w:right w:val="none" w:sz="0" w:space="0" w:color="auto"/>
      </w:divBdr>
    </w:div>
    <w:div w:id="396706373">
      <w:bodyDiv w:val="1"/>
      <w:marLeft w:val="0"/>
      <w:marRight w:val="0"/>
      <w:marTop w:val="0"/>
      <w:marBottom w:val="0"/>
      <w:divBdr>
        <w:top w:val="none" w:sz="0" w:space="0" w:color="auto"/>
        <w:left w:val="none" w:sz="0" w:space="0" w:color="auto"/>
        <w:bottom w:val="none" w:sz="0" w:space="0" w:color="auto"/>
        <w:right w:val="none" w:sz="0" w:space="0" w:color="auto"/>
      </w:divBdr>
    </w:div>
    <w:div w:id="400253464">
      <w:bodyDiv w:val="1"/>
      <w:marLeft w:val="0"/>
      <w:marRight w:val="0"/>
      <w:marTop w:val="0"/>
      <w:marBottom w:val="0"/>
      <w:divBdr>
        <w:top w:val="none" w:sz="0" w:space="0" w:color="auto"/>
        <w:left w:val="none" w:sz="0" w:space="0" w:color="auto"/>
        <w:bottom w:val="none" w:sz="0" w:space="0" w:color="auto"/>
        <w:right w:val="none" w:sz="0" w:space="0" w:color="auto"/>
      </w:divBdr>
    </w:div>
    <w:div w:id="402215488">
      <w:bodyDiv w:val="1"/>
      <w:marLeft w:val="0"/>
      <w:marRight w:val="0"/>
      <w:marTop w:val="0"/>
      <w:marBottom w:val="0"/>
      <w:divBdr>
        <w:top w:val="none" w:sz="0" w:space="0" w:color="auto"/>
        <w:left w:val="none" w:sz="0" w:space="0" w:color="auto"/>
        <w:bottom w:val="none" w:sz="0" w:space="0" w:color="auto"/>
        <w:right w:val="none" w:sz="0" w:space="0" w:color="auto"/>
      </w:divBdr>
    </w:div>
    <w:div w:id="403189262">
      <w:bodyDiv w:val="1"/>
      <w:marLeft w:val="0"/>
      <w:marRight w:val="0"/>
      <w:marTop w:val="0"/>
      <w:marBottom w:val="0"/>
      <w:divBdr>
        <w:top w:val="none" w:sz="0" w:space="0" w:color="auto"/>
        <w:left w:val="none" w:sz="0" w:space="0" w:color="auto"/>
        <w:bottom w:val="none" w:sz="0" w:space="0" w:color="auto"/>
        <w:right w:val="none" w:sz="0" w:space="0" w:color="auto"/>
      </w:divBdr>
    </w:div>
    <w:div w:id="408042631">
      <w:bodyDiv w:val="1"/>
      <w:marLeft w:val="0"/>
      <w:marRight w:val="0"/>
      <w:marTop w:val="0"/>
      <w:marBottom w:val="0"/>
      <w:divBdr>
        <w:top w:val="none" w:sz="0" w:space="0" w:color="auto"/>
        <w:left w:val="none" w:sz="0" w:space="0" w:color="auto"/>
        <w:bottom w:val="none" w:sz="0" w:space="0" w:color="auto"/>
        <w:right w:val="none" w:sz="0" w:space="0" w:color="auto"/>
      </w:divBdr>
    </w:div>
    <w:div w:id="409081688">
      <w:bodyDiv w:val="1"/>
      <w:marLeft w:val="0"/>
      <w:marRight w:val="0"/>
      <w:marTop w:val="0"/>
      <w:marBottom w:val="0"/>
      <w:divBdr>
        <w:top w:val="none" w:sz="0" w:space="0" w:color="auto"/>
        <w:left w:val="none" w:sz="0" w:space="0" w:color="auto"/>
        <w:bottom w:val="none" w:sz="0" w:space="0" w:color="auto"/>
        <w:right w:val="none" w:sz="0" w:space="0" w:color="auto"/>
      </w:divBdr>
    </w:div>
    <w:div w:id="414783915">
      <w:bodyDiv w:val="1"/>
      <w:marLeft w:val="0"/>
      <w:marRight w:val="0"/>
      <w:marTop w:val="0"/>
      <w:marBottom w:val="0"/>
      <w:divBdr>
        <w:top w:val="none" w:sz="0" w:space="0" w:color="auto"/>
        <w:left w:val="none" w:sz="0" w:space="0" w:color="auto"/>
        <w:bottom w:val="none" w:sz="0" w:space="0" w:color="auto"/>
        <w:right w:val="none" w:sz="0" w:space="0" w:color="auto"/>
      </w:divBdr>
    </w:div>
    <w:div w:id="417823312">
      <w:bodyDiv w:val="1"/>
      <w:marLeft w:val="0"/>
      <w:marRight w:val="0"/>
      <w:marTop w:val="0"/>
      <w:marBottom w:val="0"/>
      <w:divBdr>
        <w:top w:val="none" w:sz="0" w:space="0" w:color="auto"/>
        <w:left w:val="none" w:sz="0" w:space="0" w:color="auto"/>
        <w:bottom w:val="none" w:sz="0" w:space="0" w:color="auto"/>
        <w:right w:val="none" w:sz="0" w:space="0" w:color="auto"/>
      </w:divBdr>
    </w:div>
    <w:div w:id="419570032">
      <w:bodyDiv w:val="1"/>
      <w:marLeft w:val="0"/>
      <w:marRight w:val="0"/>
      <w:marTop w:val="0"/>
      <w:marBottom w:val="0"/>
      <w:divBdr>
        <w:top w:val="none" w:sz="0" w:space="0" w:color="auto"/>
        <w:left w:val="none" w:sz="0" w:space="0" w:color="auto"/>
        <w:bottom w:val="none" w:sz="0" w:space="0" w:color="auto"/>
        <w:right w:val="none" w:sz="0" w:space="0" w:color="auto"/>
      </w:divBdr>
    </w:div>
    <w:div w:id="423384020">
      <w:bodyDiv w:val="1"/>
      <w:marLeft w:val="0"/>
      <w:marRight w:val="0"/>
      <w:marTop w:val="0"/>
      <w:marBottom w:val="0"/>
      <w:divBdr>
        <w:top w:val="none" w:sz="0" w:space="0" w:color="auto"/>
        <w:left w:val="none" w:sz="0" w:space="0" w:color="auto"/>
        <w:bottom w:val="none" w:sz="0" w:space="0" w:color="auto"/>
        <w:right w:val="none" w:sz="0" w:space="0" w:color="auto"/>
      </w:divBdr>
    </w:div>
    <w:div w:id="423458494">
      <w:bodyDiv w:val="1"/>
      <w:marLeft w:val="0"/>
      <w:marRight w:val="0"/>
      <w:marTop w:val="0"/>
      <w:marBottom w:val="0"/>
      <w:divBdr>
        <w:top w:val="none" w:sz="0" w:space="0" w:color="auto"/>
        <w:left w:val="none" w:sz="0" w:space="0" w:color="auto"/>
        <w:bottom w:val="none" w:sz="0" w:space="0" w:color="auto"/>
        <w:right w:val="none" w:sz="0" w:space="0" w:color="auto"/>
      </w:divBdr>
    </w:div>
    <w:div w:id="423502201">
      <w:bodyDiv w:val="1"/>
      <w:marLeft w:val="0"/>
      <w:marRight w:val="0"/>
      <w:marTop w:val="0"/>
      <w:marBottom w:val="0"/>
      <w:divBdr>
        <w:top w:val="none" w:sz="0" w:space="0" w:color="auto"/>
        <w:left w:val="none" w:sz="0" w:space="0" w:color="auto"/>
        <w:bottom w:val="none" w:sz="0" w:space="0" w:color="auto"/>
        <w:right w:val="none" w:sz="0" w:space="0" w:color="auto"/>
      </w:divBdr>
    </w:div>
    <w:div w:id="425150931">
      <w:bodyDiv w:val="1"/>
      <w:marLeft w:val="0"/>
      <w:marRight w:val="0"/>
      <w:marTop w:val="0"/>
      <w:marBottom w:val="0"/>
      <w:divBdr>
        <w:top w:val="none" w:sz="0" w:space="0" w:color="auto"/>
        <w:left w:val="none" w:sz="0" w:space="0" w:color="auto"/>
        <w:bottom w:val="none" w:sz="0" w:space="0" w:color="auto"/>
        <w:right w:val="none" w:sz="0" w:space="0" w:color="auto"/>
      </w:divBdr>
    </w:div>
    <w:div w:id="428232360">
      <w:bodyDiv w:val="1"/>
      <w:marLeft w:val="0"/>
      <w:marRight w:val="0"/>
      <w:marTop w:val="0"/>
      <w:marBottom w:val="0"/>
      <w:divBdr>
        <w:top w:val="none" w:sz="0" w:space="0" w:color="auto"/>
        <w:left w:val="none" w:sz="0" w:space="0" w:color="auto"/>
        <w:bottom w:val="none" w:sz="0" w:space="0" w:color="auto"/>
        <w:right w:val="none" w:sz="0" w:space="0" w:color="auto"/>
      </w:divBdr>
    </w:div>
    <w:div w:id="429202346">
      <w:bodyDiv w:val="1"/>
      <w:marLeft w:val="0"/>
      <w:marRight w:val="0"/>
      <w:marTop w:val="0"/>
      <w:marBottom w:val="0"/>
      <w:divBdr>
        <w:top w:val="none" w:sz="0" w:space="0" w:color="auto"/>
        <w:left w:val="none" w:sz="0" w:space="0" w:color="auto"/>
        <w:bottom w:val="none" w:sz="0" w:space="0" w:color="auto"/>
        <w:right w:val="none" w:sz="0" w:space="0" w:color="auto"/>
      </w:divBdr>
    </w:div>
    <w:div w:id="431046660">
      <w:bodyDiv w:val="1"/>
      <w:marLeft w:val="0"/>
      <w:marRight w:val="0"/>
      <w:marTop w:val="0"/>
      <w:marBottom w:val="0"/>
      <w:divBdr>
        <w:top w:val="none" w:sz="0" w:space="0" w:color="auto"/>
        <w:left w:val="none" w:sz="0" w:space="0" w:color="auto"/>
        <w:bottom w:val="none" w:sz="0" w:space="0" w:color="auto"/>
        <w:right w:val="none" w:sz="0" w:space="0" w:color="auto"/>
      </w:divBdr>
    </w:div>
    <w:div w:id="432869588">
      <w:bodyDiv w:val="1"/>
      <w:marLeft w:val="0"/>
      <w:marRight w:val="0"/>
      <w:marTop w:val="0"/>
      <w:marBottom w:val="0"/>
      <w:divBdr>
        <w:top w:val="none" w:sz="0" w:space="0" w:color="auto"/>
        <w:left w:val="none" w:sz="0" w:space="0" w:color="auto"/>
        <w:bottom w:val="none" w:sz="0" w:space="0" w:color="auto"/>
        <w:right w:val="none" w:sz="0" w:space="0" w:color="auto"/>
      </w:divBdr>
    </w:div>
    <w:div w:id="435297418">
      <w:bodyDiv w:val="1"/>
      <w:marLeft w:val="0"/>
      <w:marRight w:val="0"/>
      <w:marTop w:val="0"/>
      <w:marBottom w:val="0"/>
      <w:divBdr>
        <w:top w:val="none" w:sz="0" w:space="0" w:color="auto"/>
        <w:left w:val="none" w:sz="0" w:space="0" w:color="auto"/>
        <w:bottom w:val="none" w:sz="0" w:space="0" w:color="auto"/>
        <w:right w:val="none" w:sz="0" w:space="0" w:color="auto"/>
      </w:divBdr>
    </w:div>
    <w:div w:id="435562407">
      <w:bodyDiv w:val="1"/>
      <w:marLeft w:val="0"/>
      <w:marRight w:val="0"/>
      <w:marTop w:val="0"/>
      <w:marBottom w:val="0"/>
      <w:divBdr>
        <w:top w:val="none" w:sz="0" w:space="0" w:color="auto"/>
        <w:left w:val="none" w:sz="0" w:space="0" w:color="auto"/>
        <w:bottom w:val="none" w:sz="0" w:space="0" w:color="auto"/>
        <w:right w:val="none" w:sz="0" w:space="0" w:color="auto"/>
      </w:divBdr>
    </w:div>
    <w:div w:id="451482450">
      <w:bodyDiv w:val="1"/>
      <w:marLeft w:val="0"/>
      <w:marRight w:val="0"/>
      <w:marTop w:val="0"/>
      <w:marBottom w:val="0"/>
      <w:divBdr>
        <w:top w:val="none" w:sz="0" w:space="0" w:color="auto"/>
        <w:left w:val="none" w:sz="0" w:space="0" w:color="auto"/>
        <w:bottom w:val="none" w:sz="0" w:space="0" w:color="auto"/>
        <w:right w:val="none" w:sz="0" w:space="0" w:color="auto"/>
      </w:divBdr>
    </w:div>
    <w:div w:id="453065937">
      <w:bodyDiv w:val="1"/>
      <w:marLeft w:val="0"/>
      <w:marRight w:val="0"/>
      <w:marTop w:val="0"/>
      <w:marBottom w:val="0"/>
      <w:divBdr>
        <w:top w:val="none" w:sz="0" w:space="0" w:color="auto"/>
        <w:left w:val="none" w:sz="0" w:space="0" w:color="auto"/>
        <w:bottom w:val="none" w:sz="0" w:space="0" w:color="auto"/>
        <w:right w:val="none" w:sz="0" w:space="0" w:color="auto"/>
      </w:divBdr>
    </w:div>
    <w:div w:id="453447163">
      <w:bodyDiv w:val="1"/>
      <w:marLeft w:val="0"/>
      <w:marRight w:val="0"/>
      <w:marTop w:val="0"/>
      <w:marBottom w:val="0"/>
      <w:divBdr>
        <w:top w:val="none" w:sz="0" w:space="0" w:color="auto"/>
        <w:left w:val="none" w:sz="0" w:space="0" w:color="auto"/>
        <w:bottom w:val="none" w:sz="0" w:space="0" w:color="auto"/>
        <w:right w:val="none" w:sz="0" w:space="0" w:color="auto"/>
      </w:divBdr>
    </w:div>
    <w:div w:id="460736075">
      <w:bodyDiv w:val="1"/>
      <w:marLeft w:val="0"/>
      <w:marRight w:val="0"/>
      <w:marTop w:val="0"/>
      <w:marBottom w:val="0"/>
      <w:divBdr>
        <w:top w:val="none" w:sz="0" w:space="0" w:color="auto"/>
        <w:left w:val="none" w:sz="0" w:space="0" w:color="auto"/>
        <w:bottom w:val="none" w:sz="0" w:space="0" w:color="auto"/>
        <w:right w:val="none" w:sz="0" w:space="0" w:color="auto"/>
      </w:divBdr>
    </w:div>
    <w:div w:id="462777506">
      <w:bodyDiv w:val="1"/>
      <w:marLeft w:val="0"/>
      <w:marRight w:val="0"/>
      <w:marTop w:val="0"/>
      <w:marBottom w:val="0"/>
      <w:divBdr>
        <w:top w:val="none" w:sz="0" w:space="0" w:color="auto"/>
        <w:left w:val="none" w:sz="0" w:space="0" w:color="auto"/>
        <w:bottom w:val="none" w:sz="0" w:space="0" w:color="auto"/>
        <w:right w:val="none" w:sz="0" w:space="0" w:color="auto"/>
      </w:divBdr>
    </w:div>
    <w:div w:id="463540962">
      <w:bodyDiv w:val="1"/>
      <w:marLeft w:val="0"/>
      <w:marRight w:val="0"/>
      <w:marTop w:val="0"/>
      <w:marBottom w:val="0"/>
      <w:divBdr>
        <w:top w:val="none" w:sz="0" w:space="0" w:color="auto"/>
        <w:left w:val="none" w:sz="0" w:space="0" w:color="auto"/>
        <w:bottom w:val="none" w:sz="0" w:space="0" w:color="auto"/>
        <w:right w:val="none" w:sz="0" w:space="0" w:color="auto"/>
      </w:divBdr>
    </w:div>
    <w:div w:id="466045221">
      <w:bodyDiv w:val="1"/>
      <w:marLeft w:val="0"/>
      <w:marRight w:val="0"/>
      <w:marTop w:val="0"/>
      <w:marBottom w:val="0"/>
      <w:divBdr>
        <w:top w:val="none" w:sz="0" w:space="0" w:color="auto"/>
        <w:left w:val="none" w:sz="0" w:space="0" w:color="auto"/>
        <w:bottom w:val="none" w:sz="0" w:space="0" w:color="auto"/>
        <w:right w:val="none" w:sz="0" w:space="0" w:color="auto"/>
      </w:divBdr>
    </w:div>
    <w:div w:id="467475904">
      <w:bodyDiv w:val="1"/>
      <w:marLeft w:val="0"/>
      <w:marRight w:val="0"/>
      <w:marTop w:val="0"/>
      <w:marBottom w:val="0"/>
      <w:divBdr>
        <w:top w:val="none" w:sz="0" w:space="0" w:color="auto"/>
        <w:left w:val="none" w:sz="0" w:space="0" w:color="auto"/>
        <w:bottom w:val="none" w:sz="0" w:space="0" w:color="auto"/>
        <w:right w:val="none" w:sz="0" w:space="0" w:color="auto"/>
      </w:divBdr>
    </w:div>
    <w:div w:id="468323395">
      <w:bodyDiv w:val="1"/>
      <w:marLeft w:val="0"/>
      <w:marRight w:val="0"/>
      <w:marTop w:val="0"/>
      <w:marBottom w:val="0"/>
      <w:divBdr>
        <w:top w:val="none" w:sz="0" w:space="0" w:color="auto"/>
        <w:left w:val="none" w:sz="0" w:space="0" w:color="auto"/>
        <w:bottom w:val="none" w:sz="0" w:space="0" w:color="auto"/>
        <w:right w:val="none" w:sz="0" w:space="0" w:color="auto"/>
      </w:divBdr>
    </w:div>
    <w:div w:id="468791102">
      <w:bodyDiv w:val="1"/>
      <w:marLeft w:val="0"/>
      <w:marRight w:val="0"/>
      <w:marTop w:val="0"/>
      <w:marBottom w:val="0"/>
      <w:divBdr>
        <w:top w:val="none" w:sz="0" w:space="0" w:color="auto"/>
        <w:left w:val="none" w:sz="0" w:space="0" w:color="auto"/>
        <w:bottom w:val="none" w:sz="0" w:space="0" w:color="auto"/>
        <w:right w:val="none" w:sz="0" w:space="0" w:color="auto"/>
      </w:divBdr>
    </w:div>
    <w:div w:id="489560059">
      <w:bodyDiv w:val="1"/>
      <w:marLeft w:val="0"/>
      <w:marRight w:val="0"/>
      <w:marTop w:val="0"/>
      <w:marBottom w:val="0"/>
      <w:divBdr>
        <w:top w:val="none" w:sz="0" w:space="0" w:color="auto"/>
        <w:left w:val="none" w:sz="0" w:space="0" w:color="auto"/>
        <w:bottom w:val="none" w:sz="0" w:space="0" w:color="auto"/>
        <w:right w:val="none" w:sz="0" w:space="0" w:color="auto"/>
      </w:divBdr>
    </w:div>
    <w:div w:id="492141654">
      <w:bodyDiv w:val="1"/>
      <w:marLeft w:val="0"/>
      <w:marRight w:val="0"/>
      <w:marTop w:val="0"/>
      <w:marBottom w:val="0"/>
      <w:divBdr>
        <w:top w:val="none" w:sz="0" w:space="0" w:color="auto"/>
        <w:left w:val="none" w:sz="0" w:space="0" w:color="auto"/>
        <w:bottom w:val="none" w:sz="0" w:space="0" w:color="auto"/>
        <w:right w:val="none" w:sz="0" w:space="0" w:color="auto"/>
      </w:divBdr>
      <w:divsChild>
        <w:div w:id="29765609">
          <w:marLeft w:val="0"/>
          <w:marRight w:val="0"/>
          <w:marTop w:val="0"/>
          <w:marBottom w:val="0"/>
          <w:divBdr>
            <w:top w:val="none" w:sz="0" w:space="0" w:color="auto"/>
            <w:left w:val="none" w:sz="0" w:space="0" w:color="auto"/>
            <w:bottom w:val="none" w:sz="0" w:space="0" w:color="auto"/>
            <w:right w:val="none" w:sz="0" w:space="0" w:color="auto"/>
          </w:divBdr>
          <w:divsChild>
            <w:div w:id="886139978">
              <w:marLeft w:val="0"/>
              <w:marRight w:val="0"/>
              <w:marTop w:val="0"/>
              <w:marBottom w:val="0"/>
              <w:divBdr>
                <w:top w:val="none" w:sz="0" w:space="0" w:color="auto"/>
                <w:left w:val="none" w:sz="0" w:space="0" w:color="auto"/>
                <w:bottom w:val="none" w:sz="0" w:space="0" w:color="auto"/>
                <w:right w:val="none" w:sz="0" w:space="0" w:color="auto"/>
              </w:divBdr>
              <w:divsChild>
                <w:div w:id="8156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82994">
      <w:bodyDiv w:val="1"/>
      <w:marLeft w:val="0"/>
      <w:marRight w:val="0"/>
      <w:marTop w:val="0"/>
      <w:marBottom w:val="0"/>
      <w:divBdr>
        <w:top w:val="none" w:sz="0" w:space="0" w:color="auto"/>
        <w:left w:val="none" w:sz="0" w:space="0" w:color="auto"/>
        <w:bottom w:val="none" w:sz="0" w:space="0" w:color="auto"/>
        <w:right w:val="none" w:sz="0" w:space="0" w:color="auto"/>
      </w:divBdr>
    </w:div>
    <w:div w:id="495804241">
      <w:bodyDiv w:val="1"/>
      <w:marLeft w:val="0"/>
      <w:marRight w:val="0"/>
      <w:marTop w:val="0"/>
      <w:marBottom w:val="0"/>
      <w:divBdr>
        <w:top w:val="none" w:sz="0" w:space="0" w:color="auto"/>
        <w:left w:val="none" w:sz="0" w:space="0" w:color="auto"/>
        <w:bottom w:val="none" w:sz="0" w:space="0" w:color="auto"/>
        <w:right w:val="none" w:sz="0" w:space="0" w:color="auto"/>
      </w:divBdr>
    </w:div>
    <w:div w:id="499582380">
      <w:bodyDiv w:val="1"/>
      <w:marLeft w:val="0"/>
      <w:marRight w:val="0"/>
      <w:marTop w:val="0"/>
      <w:marBottom w:val="0"/>
      <w:divBdr>
        <w:top w:val="none" w:sz="0" w:space="0" w:color="auto"/>
        <w:left w:val="none" w:sz="0" w:space="0" w:color="auto"/>
        <w:bottom w:val="none" w:sz="0" w:space="0" w:color="auto"/>
        <w:right w:val="none" w:sz="0" w:space="0" w:color="auto"/>
      </w:divBdr>
    </w:div>
    <w:div w:id="501706243">
      <w:bodyDiv w:val="1"/>
      <w:marLeft w:val="0"/>
      <w:marRight w:val="0"/>
      <w:marTop w:val="0"/>
      <w:marBottom w:val="0"/>
      <w:divBdr>
        <w:top w:val="none" w:sz="0" w:space="0" w:color="auto"/>
        <w:left w:val="none" w:sz="0" w:space="0" w:color="auto"/>
        <w:bottom w:val="none" w:sz="0" w:space="0" w:color="auto"/>
        <w:right w:val="none" w:sz="0" w:space="0" w:color="auto"/>
      </w:divBdr>
    </w:div>
    <w:div w:id="503590151">
      <w:bodyDiv w:val="1"/>
      <w:marLeft w:val="0"/>
      <w:marRight w:val="0"/>
      <w:marTop w:val="0"/>
      <w:marBottom w:val="0"/>
      <w:divBdr>
        <w:top w:val="none" w:sz="0" w:space="0" w:color="auto"/>
        <w:left w:val="none" w:sz="0" w:space="0" w:color="auto"/>
        <w:bottom w:val="none" w:sz="0" w:space="0" w:color="auto"/>
        <w:right w:val="none" w:sz="0" w:space="0" w:color="auto"/>
      </w:divBdr>
    </w:div>
    <w:div w:id="514656318">
      <w:bodyDiv w:val="1"/>
      <w:marLeft w:val="0"/>
      <w:marRight w:val="0"/>
      <w:marTop w:val="0"/>
      <w:marBottom w:val="0"/>
      <w:divBdr>
        <w:top w:val="none" w:sz="0" w:space="0" w:color="auto"/>
        <w:left w:val="none" w:sz="0" w:space="0" w:color="auto"/>
        <w:bottom w:val="none" w:sz="0" w:space="0" w:color="auto"/>
        <w:right w:val="none" w:sz="0" w:space="0" w:color="auto"/>
      </w:divBdr>
    </w:div>
    <w:div w:id="514803581">
      <w:bodyDiv w:val="1"/>
      <w:marLeft w:val="0"/>
      <w:marRight w:val="0"/>
      <w:marTop w:val="0"/>
      <w:marBottom w:val="0"/>
      <w:divBdr>
        <w:top w:val="none" w:sz="0" w:space="0" w:color="auto"/>
        <w:left w:val="none" w:sz="0" w:space="0" w:color="auto"/>
        <w:bottom w:val="none" w:sz="0" w:space="0" w:color="auto"/>
        <w:right w:val="none" w:sz="0" w:space="0" w:color="auto"/>
      </w:divBdr>
    </w:div>
    <w:div w:id="515968000">
      <w:bodyDiv w:val="1"/>
      <w:marLeft w:val="0"/>
      <w:marRight w:val="0"/>
      <w:marTop w:val="0"/>
      <w:marBottom w:val="0"/>
      <w:divBdr>
        <w:top w:val="none" w:sz="0" w:space="0" w:color="auto"/>
        <w:left w:val="none" w:sz="0" w:space="0" w:color="auto"/>
        <w:bottom w:val="none" w:sz="0" w:space="0" w:color="auto"/>
        <w:right w:val="none" w:sz="0" w:space="0" w:color="auto"/>
      </w:divBdr>
    </w:div>
    <w:div w:id="517433271">
      <w:bodyDiv w:val="1"/>
      <w:marLeft w:val="0"/>
      <w:marRight w:val="0"/>
      <w:marTop w:val="0"/>
      <w:marBottom w:val="0"/>
      <w:divBdr>
        <w:top w:val="none" w:sz="0" w:space="0" w:color="auto"/>
        <w:left w:val="none" w:sz="0" w:space="0" w:color="auto"/>
        <w:bottom w:val="none" w:sz="0" w:space="0" w:color="auto"/>
        <w:right w:val="none" w:sz="0" w:space="0" w:color="auto"/>
      </w:divBdr>
    </w:div>
    <w:div w:id="517622896">
      <w:bodyDiv w:val="1"/>
      <w:marLeft w:val="0"/>
      <w:marRight w:val="0"/>
      <w:marTop w:val="0"/>
      <w:marBottom w:val="0"/>
      <w:divBdr>
        <w:top w:val="none" w:sz="0" w:space="0" w:color="auto"/>
        <w:left w:val="none" w:sz="0" w:space="0" w:color="auto"/>
        <w:bottom w:val="none" w:sz="0" w:space="0" w:color="auto"/>
        <w:right w:val="none" w:sz="0" w:space="0" w:color="auto"/>
      </w:divBdr>
    </w:div>
    <w:div w:id="518814621">
      <w:bodyDiv w:val="1"/>
      <w:marLeft w:val="0"/>
      <w:marRight w:val="0"/>
      <w:marTop w:val="0"/>
      <w:marBottom w:val="0"/>
      <w:divBdr>
        <w:top w:val="none" w:sz="0" w:space="0" w:color="auto"/>
        <w:left w:val="none" w:sz="0" w:space="0" w:color="auto"/>
        <w:bottom w:val="none" w:sz="0" w:space="0" w:color="auto"/>
        <w:right w:val="none" w:sz="0" w:space="0" w:color="auto"/>
      </w:divBdr>
    </w:div>
    <w:div w:id="524058400">
      <w:bodyDiv w:val="1"/>
      <w:marLeft w:val="0"/>
      <w:marRight w:val="0"/>
      <w:marTop w:val="0"/>
      <w:marBottom w:val="0"/>
      <w:divBdr>
        <w:top w:val="none" w:sz="0" w:space="0" w:color="auto"/>
        <w:left w:val="none" w:sz="0" w:space="0" w:color="auto"/>
        <w:bottom w:val="none" w:sz="0" w:space="0" w:color="auto"/>
        <w:right w:val="none" w:sz="0" w:space="0" w:color="auto"/>
      </w:divBdr>
    </w:div>
    <w:div w:id="525289715">
      <w:bodyDiv w:val="1"/>
      <w:marLeft w:val="0"/>
      <w:marRight w:val="0"/>
      <w:marTop w:val="0"/>
      <w:marBottom w:val="0"/>
      <w:divBdr>
        <w:top w:val="none" w:sz="0" w:space="0" w:color="auto"/>
        <w:left w:val="none" w:sz="0" w:space="0" w:color="auto"/>
        <w:bottom w:val="none" w:sz="0" w:space="0" w:color="auto"/>
        <w:right w:val="none" w:sz="0" w:space="0" w:color="auto"/>
      </w:divBdr>
    </w:div>
    <w:div w:id="529607731">
      <w:bodyDiv w:val="1"/>
      <w:marLeft w:val="0"/>
      <w:marRight w:val="0"/>
      <w:marTop w:val="0"/>
      <w:marBottom w:val="0"/>
      <w:divBdr>
        <w:top w:val="none" w:sz="0" w:space="0" w:color="auto"/>
        <w:left w:val="none" w:sz="0" w:space="0" w:color="auto"/>
        <w:bottom w:val="none" w:sz="0" w:space="0" w:color="auto"/>
        <w:right w:val="none" w:sz="0" w:space="0" w:color="auto"/>
      </w:divBdr>
    </w:div>
    <w:div w:id="531377777">
      <w:bodyDiv w:val="1"/>
      <w:marLeft w:val="0"/>
      <w:marRight w:val="0"/>
      <w:marTop w:val="0"/>
      <w:marBottom w:val="0"/>
      <w:divBdr>
        <w:top w:val="none" w:sz="0" w:space="0" w:color="auto"/>
        <w:left w:val="none" w:sz="0" w:space="0" w:color="auto"/>
        <w:bottom w:val="none" w:sz="0" w:space="0" w:color="auto"/>
        <w:right w:val="none" w:sz="0" w:space="0" w:color="auto"/>
      </w:divBdr>
    </w:div>
    <w:div w:id="532497910">
      <w:bodyDiv w:val="1"/>
      <w:marLeft w:val="0"/>
      <w:marRight w:val="0"/>
      <w:marTop w:val="0"/>
      <w:marBottom w:val="0"/>
      <w:divBdr>
        <w:top w:val="none" w:sz="0" w:space="0" w:color="auto"/>
        <w:left w:val="none" w:sz="0" w:space="0" w:color="auto"/>
        <w:bottom w:val="none" w:sz="0" w:space="0" w:color="auto"/>
        <w:right w:val="none" w:sz="0" w:space="0" w:color="auto"/>
      </w:divBdr>
    </w:div>
    <w:div w:id="535240532">
      <w:bodyDiv w:val="1"/>
      <w:marLeft w:val="0"/>
      <w:marRight w:val="0"/>
      <w:marTop w:val="0"/>
      <w:marBottom w:val="0"/>
      <w:divBdr>
        <w:top w:val="none" w:sz="0" w:space="0" w:color="auto"/>
        <w:left w:val="none" w:sz="0" w:space="0" w:color="auto"/>
        <w:bottom w:val="none" w:sz="0" w:space="0" w:color="auto"/>
        <w:right w:val="none" w:sz="0" w:space="0" w:color="auto"/>
      </w:divBdr>
    </w:div>
    <w:div w:id="541940145">
      <w:bodyDiv w:val="1"/>
      <w:marLeft w:val="0"/>
      <w:marRight w:val="0"/>
      <w:marTop w:val="0"/>
      <w:marBottom w:val="0"/>
      <w:divBdr>
        <w:top w:val="none" w:sz="0" w:space="0" w:color="auto"/>
        <w:left w:val="none" w:sz="0" w:space="0" w:color="auto"/>
        <w:bottom w:val="none" w:sz="0" w:space="0" w:color="auto"/>
        <w:right w:val="none" w:sz="0" w:space="0" w:color="auto"/>
      </w:divBdr>
    </w:div>
    <w:div w:id="545727480">
      <w:bodyDiv w:val="1"/>
      <w:marLeft w:val="0"/>
      <w:marRight w:val="0"/>
      <w:marTop w:val="0"/>
      <w:marBottom w:val="0"/>
      <w:divBdr>
        <w:top w:val="none" w:sz="0" w:space="0" w:color="auto"/>
        <w:left w:val="none" w:sz="0" w:space="0" w:color="auto"/>
        <w:bottom w:val="none" w:sz="0" w:space="0" w:color="auto"/>
        <w:right w:val="none" w:sz="0" w:space="0" w:color="auto"/>
      </w:divBdr>
    </w:div>
    <w:div w:id="547029375">
      <w:bodyDiv w:val="1"/>
      <w:marLeft w:val="0"/>
      <w:marRight w:val="0"/>
      <w:marTop w:val="0"/>
      <w:marBottom w:val="0"/>
      <w:divBdr>
        <w:top w:val="none" w:sz="0" w:space="0" w:color="auto"/>
        <w:left w:val="none" w:sz="0" w:space="0" w:color="auto"/>
        <w:bottom w:val="none" w:sz="0" w:space="0" w:color="auto"/>
        <w:right w:val="none" w:sz="0" w:space="0" w:color="auto"/>
      </w:divBdr>
    </w:div>
    <w:div w:id="547380912">
      <w:bodyDiv w:val="1"/>
      <w:marLeft w:val="0"/>
      <w:marRight w:val="0"/>
      <w:marTop w:val="0"/>
      <w:marBottom w:val="0"/>
      <w:divBdr>
        <w:top w:val="none" w:sz="0" w:space="0" w:color="auto"/>
        <w:left w:val="none" w:sz="0" w:space="0" w:color="auto"/>
        <w:bottom w:val="none" w:sz="0" w:space="0" w:color="auto"/>
        <w:right w:val="none" w:sz="0" w:space="0" w:color="auto"/>
      </w:divBdr>
    </w:div>
    <w:div w:id="548148922">
      <w:bodyDiv w:val="1"/>
      <w:marLeft w:val="0"/>
      <w:marRight w:val="0"/>
      <w:marTop w:val="0"/>
      <w:marBottom w:val="0"/>
      <w:divBdr>
        <w:top w:val="none" w:sz="0" w:space="0" w:color="auto"/>
        <w:left w:val="none" w:sz="0" w:space="0" w:color="auto"/>
        <w:bottom w:val="none" w:sz="0" w:space="0" w:color="auto"/>
        <w:right w:val="none" w:sz="0" w:space="0" w:color="auto"/>
      </w:divBdr>
    </w:div>
    <w:div w:id="550533570">
      <w:bodyDiv w:val="1"/>
      <w:marLeft w:val="0"/>
      <w:marRight w:val="0"/>
      <w:marTop w:val="0"/>
      <w:marBottom w:val="0"/>
      <w:divBdr>
        <w:top w:val="none" w:sz="0" w:space="0" w:color="auto"/>
        <w:left w:val="none" w:sz="0" w:space="0" w:color="auto"/>
        <w:bottom w:val="none" w:sz="0" w:space="0" w:color="auto"/>
        <w:right w:val="none" w:sz="0" w:space="0" w:color="auto"/>
      </w:divBdr>
    </w:div>
    <w:div w:id="551158233">
      <w:bodyDiv w:val="1"/>
      <w:marLeft w:val="0"/>
      <w:marRight w:val="0"/>
      <w:marTop w:val="0"/>
      <w:marBottom w:val="0"/>
      <w:divBdr>
        <w:top w:val="none" w:sz="0" w:space="0" w:color="auto"/>
        <w:left w:val="none" w:sz="0" w:space="0" w:color="auto"/>
        <w:bottom w:val="none" w:sz="0" w:space="0" w:color="auto"/>
        <w:right w:val="none" w:sz="0" w:space="0" w:color="auto"/>
      </w:divBdr>
    </w:div>
    <w:div w:id="555504937">
      <w:bodyDiv w:val="1"/>
      <w:marLeft w:val="0"/>
      <w:marRight w:val="0"/>
      <w:marTop w:val="0"/>
      <w:marBottom w:val="0"/>
      <w:divBdr>
        <w:top w:val="none" w:sz="0" w:space="0" w:color="auto"/>
        <w:left w:val="none" w:sz="0" w:space="0" w:color="auto"/>
        <w:bottom w:val="none" w:sz="0" w:space="0" w:color="auto"/>
        <w:right w:val="none" w:sz="0" w:space="0" w:color="auto"/>
      </w:divBdr>
    </w:div>
    <w:div w:id="557714993">
      <w:bodyDiv w:val="1"/>
      <w:marLeft w:val="0"/>
      <w:marRight w:val="0"/>
      <w:marTop w:val="0"/>
      <w:marBottom w:val="0"/>
      <w:divBdr>
        <w:top w:val="none" w:sz="0" w:space="0" w:color="auto"/>
        <w:left w:val="none" w:sz="0" w:space="0" w:color="auto"/>
        <w:bottom w:val="none" w:sz="0" w:space="0" w:color="auto"/>
        <w:right w:val="none" w:sz="0" w:space="0" w:color="auto"/>
      </w:divBdr>
    </w:div>
    <w:div w:id="558634657">
      <w:bodyDiv w:val="1"/>
      <w:marLeft w:val="0"/>
      <w:marRight w:val="0"/>
      <w:marTop w:val="0"/>
      <w:marBottom w:val="0"/>
      <w:divBdr>
        <w:top w:val="none" w:sz="0" w:space="0" w:color="auto"/>
        <w:left w:val="none" w:sz="0" w:space="0" w:color="auto"/>
        <w:bottom w:val="none" w:sz="0" w:space="0" w:color="auto"/>
        <w:right w:val="none" w:sz="0" w:space="0" w:color="auto"/>
      </w:divBdr>
    </w:div>
    <w:div w:id="558981276">
      <w:bodyDiv w:val="1"/>
      <w:marLeft w:val="0"/>
      <w:marRight w:val="0"/>
      <w:marTop w:val="0"/>
      <w:marBottom w:val="0"/>
      <w:divBdr>
        <w:top w:val="none" w:sz="0" w:space="0" w:color="auto"/>
        <w:left w:val="none" w:sz="0" w:space="0" w:color="auto"/>
        <w:bottom w:val="none" w:sz="0" w:space="0" w:color="auto"/>
        <w:right w:val="none" w:sz="0" w:space="0" w:color="auto"/>
      </w:divBdr>
    </w:div>
    <w:div w:id="564920847">
      <w:bodyDiv w:val="1"/>
      <w:marLeft w:val="0"/>
      <w:marRight w:val="0"/>
      <w:marTop w:val="0"/>
      <w:marBottom w:val="0"/>
      <w:divBdr>
        <w:top w:val="none" w:sz="0" w:space="0" w:color="auto"/>
        <w:left w:val="none" w:sz="0" w:space="0" w:color="auto"/>
        <w:bottom w:val="none" w:sz="0" w:space="0" w:color="auto"/>
        <w:right w:val="none" w:sz="0" w:space="0" w:color="auto"/>
      </w:divBdr>
    </w:div>
    <w:div w:id="570895180">
      <w:bodyDiv w:val="1"/>
      <w:marLeft w:val="0"/>
      <w:marRight w:val="0"/>
      <w:marTop w:val="0"/>
      <w:marBottom w:val="0"/>
      <w:divBdr>
        <w:top w:val="none" w:sz="0" w:space="0" w:color="auto"/>
        <w:left w:val="none" w:sz="0" w:space="0" w:color="auto"/>
        <w:bottom w:val="none" w:sz="0" w:space="0" w:color="auto"/>
        <w:right w:val="none" w:sz="0" w:space="0" w:color="auto"/>
      </w:divBdr>
    </w:div>
    <w:div w:id="574709601">
      <w:bodyDiv w:val="1"/>
      <w:marLeft w:val="0"/>
      <w:marRight w:val="0"/>
      <w:marTop w:val="0"/>
      <w:marBottom w:val="0"/>
      <w:divBdr>
        <w:top w:val="none" w:sz="0" w:space="0" w:color="auto"/>
        <w:left w:val="none" w:sz="0" w:space="0" w:color="auto"/>
        <w:bottom w:val="none" w:sz="0" w:space="0" w:color="auto"/>
        <w:right w:val="none" w:sz="0" w:space="0" w:color="auto"/>
      </w:divBdr>
    </w:div>
    <w:div w:id="575942645">
      <w:bodyDiv w:val="1"/>
      <w:marLeft w:val="0"/>
      <w:marRight w:val="0"/>
      <w:marTop w:val="0"/>
      <w:marBottom w:val="0"/>
      <w:divBdr>
        <w:top w:val="none" w:sz="0" w:space="0" w:color="auto"/>
        <w:left w:val="none" w:sz="0" w:space="0" w:color="auto"/>
        <w:bottom w:val="none" w:sz="0" w:space="0" w:color="auto"/>
        <w:right w:val="none" w:sz="0" w:space="0" w:color="auto"/>
      </w:divBdr>
    </w:div>
    <w:div w:id="576787751">
      <w:bodyDiv w:val="1"/>
      <w:marLeft w:val="0"/>
      <w:marRight w:val="0"/>
      <w:marTop w:val="0"/>
      <w:marBottom w:val="0"/>
      <w:divBdr>
        <w:top w:val="none" w:sz="0" w:space="0" w:color="auto"/>
        <w:left w:val="none" w:sz="0" w:space="0" w:color="auto"/>
        <w:bottom w:val="none" w:sz="0" w:space="0" w:color="auto"/>
        <w:right w:val="none" w:sz="0" w:space="0" w:color="auto"/>
      </w:divBdr>
    </w:div>
    <w:div w:id="584847028">
      <w:bodyDiv w:val="1"/>
      <w:marLeft w:val="0"/>
      <w:marRight w:val="0"/>
      <w:marTop w:val="0"/>
      <w:marBottom w:val="0"/>
      <w:divBdr>
        <w:top w:val="none" w:sz="0" w:space="0" w:color="auto"/>
        <w:left w:val="none" w:sz="0" w:space="0" w:color="auto"/>
        <w:bottom w:val="none" w:sz="0" w:space="0" w:color="auto"/>
        <w:right w:val="none" w:sz="0" w:space="0" w:color="auto"/>
      </w:divBdr>
    </w:div>
    <w:div w:id="586036392">
      <w:bodyDiv w:val="1"/>
      <w:marLeft w:val="0"/>
      <w:marRight w:val="0"/>
      <w:marTop w:val="0"/>
      <w:marBottom w:val="0"/>
      <w:divBdr>
        <w:top w:val="none" w:sz="0" w:space="0" w:color="auto"/>
        <w:left w:val="none" w:sz="0" w:space="0" w:color="auto"/>
        <w:bottom w:val="none" w:sz="0" w:space="0" w:color="auto"/>
        <w:right w:val="none" w:sz="0" w:space="0" w:color="auto"/>
      </w:divBdr>
    </w:div>
    <w:div w:id="587233284">
      <w:bodyDiv w:val="1"/>
      <w:marLeft w:val="0"/>
      <w:marRight w:val="0"/>
      <w:marTop w:val="0"/>
      <w:marBottom w:val="0"/>
      <w:divBdr>
        <w:top w:val="none" w:sz="0" w:space="0" w:color="auto"/>
        <w:left w:val="none" w:sz="0" w:space="0" w:color="auto"/>
        <w:bottom w:val="none" w:sz="0" w:space="0" w:color="auto"/>
        <w:right w:val="none" w:sz="0" w:space="0" w:color="auto"/>
      </w:divBdr>
    </w:div>
    <w:div w:id="591858413">
      <w:bodyDiv w:val="1"/>
      <w:marLeft w:val="0"/>
      <w:marRight w:val="0"/>
      <w:marTop w:val="0"/>
      <w:marBottom w:val="0"/>
      <w:divBdr>
        <w:top w:val="none" w:sz="0" w:space="0" w:color="auto"/>
        <w:left w:val="none" w:sz="0" w:space="0" w:color="auto"/>
        <w:bottom w:val="none" w:sz="0" w:space="0" w:color="auto"/>
        <w:right w:val="none" w:sz="0" w:space="0" w:color="auto"/>
      </w:divBdr>
    </w:div>
    <w:div w:id="592393116">
      <w:bodyDiv w:val="1"/>
      <w:marLeft w:val="0"/>
      <w:marRight w:val="0"/>
      <w:marTop w:val="0"/>
      <w:marBottom w:val="0"/>
      <w:divBdr>
        <w:top w:val="none" w:sz="0" w:space="0" w:color="auto"/>
        <w:left w:val="none" w:sz="0" w:space="0" w:color="auto"/>
        <w:bottom w:val="none" w:sz="0" w:space="0" w:color="auto"/>
        <w:right w:val="none" w:sz="0" w:space="0" w:color="auto"/>
      </w:divBdr>
    </w:div>
    <w:div w:id="597641595">
      <w:bodyDiv w:val="1"/>
      <w:marLeft w:val="0"/>
      <w:marRight w:val="0"/>
      <w:marTop w:val="0"/>
      <w:marBottom w:val="0"/>
      <w:divBdr>
        <w:top w:val="none" w:sz="0" w:space="0" w:color="auto"/>
        <w:left w:val="none" w:sz="0" w:space="0" w:color="auto"/>
        <w:bottom w:val="none" w:sz="0" w:space="0" w:color="auto"/>
        <w:right w:val="none" w:sz="0" w:space="0" w:color="auto"/>
      </w:divBdr>
    </w:div>
    <w:div w:id="603269836">
      <w:bodyDiv w:val="1"/>
      <w:marLeft w:val="0"/>
      <w:marRight w:val="0"/>
      <w:marTop w:val="0"/>
      <w:marBottom w:val="0"/>
      <w:divBdr>
        <w:top w:val="none" w:sz="0" w:space="0" w:color="auto"/>
        <w:left w:val="none" w:sz="0" w:space="0" w:color="auto"/>
        <w:bottom w:val="none" w:sz="0" w:space="0" w:color="auto"/>
        <w:right w:val="none" w:sz="0" w:space="0" w:color="auto"/>
      </w:divBdr>
    </w:div>
    <w:div w:id="605386053">
      <w:bodyDiv w:val="1"/>
      <w:marLeft w:val="0"/>
      <w:marRight w:val="0"/>
      <w:marTop w:val="0"/>
      <w:marBottom w:val="0"/>
      <w:divBdr>
        <w:top w:val="none" w:sz="0" w:space="0" w:color="auto"/>
        <w:left w:val="none" w:sz="0" w:space="0" w:color="auto"/>
        <w:bottom w:val="none" w:sz="0" w:space="0" w:color="auto"/>
        <w:right w:val="none" w:sz="0" w:space="0" w:color="auto"/>
      </w:divBdr>
    </w:div>
    <w:div w:id="609431858">
      <w:bodyDiv w:val="1"/>
      <w:marLeft w:val="0"/>
      <w:marRight w:val="0"/>
      <w:marTop w:val="0"/>
      <w:marBottom w:val="0"/>
      <w:divBdr>
        <w:top w:val="none" w:sz="0" w:space="0" w:color="auto"/>
        <w:left w:val="none" w:sz="0" w:space="0" w:color="auto"/>
        <w:bottom w:val="none" w:sz="0" w:space="0" w:color="auto"/>
        <w:right w:val="none" w:sz="0" w:space="0" w:color="auto"/>
      </w:divBdr>
    </w:div>
    <w:div w:id="614168955">
      <w:bodyDiv w:val="1"/>
      <w:marLeft w:val="0"/>
      <w:marRight w:val="0"/>
      <w:marTop w:val="0"/>
      <w:marBottom w:val="0"/>
      <w:divBdr>
        <w:top w:val="none" w:sz="0" w:space="0" w:color="auto"/>
        <w:left w:val="none" w:sz="0" w:space="0" w:color="auto"/>
        <w:bottom w:val="none" w:sz="0" w:space="0" w:color="auto"/>
        <w:right w:val="none" w:sz="0" w:space="0" w:color="auto"/>
      </w:divBdr>
    </w:div>
    <w:div w:id="614604174">
      <w:bodyDiv w:val="1"/>
      <w:marLeft w:val="0"/>
      <w:marRight w:val="0"/>
      <w:marTop w:val="0"/>
      <w:marBottom w:val="0"/>
      <w:divBdr>
        <w:top w:val="none" w:sz="0" w:space="0" w:color="auto"/>
        <w:left w:val="none" w:sz="0" w:space="0" w:color="auto"/>
        <w:bottom w:val="none" w:sz="0" w:space="0" w:color="auto"/>
        <w:right w:val="none" w:sz="0" w:space="0" w:color="auto"/>
      </w:divBdr>
    </w:div>
    <w:div w:id="615210127">
      <w:bodyDiv w:val="1"/>
      <w:marLeft w:val="0"/>
      <w:marRight w:val="0"/>
      <w:marTop w:val="0"/>
      <w:marBottom w:val="0"/>
      <w:divBdr>
        <w:top w:val="none" w:sz="0" w:space="0" w:color="auto"/>
        <w:left w:val="none" w:sz="0" w:space="0" w:color="auto"/>
        <w:bottom w:val="none" w:sz="0" w:space="0" w:color="auto"/>
        <w:right w:val="none" w:sz="0" w:space="0" w:color="auto"/>
      </w:divBdr>
    </w:div>
    <w:div w:id="618414285">
      <w:bodyDiv w:val="1"/>
      <w:marLeft w:val="0"/>
      <w:marRight w:val="0"/>
      <w:marTop w:val="0"/>
      <w:marBottom w:val="0"/>
      <w:divBdr>
        <w:top w:val="none" w:sz="0" w:space="0" w:color="auto"/>
        <w:left w:val="none" w:sz="0" w:space="0" w:color="auto"/>
        <w:bottom w:val="none" w:sz="0" w:space="0" w:color="auto"/>
        <w:right w:val="none" w:sz="0" w:space="0" w:color="auto"/>
      </w:divBdr>
    </w:div>
    <w:div w:id="622809222">
      <w:bodyDiv w:val="1"/>
      <w:marLeft w:val="0"/>
      <w:marRight w:val="0"/>
      <w:marTop w:val="0"/>
      <w:marBottom w:val="0"/>
      <w:divBdr>
        <w:top w:val="none" w:sz="0" w:space="0" w:color="auto"/>
        <w:left w:val="none" w:sz="0" w:space="0" w:color="auto"/>
        <w:bottom w:val="none" w:sz="0" w:space="0" w:color="auto"/>
        <w:right w:val="none" w:sz="0" w:space="0" w:color="auto"/>
      </w:divBdr>
    </w:div>
    <w:div w:id="624308294">
      <w:bodyDiv w:val="1"/>
      <w:marLeft w:val="0"/>
      <w:marRight w:val="0"/>
      <w:marTop w:val="0"/>
      <w:marBottom w:val="0"/>
      <w:divBdr>
        <w:top w:val="none" w:sz="0" w:space="0" w:color="auto"/>
        <w:left w:val="none" w:sz="0" w:space="0" w:color="auto"/>
        <w:bottom w:val="none" w:sz="0" w:space="0" w:color="auto"/>
        <w:right w:val="none" w:sz="0" w:space="0" w:color="auto"/>
      </w:divBdr>
    </w:div>
    <w:div w:id="625235901">
      <w:bodyDiv w:val="1"/>
      <w:marLeft w:val="0"/>
      <w:marRight w:val="0"/>
      <w:marTop w:val="0"/>
      <w:marBottom w:val="0"/>
      <w:divBdr>
        <w:top w:val="none" w:sz="0" w:space="0" w:color="auto"/>
        <w:left w:val="none" w:sz="0" w:space="0" w:color="auto"/>
        <w:bottom w:val="none" w:sz="0" w:space="0" w:color="auto"/>
        <w:right w:val="none" w:sz="0" w:space="0" w:color="auto"/>
      </w:divBdr>
    </w:div>
    <w:div w:id="628054606">
      <w:bodyDiv w:val="1"/>
      <w:marLeft w:val="0"/>
      <w:marRight w:val="0"/>
      <w:marTop w:val="0"/>
      <w:marBottom w:val="0"/>
      <w:divBdr>
        <w:top w:val="none" w:sz="0" w:space="0" w:color="auto"/>
        <w:left w:val="none" w:sz="0" w:space="0" w:color="auto"/>
        <w:bottom w:val="none" w:sz="0" w:space="0" w:color="auto"/>
        <w:right w:val="none" w:sz="0" w:space="0" w:color="auto"/>
      </w:divBdr>
    </w:div>
    <w:div w:id="634457187">
      <w:bodyDiv w:val="1"/>
      <w:marLeft w:val="0"/>
      <w:marRight w:val="0"/>
      <w:marTop w:val="0"/>
      <w:marBottom w:val="0"/>
      <w:divBdr>
        <w:top w:val="none" w:sz="0" w:space="0" w:color="auto"/>
        <w:left w:val="none" w:sz="0" w:space="0" w:color="auto"/>
        <w:bottom w:val="none" w:sz="0" w:space="0" w:color="auto"/>
        <w:right w:val="none" w:sz="0" w:space="0" w:color="auto"/>
      </w:divBdr>
    </w:div>
    <w:div w:id="636229633">
      <w:bodyDiv w:val="1"/>
      <w:marLeft w:val="0"/>
      <w:marRight w:val="0"/>
      <w:marTop w:val="0"/>
      <w:marBottom w:val="0"/>
      <w:divBdr>
        <w:top w:val="none" w:sz="0" w:space="0" w:color="auto"/>
        <w:left w:val="none" w:sz="0" w:space="0" w:color="auto"/>
        <w:bottom w:val="none" w:sz="0" w:space="0" w:color="auto"/>
        <w:right w:val="none" w:sz="0" w:space="0" w:color="auto"/>
      </w:divBdr>
    </w:div>
    <w:div w:id="637801990">
      <w:bodyDiv w:val="1"/>
      <w:marLeft w:val="0"/>
      <w:marRight w:val="0"/>
      <w:marTop w:val="0"/>
      <w:marBottom w:val="0"/>
      <w:divBdr>
        <w:top w:val="none" w:sz="0" w:space="0" w:color="auto"/>
        <w:left w:val="none" w:sz="0" w:space="0" w:color="auto"/>
        <w:bottom w:val="none" w:sz="0" w:space="0" w:color="auto"/>
        <w:right w:val="none" w:sz="0" w:space="0" w:color="auto"/>
      </w:divBdr>
    </w:div>
    <w:div w:id="639723194">
      <w:bodyDiv w:val="1"/>
      <w:marLeft w:val="0"/>
      <w:marRight w:val="0"/>
      <w:marTop w:val="0"/>
      <w:marBottom w:val="0"/>
      <w:divBdr>
        <w:top w:val="none" w:sz="0" w:space="0" w:color="auto"/>
        <w:left w:val="none" w:sz="0" w:space="0" w:color="auto"/>
        <w:bottom w:val="none" w:sz="0" w:space="0" w:color="auto"/>
        <w:right w:val="none" w:sz="0" w:space="0" w:color="auto"/>
      </w:divBdr>
    </w:div>
    <w:div w:id="644355870">
      <w:bodyDiv w:val="1"/>
      <w:marLeft w:val="0"/>
      <w:marRight w:val="0"/>
      <w:marTop w:val="0"/>
      <w:marBottom w:val="0"/>
      <w:divBdr>
        <w:top w:val="none" w:sz="0" w:space="0" w:color="auto"/>
        <w:left w:val="none" w:sz="0" w:space="0" w:color="auto"/>
        <w:bottom w:val="none" w:sz="0" w:space="0" w:color="auto"/>
        <w:right w:val="none" w:sz="0" w:space="0" w:color="auto"/>
      </w:divBdr>
    </w:div>
    <w:div w:id="654802608">
      <w:bodyDiv w:val="1"/>
      <w:marLeft w:val="0"/>
      <w:marRight w:val="0"/>
      <w:marTop w:val="0"/>
      <w:marBottom w:val="0"/>
      <w:divBdr>
        <w:top w:val="none" w:sz="0" w:space="0" w:color="auto"/>
        <w:left w:val="none" w:sz="0" w:space="0" w:color="auto"/>
        <w:bottom w:val="none" w:sz="0" w:space="0" w:color="auto"/>
        <w:right w:val="none" w:sz="0" w:space="0" w:color="auto"/>
      </w:divBdr>
    </w:div>
    <w:div w:id="656691560">
      <w:bodyDiv w:val="1"/>
      <w:marLeft w:val="0"/>
      <w:marRight w:val="0"/>
      <w:marTop w:val="0"/>
      <w:marBottom w:val="0"/>
      <w:divBdr>
        <w:top w:val="none" w:sz="0" w:space="0" w:color="auto"/>
        <w:left w:val="none" w:sz="0" w:space="0" w:color="auto"/>
        <w:bottom w:val="none" w:sz="0" w:space="0" w:color="auto"/>
        <w:right w:val="none" w:sz="0" w:space="0" w:color="auto"/>
      </w:divBdr>
    </w:div>
    <w:div w:id="659507504">
      <w:bodyDiv w:val="1"/>
      <w:marLeft w:val="0"/>
      <w:marRight w:val="0"/>
      <w:marTop w:val="0"/>
      <w:marBottom w:val="0"/>
      <w:divBdr>
        <w:top w:val="none" w:sz="0" w:space="0" w:color="auto"/>
        <w:left w:val="none" w:sz="0" w:space="0" w:color="auto"/>
        <w:bottom w:val="none" w:sz="0" w:space="0" w:color="auto"/>
        <w:right w:val="none" w:sz="0" w:space="0" w:color="auto"/>
      </w:divBdr>
    </w:div>
    <w:div w:id="660233633">
      <w:bodyDiv w:val="1"/>
      <w:marLeft w:val="0"/>
      <w:marRight w:val="0"/>
      <w:marTop w:val="0"/>
      <w:marBottom w:val="0"/>
      <w:divBdr>
        <w:top w:val="none" w:sz="0" w:space="0" w:color="auto"/>
        <w:left w:val="none" w:sz="0" w:space="0" w:color="auto"/>
        <w:bottom w:val="none" w:sz="0" w:space="0" w:color="auto"/>
        <w:right w:val="none" w:sz="0" w:space="0" w:color="auto"/>
      </w:divBdr>
    </w:div>
    <w:div w:id="660427374">
      <w:bodyDiv w:val="1"/>
      <w:marLeft w:val="0"/>
      <w:marRight w:val="0"/>
      <w:marTop w:val="0"/>
      <w:marBottom w:val="0"/>
      <w:divBdr>
        <w:top w:val="none" w:sz="0" w:space="0" w:color="auto"/>
        <w:left w:val="none" w:sz="0" w:space="0" w:color="auto"/>
        <w:bottom w:val="none" w:sz="0" w:space="0" w:color="auto"/>
        <w:right w:val="none" w:sz="0" w:space="0" w:color="auto"/>
      </w:divBdr>
    </w:div>
    <w:div w:id="660892888">
      <w:bodyDiv w:val="1"/>
      <w:marLeft w:val="0"/>
      <w:marRight w:val="0"/>
      <w:marTop w:val="0"/>
      <w:marBottom w:val="0"/>
      <w:divBdr>
        <w:top w:val="none" w:sz="0" w:space="0" w:color="auto"/>
        <w:left w:val="none" w:sz="0" w:space="0" w:color="auto"/>
        <w:bottom w:val="none" w:sz="0" w:space="0" w:color="auto"/>
        <w:right w:val="none" w:sz="0" w:space="0" w:color="auto"/>
      </w:divBdr>
    </w:div>
    <w:div w:id="663052799">
      <w:bodyDiv w:val="1"/>
      <w:marLeft w:val="0"/>
      <w:marRight w:val="0"/>
      <w:marTop w:val="0"/>
      <w:marBottom w:val="0"/>
      <w:divBdr>
        <w:top w:val="none" w:sz="0" w:space="0" w:color="auto"/>
        <w:left w:val="none" w:sz="0" w:space="0" w:color="auto"/>
        <w:bottom w:val="none" w:sz="0" w:space="0" w:color="auto"/>
        <w:right w:val="none" w:sz="0" w:space="0" w:color="auto"/>
      </w:divBdr>
    </w:div>
    <w:div w:id="663240531">
      <w:bodyDiv w:val="1"/>
      <w:marLeft w:val="0"/>
      <w:marRight w:val="0"/>
      <w:marTop w:val="0"/>
      <w:marBottom w:val="0"/>
      <w:divBdr>
        <w:top w:val="none" w:sz="0" w:space="0" w:color="auto"/>
        <w:left w:val="none" w:sz="0" w:space="0" w:color="auto"/>
        <w:bottom w:val="none" w:sz="0" w:space="0" w:color="auto"/>
        <w:right w:val="none" w:sz="0" w:space="0" w:color="auto"/>
      </w:divBdr>
    </w:div>
    <w:div w:id="667094785">
      <w:bodyDiv w:val="1"/>
      <w:marLeft w:val="0"/>
      <w:marRight w:val="0"/>
      <w:marTop w:val="0"/>
      <w:marBottom w:val="0"/>
      <w:divBdr>
        <w:top w:val="none" w:sz="0" w:space="0" w:color="auto"/>
        <w:left w:val="none" w:sz="0" w:space="0" w:color="auto"/>
        <w:bottom w:val="none" w:sz="0" w:space="0" w:color="auto"/>
        <w:right w:val="none" w:sz="0" w:space="0" w:color="auto"/>
      </w:divBdr>
    </w:div>
    <w:div w:id="672879939">
      <w:bodyDiv w:val="1"/>
      <w:marLeft w:val="0"/>
      <w:marRight w:val="0"/>
      <w:marTop w:val="0"/>
      <w:marBottom w:val="0"/>
      <w:divBdr>
        <w:top w:val="none" w:sz="0" w:space="0" w:color="auto"/>
        <w:left w:val="none" w:sz="0" w:space="0" w:color="auto"/>
        <w:bottom w:val="none" w:sz="0" w:space="0" w:color="auto"/>
        <w:right w:val="none" w:sz="0" w:space="0" w:color="auto"/>
      </w:divBdr>
    </w:div>
    <w:div w:id="674380276">
      <w:bodyDiv w:val="1"/>
      <w:marLeft w:val="0"/>
      <w:marRight w:val="0"/>
      <w:marTop w:val="0"/>
      <w:marBottom w:val="0"/>
      <w:divBdr>
        <w:top w:val="none" w:sz="0" w:space="0" w:color="auto"/>
        <w:left w:val="none" w:sz="0" w:space="0" w:color="auto"/>
        <w:bottom w:val="none" w:sz="0" w:space="0" w:color="auto"/>
        <w:right w:val="none" w:sz="0" w:space="0" w:color="auto"/>
      </w:divBdr>
    </w:div>
    <w:div w:id="674499448">
      <w:bodyDiv w:val="1"/>
      <w:marLeft w:val="0"/>
      <w:marRight w:val="0"/>
      <w:marTop w:val="0"/>
      <w:marBottom w:val="0"/>
      <w:divBdr>
        <w:top w:val="none" w:sz="0" w:space="0" w:color="auto"/>
        <w:left w:val="none" w:sz="0" w:space="0" w:color="auto"/>
        <w:bottom w:val="none" w:sz="0" w:space="0" w:color="auto"/>
        <w:right w:val="none" w:sz="0" w:space="0" w:color="auto"/>
      </w:divBdr>
    </w:div>
    <w:div w:id="675307908">
      <w:bodyDiv w:val="1"/>
      <w:marLeft w:val="0"/>
      <w:marRight w:val="0"/>
      <w:marTop w:val="0"/>
      <w:marBottom w:val="0"/>
      <w:divBdr>
        <w:top w:val="none" w:sz="0" w:space="0" w:color="auto"/>
        <w:left w:val="none" w:sz="0" w:space="0" w:color="auto"/>
        <w:bottom w:val="none" w:sz="0" w:space="0" w:color="auto"/>
        <w:right w:val="none" w:sz="0" w:space="0" w:color="auto"/>
      </w:divBdr>
    </w:div>
    <w:div w:id="677267844">
      <w:bodyDiv w:val="1"/>
      <w:marLeft w:val="0"/>
      <w:marRight w:val="0"/>
      <w:marTop w:val="0"/>
      <w:marBottom w:val="0"/>
      <w:divBdr>
        <w:top w:val="none" w:sz="0" w:space="0" w:color="auto"/>
        <w:left w:val="none" w:sz="0" w:space="0" w:color="auto"/>
        <w:bottom w:val="none" w:sz="0" w:space="0" w:color="auto"/>
        <w:right w:val="none" w:sz="0" w:space="0" w:color="auto"/>
      </w:divBdr>
    </w:div>
    <w:div w:id="682902631">
      <w:bodyDiv w:val="1"/>
      <w:marLeft w:val="0"/>
      <w:marRight w:val="0"/>
      <w:marTop w:val="0"/>
      <w:marBottom w:val="0"/>
      <w:divBdr>
        <w:top w:val="none" w:sz="0" w:space="0" w:color="auto"/>
        <w:left w:val="none" w:sz="0" w:space="0" w:color="auto"/>
        <w:bottom w:val="none" w:sz="0" w:space="0" w:color="auto"/>
        <w:right w:val="none" w:sz="0" w:space="0" w:color="auto"/>
      </w:divBdr>
    </w:div>
    <w:div w:id="686179796">
      <w:bodyDiv w:val="1"/>
      <w:marLeft w:val="0"/>
      <w:marRight w:val="0"/>
      <w:marTop w:val="0"/>
      <w:marBottom w:val="0"/>
      <w:divBdr>
        <w:top w:val="none" w:sz="0" w:space="0" w:color="auto"/>
        <w:left w:val="none" w:sz="0" w:space="0" w:color="auto"/>
        <w:bottom w:val="none" w:sz="0" w:space="0" w:color="auto"/>
        <w:right w:val="none" w:sz="0" w:space="0" w:color="auto"/>
      </w:divBdr>
    </w:div>
    <w:div w:id="690766084">
      <w:bodyDiv w:val="1"/>
      <w:marLeft w:val="0"/>
      <w:marRight w:val="0"/>
      <w:marTop w:val="0"/>
      <w:marBottom w:val="0"/>
      <w:divBdr>
        <w:top w:val="none" w:sz="0" w:space="0" w:color="auto"/>
        <w:left w:val="none" w:sz="0" w:space="0" w:color="auto"/>
        <w:bottom w:val="none" w:sz="0" w:space="0" w:color="auto"/>
        <w:right w:val="none" w:sz="0" w:space="0" w:color="auto"/>
      </w:divBdr>
    </w:div>
    <w:div w:id="692339214">
      <w:bodyDiv w:val="1"/>
      <w:marLeft w:val="0"/>
      <w:marRight w:val="0"/>
      <w:marTop w:val="0"/>
      <w:marBottom w:val="0"/>
      <w:divBdr>
        <w:top w:val="none" w:sz="0" w:space="0" w:color="auto"/>
        <w:left w:val="none" w:sz="0" w:space="0" w:color="auto"/>
        <w:bottom w:val="none" w:sz="0" w:space="0" w:color="auto"/>
        <w:right w:val="none" w:sz="0" w:space="0" w:color="auto"/>
      </w:divBdr>
    </w:div>
    <w:div w:id="699815988">
      <w:bodyDiv w:val="1"/>
      <w:marLeft w:val="0"/>
      <w:marRight w:val="0"/>
      <w:marTop w:val="0"/>
      <w:marBottom w:val="0"/>
      <w:divBdr>
        <w:top w:val="none" w:sz="0" w:space="0" w:color="auto"/>
        <w:left w:val="none" w:sz="0" w:space="0" w:color="auto"/>
        <w:bottom w:val="none" w:sz="0" w:space="0" w:color="auto"/>
        <w:right w:val="none" w:sz="0" w:space="0" w:color="auto"/>
      </w:divBdr>
    </w:div>
    <w:div w:id="704451578">
      <w:bodyDiv w:val="1"/>
      <w:marLeft w:val="0"/>
      <w:marRight w:val="0"/>
      <w:marTop w:val="0"/>
      <w:marBottom w:val="0"/>
      <w:divBdr>
        <w:top w:val="none" w:sz="0" w:space="0" w:color="auto"/>
        <w:left w:val="none" w:sz="0" w:space="0" w:color="auto"/>
        <w:bottom w:val="none" w:sz="0" w:space="0" w:color="auto"/>
        <w:right w:val="none" w:sz="0" w:space="0" w:color="auto"/>
      </w:divBdr>
    </w:div>
    <w:div w:id="711923579">
      <w:bodyDiv w:val="1"/>
      <w:marLeft w:val="0"/>
      <w:marRight w:val="0"/>
      <w:marTop w:val="0"/>
      <w:marBottom w:val="0"/>
      <w:divBdr>
        <w:top w:val="none" w:sz="0" w:space="0" w:color="auto"/>
        <w:left w:val="none" w:sz="0" w:space="0" w:color="auto"/>
        <w:bottom w:val="none" w:sz="0" w:space="0" w:color="auto"/>
        <w:right w:val="none" w:sz="0" w:space="0" w:color="auto"/>
      </w:divBdr>
    </w:div>
    <w:div w:id="712268673">
      <w:bodyDiv w:val="1"/>
      <w:marLeft w:val="0"/>
      <w:marRight w:val="0"/>
      <w:marTop w:val="0"/>
      <w:marBottom w:val="0"/>
      <w:divBdr>
        <w:top w:val="none" w:sz="0" w:space="0" w:color="auto"/>
        <w:left w:val="none" w:sz="0" w:space="0" w:color="auto"/>
        <w:bottom w:val="none" w:sz="0" w:space="0" w:color="auto"/>
        <w:right w:val="none" w:sz="0" w:space="0" w:color="auto"/>
      </w:divBdr>
    </w:div>
    <w:div w:id="712459754">
      <w:bodyDiv w:val="1"/>
      <w:marLeft w:val="0"/>
      <w:marRight w:val="0"/>
      <w:marTop w:val="0"/>
      <w:marBottom w:val="0"/>
      <w:divBdr>
        <w:top w:val="none" w:sz="0" w:space="0" w:color="auto"/>
        <w:left w:val="none" w:sz="0" w:space="0" w:color="auto"/>
        <w:bottom w:val="none" w:sz="0" w:space="0" w:color="auto"/>
        <w:right w:val="none" w:sz="0" w:space="0" w:color="auto"/>
      </w:divBdr>
    </w:div>
    <w:div w:id="723407507">
      <w:bodyDiv w:val="1"/>
      <w:marLeft w:val="0"/>
      <w:marRight w:val="0"/>
      <w:marTop w:val="0"/>
      <w:marBottom w:val="0"/>
      <w:divBdr>
        <w:top w:val="none" w:sz="0" w:space="0" w:color="auto"/>
        <w:left w:val="none" w:sz="0" w:space="0" w:color="auto"/>
        <w:bottom w:val="none" w:sz="0" w:space="0" w:color="auto"/>
        <w:right w:val="none" w:sz="0" w:space="0" w:color="auto"/>
      </w:divBdr>
    </w:div>
    <w:div w:id="723605013">
      <w:bodyDiv w:val="1"/>
      <w:marLeft w:val="0"/>
      <w:marRight w:val="0"/>
      <w:marTop w:val="0"/>
      <w:marBottom w:val="0"/>
      <w:divBdr>
        <w:top w:val="none" w:sz="0" w:space="0" w:color="auto"/>
        <w:left w:val="none" w:sz="0" w:space="0" w:color="auto"/>
        <w:bottom w:val="none" w:sz="0" w:space="0" w:color="auto"/>
        <w:right w:val="none" w:sz="0" w:space="0" w:color="auto"/>
      </w:divBdr>
    </w:div>
    <w:div w:id="726495001">
      <w:bodyDiv w:val="1"/>
      <w:marLeft w:val="0"/>
      <w:marRight w:val="0"/>
      <w:marTop w:val="0"/>
      <w:marBottom w:val="0"/>
      <w:divBdr>
        <w:top w:val="none" w:sz="0" w:space="0" w:color="auto"/>
        <w:left w:val="none" w:sz="0" w:space="0" w:color="auto"/>
        <w:bottom w:val="none" w:sz="0" w:space="0" w:color="auto"/>
        <w:right w:val="none" w:sz="0" w:space="0" w:color="auto"/>
      </w:divBdr>
    </w:div>
    <w:div w:id="731389450">
      <w:bodyDiv w:val="1"/>
      <w:marLeft w:val="0"/>
      <w:marRight w:val="0"/>
      <w:marTop w:val="0"/>
      <w:marBottom w:val="0"/>
      <w:divBdr>
        <w:top w:val="none" w:sz="0" w:space="0" w:color="auto"/>
        <w:left w:val="none" w:sz="0" w:space="0" w:color="auto"/>
        <w:bottom w:val="none" w:sz="0" w:space="0" w:color="auto"/>
        <w:right w:val="none" w:sz="0" w:space="0" w:color="auto"/>
      </w:divBdr>
    </w:div>
    <w:div w:id="731462406">
      <w:bodyDiv w:val="1"/>
      <w:marLeft w:val="0"/>
      <w:marRight w:val="0"/>
      <w:marTop w:val="0"/>
      <w:marBottom w:val="0"/>
      <w:divBdr>
        <w:top w:val="none" w:sz="0" w:space="0" w:color="auto"/>
        <w:left w:val="none" w:sz="0" w:space="0" w:color="auto"/>
        <w:bottom w:val="none" w:sz="0" w:space="0" w:color="auto"/>
        <w:right w:val="none" w:sz="0" w:space="0" w:color="auto"/>
      </w:divBdr>
    </w:div>
    <w:div w:id="733815966">
      <w:bodyDiv w:val="1"/>
      <w:marLeft w:val="0"/>
      <w:marRight w:val="0"/>
      <w:marTop w:val="0"/>
      <w:marBottom w:val="0"/>
      <w:divBdr>
        <w:top w:val="none" w:sz="0" w:space="0" w:color="auto"/>
        <w:left w:val="none" w:sz="0" w:space="0" w:color="auto"/>
        <w:bottom w:val="none" w:sz="0" w:space="0" w:color="auto"/>
        <w:right w:val="none" w:sz="0" w:space="0" w:color="auto"/>
      </w:divBdr>
    </w:div>
    <w:div w:id="737628991">
      <w:bodyDiv w:val="1"/>
      <w:marLeft w:val="0"/>
      <w:marRight w:val="0"/>
      <w:marTop w:val="0"/>
      <w:marBottom w:val="0"/>
      <w:divBdr>
        <w:top w:val="none" w:sz="0" w:space="0" w:color="auto"/>
        <w:left w:val="none" w:sz="0" w:space="0" w:color="auto"/>
        <w:bottom w:val="none" w:sz="0" w:space="0" w:color="auto"/>
        <w:right w:val="none" w:sz="0" w:space="0" w:color="auto"/>
      </w:divBdr>
    </w:div>
    <w:div w:id="739332434">
      <w:bodyDiv w:val="1"/>
      <w:marLeft w:val="0"/>
      <w:marRight w:val="0"/>
      <w:marTop w:val="0"/>
      <w:marBottom w:val="0"/>
      <w:divBdr>
        <w:top w:val="none" w:sz="0" w:space="0" w:color="auto"/>
        <w:left w:val="none" w:sz="0" w:space="0" w:color="auto"/>
        <w:bottom w:val="none" w:sz="0" w:space="0" w:color="auto"/>
        <w:right w:val="none" w:sz="0" w:space="0" w:color="auto"/>
      </w:divBdr>
    </w:div>
    <w:div w:id="740562032">
      <w:bodyDiv w:val="1"/>
      <w:marLeft w:val="0"/>
      <w:marRight w:val="0"/>
      <w:marTop w:val="0"/>
      <w:marBottom w:val="0"/>
      <w:divBdr>
        <w:top w:val="none" w:sz="0" w:space="0" w:color="auto"/>
        <w:left w:val="none" w:sz="0" w:space="0" w:color="auto"/>
        <w:bottom w:val="none" w:sz="0" w:space="0" w:color="auto"/>
        <w:right w:val="none" w:sz="0" w:space="0" w:color="auto"/>
      </w:divBdr>
    </w:div>
    <w:div w:id="746654033">
      <w:bodyDiv w:val="1"/>
      <w:marLeft w:val="0"/>
      <w:marRight w:val="0"/>
      <w:marTop w:val="0"/>
      <w:marBottom w:val="0"/>
      <w:divBdr>
        <w:top w:val="none" w:sz="0" w:space="0" w:color="auto"/>
        <w:left w:val="none" w:sz="0" w:space="0" w:color="auto"/>
        <w:bottom w:val="none" w:sz="0" w:space="0" w:color="auto"/>
        <w:right w:val="none" w:sz="0" w:space="0" w:color="auto"/>
      </w:divBdr>
    </w:div>
    <w:div w:id="747001543">
      <w:bodyDiv w:val="1"/>
      <w:marLeft w:val="0"/>
      <w:marRight w:val="0"/>
      <w:marTop w:val="0"/>
      <w:marBottom w:val="0"/>
      <w:divBdr>
        <w:top w:val="none" w:sz="0" w:space="0" w:color="auto"/>
        <w:left w:val="none" w:sz="0" w:space="0" w:color="auto"/>
        <w:bottom w:val="none" w:sz="0" w:space="0" w:color="auto"/>
        <w:right w:val="none" w:sz="0" w:space="0" w:color="auto"/>
      </w:divBdr>
    </w:div>
    <w:div w:id="747580702">
      <w:bodyDiv w:val="1"/>
      <w:marLeft w:val="0"/>
      <w:marRight w:val="0"/>
      <w:marTop w:val="0"/>
      <w:marBottom w:val="0"/>
      <w:divBdr>
        <w:top w:val="none" w:sz="0" w:space="0" w:color="auto"/>
        <w:left w:val="none" w:sz="0" w:space="0" w:color="auto"/>
        <w:bottom w:val="none" w:sz="0" w:space="0" w:color="auto"/>
        <w:right w:val="none" w:sz="0" w:space="0" w:color="auto"/>
      </w:divBdr>
    </w:div>
    <w:div w:id="751705192">
      <w:bodyDiv w:val="1"/>
      <w:marLeft w:val="0"/>
      <w:marRight w:val="0"/>
      <w:marTop w:val="0"/>
      <w:marBottom w:val="0"/>
      <w:divBdr>
        <w:top w:val="none" w:sz="0" w:space="0" w:color="auto"/>
        <w:left w:val="none" w:sz="0" w:space="0" w:color="auto"/>
        <w:bottom w:val="none" w:sz="0" w:space="0" w:color="auto"/>
        <w:right w:val="none" w:sz="0" w:space="0" w:color="auto"/>
      </w:divBdr>
    </w:div>
    <w:div w:id="752816568">
      <w:bodyDiv w:val="1"/>
      <w:marLeft w:val="0"/>
      <w:marRight w:val="0"/>
      <w:marTop w:val="0"/>
      <w:marBottom w:val="0"/>
      <w:divBdr>
        <w:top w:val="none" w:sz="0" w:space="0" w:color="auto"/>
        <w:left w:val="none" w:sz="0" w:space="0" w:color="auto"/>
        <w:bottom w:val="none" w:sz="0" w:space="0" w:color="auto"/>
        <w:right w:val="none" w:sz="0" w:space="0" w:color="auto"/>
      </w:divBdr>
    </w:div>
    <w:div w:id="762144221">
      <w:bodyDiv w:val="1"/>
      <w:marLeft w:val="0"/>
      <w:marRight w:val="0"/>
      <w:marTop w:val="0"/>
      <w:marBottom w:val="0"/>
      <w:divBdr>
        <w:top w:val="none" w:sz="0" w:space="0" w:color="auto"/>
        <w:left w:val="none" w:sz="0" w:space="0" w:color="auto"/>
        <w:bottom w:val="none" w:sz="0" w:space="0" w:color="auto"/>
        <w:right w:val="none" w:sz="0" w:space="0" w:color="auto"/>
      </w:divBdr>
    </w:div>
    <w:div w:id="762998346">
      <w:bodyDiv w:val="1"/>
      <w:marLeft w:val="0"/>
      <w:marRight w:val="0"/>
      <w:marTop w:val="0"/>
      <w:marBottom w:val="0"/>
      <w:divBdr>
        <w:top w:val="none" w:sz="0" w:space="0" w:color="auto"/>
        <w:left w:val="none" w:sz="0" w:space="0" w:color="auto"/>
        <w:bottom w:val="none" w:sz="0" w:space="0" w:color="auto"/>
        <w:right w:val="none" w:sz="0" w:space="0" w:color="auto"/>
      </w:divBdr>
    </w:div>
    <w:div w:id="772439723">
      <w:bodyDiv w:val="1"/>
      <w:marLeft w:val="0"/>
      <w:marRight w:val="0"/>
      <w:marTop w:val="0"/>
      <w:marBottom w:val="0"/>
      <w:divBdr>
        <w:top w:val="none" w:sz="0" w:space="0" w:color="auto"/>
        <w:left w:val="none" w:sz="0" w:space="0" w:color="auto"/>
        <w:bottom w:val="none" w:sz="0" w:space="0" w:color="auto"/>
        <w:right w:val="none" w:sz="0" w:space="0" w:color="auto"/>
      </w:divBdr>
    </w:div>
    <w:div w:id="773479931">
      <w:bodyDiv w:val="1"/>
      <w:marLeft w:val="0"/>
      <w:marRight w:val="0"/>
      <w:marTop w:val="0"/>
      <w:marBottom w:val="0"/>
      <w:divBdr>
        <w:top w:val="none" w:sz="0" w:space="0" w:color="auto"/>
        <w:left w:val="none" w:sz="0" w:space="0" w:color="auto"/>
        <w:bottom w:val="none" w:sz="0" w:space="0" w:color="auto"/>
        <w:right w:val="none" w:sz="0" w:space="0" w:color="auto"/>
      </w:divBdr>
    </w:div>
    <w:div w:id="774443805">
      <w:bodyDiv w:val="1"/>
      <w:marLeft w:val="0"/>
      <w:marRight w:val="0"/>
      <w:marTop w:val="0"/>
      <w:marBottom w:val="0"/>
      <w:divBdr>
        <w:top w:val="none" w:sz="0" w:space="0" w:color="auto"/>
        <w:left w:val="none" w:sz="0" w:space="0" w:color="auto"/>
        <w:bottom w:val="none" w:sz="0" w:space="0" w:color="auto"/>
        <w:right w:val="none" w:sz="0" w:space="0" w:color="auto"/>
      </w:divBdr>
    </w:div>
    <w:div w:id="777531885">
      <w:bodyDiv w:val="1"/>
      <w:marLeft w:val="0"/>
      <w:marRight w:val="0"/>
      <w:marTop w:val="0"/>
      <w:marBottom w:val="0"/>
      <w:divBdr>
        <w:top w:val="none" w:sz="0" w:space="0" w:color="auto"/>
        <w:left w:val="none" w:sz="0" w:space="0" w:color="auto"/>
        <w:bottom w:val="none" w:sz="0" w:space="0" w:color="auto"/>
        <w:right w:val="none" w:sz="0" w:space="0" w:color="auto"/>
      </w:divBdr>
    </w:div>
    <w:div w:id="777532533">
      <w:bodyDiv w:val="1"/>
      <w:marLeft w:val="0"/>
      <w:marRight w:val="0"/>
      <w:marTop w:val="0"/>
      <w:marBottom w:val="0"/>
      <w:divBdr>
        <w:top w:val="none" w:sz="0" w:space="0" w:color="auto"/>
        <w:left w:val="none" w:sz="0" w:space="0" w:color="auto"/>
        <w:bottom w:val="none" w:sz="0" w:space="0" w:color="auto"/>
        <w:right w:val="none" w:sz="0" w:space="0" w:color="auto"/>
      </w:divBdr>
    </w:div>
    <w:div w:id="777725774">
      <w:bodyDiv w:val="1"/>
      <w:marLeft w:val="0"/>
      <w:marRight w:val="0"/>
      <w:marTop w:val="0"/>
      <w:marBottom w:val="0"/>
      <w:divBdr>
        <w:top w:val="none" w:sz="0" w:space="0" w:color="auto"/>
        <w:left w:val="none" w:sz="0" w:space="0" w:color="auto"/>
        <w:bottom w:val="none" w:sz="0" w:space="0" w:color="auto"/>
        <w:right w:val="none" w:sz="0" w:space="0" w:color="auto"/>
      </w:divBdr>
    </w:div>
    <w:div w:id="782261418">
      <w:bodyDiv w:val="1"/>
      <w:marLeft w:val="0"/>
      <w:marRight w:val="0"/>
      <w:marTop w:val="0"/>
      <w:marBottom w:val="0"/>
      <w:divBdr>
        <w:top w:val="none" w:sz="0" w:space="0" w:color="auto"/>
        <w:left w:val="none" w:sz="0" w:space="0" w:color="auto"/>
        <w:bottom w:val="none" w:sz="0" w:space="0" w:color="auto"/>
        <w:right w:val="none" w:sz="0" w:space="0" w:color="auto"/>
      </w:divBdr>
    </w:div>
    <w:div w:id="782383164">
      <w:bodyDiv w:val="1"/>
      <w:marLeft w:val="0"/>
      <w:marRight w:val="0"/>
      <w:marTop w:val="0"/>
      <w:marBottom w:val="0"/>
      <w:divBdr>
        <w:top w:val="none" w:sz="0" w:space="0" w:color="auto"/>
        <w:left w:val="none" w:sz="0" w:space="0" w:color="auto"/>
        <w:bottom w:val="none" w:sz="0" w:space="0" w:color="auto"/>
        <w:right w:val="none" w:sz="0" w:space="0" w:color="auto"/>
      </w:divBdr>
    </w:div>
    <w:div w:id="783235063">
      <w:bodyDiv w:val="1"/>
      <w:marLeft w:val="0"/>
      <w:marRight w:val="0"/>
      <w:marTop w:val="0"/>
      <w:marBottom w:val="0"/>
      <w:divBdr>
        <w:top w:val="none" w:sz="0" w:space="0" w:color="auto"/>
        <w:left w:val="none" w:sz="0" w:space="0" w:color="auto"/>
        <w:bottom w:val="none" w:sz="0" w:space="0" w:color="auto"/>
        <w:right w:val="none" w:sz="0" w:space="0" w:color="auto"/>
      </w:divBdr>
    </w:div>
    <w:div w:id="786967054">
      <w:bodyDiv w:val="1"/>
      <w:marLeft w:val="0"/>
      <w:marRight w:val="0"/>
      <w:marTop w:val="0"/>
      <w:marBottom w:val="0"/>
      <w:divBdr>
        <w:top w:val="none" w:sz="0" w:space="0" w:color="auto"/>
        <w:left w:val="none" w:sz="0" w:space="0" w:color="auto"/>
        <w:bottom w:val="none" w:sz="0" w:space="0" w:color="auto"/>
        <w:right w:val="none" w:sz="0" w:space="0" w:color="auto"/>
      </w:divBdr>
    </w:div>
    <w:div w:id="788821539">
      <w:bodyDiv w:val="1"/>
      <w:marLeft w:val="0"/>
      <w:marRight w:val="0"/>
      <w:marTop w:val="0"/>
      <w:marBottom w:val="0"/>
      <w:divBdr>
        <w:top w:val="none" w:sz="0" w:space="0" w:color="auto"/>
        <w:left w:val="none" w:sz="0" w:space="0" w:color="auto"/>
        <w:bottom w:val="none" w:sz="0" w:space="0" w:color="auto"/>
        <w:right w:val="none" w:sz="0" w:space="0" w:color="auto"/>
      </w:divBdr>
    </w:div>
    <w:div w:id="797530115">
      <w:bodyDiv w:val="1"/>
      <w:marLeft w:val="0"/>
      <w:marRight w:val="0"/>
      <w:marTop w:val="0"/>
      <w:marBottom w:val="0"/>
      <w:divBdr>
        <w:top w:val="none" w:sz="0" w:space="0" w:color="auto"/>
        <w:left w:val="none" w:sz="0" w:space="0" w:color="auto"/>
        <w:bottom w:val="none" w:sz="0" w:space="0" w:color="auto"/>
        <w:right w:val="none" w:sz="0" w:space="0" w:color="auto"/>
      </w:divBdr>
    </w:div>
    <w:div w:id="797996697">
      <w:bodyDiv w:val="1"/>
      <w:marLeft w:val="0"/>
      <w:marRight w:val="0"/>
      <w:marTop w:val="0"/>
      <w:marBottom w:val="0"/>
      <w:divBdr>
        <w:top w:val="none" w:sz="0" w:space="0" w:color="auto"/>
        <w:left w:val="none" w:sz="0" w:space="0" w:color="auto"/>
        <w:bottom w:val="none" w:sz="0" w:space="0" w:color="auto"/>
        <w:right w:val="none" w:sz="0" w:space="0" w:color="auto"/>
      </w:divBdr>
    </w:div>
    <w:div w:id="799539643">
      <w:bodyDiv w:val="1"/>
      <w:marLeft w:val="0"/>
      <w:marRight w:val="0"/>
      <w:marTop w:val="0"/>
      <w:marBottom w:val="0"/>
      <w:divBdr>
        <w:top w:val="none" w:sz="0" w:space="0" w:color="auto"/>
        <w:left w:val="none" w:sz="0" w:space="0" w:color="auto"/>
        <w:bottom w:val="none" w:sz="0" w:space="0" w:color="auto"/>
        <w:right w:val="none" w:sz="0" w:space="0" w:color="auto"/>
      </w:divBdr>
    </w:div>
    <w:div w:id="799763515">
      <w:bodyDiv w:val="1"/>
      <w:marLeft w:val="0"/>
      <w:marRight w:val="0"/>
      <w:marTop w:val="0"/>
      <w:marBottom w:val="0"/>
      <w:divBdr>
        <w:top w:val="none" w:sz="0" w:space="0" w:color="auto"/>
        <w:left w:val="none" w:sz="0" w:space="0" w:color="auto"/>
        <w:bottom w:val="none" w:sz="0" w:space="0" w:color="auto"/>
        <w:right w:val="none" w:sz="0" w:space="0" w:color="auto"/>
      </w:divBdr>
    </w:div>
    <w:div w:id="805198115">
      <w:bodyDiv w:val="1"/>
      <w:marLeft w:val="0"/>
      <w:marRight w:val="0"/>
      <w:marTop w:val="0"/>
      <w:marBottom w:val="0"/>
      <w:divBdr>
        <w:top w:val="none" w:sz="0" w:space="0" w:color="auto"/>
        <w:left w:val="none" w:sz="0" w:space="0" w:color="auto"/>
        <w:bottom w:val="none" w:sz="0" w:space="0" w:color="auto"/>
        <w:right w:val="none" w:sz="0" w:space="0" w:color="auto"/>
      </w:divBdr>
    </w:div>
    <w:div w:id="809790125">
      <w:bodyDiv w:val="1"/>
      <w:marLeft w:val="0"/>
      <w:marRight w:val="0"/>
      <w:marTop w:val="0"/>
      <w:marBottom w:val="0"/>
      <w:divBdr>
        <w:top w:val="none" w:sz="0" w:space="0" w:color="auto"/>
        <w:left w:val="none" w:sz="0" w:space="0" w:color="auto"/>
        <w:bottom w:val="none" w:sz="0" w:space="0" w:color="auto"/>
        <w:right w:val="none" w:sz="0" w:space="0" w:color="auto"/>
      </w:divBdr>
    </w:div>
    <w:div w:id="810826538">
      <w:bodyDiv w:val="1"/>
      <w:marLeft w:val="0"/>
      <w:marRight w:val="0"/>
      <w:marTop w:val="0"/>
      <w:marBottom w:val="0"/>
      <w:divBdr>
        <w:top w:val="none" w:sz="0" w:space="0" w:color="auto"/>
        <w:left w:val="none" w:sz="0" w:space="0" w:color="auto"/>
        <w:bottom w:val="none" w:sz="0" w:space="0" w:color="auto"/>
        <w:right w:val="none" w:sz="0" w:space="0" w:color="auto"/>
      </w:divBdr>
    </w:div>
    <w:div w:id="813907124">
      <w:bodyDiv w:val="1"/>
      <w:marLeft w:val="0"/>
      <w:marRight w:val="0"/>
      <w:marTop w:val="0"/>
      <w:marBottom w:val="0"/>
      <w:divBdr>
        <w:top w:val="none" w:sz="0" w:space="0" w:color="auto"/>
        <w:left w:val="none" w:sz="0" w:space="0" w:color="auto"/>
        <w:bottom w:val="none" w:sz="0" w:space="0" w:color="auto"/>
        <w:right w:val="none" w:sz="0" w:space="0" w:color="auto"/>
      </w:divBdr>
    </w:div>
    <w:div w:id="815028408">
      <w:bodyDiv w:val="1"/>
      <w:marLeft w:val="0"/>
      <w:marRight w:val="0"/>
      <w:marTop w:val="0"/>
      <w:marBottom w:val="0"/>
      <w:divBdr>
        <w:top w:val="none" w:sz="0" w:space="0" w:color="auto"/>
        <w:left w:val="none" w:sz="0" w:space="0" w:color="auto"/>
        <w:bottom w:val="none" w:sz="0" w:space="0" w:color="auto"/>
        <w:right w:val="none" w:sz="0" w:space="0" w:color="auto"/>
      </w:divBdr>
    </w:div>
    <w:div w:id="816796837">
      <w:bodyDiv w:val="1"/>
      <w:marLeft w:val="0"/>
      <w:marRight w:val="0"/>
      <w:marTop w:val="0"/>
      <w:marBottom w:val="0"/>
      <w:divBdr>
        <w:top w:val="none" w:sz="0" w:space="0" w:color="auto"/>
        <w:left w:val="none" w:sz="0" w:space="0" w:color="auto"/>
        <w:bottom w:val="none" w:sz="0" w:space="0" w:color="auto"/>
        <w:right w:val="none" w:sz="0" w:space="0" w:color="auto"/>
      </w:divBdr>
    </w:div>
    <w:div w:id="817571362">
      <w:bodyDiv w:val="1"/>
      <w:marLeft w:val="0"/>
      <w:marRight w:val="0"/>
      <w:marTop w:val="0"/>
      <w:marBottom w:val="0"/>
      <w:divBdr>
        <w:top w:val="none" w:sz="0" w:space="0" w:color="auto"/>
        <w:left w:val="none" w:sz="0" w:space="0" w:color="auto"/>
        <w:bottom w:val="none" w:sz="0" w:space="0" w:color="auto"/>
        <w:right w:val="none" w:sz="0" w:space="0" w:color="auto"/>
      </w:divBdr>
    </w:div>
    <w:div w:id="818379328">
      <w:bodyDiv w:val="1"/>
      <w:marLeft w:val="0"/>
      <w:marRight w:val="0"/>
      <w:marTop w:val="0"/>
      <w:marBottom w:val="0"/>
      <w:divBdr>
        <w:top w:val="none" w:sz="0" w:space="0" w:color="auto"/>
        <w:left w:val="none" w:sz="0" w:space="0" w:color="auto"/>
        <w:bottom w:val="none" w:sz="0" w:space="0" w:color="auto"/>
        <w:right w:val="none" w:sz="0" w:space="0" w:color="auto"/>
      </w:divBdr>
    </w:div>
    <w:div w:id="818695431">
      <w:bodyDiv w:val="1"/>
      <w:marLeft w:val="0"/>
      <w:marRight w:val="0"/>
      <w:marTop w:val="0"/>
      <w:marBottom w:val="0"/>
      <w:divBdr>
        <w:top w:val="none" w:sz="0" w:space="0" w:color="auto"/>
        <w:left w:val="none" w:sz="0" w:space="0" w:color="auto"/>
        <w:bottom w:val="none" w:sz="0" w:space="0" w:color="auto"/>
        <w:right w:val="none" w:sz="0" w:space="0" w:color="auto"/>
      </w:divBdr>
    </w:div>
    <w:div w:id="820073587">
      <w:bodyDiv w:val="1"/>
      <w:marLeft w:val="0"/>
      <w:marRight w:val="0"/>
      <w:marTop w:val="0"/>
      <w:marBottom w:val="0"/>
      <w:divBdr>
        <w:top w:val="none" w:sz="0" w:space="0" w:color="auto"/>
        <w:left w:val="none" w:sz="0" w:space="0" w:color="auto"/>
        <w:bottom w:val="none" w:sz="0" w:space="0" w:color="auto"/>
        <w:right w:val="none" w:sz="0" w:space="0" w:color="auto"/>
      </w:divBdr>
    </w:div>
    <w:div w:id="822158483">
      <w:bodyDiv w:val="1"/>
      <w:marLeft w:val="0"/>
      <w:marRight w:val="0"/>
      <w:marTop w:val="0"/>
      <w:marBottom w:val="0"/>
      <w:divBdr>
        <w:top w:val="none" w:sz="0" w:space="0" w:color="auto"/>
        <w:left w:val="none" w:sz="0" w:space="0" w:color="auto"/>
        <w:bottom w:val="none" w:sz="0" w:space="0" w:color="auto"/>
        <w:right w:val="none" w:sz="0" w:space="0" w:color="auto"/>
      </w:divBdr>
    </w:div>
    <w:div w:id="826673834">
      <w:bodyDiv w:val="1"/>
      <w:marLeft w:val="0"/>
      <w:marRight w:val="0"/>
      <w:marTop w:val="0"/>
      <w:marBottom w:val="0"/>
      <w:divBdr>
        <w:top w:val="none" w:sz="0" w:space="0" w:color="auto"/>
        <w:left w:val="none" w:sz="0" w:space="0" w:color="auto"/>
        <w:bottom w:val="none" w:sz="0" w:space="0" w:color="auto"/>
        <w:right w:val="none" w:sz="0" w:space="0" w:color="auto"/>
      </w:divBdr>
    </w:div>
    <w:div w:id="827524514">
      <w:bodyDiv w:val="1"/>
      <w:marLeft w:val="0"/>
      <w:marRight w:val="0"/>
      <w:marTop w:val="0"/>
      <w:marBottom w:val="0"/>
      <w:divBdr>
        <w:top w:val="none" w:sz="0" w:space="0" w:color="auto"/>
        <w:left w:val="none" w:sz="0" w:space="0" w:color="auto"/>
        <w:bottom w:val="none" w:sz="0" w:space="0" w:color="auto"/>
        <w:right w:val="none" w:sz="0" w:space="0" w:color="auto"/>
      </w:divBdr>
    </w:div>
    <w:div w:id="832650297">
      <w:bodyDiv w:val="1"/>
      <w:marLeft w:val="0"/>
      <w:marRight w:val="0"/>
      <w:marTop w:val="0"/>
      <w:marBottom w:val="0"/>
      <w:divBdr>
        <w:top w:val="none" w:sz="0" w:space="0" w:color="auto"/>
        <w:left w:val="none" w:sz="0" w:space="0" w:color="auto"/>
        <w:bottom w:val="none" w:sz="0" w:space="0" w:color="auto"/>
        <w:right w:val="none" w:sz="0" w:space="0" w:color="auto"/>
      </w:divBdr>
    </w:div>
    <w:div w:id="833451598">
      <w:bodyDiv w:val="1"/>
      <w:marLeft w:val="0"/>
      <w:marRight w:val="0"/>
      <w:marTop w:val="0"/>
      <w:marBottom w:val="0"/>
      <w:divBdr>
        <w:top w:val="none" w:sz="0" w:space="0" w:color="auto"/>
        <w:left w:val="none" w:sz="0" w:space="0" w:color="auto"/>
        <w:bottom w:val="none" w:sz="0" w:space="0" w:color="auto"/>
        <w:right w:val="none" w:sz="0" w:space="0" w:color="auto"/>
      </w:divBdr>
      <w:divsChild>
        <w:div w:id="1123380735">
          <w:marLeft w:val="0"/>
          <w:marRight w:val="0"/>
          <w:marTop w:val="0"/>
          <w:marBottom w:val="0"/>
          <w:divBdr>
            <w:top w:val="none" w:sz="0" w:space="0" w:color="auto"/>
            <w:left w:val="none" w:sz="0" w:space="0" w:color="auto"/>
            <w:bottom w:val="none" w:sz="0" w:space="0" w:color="auto"/>
            <w:right w:val="none" w:sz="0" w:space="0" w:color="auto"/>
          </w:divBdr>
          <w:divsChild>
            <w:div w:id="1519194315">
              <w:marLeft w:val="0"/>
              <w:marRight w:val="60"/>
              <w:marTop w:val="0"/>
              <w:marBottom w:val="0"/>
              <w:divBdr>
                <w:top w:val="none" w:sz="0" w:space="0" w:color="auto"/>
                <w:left w:val="none" w:sz="0" w:space="0" w:color="auto"/>
                <w:bottom w:val="none" w:sz="0" w:space="0" w:color="auto"/>
                <w:right w:val="none" w:sz="0" w:space="0" w:color="auto"/>
              </w:divBdr>
              <w:divsChild>
                <w:div w:id="1783845359">
                  <w:marLeft w:val="0"/>
                  <w:marRight w:val="0"/>
                  <w:marTop w:val="0"/>
                  <w:marBottom w:val="120"/>
                  <w:divBdr>
                    <w:top w:val="single" w:sz="6" w:space="0" w:color="A0A0A0"/>
                    <w:left w:val="single" w:sz="6" w:space="0" w:color="B9B9B9"/>
                    <w:bottom w:val="single" w:sz="6" w:space="0" w:color="B9B9B9"/>
                    <w:right w:val="single" w:sz="6" w:space="0" w:color="B9B9B9"/>
                  </w:divBdr>
                  <w:divsChild>
                    <w:div w:id="742874598">
                      <w:marLeft w:val="0"/>
                      <w:marRight w:val="0"/>
                      <w:marTop w:val="0"/>
                      <w:marBottom w:val="0"/>
                      <w:divBdr>
                        <w:top w:val="none" w:sz="0" w:space="0" w:color="auto"/>
                        <w:left w:val="none" w:sz="0" w:space="0" w:color="auto"/>
                        <w:bottom w:val="none" w:sz="0" w:space="0" w:color="auto"/>
                        <w:right w:val="none" w:sz="0" w:space="0" w:color="auto"/>
                      </w:divBdr>
                    </w:div>
                    <w:div w:id="14437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42646">
          <w:marLeft w:val="0"/>
          <w:marRight w:val="0"/>
          <w:marTop w:val="0"/>
          <w:marBottom w:val="0"/>
          <w:divBdr>
            <w:top w:val="none" w:sz="0" w:space="0" w:color="auto"/>
            <w:left w:val="none" w:sz="0" w:space="0" w:color="auto"/>
            <w:bottom w:val="none" w:sz="0" w:space="0" w:color="auto"/>
            <w:right w:val="none" w:sz="0" w:space="0" w:color="auto"/>
          </w:divBdr>
          <w:divsChild>
            <w:div w:id="1538351589">
              <w:marLeft w:val="60"/>
              <w:marRight w:val="0"/>
              <w:marTop w:val="0"/>
              <w:marBottom w:val="0"/>
              <w:divBdr>
                <w:top w:val="none" w:sz="0" w:space="0" w:color="auto"/>
                <w:left w:val="none" w:sz="0" w:space="0" w:color="auto"/>
                <w:bottom w:val="none" w:sz="0" w:space="0" w:color="auto"/>
                <w:right w:val="none" w:sz="0" w:space="0" w:color="auto"/>
              </w:divBdr>
              <w:divsChild>
                <w:div w:id="2132823298">
                  <w:marLeft w:val="0"/>
                  <w:marRight w:val="0"/>
                  <w:marTop w:val="0"/>
                  <w:marBottom w:val="0"/>
                  <w:divBdr>
                    <w:top w:val="none" w:sz="0" w:space="0" w:color="auto"/>
                    <w:left w:val="none" w:sz="0" w:space="0" w:color="auto"/>
                    <w:bottom w:val="none" w:sz="0" w:space="0" w:color="auto"/>
                    <w:right w:val="none" w:sz="0" w:space="0" w:color="auto"/>
                  </w:divBdr>
                  <w:divsChild>
                    <w:div w:id="2099642461">
                      <w:marLeft w:val="0"/>
                      <w:marRight w:val="0"/>
                      <w:marTop w:val="0"/>
                      <w:marBottom w:val="120"/>
                      <w:divBdr>
                        <w:top w:val="single" w:sz="6" w:space="0" w:color="F5F5F5"/>
                        <w:left w:val="single" w:sz="6" w:space="0" w:color="F5F5F5"/>
                        <w:bottom w:val="single" w:sz="6" w:space="0" w:color="F5F5F5"/>
                        <w:right w:val="single" w:sz="6" w:space="0" w:color="F5F5F5"/>
                      </w:divBdr>
                      <w:divsChild>
                        <w:div w:id="400979719">
                          <w:marLeft w:val="0"/>
                          <w:marRight w:val="0"/>
                          <w:marTop w:val="0"/>
                          <w:marBottom w:val="0"/>
                          <w:divBdr>
                            <w:top w:val="none" w:sz="0" w:space="0" w:color="auto"/>
                            <w:left w:val="none" w:sz="0" w:space="0" w:color="auto"/>
                            <w:bottom w:val="none" w:sz="0" w:space="0" w:color="auto"/>
                            <w:right w:val="none" w:sz="0" w:space="0" w:color="auto"/>
                          </w:divBdr>
                          <w:divsChild>
                            <w:div w:id="18162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222194">
      <w:bodyDiv w:val="1"/>
      <w:marLeft w:val="0"/>
      <w:marRight w:val="0"/>
      <w:marTop w:val="0"/>
      <w:marBottom w:val="0"/>
      <w:divBdr>
        <w:top w:val="none" w:sz="0" w:space="0" w:color="auto"/>
        <w:left w:val="none" w:sz="0" w:space="0" w:color="auto"/>
        <w:bottom w:val="none" w:sz="0" w:space="0" w:color="auto"/>
        <w:right w:val="none" w:sz="0" w:space="0" w:color="auto"/>
      </w:divBdr>
    </w:div>
    <w:div w:id="841434498">
      <w:bodyDiv w:val="1"/>
      <w:marLeft w:val="0"/>
      <w:marRight w:val="0"/>
      <w:marTop w:val="0"/>
      <w:marBottom w:val="0"/>
      <w:divBdr>
        <w:top w:val="none" w:sz="0" w:space="0" w:color="auto"/>
        <w:left w:val="none" w:sz="0" w:space="0" w:color="auto"/>
        <w:bottom w:val="none" w:sz="0" w:space="0" w:color="auto"/>
        <w:right w:val="none" w:sz="0" w:space="0" w:color="auto"/>
      </w:divBdr>
    </w:div>
    <w:div w:id="846867900">
      <w:bodyDiv w:val="1"/>
      <w:marLeft w:val="0"/>
      <w:marRight w:val="0"/>
      <w:marTop w:val="0"/>
      <w:marBottom w:val="0"/>
      <w:divBdr>
        <w:top w:val="none" w:sz="0" w:space="0" w:color="auto"/>
        <w:left w:val="none" w:sz="0" w:space="0" w:color="auto"/>
        <w:bottom w:val="none" w:sz="0" w:space="0" w:color="auto"/>
        <w:right w:val="none" w:sz="0" w:space="0" w:color="auto"/>
      </w:divBdr>
    </w:div>
    <w:div w:id="848642606">
      <w:bodyDiv w:val="1"/>
      <w:marLeft w:val="0"/>
      <w:marRight w:val="0"/>
      <w:marTop w:val="0"/>
      <w:marBottom w:val="0"/>
      <w:divBdr>
        <w:top w:val="none" w:sz="0" w:space="0" w:color="auto"/>
        <w:left w:val="none" w:sz="0" w:space="0" w:color="auto"/>
        <w:bottom w:val="none" w:sz="0" w:space="0" w:color="auto"/>
        <w:right w:val="none" w:sz="0" w:space="0" w:color="auto"/>
      </w:divBdr>
    </w:div>
    <w:div w:id="851258091">
      <w:bodyDiv w:val="1"/>
      <w:marLeft w:val="0"/>
      <w:marRight w:val="0"/>
      <w:marTop w:val="0"/>
      <w:marBottom w:val="0"/>
      <w:divBdr>
        <w:top w:val="none" w:sz="0" w:space="0" w:color="auto"/>
        <w:left w:val="none" w:sz="0" w:space="0" w:color="auto"/>
        <w:bottom w:val="none" w:sz="0" w:space="0" w:color="auto"/>
        <w:right w:val="none" w:sz="0" w:space="0" w:color="auto"/>
      </w:divBdr>
    </w:div>
    <w:div w:id="855075557">
      <w:bodyDiv w:val="1"/>
      <w:marLeft w:val="0"/>
      <w:marRight w:val="0"/>
      <w:marTop w:val="0"/>
      <w:marBottom w:val="0"/>
      <w:divBdr>
        <w:top w:val="none" w:sz="0" w:space="0" w:color="auto"/>
        <w:left w:val="none" w:sz="0" w:space="0" w:color="auto"/>
        <w:bottom w:val="none" w:sz="0" w:space="0" w:color="auto"/>
        <w:right w:val="none" w:sz="0" w:space="0" w:color="auto"/>
      </w:divBdr>
    </w:div>
    <w:div w:id="857235210">
      <w:bodyDiv w:val="1"/>
      <w:marLeft w:val="0"/>
      <w:marRight w:val="0"/>
      <w:marTop w:val="0"/>
      <w:marBottom w:val="0"/>
      <w:divBdr>
        <w:top w:val="none" w:sz="0" w:space="0" w:color="auto"/>
        <w:left w:val="none" w:sz="0" w:space="0" w:color="auto"/>
        <w:bottom w:val="none" w:sz="0" w:space="0" w:color="auto"/>
        <w:right w:val="none" w:sz="0" w:space="0" w:color="auto"/>
      </w:divBdr>
    </w:div>
    <w:div w:id="857625273">
      <w:bodyDiv w:val="1"/>
      <w:marLeft w:val="0"/>
      <w:marRight w:val="0"/>
      <w:marTop w:val="0"/>
      <w:marBottom w:val="0"/>
      <w:divBdr>
        <w:top w:val="none" w:sz="0" w:space="0" w:color="auto"/>
        <w:left w:val="none" w:sz="0" w:space="0" w:color="auto"/>
        <w:bottom w:val="none" w:sz="0" w:space="0" w:color="auto"/>
        <w:right w:val="none" w:sz="0" w:space="0" w:color="auto"/>
      </w:divBdr>
    </w:div>
    <w:div w:id="859054021">
      <w:bodyDiv w:val="1"/>
      <w:marLeft w:val="0"/>
      <w:marRight w:val="0"/>
      <w:marTop w:val="0"/>
      <w:marBottom w:val="0"/>
      <w:divBdr>
        <w:top w:val="none" w:sz="0" w:space="0" w:color="auto"/>
        <w:left w:val="none" w:sz="0" w:space="0" w:color="auto"/>
        <w:bottom w:val="none" w:sz="0" w:space="0" w:color="auto"/>
        <w:right w:val="none" w:sz="0" w:space="0" w:color="auto"/>
      </w:divBdr>
    </w:div>
    <w:div w:id="860121846">
      <w:bodyDiv w:val="1"/>
      <w:marLeft w:val="0"/>
      <w:marRight w:val="0"/>
      <w:marTop w:val="0"/>
      <w:marBottom w:val="0"/>
      <w:divBdr>
        <w:top w:val="none" w:sz="0" w:space="0" w:color="auto"/>
        <w:left w:val="none" w:sz="0" w:space="0" w:color="auto"/>
        <w:bottom w:val="none" w:sz="0" w:space="0" w:color="auto"/>
        <w:right w:val="none" w:sz="0" w:space="0" w:color="auto"/>
      </w:divBdr>
    </w:div>
    <w:div w:id="861673086">
      <w:bodyDiv w:val="1"/>
      <w:marLeft w:val="0"/>
      <w:marRight w:val="0"/>
      <w:marTop w:val="0"/>
      <w:marBottom w:val="0"/>
      <w:divBdr>
        <w:top w:val="none" w:sz="0" w:space="0" w:color="auto"/>
        <w:left w:val="none" w:sz="0" w:space="0" w:color="auto"/>
        <w:bottom w:val="none" w:sz="0" w:space="0" w:color="auto"/>
        <w:right w:val="none" w:sz="0" w:space="0" w:color="auto"/>
      </w:divBdr>
    </w:div>
    <w:div w:id="864485454">
      <w:bodyDiv w:val="1"/>
      <w:marLeft w:val="0"/>
      <w:marRight w:val="0"/>
      <w:marTop w:val="0"/>
      <w:marBottom w:val="0"/>
      <w:divBdr>
        <w:top w:val="none" w:sz="0" w:space="0" w:color="auto"/>
        <w:left w:val="none" w:sz="0" w:space="0" w:color="auto"/>
        <w:bottom w:val="none" w:sz="0" w:space="0" w:color="auto"/>
        <w:right w:val="none" w:sz="0" w:space="0" w:color="auto"/>
      </w:divBdr>
    </w:div>
    <w:div w:id="866255513">
      <w:bodyDiv w:val="1"/>
      <w:marLeft w:val="0"/>
      <w:marRight w:val="0"/>
      <w:marTop w:val="0"/>
      <w:marBottom w:val="0"/>
      <w:divBdr>
        <w:top w:val="none" w:sz="0" w:space="0" w:color="auto"/>
        <w:left w:val="none" w:sz="0" w:space="0" w:color="auto"/>
        <w:bottom w:val="none" w:sz="0" w:space="0" w:color="auto"/>
        <w:right w:val="none" w:sz="0" w:space="0" w:color="auto"/>
      </w:divBdr>
    </w:div>
    <w:div w:id="869146116">
      <w:bodyDiv w:val="1"/>
      <w:marLeft w:val="0"/>
      <w:marRight w:val="0"/>
      <w:marTop w:val="0"/>
      <w:marBottom w:val="0"/>
      <w:divBdr>
        <w:top w:val="none" w:sz="0" w:space="0" w:color="auto"/>
        <w:left w:val="none" w:sz="0" w:space="0" w:color="auto"/>
        <w:bottom w:val="none" w:sz="0" w:space="0" w:color="auto"/>
        <w:right w:val="none" w:sz="0" w:space="0" w:color="auto"/>
      </w:divBdr>
    </w:div>
    <w:div w:id="871528731">
      <w:bodyDiv w:val="1"/>
      <w:marLeft w:val="0"/>
      <w:marRight w:val="0"/>
      <w:marTop w:val="0"/>
      <w:marBottom w:val="0"/>
      <w:divBdr>
        <w:top w:val="none" w:sz="0" w:space="0" w:color="auto"/>
        <w:left w:val="none" w:sz="0" w:space="0" w:color="auto"/>
        <w:bottom w:val="none" w:sz="0" w:space="0" w:color="auto"/>
        <w:right w:val="none" w:sz="0" w:space="0" w:color="auto"/>
      </w:divBdr>
    </w:div>
    <w:div w:id="872035316">
      <w:bodyDiv w:val="1"/>
      <w:marLeft w:val="0"/>
      <w:marRight w:val="0"/>
      <w:marTop w:val="0"/>
      <w:marBottom w:val="0"/>
      <w:divBdr>
        <w:top w:val="none" w:sz="0" w:space="0" w:color="auto"/>
        <w:left w:val="none" w:sz="0" w:space="0" w:color="auto"/>
        <w:bottom w:val="none" w:sz="0" w:space="0" w:color="auto"/>
        <w:right w:val="none" w:sz="0" w:space="0" w:color="auto"/>
      </w:divBdr>
    </w:div>
    <w:div w:id="876162114">
      <w:bodyDiv w:val="1"/>
      <w:marLeft w:val="0"/>
      <w:marRight w:val="0"/>
      <w:marTop w:val="0"/>
      <w:marBottom w:val="0"/>
      <w:divBdr>
        <w:top w:val="none" w:sz="0" w:space="0" w:color="auto"/>
        <w:left w:val="none" w:sz="0" w:space="0" w:color="auto"/>
        <w:bottom w:val="none" w:sz="0" w:space="0" w:color="auto"/>
        <w:right w:val="none" w:sz="0" w:space="0" w:color="auto"/>
      </w:divBdr>
    </w:div>
    <w:div w:id="877014359">
      <w:bodyDiv w:val="1"/>
      <w:marLeft w:val="0"/>
      <w:marRight w:val="0"/>
      <w:marTop w:val="0"/>
      <w:marBottom w:val="0"/>
      <w:divBdr>
        <w:top w:val="none" w:sz="0" w:space="0" w:color="auto"/>
        <w:left w:val="none" w:sz="0" w:space="0" w:color="auto"/>
        <w:bottom w:val="none" w:sz="0" w:space="0" w:color="auto"/>
        <w:right w:val="none" w:sz="0" w:space="0" w:color="auto"/>
      </w:divBdr>
    </w:div>
    <w:div w:id="878473483">
      <w:bodyDiv w:val="1"/>
      <w:marLeft w:val="0"/>
      <w:marRight w:val="0"/>
      <w:marTop w:val="0"/>
      <w:marBottom w:val="0"/>
      <w:divBdr>
        <w:top w:val="none" w:sz="0" w:space="0" w:color="auto"/>
        <w:left w:val="none" w:sz="0" w:space="0" w:color="auto"/>
        <w:bottom w:val="none" w:sz="0" w:space="0" w:color="auto"/>
        <w:right w:val="none" w:sz="0" w:space="0" w:color="auto"/>
      </w:divBdr>
    </w:div>
    <w:div w:id="880242738">
      <w:bodyDiv w:val="1"/>
      <w:marLeft w:val="0"/>
      <w:marRight w:val="0"/>
      <w:marTop w:val="0"/>
      <w:marBottom w:val="0"/>
      <w:divBdr>
        <w:top w:val="none" w:sz="0" w:space="0" w:color="auto"/>
        <w:left w:val="none" w:sz="0" w:space="0" w:color="auto"/>
        <w:bottom w:val="none" w:sz="0" w:space="0" w:color="auto"/>
        <w:right w:val="none" w:sz="0" w:space="0" w:color="auto"/>
      </w:divBdr>
    </w:div>
    <w:div w:id="883714664">
      <w:bodyDiv w:val="1"/>
      <w:marLeft w:val="0"/>
      <w:marRight w:val="0"/>
      <w:marTop w:val="0"/>
      <w:marBottom w:val="0"/>
      <w:divBdr>
        <w:top w:val="none" w:sz="0" w:space="0" w:color="auto"/>
        <w:left w:val="none" w:sz="0" w:space="0" w:color="auto"/>
        <w:bottom w:val="none" w:sz="0" w:space="0" w:color="auto"/>
        <w:right w:val="none" w:sz="0" w:space="0" w:color="auto"/>
      </w:divBdr>
    </w:div>
    <w:div w:id="883904971">
      <w:bodyDiv w:val="1"/>
      <w:marLeft w:val="0"/>
      <w:marRight w:val="0"/>
      <w:marTop w:val="0"/>
      <w:marBottom w:val="0"/>
      <w:divBdr>
        <w:top w:val="none" w:sz="0" w:space="0" w:color="auto"/>
        <w:left w:val="none" w:sz="0" w:space="0" w:color="auto"/>
        <w:bottom w:val="none" w:sz="0" w:space="0" w:color="auto"/>
        <w:right w:val="none" w:sz="0" w:space="0" w:color="auto"/>
      </w:divBdr>
    </w:div>
    <w:div w:id="884412871">
      <w:bodyDiv w:val="1"/>
      <w:marLeft w:val="0"/>
      <w:marRight w:val="0"/>
      <w:marTop w:val="0"/>
      <w:marBottom w:val="0"/>
      <w:divBdr>
        <w:top w:val="none" w:sz="0" w:space="0" w:color="auto"/>
        <w:left w:val="none" w:sz="0" w:space="0" w:color="auto"/>
        <w:bottom w:val="none" w:sz="0" w:space="0" w:color="auto"/>
        <w:right w:val="none" w:sz="0" w:space="0" w:color="auto"/>
      </w:divBdr>
    </w:div>
    <w:div w:id="885919721">
      <w:bodyDiv w:val="1"/>
      <w:marLeft w:val="0"/>
      <w:marRight w:val="0"/>
      <w:marTop w:val="0"/>
      <w:marBottom w:val="0"/>
      <w:divBdr>
        <w:top w:val="none" w:sz="0" w:space="0" w:color="auto"/>
        <w:left w:val="none" w:sz="0" w:space="0" w:color="auto"/>
        <w:bottom w:val="none" w:sz="0" w:space="0" w:color="auto"/>
        <w:right w:val="none" w:sz="0" w:space="0" w:color="auto"/>
      </w:divBdr>
    </w:div>
    <w:div w:id="887496959">
      <w:bodyDiv w:val="1"/>
      <w:marLeft w:val="0"/>
      <w:marRight w:val="0"/>
      <w:marTop w:val="0"/>
      <w:marBottom w:val="0"/>
      <w:divBdr>
        <w:top w:val="none" w:sz="0" w:space="0" w:color="auto"/>
        <w:left w:val="none" w:sz="0" w:space="0" w:color="auto"/>
        <w:bottom w:val="none" w:sz="0" w:space="0" w:color="auto"/>
        <w:right w:val="none" w:sz="0" w:space="0" w:color="auto"/>
      </w:divBdr>
    </w:div>
    <w:div w:id="888684604">
      <w:bodyDiv w:val="1"/>
      <w:marLeft w:val="0"/>
      <w:marRight w:val="0"/>
      <w:marTop w:val="0"/>
      <w:marBottom w:val="0"/>
      <w:divBdr>
        <w:top w:val="none" w:sz="0" w:space="0" w:color="auto"/>
        <w:left w:val="none" w:sz="0" w:space="0" w:color="auto"/>
        <w:bottom w:val="none" w:sz="0" w:space="0" w:color="auto"/>
        <w:right w:val="none" w:sz="0" w:space="0" w:color="auto"/>
      </w:divBdr>
    </w:div>
    <w:div w:id="890923560">
      <w:bodyDiv w:val="1"/>
      <w:marLeft w:val="0"/>
      <w:marRight w:val="0"/>
      <w:marTop w:val="0"/>
      <w:marBottom w:val="0"/>
      <w:divBdr>
        <w:top w:val="none" w:sz="0" w:space="0" w:color="auto"/>
        <w:left w:val="none" w:sz="0" w:space="0" w:color="auto"/>
        <w:bottom w:val="none" w:sz="0" w:space="0" w:color="auto"/>
        <w:right w:val="none" w:sz="0" w:space="0" w:color="auto"/>
      </w:divBdr>
    </w:div>
    <w:div w:id="895162915">
      <w:bodyDiv w:val="1"/>
      <w:marLeft w:val="0"/>
      <w:marRight w:val="0"/>
      <w:marTop w:val="0"/>
      <w:marBottom w:val="0"/>
      <w:divBdr>
        <w:top w:val="none" w:sz="0" w:space="0" w:color="auto"/>
        <w:left w:val="none" w:sz="0" w:space="0" w:color="auto"/>
        <w:bottom w:val="none" w:sz="0" w:space="0" w:color="auto"/>
        <w:right w:val="none" w:sz="0" w:space="0" w:color="auto"/>
      </w:divBdr>
    </w:div>
    <w:div w:id="896743458">
      <w:bodyDiv w:val="1"/>
      <w:marLeft w:val="0"/>
      <w:marRight w:val="0"/>
      <w:marTop w:val="0"/>
      <w:marBottom w:val="0"/>
      <w:divBdr>
        <w:top w:val="none" w:sz="0" w:space="0" w:color="auto"/>
        <w:left w:val="none" w:sz="0" w:space="0" w:color="auto"/>
        <w:bottom w:val="none" w:sz="0" w:space="0" w:color="auto"/>
        <w:right w:val="none" w:sz="0" w:space="0" w:color="auto"/>
      </w:divBdr>
    </w:div>
    <w:div w:id="899944710">
      <w:bodyDiv w:val="1"/>
      <w:marLeft w:val="0"/>
      <w:marRight w:val="0"/>
      <w:marTop w:val="0"/>
      <w:marBottom w:val="0"/>
      <w:divBdr>
        <w:top w:val="none" w:sz="0" w:space="0" w:color="auto"/>
        <w:left w:val="none" w:sz="0" w:space="0" w:color="auto"/>
        <w:bottom w:val="none" w:sz="0" w:space="0" w:color="auto"/>
        <w:right w:val="none" w:sz="0" w:space="0" w:color="auto"/>
      </w:divBdr>
    </w:div>
    <w:div w:id="902251887">
      <w:bodyDiv w:val="1"/>
      <w:marLeft w:val="0"/>
      <w:marRight w:val="0"/>
      <w:marTop w:val="0"/>
      <w:marBottom w:val="0"/>
      <w:divBdr>
        <w:top w:val="none" w:sz="0" w:space="0" w:color="auto"/>
        <w:left w:val="none" w:sz="0" w:space="0" w:color="auto"/>
        <w:bottom w:val="none" w:sz="0" w:space="0" w:color="auto"/>
        <w:right w:val="none" w:sz="0" w:space="0" w:color="auto"/>
      </w:divBdr>
    </w:div>
    <w:div w:id="904293161">
      <w:bodyDiv w:val="1"/>
      <w:marLeft w:val="0"/>
      <w:marRight w:val="0"/>
      <w:marTop w:val="0"/>
      <w:marBottom w:val="0"/>
      <w:divBdr>
        <w:top w:val="none" w:sz="0" w:space="0" w:color="auto"/>
        <w:left w:val="none" w:sz="0" w:space="0" w:color="auto"/>
        <w:bottom w:val="none" w:sz="0" w:space="0" w:color="auto"/>
        <w:right w:val="none" w:sz="0" w:space="0" w:color="auto"/>
      </w:divBdr>
    </w:div>
    <w:div w:id="907307521">
      <w:bodyDiv w:val="1"/>
      <w:marLeft w:val="0"/>
      <w:marRight w:val="0"/>
      <w:marTop w:val="0"/>
      <w:marBottom w:val="0"/>
      <w:divBdr>
        <w:top w:val="none" w:sz="0" w:space="0" w:color="auto"/>
        <w:left w:val="none" w:sz="0" w:space="0" w:color="auto"/>
        <w:bottom w:val="none" w:sz="0" w:space="0" w:color="auto"/>
        <w:right w:val="none" w:sz="0" w:space="0" w:color="auto"/>
      </w:divBdr>
    </w:div>
    <w:div w:id="907761581">
      <w:bodyDiv w:val="1"/>
      <w:marLeft w:val="0"/>
      <w:marRight w:val="0"/>
      <w:marTop w:val="0"/>
      <w:marBottom w:val="0"/>
      <w:divBdr>
        <w:top w:val="none" w:sz="0" w:space="0" w:color="auto"/>
        <w:left w:val="none" w:sz="0" w:space="0" w:color="auto"/>
        <w:bottom w:val="none" w:sz="0" w:space="0" w:color="auto"/>
        <w:right w:val="none" w:sz="0" w:space="0" w:color="auto"/>
      </w:divBdr>
    </w:div>
    <w:div w:id="909464064">
      <w:bodyDiv w:val="1"/>
      <w:marLeft w:val="0"/>
      <w:marRight w:val="0"/>
      <w:marTop w:val="0"/>
      <w:marBottom w:val="0"/>
      <w:divBdr>
        <w:top w:val="none" w:sz="0" w:space="0" w:color="auto"/>
        <w:left w:val="none" w:sz="0" w:space="0" w:color="auto"/>
        <w:bottom w:val="none" w:sz="0" w:space="0" w:color="auto"/>
        <w:right w:val="none" w:sz="0" w:space="0" w:color="auto"/>
      </w:divBdr>
    </w:div>
    <w:div w:id="912785912">
      <w:bodyDiv w:val="1"/>
      <w:marLeft w:val="0"/>
      <w:marRight w:val="0"/>
      <w:marTop w:val="0"/>
      <w:marBottom w:val="0"/>
      <w:divBdr>
        <w:top w:val="none" w:sz="0" w:space="0" w:color="auto"/>
        <w:left w:val="none" w:sz="0" w:space="0" w:color="auto"/>
        <w:bottom w:val="none" w:sz="0" w:space="0" w:color="auto"/>
        <w:right w:val="none" w:sz="0" w:space="0" w:color="auto"/>
      </w:divBdr>
    </w:div>
    <w:div w:id="914704915">
      <w:bodyDiv w:val="1"/>
      <w:marLeft w:val="0"/>
      <w:marRight w:val="0"/>
      <w:marTop w:val="0"/>
      <w:marBottom w:val="0"/>
      <w:divBdr>
        <w:top w:val="none" w:sz="0" w:space="0" w:color="auto"/>
        <w:left w:val="none" w:sz="0" w:space="0" w:color="auto"/>
        <w:bottom w:val="none" w:sz="0" w:space="0" w:color="auto"/>
        <w:right w:val="none" w:sz="0" w:space="0" w:color="auto"/>
      </w:divBdr>
    </w:div>
    <w:div w:id="917792746">
      <w:bodyDiv w:val="1"/>
      <w:marLeft w:val="0"/>
      <w:marRight w:val="0"/>
      <w:marTop w:val="0"/>
      <w:marBottom w:val="0"/>
      <w:divBdr>
        <w:top w:val="none" w:sz="0" w:space="0" w:color="auto"/>
        <w:left w:val="none" w:sz="0" w:space="0" w:color="auto"/>
        <w:bottom w:val="none" w:sz="0" w:space="0" w:color="auto"/>
        <w:right w:val="none" w:sz="0" w:space="0" w:color="auto"/>
      </w:divBdr>
    </w:div>
    <w:div w:id="920482924">
      <w:bodyDiv w:val="1"/>
      <w:marLeft w:val="0"/>
      <w:marRight w:val="0"/>
      <w:marTop w:val="0"/>
      <w:marBottom w:val="0"/>
      <w:divBdr>
        <w:top w:val="none" w:sz="0" w:space="0" w:color="auto"/>
        <w:left w:val="none" w:sz="0" w:space="0" w:color="auto"/>
        <w:bottom w:val="none" w:sz="0" w:space="0" w:color="auto"/>
        <w:right w:val="none" w:sz="0" w:space="0" w:color="auto"/>
      </w:divBdr>
    </w:div>
    <w:div w:id="920524896">
      <w:bodyDiv w:val="1"/>
      <w:marLeft w:val="0"/>
      <w:marRight w:val="0"/>
      <w:marTop w:val="0"/>
      <w:marBottom w:val="0"/>
      <w:divBdr>
        <w:top w:val="none" w:sz="0" w:space="0" w:color="auto"/>
        <w:left w:val="none" w:sz="0" w:space="0" w:color="auto"/>
        <w:bottom w:val="none" w:sz="0" w:space="0" w:color="auto"/>
        <w:right w:val="none" w:sz="0" w:space="0" w:color="auto"/>
      </w:divBdr>
    </w:div>
    <w:div w:id="922304530">
      <w:bodyDiv w:val="1"/>
      <w:marLeft w:val="0"/>
      <w:marRight w:val="0"/>
      <w:marTop w:val="0"/>
      <w:marBottom w:val="0"/>
      <w:divBdr>
        <w:top w:val="none" w:sz="0" w:space="0" w:color="auto"/>
        <w:left w:val="none" w:sz="0" w:space="0" w:color="auto"/>
        <w:bottom w:val="none" w:sz="0" w:space="0" w:color="auto"/>
        <w:right w:val="none" w:sz="0" w:space="0" w:color="auto"/>
      </w:divBdr>
    </w:div>
    <w:div w:id="926499803">
      <w:bodyDiv w:val="1"/>
      <w:marLeft w:val="0"/>
      <w:marRight w:val="0"/>
      <w:marTop w:val="0"/>
      <w:marBottom w:val="0"/>
      <w:divBdr>
        <w:top w:val="none" w:sz="0" w:space="0" w:color="auto"/>
        <w:left w:val="none" w:sz="0" w:space="0" w:color="auto"/>
        <w:bottom w:val="none" w:sz="0" w:space="0" w:color="auto"/>
        <w:right w:val="none" w:sz="0" w:space="0" w:color="auto"/>
      </w:divBdr>
    </w:div>
    <w:div w:id="932585962">
      <w:bodyDiv w:val="1"/>
      <w:marLeft w:val="0"/>
      <w:marRight w:val="0"/>
      <w:marTop w:val="0"/>
      <w:marBottom w:val="0"/>
      <w:divBdr>
        <w:top w:val="none" w:sz="0" w:space="0" w:color="auto"/>
        <w:left w:val="none" w:sz="0" w:space="0" w:color="auto"/>
        <w:bottom w:val="none" w:sz="0" w:space="0" w:color="auto"/>
        <w:right w:val="none" w:sz="0" w:space="0" w:color="auto"/>
      </w:divBdr>
    </w:div>
    <w:div w:id="933199469">
      <w:bodyDiv w:val="1"/>
      <w:marLeft w:val="0"/>
      <w:marRight w:val="0"/>
      <w:marTop w:val="0"/>
      <w:marBottom w:val="0"/>
      <w:divBdr>
        <w:top w:val="none" w:sz="0" w:space="0" w:color="auto"/>
        <w:left w:val="none" w:sz="0" w:space="0" w:color="auto"/>
        <w:bottom w:val="none" w:sz="0" w:space="0" w:color="auto"/>
        <w:right w:val="none" w:sz="0" w:space="0" w:color="auto"/>
      </w:divBdr>
    </w:div>
    <w:div w:id="933898712">
      <w:bodyDiv w:val="1"/>
      <w:marLeft w:val="0"/>
      <w:marRight w:val="0"/>
      <w:marTop w:val="0"/>
      <w:marBottom w:val="0"/>
      <w:divBdr>
        <w:top w:val="none" w:sz="0" w:space="0" w:color="auto"/>
        <w:left w:val="none" w:sz="0" w:space="0" w:color="auto"/>
        <w:bottom w:val="none" w:sz="0" w:space="0" w:color="auto"/>
        <w:right w:val="none" w:sz="0" w:space="0" w:color="auto"/>
      </w:divBdr>
    </w:div>
    <w:div w:id="936867195">
      <w:bodyDiv w:val="1"/>
      <w:marLeft w:val="0"/>
      <w:marRight w:val="0"/>
      <w:marTop w:val="0"/>
      <w:marBottom w:val="0"/>
      <w:divBdr>
        <w:top w:val="none" w:sz="0" w:space="0" w:color="auto"/>
        <w:left w:val="none" w:sz="0" w:space="0" w:color="auto"/>
        <w:bottom w:val="none" w:sz="0" w:space="0" w:color="auto"/>
        <w:right w:val="none" w:sz="0" w:space="0" w:color="auto"/>
      </w:divBdr>
    </w:div>
    <w:div w:id="937562507">
      <w:bodyDiv w:val="1"/>
      <w:marLeft w:val="0"/>
      <w:marRight w:val="0"/>
      <w:marTop w:val="0"/>
      <w:marBottom w:val="0"/>
      <w:divBdr>
        <w:top w:val="none" w:sz="0" w:space="0" w:color="auto"/>
        <w:left w:val="none" w:sz="0" w:space="0" w:color="auto"/>
        <w:bottom w:val="none" w:sz="0" w:space="0" w:color="auto"/>
        <w:right w:val="none" w:sz="0" w:space="0" w:color="auto"/>
      </w:divBdr>
    </w:div>
    <w:div w:id="937639913">
      <w:bodyDiv w:val="1"/>
      <w:marLeft w:val="0"/>
      <w:marRight w:val="0"/>
      <w:marTop w:val="0"/>
      <w:marBottom w:val="0"/>
      <w:divBdr>
        <w:top w:val="none" w:sz="0" w:space="0" w:color="auto"/>
        <w:left w:val="none" w:sz="0" w:space="0" w:color="auto"/>
        <w:bottom w:val="none" w:sz="0" w:space="0" w:color="auto"/>
        <w:right w:val="none" w:sz="0" w:space="0" w:color="auto"/>
      </w:divBdr>
    </w:div>
    <w:div w:id="943348309">
      <w:bodyDiv w:val="1"/>
      <w:marLeft w:val="0"/>
      <w:marRight w:val="0"/>
      <w:marTop w:val="0"/>
      <w:marBottom w:val="0"/>
      <w:divBdr>
        <w:top w:val="none" w:sz="0" w:space="0" w:color="auto"/>
        <w:left w:val="none" w:sz="0" w:space="0" w:color="auto"/>
        <w:bottom w:val="none" w:sz="0" w:space="0" w:color="auto"/>
        <w:right w:val="none" w:sz="0" w:space="0" w:color="auto"/>
      </w:divBdr>
    </w:div>
    <w:div w:id="949968884">
      <w:bodyDiv w:val="1"/>
      <w:marLeft w:val="0"/>
      <w:marRight w:val="0"/>
      <w:marTop w:val="0"/>
      <w:marBottom w:val="0"/>
      <w:divBdr>
        <w:top w:val="none" w:sz="0" w:space="0" w:color="auto"/>
        <w:left w:val="none" w:sz="0" w:space="0" w:color="auto"/>
        <w:bottom w:val="none" w:sz="0" w:space="0" w:color="auto"/>
        <w:right w:val="none" w:sz="0" w:space="0" w:color="auto"/>
      </w:divBdr>
    </w:div>
    <w:div w:id="955911858">
      <w:bodyDiv w:val="1"/>
      <w:marLeft w:val="0"/>
      <w:marRight w:val="0"/>
      <w:marTop w:val="0"/>
      <w:marBottom w:val="0"/>
      <w:divBdr>
        <w:top w:val="none" w:sz="0" w:space="0" w:color="auto"/>
        <w:left w:val="none" w:sz="0" w:space="0" w:color="auto"/>
        <w:bottom w:val="none" w:sz="0" w:space="0" w:color="auto"/>
        <w:right w:val="none" w:sz="0" w:space="0" w:color="auto"/>
      </w:divBdr>
    </w:div>
    <w:div w:id="956714965">
      <w:bodyDiv w:val="1"/>
      <w:marLeft w:val="0"/>
      <w:marRight w:val="0"/>
      <w:marTop w:val="0"/>
      <w:marBottom w:val="0"/>
      <w:divBdr>
        <w:top w:val="none" w:sz="0" w:space="0" w:color="auto"/>
        <w:left w:val="none" w:sz="0" w:space="0" w:color="auto"/>
        <w:bottom w:val="none" w:sz="0" w:space="0" w:color="auto"/>
        <w:right w:val="none" w:sz="0" w:space="0" w:color="auto"/>
      </w:divBdr>
    </w:div>
    <w:div w:id="959073463">
      <w:bodyDiv w:val="1"/>
      <w:marLeft w:val="0"/>
      <w:marRight w:val="0"/>
      <w:marTop w:val="0"/>
      <w:marBottom w:val="0"/>
      <w:divBdr>
        <w:top w:val="none" w:sz="0" w:space="0" w:color="auto"/>
        <w:left w:val="none" w:sz="0" w:space="0" w:color="auto"/>
        <w:bottom w:val="none" w:sz="0" w:space="0" w:color="auto"/>
        <w:right w:val="none" w:sz="0" w:space="0" w:color="auto"/>
      </w:divBdr>
    </w:div>
    <w:div w:id="959991394">
      <w:bodyDiv w:val="1"/>
      <w:marLeft w:val="0"/>
      <w:marRight w:val="0"/>
      <w:marTop w:val="0"/>
      <w:marBottom w:val="0"/>
      <w:divBdr>
        <w:top w:val="none" w:sz="0" w:space="0" w:color="auto"/>
        <w:left w:val="none" w:sz="0" w:space="0" w:color="auto"/>
        <w:bottom w:val="none" w:sz="0" w:space="0" w:color="auto"/>
        <w:right w:val="none" w:sz="0" w:space="0" w:color="auto"/>
      </w:divBdr>
    </w:div>
    <w:div w:id="962344673">
      <w:bodyDiv w:val="1"/>
      <w:marLeft w:val="0"/>
      <w:marRight w:val="0"/>
      <w:marTop w:val="0"/>
      <w:marBottom w:val="0"/>
      <w:divBdr>
        <w:top w:val="none" w:sz="0" w:space="0" w:color="auto"/>
        <w:left w:val="none" w:sz="0" w:space="0" w:color="auto"/>
        <w:bottom w:val="none" w:sz="0" w:space="0" w:color="auto"/>
        <w:right w:val="none" w:sz="0" w:space="0" w:color="auto"/>
      </w:divBdr>
    </w:div>
    <w:div w:id="962616763">
      <w:bodyDiv w:val="1"/>
      <w:marLeft w:val="0"/>
      <w:marRight w:val="0"/>
      <w:marTop w:val="0"/>
      <w:marBottom w:val="0"/>
      <w:divBdr>
        <w:top w:val="none" w:sz="0" w:space="0" w:color="auto"/>
        <w:left w:val="none" w:sz="0" w:space="0" w:color="auto"/>
        <w:bottom w:val="none" w:sz="0" w:space="0" w:color="auto"/>
        <w:right w:val="none" w:sz="0" w:space="0" w:color="auto"/>
      </w:divBdr>
    </w:div>
    <w:div w:id="964308408">
      <w:bodyDiv w:val="1"/>
      <w:marLeft w:val="0"/>
      <w:marRight w:val="0"/>
      <w:marTop w:val="0"/>
      <w:marBottom w:val="0"/>
      <w:divBdr>
        <w:top w:val="none" w:sz="0" w:space="0" w:color="auto"/>
        <w:left w:val="none" w:sz="0" w:space="0" w:color="auto"/>
        <w:bottom w:val="none" w:sz="0" w:space="0" w:color="auto"/>
        <w:right w:val="none" w:sz="0" w:space="0" w:color="auto"/>
      </w:divBdr>
    </w:div>
    <w:div w:id="968121433">
      <w:bodyDiv w:val="1"/>
      <w:marLeft w:val="0"/>
      <w:marRight w:val="0"/>
      <w:marTop w:val="0"/>
      <w:marBottom w:val="0"/>
      <w:divBdr>
        <w:top w:val="none" w:sz="0" w:space="0" w:color="auto"/>
        <w:left w:val="none" w:sz="0" w:space="0" w:color="auto"/>
        <w:bottom w:val="none" w:sz="0" w:space="0" w:color="auto"/>
        <w:right w:val="none" w:sz="0" w:space="0" w:color="auto"/>
      </w:divBdr>
    </w:div>
    <w:div w:id="973873566">
      <w:bodyDiv w:val="1"/>
      <w:marLeft w:val="0"/>
      <w:marRight w:val="0"/>
      <w:marTop w:val="0"/>
      <w:marBottom w:val="0"/>
      <w:divBdr>
        <w:top w:val="none" w:sz="0" w:space="0" w:color="auto"/>
        <w:left w:val="none" w:sz="0" w:space="0" w:color="auto"/>
        <w:bottom w:val="none" w:sz="0" w:space="0" w:color="auto"/>
        <w:right w:val="none" w:sz="0" w:space="0" w:color="auto"/>
      </w:divBdr>
    </w:div>
    <w:div w:id="974717483">
      <w:bodyDiv w:val="1"/>
      <w:marLeft w:val="0"/>
      <w:marRight w:val="0"/>
      <w:marTop w:val="0"/>
      <w:marBottom w:val="0"/>
      <w:divBdr>
        <w:top w:val="none" w:sz="0" w:space="0" w:color="auto"/>
        <w:left w:val="none" w:sz="0" w:space="0" w:color="auto"/>
        <w:bottom w:val="none" w:sz="0" w:space="0" w:color="auto"/>
        <w:right w:val="none" w:sz="0" w:space="0" w:color="auto"/>
      </w:divBdr>
    </w:div>
    <w:div w:id="976640692">
      <w:bodyDiv w:val="1"/>
      <w:marLeft w:val="0"/>
      <w:marRight w:val="0"/>
      <w:marTop w:val="0"/>
      <w:marBottom w:val="0"/>
      <w:divBdr>
        <w:top w:val="none" w:sz="0" w:space="0" w:color="auto"/>
        <w:left w:val="none" w:sz="0" w:space="0" w:color="auto"/>
        <w:bottom w:val="none" w:sz="0" w:space="0" w:color="auto"/>
        <w:right w:val="none" w:sz="0" w:space="0" w:color="auto"/>
      </w:divBdr>
    </w:div>
    <w:div w:id="981887786">
      <w:bodyDiv w:val="1"/>
      <w:marLeft w:val="0"/>
      <w:marRight w:val="0"/>
      <w:marTop w:val="0"/>
      <w:marBottom w:val="0"/>
      <w:divBdr>
        <w:top w:val="none" w:sz="0" w:space="0" w:color="auto"/>
        <w:left w:val="none" w:sz="0" w:space="0" w:color="auto"/>
        <w:bottom w:val="none" w:sz="0" w:space="0" w:color="auto"/>
        <w:right w:val="none" w:sz="0" w:space="0" w:color="auto"/>
      </w:divBdr>
    </w:div>
    <w:div w:id="984361557">
      <w:bodyDiv w:val="1"/>
      <w:marLeft w:val="0"/>
      <w:marRight w:val="0"/>
      <w:marTop w:val="0"/>
      <w:marBottom w:val="0"/>
      <w:divBdr>
        <w:top w:val="none" w:sz="0" w:space="0" w:color="auto"/>
        <w:left w:val="none" w:sz="0" w:space="0" w:color="auto"/>
        <w:bottom w:val="none" w:sz="0" w:space="0" w:color="auto"/>
        <w:right w:val="none" w:sz="0" w:space="0" w:color="auto"/>
      </w:divBdr>
    </w:div>
    <w:div w:id="987786887">
      <w:bodyDiv w:val="1"/>
      <w:marLeft w:val="0"/>
      <w:marRight w:val="0"/>
      <w:marTop w:val="0"/>
      <w:marBottom w:val="0"/>
      <w:divBdr>
        <w:top w:val="none" w:sz="0" w:space="0" w:color="auto"/>
        <w:left w:val="none" w:sz="0" w:space="0" w:color="auto"/>
        <w:bottom w:val="none" w:sz="0" w:space="0" w:color="auto"/>
        <w:right w:val="none" w:sz="0" w:space="0" w:color="auto"/>
      </w:divBdr>
    </w:div>
    <w:div w:id="988248337">
      <w:bodyDiv w:val="1"/>
      <w:marLeft w:val="0"/>
      <w:marRight w:val="0"/>
      <w:marTop w:val="0"/>
      <w:marBottom w:val="0"/>
      <w:divBdr>
        <w:top w:val="none" w:sz="0" w:space="0" w:color="auto"/>
        <w:left w:val="none" w:sz="0" w:space="0" w:color="auto"/>
        <w:bottom w:val="none" w:sz="0" w:space="0" w:color="auto"/>
        <w:right w:val="none" w:sz="0" w:space="0" w:color="auto"/>
      </w:divBdr>
    </w:div>
    <w:div w:id="988750530">
      <w:bodyDiv w:val="1"/>
      <w:marLeft w:val="0"/>
      <w:marRight w:val="0"/>
      <w:marTop w:val="0"/>
      <w:marBottom w:val="0"/>
      <w:divBdr>
        <w:top w:val="none" w:sz="0" w:space="0" w:color="auto"/>
        <w:left w:val="none" w:sz="0" w:space="0" w:color="auto"/>
        <w:bottom w:val="none" w:sz="0" w:space="0" w:color="auto"/>
        <w:right w:val="none" w:sz="0" w:space="0" w:color="auto"/>
      </w:divBdr>
    </w:div>
    <w:div w:id="989595601">
      <w:bodyDiv w:val="1"/>
      <w:marLeft w:val="0"/>
      <w:marRight w:val="0"/>
      <w:marTop w:val="0"/>
      <w:marBottom w:val="0"/>
      <w:divBdr>
        <w:top w:val="none" w:sz="0" w:space="0" w:color="auto"/>
        <w:left w:val="none" w:sz="0" w:space="0" w:color="auto"/>
        <w:bottom w:val="none" w:sz="0" w:space="0" w:color="auto"/>
        <w:right w:val="none" w:sz="0" w:space="0" w:color="auto"/>
      </w:divBdr>
    </w:div>
    <w:div w:id="990404075">
      <w:bodyDiv w:val="1"/>
      <w:marLeft w:val="0"/>
      <w:marRight w:val="0"/>
      <w:marTop w:val="0"/>
      <w:marBottom w:val="0"/>
      <w:divBdr>
        <w:top w:val="none" w:sz="0" w:space="0" w:color="auto"/>
        <w:left w:val="none" w:sz="0" w:space="0" w:color="auto"/>
        <w:bottom w:val="none" w:sz="0" w:space="0" w:color="auto"/>
        <w:right w:val="none" w:sz="0" w:space="0" w:color="auto"/>
      </w:divBdr>
    </w:div>
    <w:div w:id="996110850">
      <w:bodyDiv w:val="1"/>
      <w:marLeft w:val="0"/>
      <w:marRight w:val="0"/>
      <w:marTop w:val="0"/>
      <w:marBottom w:val="0"/>
      <w:divBdr>
        <w:top w:val="none" w:sz="0" w:space="0" w:color="auto"/>
        <w:left w:val="none" w:sz="0" w:space="0" w:color="auto"/>
        <w:bottom w:val="none" w:sz="0" w:space="0" w:color="auto"/>
        <w:right w:val="none" w:sz="0" w:space="0" w:color="auto"/>
      </w:divBdr>
    </w:div>
    <w:div w:id="998535258">
      <w:bodyDiv w:val="1"/>
      <w:marLeft w:val="0"/>
      <w:marRight w:val="0"/>
      <w:marTop w:val="0"/>
      <w:marBottom w:val="0"/>
      <w:divBdr>
        <w:top w:val="none" w:sz="0" w:space="0" w:color="auto"/>
        <w:left w:val="none" w:sz="0" w:space="0" w:color="auto"/>
        <w:bottom w:val="none" w:sz="0" w:space="0" w:color="auto"/>
        <w:right w:val="none" w:sz="0" w:space="0" w:color="auto"/>
      </w:divBdr>
    </w:div>
    <w:div w:id="1001935405">
      <w:bodyDiv w:val="1"/>
      <w:marLeft w:val="0"/>
      <w:marRight w:val="0"/>
      <w:marTop w:val="0"/>
      <w:marBottom w:val="0"/>
      <w:divBdr>
        <w:top w:val="none" w:sz="0" w:space="0" w:color="auto"/>
        <w:left w:val="none" w:sz="0" w:space="0" w:color="auto"/>
        <w:bottom w:val="none" w:sz="0" w:space="0" w:color="auto"/>
        <w:right w:val="none" w:sz="0" w:space="0" w:color="auto"/>
      </w:divBdr>
    </w:div>
    <w:div w:id="1002902679">
      <w:bodyDiv w:val="1"/>
      <w:marLeft w:val="0"/>
      <w:marRight w:val="0"/>
      <w:marTop w:val="0"/>
      <w:marBottom w:val="0"/>
      <w:divBdr>
        <w:top w:val="none" w:sz="0" w:space="0" w:color="auto"/>
        <w:left w:val="none" w:sz="0" w:space="0" w:color="auto"/>
        <w:bottom w:val="none" w:sz="0" w:space="0" w:color="auto"/>
        <w:right w:val="none" w:sz="0" w:space="0" w:color="auto"/>
      </w:divBdr>
    </w:div>
    <w:div w:id="1004285689">
      <w:bodyDiv w:val="1"/>
      <w:marLeft w:val="0"/>
      <w:marRight w:val="0"/>
      <w:marTop w:val="0"/>
      <w:marBottom w:val="0"/>
      <w:divBdr>
        <w:top w:val="none" w:sz="0" w:space="0" w:color="auto"/>
        <w:left w:val="none" w:sz="0" w:space="0" w:color="auto"/>
        <w:bottom w:val="none" w:sz="0" w:space="0" w:color="auto"/>
        <w:right w:val="none" w:sz="0" w:space="0" w:color="auto"/>
      </w:divBdr>
    </w:div>
    <w:div w:id="1008486674">
      <w:bodyDiv w:val="1"/>
      <w:marLeft w:val="0"/>
      <w:marRight w:val="0"/>
      <w:marTop w:val="0"/>
      <w:marBottom w:val="0"/>
      <w:divBdr>
        <w:top w:val="none" w:sz="0" w:space="0" w:color="auto"/>
        <w:left w:val="none" w:sz="0" w:space="0" w:color="auto"/>
        <w:bottom w:val="none" w:sz="0" w:space="0" w:color="auto"/>
        <w:right w:val="none" w:sz="0" w:space="0" w:color="auto"/>
      </w:divBdr>
    </w:div>
    <w:div w:id="1009992224">
      <w:bodyDiv w:val="1"/>
      <w:marLeft w:val="0"/>
      <w:marRight w:val="0"/>
      <w:marTop w:val="0"/>
      <w:marBottom w:val="0"/>
      <w:divBdr>
        <w:top w:val="none" w:sz="0" w:space="0" w:color="auto"/>
        <w:left w:val="none" w:sz="0" w:space="0" w:color="auto"/>
        <w:bottom w:val="none" w:sz="0" w:space="0" w:color="auto"/>
        <w:right w:val="none" w:sz="0" w:space="0" w:color="auto"/>
      </w:divBdr>
    </w:div>
    <w:div w:id="1010762750">
      <w:bodyDiv w:val="1"/>
      <w:marLeft w:val="0"/>
      <w:marRight w:val="0"/>
      <w:marTop w:val="0"/>
      <w:marBottom w:val="0"/>
      <w:divBdr>
        <w:top w:val="none" w:sz="0" w:space="0" w:color="auto"/>
        <w:left w:val="none" w:sz="0" w:space="0" w:color="auto"/>
        <w:bottom w:val="none" w:sz="0" w:space="0" w:color="auto"/>
        <w:right w:val="none" w:sz="0" w:space="0" w:color="auto"/>
      </w:divBdr>
    </w:div>
    <w:div w:id="1011301880">
      <w:bodyDiv w:val="1"/>
      <w:marLeft w:val="0"/>
      <w:marRight w:val="0"/>
      <w:marTop w:val="0"/>
      <w:marBottom w:val="0"/>
      <w:divBdr>
        <w:top w:val="none" w:sz="0" w:space="0" w:color="auto"/>
        <w:left w:val="none" w:sz="0" w:space="0" w:color="auto"/>
        <w:bottom w:val="none" w:sz="0" w:space="0" w:color="auto"/>
        <w:right w:val="none" w:sz="0" w:space="0" w:color="auto"/>
      </w:divBdr>
    </w:div>
    <w:div w:id="1011376058">
      <w:bodyDiv w:val="1"/>
      <w:marLeft w:val="0"/>
      <w:marRight w:val="0"/>
      <w:marTop w:val="0"/>
      <w:marBottom w:val="0"/>
      <w:divBdr>
        <w:top w:val="none" w:sz="0" w:space="0" w:color="auto"/>
        <w:left w:val="none" w:sz="0" w:space="0" w:color="auto"/>
        <w:bottom w:val="none" w:sz="0" w:space="0" w:color="auto"/>
        <w:right w:val="none" w:sz="0" w:space="0" w:color="auto"/>
      </w:divBdr>
    </w:div>
    <w:div w:id="1030111042">
      <w:bodyDiv w:val="1"/>
      <w:marLeft w:val="0"/>
      <w:marRight w:val="0"/>
      <w:marTop w:val="0"/>
      <w:marBottom w:val="0"/>
      <w:divBdr>
        <w:top w:val="none" w:sz="0" w:space="0" w:color="auto"/>
        <w:left w:val="none" w:sz="0" w:space="0" w:color="auto"/>
        <w:bottom w:val="none" w:sz="0" w:space="0" w:color="auto"/>
        <w:right w:val="none" w:sz="0" w:space="0" w:color="auto"/>
      </w:divBdr>
    </w:div>
    <w:div w:id="1030691212">
      <w:bodyDiv w:val="1"/>
      <w:marLeft w:val="0"/>
      <w:marRight w:val="0"/>
      <w:marTop w:val="0"/>
      <w:marBottom w:val="0"/>
      <w:divBdr>
        <w:top w:val="none" w:sz="0" w:space="0" w:color="auto"/>
        <w:left w:val="none" w:sz="0" w:space="0" w:color="auto"/>
        <w:bottom w:val="none" w:sz="0" w:space="0" w:color="auto"/>
        <w:right w:val="none" w:sz="0" w:space="0" w:color="auto"/>
      </w:divBdr>
    </w:div>
    <w:div w:id="1033264558">
      <w:bodyDiv w:val="1"/>
      <w:marLeft w:val="0"/>
      <w:marRight w:val="0"/>
      <w:marTop w:val="0"/>
      <w:marBottom w:val="0"/>
      <w:divBdr>
        <w:top w:val="none" w:sz="0" w:space="0" w:color="auto"/>
        <w:left w:val="none" w:sz="0" w:space="0" w:color="auto"/>
        <w:bottom w:val="none" w:sz="0" w:space="0" w:color="auto"/>
        <w:right w:val="none" w:sz="0" w:space="0" w:color="auto"/>
      </w:divBdr>
    </w:div>
    <w:div w:id="1041244454">
      <w:bodyDiv w:val="1"/>
      <w:marLeft w:val="0"/>
      <w:marRight w:val="0"/>
      <w:marTop w:val="0"/>
      <w:marBottom w:val="0"/>
      <w:divBdr>
        <w:top w:val="none" w:sz="0" w:space="0" w:color="auto"/>
        <w:left w:val="none" w:sz="0" w:space="0" w:color="auto"/>
        <w:bottom w:val="none" w:sz="0" w:space="0" w:color="auto"/>
        <w:right w:val="none" w:sz="0" w:space="0" w:color="auto"/>
      </w:divBdr>
    </w:div>
    <w:div w:id="1042245297">
      <w:bodyDiv w:val="1"/>
      <w:marLeft w:val="0"/>
      <w:marRight w:val="0"/>
      <w:marTop w:val="0"/>
      <w:marBottom w:val="0"/>
      <w:divBdr>
        <w:top w:val="none" w:sz="0" w:space="0" w:color="auto"/>
        <w:left w:val="none" w:sz="0" w:space="0" w:color="auto"/>
        <w:bottom w:val="none" w:sz="0" w:space="0" w:color="auto"/>
        <w:right w:val="none" w:sz="0" w:space="0" w:color="auto"/>
      </w:divBdr>
    </w:div>
    <w:div w:id="1044644340">
      <w:bodyDiv w:val="1"/>
      <w:marLeft w:val="0"/>
      <w:marRight w:val="0"/>
      <w:marTop w:val="0"/>
      <w:marBottom w:val="0"/>
      <w:divBdr>
        <w:top w:val="none" w:sz="0" w:space="0" w:color="auto"/>
        <w:left w:val="none" w:sz="0" w:space="0" w:color="auto"/>
        <w:bottom w:val="none" w:sz="0" w:space="0" w:color="auto"/>
        <w:right w:val="none" w:sz="0" w:space="0" w:color="auto"/>
      </w:divBdr>
    </w:div>
    <w:div w:id="1045561997">
      <w:bodyDiv w:val="1"/>
      <w:marLeft w:val="0"/>
      <w:marRight w:val="0"/>
      <w:marTop w:val="0"/>
      <w:marBottom w:val="0"/>
      <w:divBdr>
        <w:top w:val="none" w:sz="0" w:space="0" w:color="auto"/>
        <w:left w:val="none" w:sz="0" w:space="0" w:color="auto"/>
        <w:bottom w:val="none" w:sz="0" w:space="0" w:color="auto"/>
        <w:right w:val="none" w:sz="0" w:space="0" w:color="auto"/>
      </w:divBdr>
    </w:div>
    <w:div w:id="1047216955">
      <w:bodyDiv w:val="1"/>
      <w:marLeft w:val="0"/>
      <w:marRight w:val="0"/>
      <w:marTop w:val="0"/>
      <w:marBottom w:val="0"/>
      <w:divBdr>
        <w:top w:val="none" w:sz="0" w:space="0" w:color="auto"/>
        <w:left w:val="none" w:sz="0" w:space="0" w:color="auto"/>
        <w:bottom w:val="none" w:sz="0" w:space="0" w:color="auto"/>
        <w:right w:val="none" w:sz="0" w:space="0" w:color="auto"/>
      </w:divBdr>
    </w:div>
    <w:div w:id="1055936645">
      <w:bodyDiv w:val="1"/>
      <w:marLeft w:val="0"/>
      <w:marRight w:val="0"/>
      <w:marTop w:val="0"/>
      <w:marBottom w:val="0"/>
      <w:divBdr>
        <w:top w:val="none" w:sz="0" w:space="0" w:color="auto"/>
        <w:left w:val="none" w:sz="0" w:space="0" w:color="auto"/>
        <w:bottom w:val="none" w:sz="0" w:space="0" w:color="auto"/>
        <w:right w:val="none" w:sz="0" w:space="0" w:color="auto"/>
      </w:divBdr>
    </w:div>
    <w:div w:id="1058436228">
      <w:bodyDiv w:val="1"/>
      <w:marLeft w:val="0"/>
      <w:marRight w:val="0"/>
      <w:marTop w:val="0"/>
      <w:marBottom w:val="0"/>
      <w:divBdr>
        <w:top w:val="none" w:sz="0" w:space="0" w:color="auto"/>
        <w:left w:val="none" w:sz="0" w:space="0" w:color="auto"/>
        <w:bottom w:val="none" w:sz="0" w:space="0" w:color="auto"/>
        <w:right w:val="none" w:sz="0" w:space="0" w:color="auto"/>
      </w:divBdr>
    </w:div>
    <w:div w:id="1058553783">
      <w:bodyDiv w:val="1"/>
      <w:marLeft w:val="0"/>
      <w:marRight w:val="0"/>
      <w:marTop w:val="0"/>
      <w:marBottom w:val="0"/>
      <w:divBdr>
        <w:top w:val="none" w:sz="0" w:space="0" w:color="auto"/>
        <w:left w:val="none" w:sz="0" w:space="0" w:color="auto"/>
        <w:bottom w:val="none" w:sz="0" w:space="0" w:color="auto"/>
        <w:right w:val="none" w:sz="0" w:space="0" w:color="auto"/>
      </w:divBdr>
    </w:div>
    <w:div w:id="1062169870">
      <w:bodyDiv w:val="1"/>
      <w:marLeft w:val="0"/>
      <w:marRight w:val="0"/>
      <w:marTop w:val="0"/>
      <w:marBottom w:val="0"/>
      <w:divBdr>
        <w:top w:val="none" w:sz="0" w:space="0" w:color="auto"/>
        <w:left w:val="none" w:sz="0" w:space="0" w:color="auto"/>
        <w:bottom w:val="none" w:sz="0" w:space="0" w:color="auto"/>
        <w:right w:val="none" w:sz="0" w:space="0" w:color="auto"/>
      </w:divBdr>
    </w:div>
    <w:div w:id="1062413933">
      <w:bodyDiv w:val="1"/>
      <w:marLeft w:val="0"/>
      <w:marRight w:val="0"/>
      <w:marTop w:val="0"/>
      <w:marBottom w:val="0"/>
      <w:divBdr>
        <w:top w:val="none" w:sz="0" w:space="0" w:color="auto"/>
        <w:left w:val="none" w:sz="0" w:space="0" w:color="auto"/>
        <w:bottom w:val="none" w:sz="0" w:space="0" w:color="auto"/>
        <w:right w:val="none" w:sz="0" w:space="0" w:color="auto"/>
      </w:divBdr>
    </w:div>
    <w:div w:id="1063026352">
      <w:bodyDiv w:val="1"/>
      <w:marLeft w:val="0"/>
      <w:marRight w:val="0"/>
      <w:marTop w:val="0"/>
      <w:marBottom w:val="0"/>
      <w:divBdr>
        <w:top w:val="none" w:sz="0" w:space="0" w:color="auto"/>
        <w:left w:val="none" w:sz="0" w:space="0" w:color="auto"/>
        <w:bottom w:val="none" w:sz="0" w:space="0" w:color="auto"/>
        <w:right w:val="none" w:sz="0" w:space="0" w:color="auto"/>
      </w:divBdr>
    </w:div>
    <w:div w:id="1063455890">
      <w:bodyDiv w:val="1"/>
      <w:marLeft w:val="0"/>
      <w:marRight w:val="0"/>
      <w:marTop w:val="0"/>
      <w:marBottom w:val="0"/>
      <w:divBdr>
        <w:top w:val="none" w:sz="0" w:space="0" w:color="auto"/>
        <w:left w:val="none" w:sz="0" w:space="0" w:color="auto"/>
        <w:bottom w:val="none" w:sz="0" w:space="0" w:color="auto"/>
        <w:right w:val="none" w:sz="0" w:space="0" w:color="auto"/>
      </w:divBdr>
    </w:div>
    <w:div w:id="1065298245">
      <w:bodyDiv w:val="1"/>
      <w:marLeft w:val="0"/>
      <w:marRight w:val="0"/>
      <w:marTop w:val="0"/>
      <w:marBottom w:val="0"/>
      <w:divBdr>
        <w:top w:val="none" w:sz="0" w:space="0" w:color="auto"/>
        <w:left w:val="none" w:sz="0" w:space="0" w:color="auto"/>
        <w:bottom w:val="none" w:sz="0" w:space="0" w:color="auto"/>
        <w:right w:val="none" w:sz="0" w:space="0" w:color="auto"/>
      </w:divBdr>
    </w:div>
    <w:div w:id="1065639172">
      <w:bodyDiv w:val="1"/>
      <w:marLeft w:val="0"/>
      <w:marRight w:val="0"/>
      <w:marTop w:val="0"/>
      <w:marBottom w:val="0"/>
      <w:divBdr>
        <w:top w:val="none" w:sz="0" w:space="0" w:color="auto"/>
        <w:left w:val="none" w:sz="0" w:space="0" w:color="auto"/>
        <w:bottom w:val="none" w:sz="0" w:space="0" w:color="auto"/>
        <w:right w:val="none" w:sz="0" w:space="0" w:color="auto"/>
      </w:divBdr>
    </w:div>
    <w:div w:id="1072461301">
      <w:bodyDiv w:val="1"/>
      <w:marLeft w:val="0"/>
      <w:marRight w:val="0"/>
      <w:marTop w:val="0"/>
      <w:marBottom w:val="0"/>
      <w:divBdr>
        <w:top w:val="none" w:sz="0" w:space="0" w:color="auto"/>
        <w:left w:val="none" w:sz="0" w:space="0" w:color="auto"/>
        <w:bottom w:val="none" w:sz="0" w:space="0" w:color="auto"/>
        <w:right w:val="none" w:sz="0" w:space="0" w:color="auto"/>
      </w:divBdr>
    </w:div>
    <w:div w:id="1073048139">
      <w:bodyDiv w:val="1"/>
      <w:marLeft w:val="0"/>
      <w:marRight w:val="0"/>
      <w:marTop w:val="0"/>
      <w:marBottom w:val="0"/>
      <w:divBdr>
        <w:top w:val="none" w:sz="0" w:space="0" w:color="auto"/>
        <w:left w:val="none" w:sz="0" w:space="0" w:color="auto"/>
        <w:bottom w:val="none" w:sz="0" w:space="0" w:color="auto"/>
        <w:right w:val="none" w:sz="0" w:space="0" w:color="auto"/>
      </w:divBdr>
    </w:div>
    <w:div w:id="1073239163">
      <w:bodyDiv w:val="1"/>
      <w:marLeft w:val="0"/>
      <w:marRight w:val="0"/>
      <w:marTop w:val="0"/>
      <w:marBottom w:val="0"/>
      <w:divBdr>
        <w:top w:val="none" w:sz="0" w:space="0" w:color="auto"/>
        <w:left w:val="none" w:sz="0" w:space="0" w:color="auto"/>
        <w:bottom w:val="none" w:sz="0" w:space="0" w:color="auto"/>
        <w:right w:val="none" w:sz="0" w:space="0" w:color="auto"/>
      </w:divBdr>
    </w:div>
    <w:div w:id="1074082253">
      <w:bodyDiv w:val="1"/>
      <w:marLeft w:val="0"/>
      <w:marRight w:val="0"/>
      <w:marTop w:val="0"/>
      <w:marBottom w:val="0"/>
      <w:divBdr>
        <w:top w:val="none" w:sz="0" w:space="0" w:color="auto"/>
        <w:left w:val="none" w:sz="0" w:space="0" w:color="auto"/>
        <w:bottom w:val="none" w:sz="0" w:space="0" w:color="auto"/>
        <w:right w:val="none" w:sz="0" w:space="0" w:color="auto"/>
      </w:divBdr>
    </w:div>
    <w:div w:id="1074158727">
      <w:bodyDiv w:val="1"/>
      <w:marLeft w:val="0"/>
      <w:marRight w:val="0"/>
      <w:marTop w:val="0"/>
      <w:marBottom w:val="0"/>
      <w:divBdr>
        <w:top w:val="none" w:sz="0" w:space="0" w:color="auto"/>
        <w:left w:val="none" w:sz="0" w:space="0" w:color="auto"/>
        <w:bottom w:val="none" w:sz="0" w:space="0" w:color="auto"/>
        <w:right w:val="none" w:sz="0" w:space="0" w:color="auto"/>
      </w:divBdr>
    </w:div>
    <w:div w:id="1075786410">
      <w:bodyDiv w:val="1"/>
      <w:marLeft w:val="0"/>
      <w:marRight w:val="0"/>
      <w:marTop w:val="0"/>
      <w:marBottom w:val="0"/>
      <w:divBdr>
        <w:top w:val="none" w:sz="0" w:space="0" w:color="auto"/>
        <w:left w:val="none" w:sz="0" w:space="0" w:color="auto"/>
        <w:bottom w:val="none" w:sz="0" w:space="0" w:color="auto"/>
        <w:right w:val="none" w:sz="0" w:space="0" w:color="auto"/>
      </w:divBdr>
    </w:div>
    <w:div w:id="1079211481">
      <w:bodyDiv w:val="1"/>
      <w:marLeft w:val="0"/>
      <w:marRight w:val="0"/>
      <w:marTop w:val="0"/>
      <w:marBottom w:val="0"/>
      <w:divBdr>
        <w:top w:val="none" w:sz="0" w:space="0" w:color="auto"/>
        <w:left w:val="none" w:sz="0" w:space="0" w:color="auto"/>
        <w:bottom w:val="none" w:sz="0" w:space="0" w:color="auto"/>
        <w:right w:val="none" w:sz="0" w:space="0" w:color="auto"/>
      </w:divBdr>
    </w:div>
    <w:div w:id="1080367090">
      <w:bodyDiv w:val="1"/>
      <w:marLeft w:val="0"/>
      <w:marRight w:val="0"/>
      <w:marTop w:val="0"/>
      <w:marBottom w:val="0"/>
      <w:divBdr>
        <w:top w:val="none" w:sz="0" w:space="0" w:color="auto"/>
        <w:left w:val="none" w:sz="0" w:space="0" w:color="auto"/>
        <w:bottom w:val="none" w:sz="0" w:space="0" w:color="auto"/>
        <w:right w:val="none" w:sz="0" w:space="0" w:color="auto"/>
      </w:divBdr>
    </w:div>
    <w:div w:id="1081098738">
      <w:bodyDiv w:val="1"/>
      <w:marLeft w:val="0"/>
      <w:marRight w:val="0"/>
      <w:marTop w:val="0"/>
      <w:marBottom w:val="0"/>
      <w:divBdr>
        <w:top w:val="none" w:sz="0" w:space="0" w:color="auto"/>
        <w:left w:val="none" w:sz="0" w:space="0" w:color="auto"/>
        <w:bottom w:val="none" w:sz="0" w:space="0" w:color="auto"/>
        <w:right w:val="none" w:sz="0" w:space="0" w:color="auto"/>
      </w:divBdr>
    </w:div>
    <w:div w:id="1082338504">
      <w:bodyDiv w:val="1"/>
      <w:marLeft w:val="0"/>
      <w:marRight w:val="0"/>
      <w:marTop w:val="0"/>
      <w:marBottom w:val="0"/>
      <w:divBdr>
        <w:top w:val="none" w:sz="0" w:space="0" w:color="auto"/>
        <w:left w:val="none" w:sz="0" w:space="0" w:color="auto"/>
        <w:bottom w:val="none" w:sz="0" w:space="0" w:color="auto"/>
        <w:right w:val="none" w:sz="0" w:space="0" w:color="auto"/>
      </w:divBdr>
    </w:div>
    <w:div w:id="1085227901">
      <w:bodyDiv w:val="1"/>
      <w:marLeft w:val="0"/>
      <w:marRight w:val="0"/>
      <w:marTop w:val="0"/>
      <w:marBottom w:val="0"/>
      <w:divBdr>
        <w:top w:val="none" w:sz="0" w:space="0" w:color="auto"/>
        <w:left w:val="none" w:sz="0" w:space="0" w:color="auto"/>
        <w:bottom w:val="none" w:sz="0" w:space="0" w:color="auto"/>
        <w:right w:val="none" w:sz="0" w:space="0" w:color="auto"/>
      </w:divBdr>
    </w:div>
    <w:div w:id="1085810434">
      <w:bodyDiv w:val="1"/>
      <w:marLeft w:val="0"/>
      <w:marRight w:val="0"/>
      <w:marTop w:val="0"/>
      <w:marBottom w:val="0"/>
      <w:divBdr>
        <w:top w:val="none" w:sz="0" w:space="0" w:color="auto"/>
        <w:left w:val="none" w:sz="0" w:space="0" w:color="auto"/>
        <w:bottom w:val="none" w:sz="0" w:space="0" w:color="auto"/>
        <w:right w:val="none" w:sz="0" w:space="0" w:color="auto"/>
      </w:divBdr>
    </w:div>
    <w:div w:id="1086028807">
      <w:bodyDiv w:val="1"/>
      <w:marLeft w:val="0"/>
      <w:marRight w:val="0"/>
      <w:marTop w:val="0"/>
      <w:marBottom w:val="0"/>
      <w:divBdr>
        <w:top w:val="none" w:sz="0" w:space="0" w:color="auto"/>
        <w:left w:val="none" w:sz="0" w:space="0" w:color="auto"/>
        <w:bottom w:val="none" w:sz="0" w:space="0" w:color="auto"/>
        <w:right w:val="none" w:sz="0" w:space="0" w:color="auto"/>
      </w:divBdr>
    </w:div>
    <w:div w:id="1088385941">
      <w:bodyDiv w:val="1"/>
      <w:marLeft w:val="0"/>
      <w:marRight w:val="0"/>
      <w:marTop w:val="0"/>
      <w:marBottom w:val="0"/>
      <w:divBdr>
        <w:top w:val="none" w:sz="0" w:space="0" w:color="auto"/>
        <w:left w:val="none" w:sz="0" w:space="0" w:color="auto"/>
        <w:bottom w:val="none" w:sz="0" w:space="0" w:color="auto"/>
        <w:right w:val="none" w:sz="0" w:space="0" w:color="auto"/>
      </w:divBdr>
    </w:div>
    <w:div w:id="1088650345">
      <w:bodyDiv w:val="1"/>
      <w:marLeft w:val="0"/>
      <w:marRight w:val="0"/>
      <w:marTop w:val="0"/>
      <w:marBottom w:val="0"/>
      <w:divBdr>
        <w:top w:val="none" w:sz="0" w:space="0" w:color="auto"/>
        <w:left w:val="none" w:sz="0" w:space="0" w:color="auto"/>
        <w:bottom w:val="none" w:sz="0" w:space="0" w:color="auto"/>
        <w:right w:val="none" w:sz="0" w:space="0" w:color="auto"/>
      </w:divBdr>
    </w:div>
    <w:div w:id="1089078795">
      <w:bodyDiv w:val="1"/>
      <w:marLeft w:val="0"/>
      <w:marRight w:val="0"/>
      <w:marTop w:val="0"/>
      <w:marBottom w:val="0"/>
      <w:divBdr>
        <w:top w:val="none" w:sz="0" w:space="0" w:color="auto"/>
        <w:left w:val="none" w:sz="0" w:space="0" w:color="auto"/>
        <w:bottom w:val="none" w:sz="0" w:space="0" w:color="auto"/>
        <w:right w:val="none" w:sz="0" w:space="0" w:color="auto"/>
      </w:divBdr>
    </w:div>
    <w:div w:id="1096249230">
      <w:bodyDiv w:val="1"/>
      <w:marLeft w:val="0"/>
      <w:marRight w:val="0"/>
      <w:marTop w:val="0"/>
      <w:marBottom w:val="0"/>
      <w:divBdr>
        <w:top w:val="none" w:sz="0" w:space="0" w:color="auto"/>
        <w:left w:val="none" w:sz="0" w:space="0" w:color="auto"/>
        <w:bottom w:val="none" w:sz="0" w:space="0" w:color="auto"/>
        <w:right w:val="none" w:sz="0" w:space="0" w:color="auto"/>
      </w:divBdr>
    </w:div>
    <w:div w:id="1101874993">
      <w:bodyDiv w:val="1"/>
      <w:marLeft w:val="0"/>
      <w:marRight w:val="0"/>
      <w:marTop w:val="0"/>
      <w:marBottom w:val="0"/>
      <w:divBdr>
        <w:top w:val="none" w:sz="0" w:space="0" w:color="auto"/>
        <w:left w:val="none" w:sz="0" w:space="0" w:color="auto"/>
        <w:bottom w:val="none" w:sz="0" w:space="0" w:color="auto"/>
        <w:right w:val="none" w:sz="0" w:space="0" w:color="auto"/>
      </w:divBdr>
    </w:div>
    <w:div w:id="1102149078">
      <w:bodyDiv w:val="1"/>
      <w:marLeft w:val="0"/>
      <w:marRight w:val="0"/>
      <w:marTop w:val="0"/>
      <w:marBottom w:val="0"/>
      <w:divBdr>
        <w:top w:val="none" w:sz="0" w:space="0" w:color="auto"/>
        <w:left w:val="none" w:sz="0" w:space="0" w:color="auto"/>
        <w:bottom w:val="none" w:sz="0" w:space="0" w:color="auto"/>
        <w:right w:val="none" w:sz="0" w:space="0" w:color="auto"/>
      </w:divBdr>
    </w:div>
    <w:div w:id="1106847711">
      <w:bodyDiv w:val="1"/>
      <w:marLeft w:val="0"/>
      <w:marRight w:val="0"/>
      <w:marTop w:val="0"/>
      <w:marBottom w:val="0"/>
      <w:divBdr>
        <w:top w:val="none" w:sz="0" w:space="0" w:color="auto"/>
        <w:left w:val="none" w:sz="0" w:space="0" w:color="auto"/>
        <w:bottom w:val="none" w:sz="0" w:space="0" w:color="auto"/>
        <w:right w:val="none" w:sz="0" w:space="0" w:color="auto"/>
      </w:divBdr>
    </w:div>
    <w:div w:id="1109199210">
      <w:bodyDiv w:val="1"/>
      <w:marLeft w:val="0"/>
      <w:marRight w:val="0"/>
      <w:marTop w:val="0"/>
      <w:marBottom w:val="0"/>
      <w:divBdr>
        <w:top w:val="none" w:sz="0" w:space="0" w:color="auto"/>
        <w:left w:val="none" w:sz="0" w:space="0" w:color="auto"/>
        <w:bottom w:val="none" w:sz="0" w:space="0" w:color="auto"/>
        <w:right w:val="none" w:sz="0" w:space="0" w:color="auto"/>
      </w:divBdr>
    </w:div>
    <w:div w:id="1109399467">
      <w:bodyDiv w:val="1"/>
      <w:marLeft w:val="0"/>
      <w:marRight w:val="0"/>
      <w:marTop w:val="0"/>
      <w:marBottom w:val="0"/>
      <w:divBdr>
        <w:top w:val="none" w:sz="0" w:space="0" w:color="auto"/>
        <w:left w:val="none" w:sz="0" w:space="0" w:color="auto"/>
        <w:bottom w:val="none" w:sz="0" w:space="0" w:color="auto"/>
        <w:right w:val="none" w:sz="0" w:space="0" w:color="auto"/>
      </w:divBdr>
    </w:div>
    <w:div w:id="1113938305">
      <w:bodyDiv w:val="1"/>
      <w:marLeft w:val="0"/>
      <w:marRight w:val="0"/>
      <w:marTop w:val="0"/>
      <w:marBottom w:val="0"/>
      <w:divBdr>
        <w:top w:val="none" w:sz="0" w:space="0" w:color="auto"/>
        <w:left w:val="none" w:sz="0" w:space="0" w:color="auto"/>
        <w:bottom w:val="none" w:sz="0" w:space="0" w:color="auto"/>
        <w:right w:val="none" w:sz="0" w:space="0" w:color="auto"/>
      </w:divBdr>
    </w:div>
    <w:div w:id="1114013531">
      <w:bodyDiv w:val="1"/>
      <w:marLeft w:val="0"/>
      <w:marRight w:val="0"/>
      <w:marTop w:val="0"/>
      <w:marBottom w:val="0"/>
      <w:divBdr>
        <w:top w:val="none" w:sz="0" w:space="0" w:color="auto"/>
        <w:left w:val="none" w:sz="0" w:space="0" w:color="auto"/>
        <w:bottom w:val="none" w:sz="0" w:space="0" w:color="auto"/>
        <w:right w:val="none" w:sz="0" w:space="0" w:color="auto"/>
      </w:divBdr>
    </w:div>
    <w:div w:id="1114060750">
      <w:bodyDiv w:val="1"/>
      <w:marLeft w:val="0"/>
      <w:marRight w:val="0"/>
      <w:marTop w:val="0"/>
      <w:marBottom w:val="0"/>
      <w:divBdr>
        <w:top w:val="none" w:sz="0" w:space="0" w:color="auto"/>
        <w:left w:val="none" w:sz="0" w:space="0" w:color="auto"/>
        <w:bottom w:val="none" w:sz="0" w:space="0" w:color="auto"/>
        <w:right w:val="none" w:sz="0" w:space="0" w:color="auto"/>
      </w:divBdr>
    </w:div>
    <w:div w:id="1118333755">
      <w:bodyDiv w:val="1"/>
      <w:marLeft w:val="0"/>
      <w:marRight w:val="0"/>
      <w:marTop w:val="0"/>
      <w:marBottom w:val="0"/>
      <w:divBdr>
        <w:top w:val="none" w:sz="0" w:space="0" w:color="auto"/>
        <w:left w:val="none" w:sz="0" w:space="0" w:color="auto"/>
        <w:bottom w:val="none" w:sz="0" w:space="0" w:color="auto"/>
        <w:right w:val="none" w:sz="0" w:space="0" w:color="auto"/>
      </w:divBdr>
    </w:div>
    <w:div w:id="1119564562">
      <w:bodyDiv w:val="1"/>
      <w:marLeft w:val="0"/>
      <w:marRight w:val="0"/>
      <w:marTop w:val="0"/>
      <w:marBottom w:val="0"/>
      <w:divBdr>
        <w:top w:val="none" w:sz="0" w:space="0" w:color="auto"/>
        <w:left w:val="none" w:sz="0" w:space="0" w:color="auto"/>
        <w:bottom w:val="none" w:sz="0" w:space="0" w:color="auto"/>
        <w:right w:val="none" w:sz="0" w:space="0" w:color="auto"/>
      </w:divBdr>
    </w:div>
    <w:div w:id="1119569385">
      <w:bodyDiv w:val="1"/>
      <w:marLeft w:val="0"/>
      <w:marRight w:val="0"/>
      <w:marTop w:val="0"/>
      <w:marBottom w:val="0"/>
      <w:divBdr>
        <w:top w:val="none" w:sz="0" w:space="0" w:color="auto"/>
        <w:left w:val="none" w:sz="0" w:space="0" w:color="auto"/>
        <w:bottom w:val="none" w:sz="0" w:space="0" w:color="auto"/>
        <w:right w:val="none" w:sz="0" w:space="0" w:color="auto"/>
      </w:divBdr>
    </w:div>
    <w:div w:id="1121724936">
      <w:bodyDiv w:val="1"/>
      <w:marLeft w:val="0"/>
      <w:marRight w:val="0"/>
      <w:marTop w:val="0"/>
      <w:marBottom w:val="0"/>
      <w:divBdr>
        <w:top w:val="none" w:sz="0" w:space="0" w:color="auto"/>
        <w:left w:val="none" w:sz="0" w:space="0" w:color="auto"/>
        <w:bottom w:val="none" w:sz="0" w:space="0" w:color="auto"/>
        <w:right w:val="none" w:sz="0" w:space="0" w:color="auto"/>
      </w:divBdr>
    </w:div>
    <w:div w:id="1122304001">
      <w:bodyDiv w:val="1"/>
      <w:marLeft w:val="0"/>
      <w:marRight w:val="0"/>
      <w:marTop w:val="0"/>
      <w:marBottom w:val="0"/>
      <w:divBdr>
        <w:top w:val="none" w:sz="0" w:space="0" w:color="auto"/>
        <w:left w:val="none" w:sz="0" w:space="0" w:color="auto"/>
        <w:bottom w:val="none" w:sz="0" w:space="0" w:color="auto"/>
        <w:right w:val="none" w:sz="0" w:space="0" w:color="auto"/>
      </w:divBdr>
    </w:div>
    <w:div w:id="1123229889">
      <w:bodyDiv w:val="1"/>
      <w:marLeft w:val="0"/>
      <w:marRight w:val="0"/>
      <w:marTop w:val="0"/>
      <w:marBottom w:val="0"/>
      <w:divBdr>
        <w:top w:val="none" w:sz="0" w:space="0" w:color="auto"/>
        <w:left w:val="none" w:sz="0" w:space="0" w:color="auto"/>
        <w:bottom w:val="none" w:sz="0" w:space="0" w:color="auto"/>
        <w:right w:val="none" w:sz="0" w:space="0" w:color="auto"/>
      </w:divBdr>
    </w:div>
    <w:div w:id="1124347574">
      <w:bodyDiv w:val="1"/>
      <w:marLeft w:val="0"/>
      <w:marRight w:val="0"/>
      <w:marTop w:val="0"/>
      <w:marBottom w:val="0"/>
      <w:divBdr>
        <w:top w:val="none" w:sz="0" w:space="0" w:color="auto"/>
        <w:left w:val="none" w:sz="0" w:space="0" w:color="auto"/>
        <w:bottom w:val="none" w:sz="0" w:space="0" w:color="auto"/>
        <w:right w:val="none" w:sz="0" w:space="0" w:color="auto"/>
      </w:divBdr>
    </w:div>
    <w:div w:id="1124887495">
      <w:bodyDiv w:val="1"/>
      <w:marLeft w:val="0"/>
      <w:marRight w:val="0"/>
      <w:marTop w:val="0"/>
      <w:marBottom w:val="0"/>
      <w:divBdr>
        <w:top w:val="none" w:sz="0" w:space="0" w:color="auto"/>
        <w:left w:val="none" w:sz="0" w:space="0" w:color="auto"/>
        <w:bottom w:val="none" w:sz="0" w:space="0" w:color="auto"/>
        <w:right w:val="none" w:sz="0" w:space="0" w:color="auto"/>
      </w:divBdr>
    </w:div>
    <w:div w:id="1132672596">
      <w:bodyDiv w:val="1"/>
      <w:marLeft w:val="0"/>
      <w:marRight w:val="0"/>
      <w:marTop w:val="0"/>
      <w:marBottom w:val="0"/>
      <w:divBdr>
        <w:top w:val="none" w:sz="0" w:space="0" w:color="auto"/>
        <w:left w:val="none" w:sz="0" w:space="0" w:color="auto"/>
        <w:bottom w:val="none" w:sz="0" w:space="0" w:color="auto"/>
        <w:right w:val="none" w:sz="0" w:space="0" w:color="auto"/>
      </w:divBdr>
    </w:div>
    <w:div w:id="1136027771">
      <w:bodyDiv w:val="1"/>
      <w:marLeft w:val="0"/>
      <w:marRight w:val="0"/>
      <w:marTop w:val="0"/>
      <w:marBottom w:val="0"/>
      <w:divBdr>
        <w:top w:val="none" w:sz="0" w:space="0" w:color="auto"/>
        <w:left w:val="none" w:sz="0" w:space="0" w:color="auto"/>
        <w:bottom w:val="none" w:sz="0" w:space="0" w:color="auto"/>
        <w:right w:val="none" w:sz="0" w:space="0" w:color="auto"/>
      </w:divBdr>
    </w:div>
    <w:div w:id="1137795155">
      <w:bodyDiv w:val="1"/>
      <w:marLeft w:val="0"/>
      <w:marRight w:val="0"/>
      <w:marTop w:val="0"/>
      <w:marBottom w:val="0"/>
      <w:divBdr>
        <w:top w:val="none" w:sz="0" w:space="0" w:color="auto"/>
        <w:left w:val="none" w:sz="0" w:space="0" w:color="auto"/>
        <w:bottom w:val="none" w:sz="0" w:space="0" w:color="auto"/>
        <w:right w:val="none" w:sz="0" w:space="0" w:color="auto"/>
      </w:divBdr>
    </w:div>
    <w:div w:id="1139298659">
      <w:bodyDiv w:val="1"/>
      <w:marLeft w:val="0"/>
      <w:marRight w:val="0"/>
      <w:marTop w:val="0"/>
      <w:marBottom w:val="0"/>
      <w:divBdr>
        <w:top w:val="none" w:sz="0" w:space="0" w:color="auto"/>
        <w:left w:val="none" w:sz="0" w:space="0" w:color="auto"/>
        <w:bottom w:val="none" w:sz="0" w:space="0" w:color="auto"/>
        <w:right w:val="none" w:sz="0" w:space="0" w:color="auto"/>
      </w:divBdr>
    </w:div>
    <w:div w:id="1139301086">
      <w:bodyDiv w:val="1"/>
      <w:marLeft w:val="0"/>
      <w:marRight w:val="0"/>
      <w:marTop w:val="0"/>
      <w:marBottom w:val="0"/>
      <w:divBdr>
        <w:top w:val="none" w:sz="0" w:space="0" w:color="auto"/>
        <w:left w:val="none" w:sz="0" w:space="0" w:color="auto"/>
        <w:bottom w:val="none" w:sz="0" w:space="0" w:color="auto"/>
        <w:right w:val="none" w:sz="0" w:space="0" w:color="auto"/>
      </w:divBdr>
    </w:div>
    <w:div w:id="1141191615">
      <w:bodyDiv w:val="1"/>
      <w:marLeft w:val="0"/>
      <w:marRight w:val="0"/>
      <w:marTop w:val="0"/>
      <w:marBottom w:val="0"/>
      <w:divBdr>
        <w:top w:val="none" w:sz="0" w:space="0" w:color="auto"/>
        <w:left w:val="none" w:sz="0" w:space="0" w:color="auto"/>
        <w:bottom w:val="none" w:sz="0" w:space="0" w:color="auto"/>
        <w:right w:val="none" w:sz="0" w:space="0" w:color="auto"/>
      </w:divBdr>
    </w:div>
    <w:div w:id="1142768034">
      <w:bodyDiv w:val="1"/>
      <w:marLeft w:val="0"/>
      <w:marRight w:val="0"/>
      <w:marTop w:val="0"/>
      <w:marBottom w:val="0"/>
      <w:divBdr>
        <w:top w:val="none" w:sz="0" w:space="0" w:color="auto"/>
        <w:left w:val="none" w:sz="0" w:space="0" w:color="auto"/>
        <w:bottom w:val="none" w:sz="0" w:space="0" w:color="auto"/>
        <w:right w:val="none" w:sz="0" w:space="0" w:color="auto"/>
      </w:divBdr>
    </w:div>
    <w:div w:id="1147239322">
      <w:bodyDiv w:val="1"/>
      <w:marLeft w:val="0"/>
      <w:marRight w:val="0"/>
      <w:marTop w:val="0"/>
      <w:marBottom w:val="0"/>
      <w:divBdr>
        <w:top w:val="none" w:sz="0" w:space="0" w:color="auto"/>
        <w:left w:val="none" w:sz="0" w:space="0" w:color="auto"/>
        <w:bottom w:val="none" w:sz="0" w:space="0" w:color="auto"/>
        <w:right w:val="none" w:sz="0" w:space="0" w:color="auto"/>
      </w:divBdr>
    </w:div>
    <w:div w:id="1149444339">
      <w:bodyDiv w:val="1"/>
      <w:marLeft w:val="0"/>
      <w:marRight w:val="0"/>
      <w:marTop w:val="0"/>
      <w:marBottom w:val="0"/>
      <w:divBdr>
        <w:top w:val="none" w:sz="0" w:space="0" w:color="auto"/>
        <w:left w:val="none" w:sz="0" w:space="0" w:color="auto"/>
        <w:bottom w:val="none" w:sz="0" w:space="0" w:color="auto"/>
        <w:right w:val="none" w:sz="0" w:space="0" w:color="auto"/>
      </w:divBdr>
    </w:div>
    <w:div w:id="1152286597">
      <w:bodyDiv w:val="1"/>
      <w:marLeft w:val="0"/>
      <w:marRight w:val="0"/>
      <w:marTop w:val="0"/>
      <w:marBottom w:val="0"/>
      <w:divBdr>
        <w:top w:val="none" w:sz="0" w:space="0" w:color="auto"/>
        <w:left w:val="none" w:sz="0" w:space="0" w:color="auto"/>
        <w:bottom w:val="none" w:sz="0" w:space="0" w:color="auto"/>
        <w:right w:val="none" w:sz="0" w:space="0" w:color="auto"/>
      </w:divBdr>
    </w:div>
    <w:div w:id="1152864848">
      <w:bodyDiv w:val="1"/>
      <w:marLeft w:val="0"/>
      <w:marRight w:val="0"/>
      <w:marTop w:val="0"/>
      <w:marBottom w:val="0"/>
      <w:divBdr>
        <w:top w:val="none" w:sz="0" w:space="0" w:color="auto"/>
        <w:left w:val="none" w:sz="0" w:space="0" w:color="auto"/>
        <w:bottom w:val="none" w:sz="0" w:space="0" w:color="auto"/>
        <w:right w:val="none" w:sz="0" w:space="0" w:color="auto"/>
      </w:divBdr>
    </w:div>
    <w:div w:id="1153643981">
      <w:bodyDiv w:val="1"/>
      <w:marLeft w:val="0"/>
      <w:marRight w:val="0"/>
      <w:marTop w:val="0"/>
      <w:marBottom w:val="0"/>
      <w:divBdr>
        <w:top w:val="none" w:sz="0" w:space="0" w:color="auto"/>
        <w:left w:val="none" w:sz="0" w:space="0" w:color="auto"/>
        <w:bottom w:val="none" w:sz="0" w:space="0" w:color="auto"/>
        <w:right w:val="none" w:sz="0" w:space="0" w:color="auto"/>
      </w:divBdr>
    </w:div>
    <w:div w:id="1159033666">
      <w:bodyDiv w:val="1"/>
      <w:marLeft w:val="0"/>
      <w:marRight w:val="0"/>
      <w:marTop w:val="0"/>
      <w:marBottom w:val="0"/>
      <w:divBdr>
        <w:top w:val="none" w:sz="0" w:space="0" w:color="auto"/>
        <w:left w:val="none" w:sz="0" w:space="0" w:color="auto"/>
        <w:bottom w:val="none" w:sz="0" w:space="0" w:color="auto"/>
        <w:right w:val="none" w:sz="0" w:space="0" w:color="auto"/>
      </w:divBdr>
    </w:div>
    <w:div w:id="1161190802">
      <w:bodyDiv w:val="1"/>
      <w:marLeft w:val="0"/>
      <w:marRight w:val="0"/>
      <w:marTop w:val="0"/>
      <w:marBottom w:val="0"/>
      <w:divBdr>
        <w:top w:val="none" w:sz="0" w:space="0" w:color="auto"/>
        <w:left w:val="none" w:sz="0" w:space="0" w:color="auto"/>
        <w:bottom w:val="none" w:sz="0" w:space="0" w:color="auto"/>
        <w:right w:val="none" w:sz="0" w:space="0" w:color="auto"/>
      </w:divBdr>
    </w:div>
    <w:div w:id="1168717331">
      <w:bodyDiv w:val="1"/>
      <w:marLeft w:val="0"/>
      <w:marRight w:val="0"/>
      <w:marTop w:val="0"/>
      <w:marBottom w:val="0"/>
      <w:divBdr>
        <w:top w:val="none" w:sz="0" w:space="0" w:color="auto"/>
        <w:left w:val="none" w:sz="0" w:space="0" w:color="auto"/>
        <w:bottom w:val="none" w:sz="0" w:space="0" w:color="auto"/>
        <w:right w:val="none" w:sz="0" w:space="0" w:color="auto"/>
      </w:divBdr>
    </w:div>
    <w:div w:id="1171945799">
      <w:bodyDiv w:val="1"/>
      <w:marLeft w:val="0"/>
      <w:marRight w:val="0"/>
      <w:marTop w:val="0"/>
      <w:marBottom w:val="0"/>
      <w:divBdr>
        <w:top w:val="none" w:sz="0" w:space="0" w:color="auto"/>
        <w:left w:val="none" w:sz="0" w:space="0" w:color="auto"/>
        <w:bottom w:val="none" w:sz="0" w:space="0" w:color="auto"/>
        <w:right w:val="none" w:sz="0" w:space="0" w:color="auto"/>
      </w:divBdr>
    </w:div>
    <w:div w:id="1175878152">
      <w:bodyDiv w:val="1"/>
      <w:marLeft w:val="0"/>
      <w:marRight w:val="0"/>
      <w:marTop w:val="0"/>
      <w:marBottom w:val="0"/>
      <w:divBdr>
        <w:top w:val="none" w:sz="0" w:space="0" w:color="auto"/>
        <w:left w:val="none" w:sz="0" w:space="0" w:color="auto"/>
        <w:bottom w:val="none" w:sz="0" w:space="0" w:color="auto"/>
        <w:right w:val="none" w:sz="0" w:space="0" w:color="auto"/>
      </w:divBdr>
    </w:div>
    <w:div w:id="1176001468">
      <w:bodyDiv w:val="1"/>
      <w:marLeft w:val="0"/>
      <w:marRight w:val="0"/>
      <w:marTop w:val="0"/>
      <w:marBottom w:val="0"/>
      <w:divBdr>
        <w:top w:val="none" w:sz="0" w:space="0" w:color="auto"/>
        <w:left w:val="none" w:sz="0" w:space="0" w:color="auto"/>
        <w:bottom w:val="none" w:sz="0" w:space="0" w:color="auto"/>
        <w:right w:val="none" w:sz="0" w:space="0" w:color="auto"/>
      </w:divBdr>
    </w:div>
    <w:div w:id="1177495851">
      <w:bodyDiv w:val="1"/>
      <w:marLeft w:val="0"/>
      <w:marRight w:val="0"/>
      <w:marTop w:val="0"/>
      <w:marBottom w:val="0"/>
      <w:divBdr>
        <w:top w:val="none" w:sz="0" w:space="0" w:color="auto"/>
        <w:left w:val="none" w:sz="0" w:space="0" w:color="auto"/>
        <w:bottom w:val="none" w:sz="0" w:space="0" w:color="auto"/>
        <w:right w:val="none" w:sz="0" w:space="0" w:color="auto"/>
      </w:divBdr>
    </w:div>
    <w:div w:id="1179201420">
      <w:bodyDiv w:val="1"/>
      <w:marLeft w:val="0"/>
      <w:marRight w:val="0"/>
      <w:marTop w:val="0"/>
      <w:marBottom w:val="0"/>
      <w:divBdr>
        <w:top w:val="none" w:sz="0" w:space="0" w:color="auto"/>
        <w:left w:val="none" w:sz="0" w:space="0" w:color="auto"/>
        <w:bottom w:val="none" w:sz="0" w:space="0" w:color="auto"/>
        <w:right w:val="none" w:sz="0" w:space="0" w:color="auto"/>
      </w:divBdr>
    </w:div>
    <w:div w:id="1187522710">
      <w:bodyDiv w:val="1"/>
      <w:marLeft w:val="0"/>
      <w:marRight w:val="0"/>
      <w:marTop w:val="0"/>
      <w:marBottom w:val="0"/>
      <w:divBdr>
        <w:top w:val="none" w:sz="0" w:space="0" w:color="auto"/>
        <w:left w:val="none" w:sz="0" w:space="0" w:color="auto"/>
        <w:bottom w:val="none" w:sz="0" w:space="0" w:color="auto"/>
        <w:right w:val="none" w:sz="0" w:space="0" w:color="auto"/>
      </w:divBdr>
    </w:div>
    <w:div w:id="1188982629">
      <w:bodyDiv w:val="1"/>
      <w:marLeft w:val="0"/>
      <w:marRight w:val="0"/>
      <w:marTop w:val="0"/>
      <w:marBottom w:val="0"/>
      <w:divBdr>
        <w:top w:val="none" w:sz="0" w:space="0" w:color="auto"/>
        <w:left w:val="none" w:sz="0" w:space="0" w:color="auto"/>
        <w:bottom w:val="none" w:sz="0" w:space="0" w:color="auto"/>
        <w:right w:val="none" w:sz="0" w:space="0" w:color="auto"/>
      </w:divBdr>
    </w:div>
    <w:div w:id="1207715241">
      <w:bodyDiv w:val="1"/>
      <w:marLeft w:val="0"/>
      <w:marRight w:val="0"/>
      <w:marTop w:val="0"/>
      <w:marBottom w:val="0"/>
      <w:divBdr>
        <w:top w:val="none" w:sz="0" w:space="0" w:color="auto"/>
        <w:left w:val="none" w:sz="0" w:space="0" w:color="auto"/>
        <w:bottom w:val="none" w:sz="0" w:space="0" w:color="auto"/>
        <w:right w:val="none" w:sz="0" w:space="0" w:color="auto"/>
      </w:divBdr>
    </w:div>
    <w:div w:id="1209146753">
      <w:bodyDiv w:val="1"/>
      <w:marLeft w:val="0"/>
      <w:marRight w:val="0"/>
      <w:marTop w:val="0"/>
      <w:marBottom w:val="0"/>
      <w:divBdr>
        <w:top w:val="none" w:sz="0" w:space="0" w:color="auto"/>
        <w:left w:val="none" w:sz="0" w:space="0" w:color="auto"/>
        <w:bottom w:val="none" w:sz="0" w:space="0" w:color="auto"/>
        <w:right w:val="none" w:sz="0" w:space="0" w:color="auto"/>
      </w:divBdr>
    </w:div>
    <w:div w:id="1214274667">
      <w:bodyDiv w:val="1"/>
      <w:marLeft w:val="0"/>
      <w:marRight w:val="0"/>
      <w:marTop w:val="0"/>
      <w:marBottom w:val="0"/>
      <w:divBdr>
        <w:top w:val="none" w:sz="0" w:space="0" w:color="auto"/>
        <w:left w:val="none" w:sz="0" w:space="0" w:color="auto"/>
        <w:bottom w:val="none" w:sz="0" w:space="0" w:color="auto"/>
        <w:right w:val="none" w:sz="0" w:space="0" w:color="auto"/>
      </w:divBdr>
    </w:div>
    <w:div w:id="1220020435">
      <w:bodyDiv w:val="1"/>
      <w:marLeft w:val="0"/>
      <w:marRight w:val="0"/>
      <w:marTop w:val="0"/>
      <w:marBottom w:val="0"/>
      <w:divBdr>
        <w:top w:val="none" w:sz="0" w:space="0" w:color="auto"/>
        <w:left w:val="none" w:sz="0" w:space="0" w:color="auto"/>
        <w:bottom w:val="none" w:sz="0" w:space="0" w:color="auto"/>
        <w:right w:val="none" w:sz="0" w:space="0" w:color="auto"/>
      </w:divBdr>
    </w:div>
    <w:div w:id="1228300621">
      <w:bodyDiv w:val="1"/>
      <w:marLeft w:val="0"/>
      <w:marRight w:val="0"/>
      <w:marTop w:val="0"/>
      <w:marBottom w:val="0"/>
      <w:divBdr>
        <w:top w:val="none" w:sz="0" w:space="0" w:color="auto"/>
        <w:left w:val="none" w:sz="0" w:space="0" w:color="auto"/>
        <w:bottom w:val="none" w:sz="0" w:space="0" w:color="auto"/>
        <w:right w:val="none" w:sz="0" w:space="0" w:color="auto"/>
      </w:divBdr>
    </w:div>
    <w:div w:id="1229414642">
      <w:bodyDiv w:val="1"/>
      <w:marLeft w:val="0"/>
      <w:marRight w:val="0"/>
      <w:marTop w:val="0"/>
      <w:marBottom w:val="0"/>
      <w:divBdr>
        <w:top w:val="none" w:sz="0" w:space="0" w:color="auto"/>
        <w:left w:val="none" w:sz="0" w:space="0" w:color="auto"/>
        <w:bottom w:val="none" w:sz="0" w:space="0" w:color="auto"/>
        <w:right w:val="none" w:sz="0" w:space="0" w:color="auto"/>
      </w:divBdr>
    </w:div>
    <w:div w:id="1230656821">
      <w:bodyDiv w:val="1"/>
      <w:marLeft w:val="0"/>
      <w:marRight w:val="0"/>
      <w:marTop w:val="0"/>
      <w:marBottom w:val="0"/>
      <w:divBdr>
        <w:top w:val="none" w:sz="0" w:space="0" w:color="auto"/>
        <w:left w:val="none" w:sz="0" w:space="0" w:color="auto"/>
        <w:bottom w:val="none" w:sz="0" w:space="0" w:color="auto"/>
        <w:right w:val="none" w:sz="0" w:space="0" w:color="auto"/>
      </w:divBdr>
      <w:divsChild>
        <w:div w:id="66541377">
          <w:marLeft w:val="1498"/>
          <w:marRight w:val="0"/>
          <w:marTop w:val="130"/>
          <w:marBottom w:val="0"/>
          <w:divBdr>
            <w:top w:val="none" w:sz="0" w:space="0" w:color="auto"/>
            <w:left w:val="none" w:sz="0" w:space="0" w:color="auto"/>
            <w:bottom w:val="none" w:sz="0" w:space="0" w:color="auto"/>
            <w:right w:val="none" w:sz="0" w:space="0" w:color="auto"/>
          </w:divBdr>
        </w:div>
        <w:div w:id="957296883">
          <w:marLeft w:val="1498"/>
          <w:marRight w:val="0"/>
          <w:marTop w:val="130"/>
          <w:marBottom w:val="0"/>
          <w:divBdr>
            <w:top w:val="none" w:sz="0" w:space="0" w:color="auto"/>
            <w:left w:val="none" w:sz="0" w:space="0" w:color="auto"/>
            <w:bottom w:val="none" w:sz="0" w:space="0" w:color="auto"/>
            <w:right w:val="none" w:sz="0" w:space="0" w:color="auto"/>
          </w:divBdr>
        </w:div>
        <w:div w:id="1594584077">
          <w:marLeft w:val="1498"/>
          <w:marRight w:val="0"/>
          <w:marTop w:val="130"/>
          <w:marBottom w:val="0"/>
          <w:divBdr>
            <w:top w:val="none" w:sz="0" w:space="0" w:color="auto"/>
            <w:left w:val="none" w:sz="0" w:space="0" w:color="auto"/>
            <w:bottom w:val="none" w:sz="0" w:space="0" w:color="auto"/>
            <w:right w:val="none" w:sz="0" w:space="0" w:color="auto"/>
          </w:divBdr>
        </w:div>
        <w:div w:id="1803112323">
          <w:marLeft w:val="1498"/>
          <w:marRight w:val="0"/>
          <w:marTop w:val="130"/>
          <w:marBottom w:val="0"/>
          <w:divBdr>
            <w:top w:val="none" w:sz="0" w:space="0" w:color="auto"/>
            <w:left w:val="none" w:sz="0" w:space="0" w:color="auto"/>
            <w:bottom w:val="none" w:sz="0" w:space="0" w:color="auto"/>
            <w:right w:val="none" w:sz="0" w:space="0" w:color="auto"/>
          </w:divBdr>
        </w:div>
        <w:div w:id="1511721261">
          <w:marLeft w:val="1498"/>
          <w:marRight w:val="0"/>
          <w:marTop w:val="130"/>
          <w:marBottom w:val="0"/>
          <w:divBdr>
            <w:top w:val="none" w:sz="0" w:space="0" w:color="auto"/>
            <w:left w:val="none" w:sz="0" w:space="0" w:color="auto"/>
            <w:bottom w:val="none" w:sz="0" w:space="0" w:color="auto"/>
            <w:right w:val="none" w:sz="0" w:space="0" w:color="auto"/>
          </w:divBdr>
        </w:div>
        <w:div w:id="521557652">
          <w:marLeft w:val="1498"/>
          <w:marRight w:val="0"/>
          <w:marTop w:val="130"/>
          <w:marBottom w:val="0"/>
          <w:divBdr>
            <w:top w:val="none" w:sz="0" w:space="0" w:color="auto"/>
            <w:left w:val="none" w:sz="0" w:space="0" w:color="auto"/>
            <w:bottom w:val="none" w:sz="0" w:space="0" w:color="auto"/>
            <w:right w:val="none" w:sz="0" w:space="0" w:color="auto"/>
          </w:divBdr>
        </w:div>
        <w:div w:id="2139105812">
          <w:marLeft w:val="1498"/>
          <w:marRight w:val="0"/>
          <w:marTop w:val="130"/>
          <w:marBottom w:val="0"/>
          <w:divBdr>
            <w:top w:val="none" w:sz="0" w:space="0" w:color="auto"/>
            <w:left w:val="none" w:sz="0" w:space="0" w:color="auto"/>
            <w:bottom w:val="none" w:sz="0" w:space="0" w:color="auto"/>
            <w:right w:val="none" w:sz="0" w:space="0" w:color="auto"/>
          </w:divBdr>
        </w:div>
        <w:div w:id="174269026">
          <w:marLeft w:val="1498"/>
          <w:marRight w:val="0"/>
          <w:marTop w:val="130"/>
          <w:marBottom w:val="0"/>
          <w:divBdr>
            <w:top w:val="none" w:sz="0" w:space="0" w:color="auto"/>
            <w:left w:val="none" w:sz="0" w:space="0" w:color="auto"/>
            <w:bottom w:val="none" w:sz="0" w:space="0" w:color="auto"/>
            <w:right w:val="none" w:sz="0" w:space="0" w:color="auto"/>
          </w:divBdr>
        </w:div>
        <w:div w:id="9265699">
          <w:marLeft w:val="1498"/>
          <w:marRight w:val="0"/>
          <w:marTop w:val="130"/>
          <w:marBottom w:val="0"/>
          <w:divBdr>
            <w:top w:val="none" w:sz="0" w:space="0" w:color="auto"/>
            <w:left w:val="none" w:sz="0" w:space="0" w:color="auto"/>
            <w:bottom w:val="none" w:sz="0" w:space="0" w:color="auto"/>
            <w:right w:val="none" w:sz="0" w:space="0" w:color="auto"/>
          </w:divBdr>
        </w:div>
        <w:div w:id="1147891024">
          <w:marLeft w:val="1498"/>
          <w:marRight w:val="0"/>
          <w:marTop w:val="130"/>
          <w:marBottom w:val="0"/>
          <w:divBdr>
            <w:top w:val="none" w:sz="0" w:space="0" w:color="auto"/>
            <w:left w:val="none" w:sz="0" w:space="0" w:color="auto"/>
            <w:bottom w:val="none" w:sz="0" w:space="0" w:color="auto"/>
            <w:right w:val="none" w:sz="0" w:space="0" w:color="auto"/>
          </w:divBdr>
        </w:div>
      </w:divsChild>
    </w:div>
    <w:div w:id="1231036364">
      <w:bodyDiv w:val="1"/>
      <w:marLeft w:val="0"/>
      <w:marRight w:val="0"/>
      <w:marTop w:val="0"/>
      <w:marBottom w:val="0"/>
      <w:divBdr>
        <w:top w:val="none" w:sz="0" w:space="0" w:color="auto"/>
        <w:left w:val="none" w:sz="0" w:space="0" w:color="auto"/>
        <w:bottom w:val="none" w:sz="0" w:space="0" w:color="auto"/>
        <w:right w:val="none" w:sz="0" w:space="0" w:color="auto"/>
      </w:divBdr>
    </w:div>
    <w:div w:id="1236547093">
      <w:bodyDiv w:val="1"/>
      <w:marLeft w:val="0"/>
      <w:marRight w:val="0"/>
      <w:marTop w:val="0"/>
      <w:marBottom w:val="0"/>
      <w:divBdr>
        <w:top w:val="none" w:sz="0" w:space="0" w:color="auto"/>
        <w:left w:val="none" w:sz="0" w:space="0" w:color="auto"/>
        <w:bottom w:val="none" w:sz="0" w:space="0" w:color="auto"/>
        <w:right w:val="none" w:sz="0" w:space="0" w:color="auto"/>
      </w:divBdr>
    </w:div>
    <w:div w:id="1242834758">
      <w:bodyDiv w:val="1"/>
      <w:marLeft w:val="0"/>
      <w:marRight w:val="0"/>
      <w:marTop w:val="0"/>
      <w:marBottom w:val="0"/>
      <w:divBdr>
        <w:top w:val="none" w:sz="0" w:space="0" w:color="auto"/>
        <w:left w:val="none" w:sz="0" w:space="0" w:color="auto"/>
        <w:bottom w:val="none" w:sz="0" w:space="0" w:color="auto"/>
        <w:right w:val="none" w:sz="0" w:space="0" w:color="auto"/>
      </w:divBdr>
    </w:div>
    <w:div w:id="1243294343">
      <w:bodyDiv w:val="1"/>
      <w:marLeft w:val="0"/>
      <w:marRight w:val="0"/>
      <w:marTop w:val="0"/>
      <w:marBottom w:val="0"/>
      <w:divBdr>
        <w:top w:val="none" w:sz="0" w:space="0" w:color="auto"/>
        <w:left w:val="none" w:sz="0" w:space="0" w:color="auto"/>
        <w:bottom w:val="none" w:sz="0" w:space="0" w:color="auto"/>
        <w:right w:val="none" w:sz="0" w:space="0" w:color="auto"/>
      </w:divBdr>
    </w:div>
    <w:div w:id="1248534662">
      <w:bodyDiv w:val="1"/>
      <w:marLeft w:val="0"/>
      <w:marRight w:val="0"/>
      <w:marTop w:val="0"/>
      <w:marBottom w:val="0"/>
      <w:divBdr>
        <w:top w:val="none" w:sz="0" w:space="0" w:color="auto"/>
        <w:left w:val="none" w:sz="0" w:space="0" w:color="auto"/>
        <w:bottom w:val="none" w:sz="0" w:space="0" w:color="auto"/>
        <w:right w:val="none" w:sz="0" w:space="0" w:color="auto"/>
      </w:divBdr>
    </w:div>
    <w:div w:id="1248881962">
      <w:bodyDiv w:val="1"/>
      <w:marLeft w:val="0"/>
      <w:marRight w:val="0"/>
      <w:marTop w:val="0"/>
      <w:marBottom w:val="0"/>
      <w:divBdr>
        <w:top w:val="none" w:sz="0" w:space="0" w:color="auto"/>
        <w:left w:val="none" w:sz="0" w:space="0" w:color="auto"/>
        <w:bottom w:val="none" w:sz="0" w:space="0" w:color="auto"/>
        <w:right w:val="none" w:sz="0" w:space="0" w:color="auto"/>
      </w:divBdr>
    </w:div>
    <w:div w:id="1249267971">
      <w:bodyDiv w:val="1"/>
      <w:marLeft w:val="0"/>
      <w:marRight w:val="0"/>
      <w:marTop w:val="0"/>
      <w:marBottom w:val="0"/>
      <w:divBdr>
        <w:top w:val="none" w:sz="0" w:space="0" w:color="auto"/>
        <w:left w:val="none" w:sz="0" w:space="0" w:color="auto"/>
        <w:bottom w:val="none" w:sz="0" w:space="0" w:color="auto"/>
        <w:right w:val="none" w:sz="0" w:space="0" w:color="auto"/>
      </w:divBdr>
    </w:div>
    <w:div w:id="1249846781">
      <w:bodyDiv w:val="1"/>
      <w:marLeft w:val="0"/>
      <w:marRight w:val="0"/>
      <w:marTop w:val="0"/>
      <w:marBottom w:val="0"/>
      <w:divBdr>
        <w:top w:val="none" w:sz="0" w:space="0" w:color="auto"/>
        <w:left w:val="none" w:sz="0" w:space="0" w:color="auto"/>
        <w:bottom w:val="none" w:sz="0" w:space="0" w:color="auto"/>
        <w:right w:val="none" w:sz="0" w:space="0" w:color="auto"/>
      </w:divBdr>
    </w:div>
    <w:div w:id="1251083511">
      <w:bodyDiv w:val="1"/>
      <w:marLeft w:val="0"/>
      <w:marRight w:val="0"/>
      <w:marTop w:val="0"/>
      <w:marBottom w:val="0"/>
      <w:divBdr>
        <w:top w:val="none" w:sz="0" w:space="0" w:color="auto"/>
        <w:left w:val="none" w:sz="0" w:space="0" w:color="auto"/>
        <w:bottom w:val="none" w:sz="0" w:space="0" w:color="auto"/>
        <w:right w:val="none" w:sz="0" w:space="0" w:color="auto"/>
      </w:divBdr>
    </w:div>
    <w:div w:id="1253468339">
      <w:bodyDiv w:val="1"/>
      <w:marLeft w:val="0"/>
      <w:marRight w:val="0"/>
      <w:marTop w:val="0"/>
      <w:marBottom w:val="0"/>
      <w:divBdr>
        <w:top w:val="none" w:sz="0" w:space="0" w:color="auto"/>
        <w:left w:val="none" w:sz="0" w:space="0" w:color="auto"/>
        <w:bottom w:val="none" w:sz="0" w:space="0" w:color="auto"/>
        <w:right w:val="none" w:sz="0" w:space="0" w:color="auto"/>
      </w:divBdr>
    </w:div>
    <w:div w:id="1254172065">
      <w:bodyDiv w:val="1"/>
      <w:marLeft w:val="0"/>
      <w:marRight w:val="0"/>
      <w:marTop w:val="0"/>
      <w:marBottom w:val="0"/>
      <w:divBdr>
        <w:top w:val="none" w:sz="0" w:space="0" w:color="auto"/>
        <w:left w:val="none" w:sz="0" w:space="0" w:color="auto"/>
        <w:bottom w:val="none" w:sz="0" w:space="0" w:color="auto"/>
        <w:right w:val="none" w:sz="0" w:space="0" w:color="auto"/>
      </w:divBdr>
    </w:div>
    <w:div w:id="1254507388">
      <w:bodyDiv w:val="1"/>
      <w:marLeft w:val="0"/>
      <w:marRight w:val="0"/>
      <w:marTop w:val="0"/>
      <w:marBottom w:val="0"/>
      <w:divBdr>
        <w:top w:val="none" w:sz="0" w:space="0" w:color="auto"/>
        <w:left w:val="none" w:sz="0" w:space="0" w:color="auto"/>
        <w:bottom w:val="none" w:sz="0" w:space="0" w:color="auto"/>
        <w:right w:val="none" w:sz="0" w:space="0" w:color="auto"/>
      </w:divBdr>
    </w:div>
    <w:div w:id="1255243195">
      <w:bodyDiv w:val="1"/>
      <w:marLeft w:val="0"/>
      <w:marRight w:val="0"/>
      <w:marTop w:val="0"/>
      <w:marBottom w:val="0"/>
      <w:divBdr>
        <w:top w:val="none" w:sz="0" w:space="0" w:color="auto"/>
        <w:left w:val="none" w:sz="0" w:space="0" w:color="auto"/>
        <w:bottom w:val="none" w:sz="0" w:space="0" w:color="auto"/>
        <w:right w:val="none" w:sz="0" w:space="0" w:color="auto"/>
      </w:divBdr>
    </w:div>
    <w:div w:id="1259099248">
      <w:bodyDiv w:val="1"/>
      <w:marLeft w:val="0"/>
      <w:marRight w:val="0"/>
      <w:marTop w:val="0"/>
      <w:marBottom w:val="0"/>
      <w:divBdr>
        <w:top w:val="none" w:sz="0" w:space="0" w:color="auto"/>
        <w:left w:val="none" w:sz="0" w:space="0" w:color="auto"/>
        <w:bottom w:val="none" w:sz="0" w:space="0" w:color="auto"/>
        <w:right w:val="none" w:sz="0" w:space="0" w:color="auto"/>
      </w:divBdr>
    </w:div>
    <w:div w:id="1261067168">
      <w:bodyDiv w:val="1"/>
      <w:marLeft w:val="0"/>
      <w:marRight w:val="0"/>
      <w:marTop w:val="0"/>
      <w:marBottom w:val="0"/>
      <w:divBdr>
        <w:top w:val="none" w:sz="0" w:space="0" w:color="auto"/>
        <w:left w:val="none" w:sz="0" w:space="0" w:color="auto"/>
        <w:bottom w:val="none" w:sz="0" w:space="0" w:color="auto"/>
        <w:right w:val="none" w:sz="0" w:space="0" w:color="auto"/>
      </w:divBdr>
    </w:div>
    <w:div w:id="1261837448">
      <w:bodyDiv w:val="1"/>
      <w:marLeft w:val="0"/>
      <w:marRight w:val="0"/>
      <w:marTop w:val="0"/>
      <w:marBottom w:val="0"/>
      <w:divBdr>
        <w:top w:val="none" w:sz="0" w:space="0" w:color="auto"/>
        <w:left w:val="none" w:sz="0" w:space="0" w:color="auto"/>
        <w:bottom w:val="none" w:sz="0" w:space="0" w:color="auto"/>
        <w:right w:val="none" w:sz="0" w:space="0" w:color="auto"/>
      </w:divBdr>
    </w:div>
    <w:div w:id="1262184559">
      <w:bodyDiv w:val="1"/>
      <w:marLeft w:val="0"/>
      <w:marRight w:val="0"/>
      <w:marTop w:val="0"/>
      <w:marBottom w:val="0"/>
      <w:divBdr>
        <w:top w:val="none" w:sz="0" w:space="0" w:color="auto"/>
        <w:left w:val="none" w:sz="0" w:space="0" w:color="auto"/>
        <w:bottom w:val="none" w:sz="0" w:space="0" w:color="auto"/>
        <w:right w:val="none" w:sz="0" w:space="0" w:color="auto"/>
      </w:divBdr>
    </w:div>
    <w:div w:id="1265185992">
      <w:bodyDiv w:val="1"/>
      <w:marLeft w:val="0"/>
      <w:marRight w:val="0"/>
      <w:marTop w:val="0"/>
      <w:marBottom w:val="0"/>
      <w:divBdr>
        <w:top w:val="none" w:sz="0" w:space="0" w:color="auto"/>
        <w:left w:val="none" w:sz="0" w:space="0" w:color="auto"/>
        <w:bottom w:val="none" w:sz="0" w:space="0" w:color="auto"/>
        <w:right w:val="none" w:sz="0" w:space="0" w:color="auto"/>
      </w:divBdr>
    </w:div>
    <w:div w:id="1273129923">
      <w:bodyDiv w:val="1"/>
      <w:marLeft w:val="0"/>
      <w:marRight w:val="0"/>
      <w:marTop w:val="0"/>
      <w:marBottom w:val="0"/>
      <w:divBdr>
        <w:top w:val="none" w:sz="0" w:space="0" w:color="auto"/>
        <w:left w:val="none" w:sz="0" w:space="0" w:color="auto"/>
        <w:bottom w:val="none" w:sz="0" w:space="0" w:color="auto"/>
        <w:right w:val="none" w:sz="0" w:space="0" w:color="auto"/>
      </w:divBdr>
    </w:div>
    <w:div w:id="1274288029">
      <w:bodyDiv w:val="1"/>
      <w:marLeft w:val="0"/>
      <w:marRight w:val="0"/>
      <w:marTop w:val="0"/>
      <w:marBottom w:val="0"/>
      <w:divBdr>
        <w:top w:val="none" w:sz="0" w:space="0" w:color="auto"/>
        <w:left w:val="none" w:sz="0" w:space="0" w:color="auto"/>
        <w:bottom w:val="none" w:sz="0" w:space="0" w:color="auto"/>
        <w:right w:val="none" w:sz="0" w:space="0" w:color="auto"/>
      </w:divBdr>
    </w:div>
    <w:div w:id="1275602002">
      <w:bodyDiv w:val="1"/>
      <w:marLeft w:val="0"/>
      <w:marRight w:val="0"/>
      <w:marTop w:val="0"/>
      <w:marBottom w:val="0"/>
      <w:divBdr>
        <w:top w:val="none" w:sz="0" w:space="0" w:color="auto"/>
        <w:left w:val="none" w:sz="0" w:space="0" w:color="auto"/>
        <w:bottom w:val="none" w:sz="0" w:space="0" w:color="auto"/>
        <w:right w:val="none" w:sz="0" w:space="0" w:color="auto"/>
      </w:divBdr>
    </w:div>
    <w:div w:id="1276717733">
      <w:bodyDiv w:val="1"/>
      <w:marLeft w:val="0"/>
      <w:marRight w:val="0"/>
      <w:marTop w:val="0"/>
      <w:marBottom w:val="0"/>
      <w:divBdr>
        <w:top w:val="none" w:sz="0" w:space="0" w:color="auto"/>
        <w:left w:val="none" w:sz="0" w:space="0" w:color="auto"/>
        <w:bottom w:val="none" w:sz="0" w:space="0" w:color="auto"/>
        <w:right w:val="none" w:sz="0" w:space="0" w:color="auto"/>
      </w:divBdr>
    </w:div>
    <w:div w:id="1287548036">
      <w:bodyDiv w:val="1"/>
      <w:marLeft w:val="0"/>
      <w:marRight w:val="0"/>
      <w:marTop w:val="0"/>
      <w:marBottom w:val="0"/>
      <w:divBdr>
        <w:top w:val="none" w:sz="0" w:space="0" w:color="auto"/>
        <w:left w:val="none" w:sz="0" w:space="0" w:color="auto"/>
        <w:bottom w:val="none" w:sz="0" w:space="0" w:color="auto"/>
        <w:right w:val="none" w:sz="0" w:space="0" w:color="auto"/>
      </w:divBdr>
    </w:div>
    <w:div w:id="1290477299">
      <w:bodyDiv w:val="1"/>
      <w:marLeft w:val="0"/>
      <w:marRight w:val="0"/>
      <w:marTop w:val="0"/>
      <w:marBottom w:val="0"/>
      <w:divBdr>
        <w:top w:val="none" w:sz="0" w:space="0" w:color="auto"/>
        <w:left w:val="none" w:sz="0" w:space="0" w:color="auto"/>
        <w:bottom w:val="none" w:sz="0" w:space="0" w:color="auto"/>
        <w:right w:val="none" w:sz="0" w:space="0" w:color="auto"/>
      </w:divBdr>
    </w:div>
    <w:div w:id="1293172455">
      <w:bodyDiv w:val="1"/>
      <w:marLeft w:val="0"/>
      <w:marRight w:val="0"/>
      <w:marTop w:val="0"/>
      <w:marBottom w:val="0"/>
      <w:divBdr>
        <w:top w:val="none" w:sz="0" w:space="0" w:color="auto"/>
        <w:left w:val="none" w:sz="0" w:space="0" w:color="auto"/>
        <w:bottom w:val="none" w:sz="0" w:space="0" w:color="auto"/>
        <w:right w:val="none" w:sz="0" w:space="0" w:color="auto"/>
      </w:divBdr>
    </w:div>
    <w:div w:id="1295402220">
      <w:bodyDiv w:val="1"/>
      <w:marLeft w:val="0"/>
      <w:marRight w:val="0"/>
      <w:marTop w:val="0"/>
      <w:marBottom w:val="0"/>
      <w:divBdr>
        <w:top w:val="none" w:sz="0" w:space="0" w:color="auto"/>
        <w:left w:val="none" w:sz="0" w:space="0" w:color="auto"/>
        <w:bottom w:val="none" w:sz="0" w:space="0" w:color="auto"/>
        <w:right w:val="none" w:sz="0" w:space="0" w:color="auto"/>
      </w:divBdr>
    </w:div>
    <w:div w:id="1299920603">
      <w:bodyDiv w:val="1"/>
      <w:marLeft w:val="0"/>
      <w:marRight w:val="0"/>
      <w:marTop w:val="0"/>
      <w:marBottom w:val="0"/>
      <w:divBdr>
        <w:top w:val="none" w:sz="0" w:space="0" w:color="auto"/>
        <w:left w:val="none" w:sz="0" w:space="0" w:color="auto"/>
        <w:bottom w:val="none" w:sz="0" w:space="0" w:color="auto"/>
        <w:right w:val="none" w:sz="0" w:space="0" w:color="auto"/>
      </w:divBdr>
    </w:div>
    <w:div w:id="1302735175">
      <w:bodyDiv w:val="1"/>
      <w:marLeft w:val="0"/>
      <w:marRight w:val="0"/>
      <w:marTop w:val="0"/>
      <w:marBottom w:val="0"/>
      <w:divBdr>
        <w:top w:val="none" w:sz="0" w:space="0" w:color="auto"/>
        <w:left w:val="none" w:sz="0" w:space="0" w:color="auto"/>
        <w:bottom w:val="none" w:sz="0" w:space="0" w:color="auto"/>
        <w:right w:val="none" w:sz="0" w:space="0" w:color="auto"/>
      </w:divBdr>
    </w:div>
    <w:div w:id="1308586401">
      <w:bodyDiv w:val="1"/>
      <w:marLeft w:val="0"/>
      <w:marRight w:val="0"/>
      <w:marTop w:val="0"/>
      <w:marBottom w:val="0"/>
      <w:divBdr>
        <w:top w:val="none" w:sz="0" w:space="0" w:color="auto"/>
        <w:left w:val="none" w:sz="0" w:space="0" w:color="auto"/>
        <w:bottom w:val="none" w:sz="0" w:space="0" w:color="auto"/>
        <w:right w:val="none" w:sz="0" w:space="0" w:color="auto"/>
      </w:divBdr>
    </w:div>
    <w:div w:id="1318147748">
      <w:bodyDiv w:val="1"/>
      <w:marLeft w:val="0"/>
      <w:marRight w:val="0"/>
      <w:marTop w:val="0"/>
      <w:marBottom w:val="0"/>
      <w:divBdr>
        <w:top w:val="none" w:sz="0" w:space="0" w:color="auto"/>
        <w:left w:val="none" w:sz="0" w:space="0" w:color="auto"/>
        <w:bottom w:val="none" w:sz="0" w:space="0" w:color="auto"/>
        <w:right w:val="none" w:sz="0" w:space="0" w:color="auto"/>
      </w:divBdr>
    </w:div>
    <w:div w:id="1319261339">
      <w:bodyDiv w:val="1"/>
      <w:marLeft w:val="0"/>
      <w:marRight w:val="0"/>
      <w:marTop w:val="0"/>
      <w:marBottom w:val="0"/>
      <w:divBdr>
        <w:top w:val="none" w:sz="0" w:space="0" w:color="auto"/>
        <w:left w:val="none" w:sz="0" w:space="0" w:color="auto"/>
        <w:bottom w:val="none" w:sz="0" w:space="0" w:color="auto"/>
        <w:right w:val="none" w:sz="0" w:space="0" w:color="auto"/>
      </w:divBdr>
    </w:div>
    <w:div w:id="1319381843">
      <w:bodyDiv w:val="1"/>
      <w:marLeft w:val="0"/>
      <w:marRight w:val="0"/>
      <w:marTop w:val="0"/>
      <w:marBottom w:val="0"/>
      <w:divBdr>
        <w:top w:val="none" w:sz="0" w:space="0" w:color="auto"/>
        <w:left w:val="none" w:sz="0" w:space="0" w:color="auto"/>
        <w:bottom w:val="none" w:sz="0" w:space="0" w:color="auto"/>
        <w:right w:val="none" w:sz="0" w:space="0" w:color="auto"/>
      </w:divBdr>
    </w:div>
    <w:div w:id="1320038048">
      <w:bodyDiv w:val="1"/>
      <w:marLeft w:val="0"/>
      <w:marRight w:val="0"/>
      <w:marTop w:val="0"/>
      <w:marBottom w:val="0"/>
      <w:divBdr>
        <w:top w:val="none" w:sz="0" w:space="0" w:color="auto"/>
        <w:left w:val="none" w:sz="0" w:space="0" w:color="auto"/>
        <w:bottom w:val="none" w:sz="0" w:space="0" w:color="auto"/>
        <w:right w:val="none" w:sz="0" w:space="0" w:color="auto"/>
      </w:divBdr>
    </w:div>
    <w:div w:id="1322656034">
      <w:bodyDiv w:val="1"/>
      <w:marLeft w:val="0"/>
      <w:marRight w:val="0"/>
      <w:marTop w:val="0"/>
      <w:marBottom w:val="0"/>
      <w:divBdr>
        <w:top w:val="none" w:sz="0" w:space="0" w:color="auto"/>
        <w:left w:val="none" w:sz="0" w:space="0" w:color="auto"/>
        <w:bottom w:val="none" w:sz="0" w:space="0" w:color="auto"/>
        <w:right w:val="none" w:sz="0" w:space="0" w:color="auto"/>
      </w:divBdr>
    </w:div>
    <w:div w:id="1323048932">
      <w:bodyDiv w:val="1"/>
      <w:marLeft w:val="0"/>
      <w:marRight w:val="0"/>
      <w:marTop w:val="0"/>
      <w:marBottom w:val="0"/>
      <w:divBdr>
        <w:top w:val="none" w:sz="0" w:space="0" w:color="auto"/>
        <w:left w:val="none" w:sz="0" w:space="0" w:color="auto"/>
        <w:bottom w:val="none" w:sz="0" w:space="0" w:color="auto"/>
        <w:right w:val="none" w:sz="0" w:space="0" w:color="auto"/>
      </w:divBdr>
    </w:div>
    <w:div w:id="1323118782">
      <w:bodyDiv w:val="1"/>
      <w:marLeft w:val="0"/>
      <w:marRight w:val="0"/>
      <w:marTop w:val="0"/>
      <w:marBottom w:val="0"/>
      <w:divBdr>
        <w:top w:val="none" w:sz="0" w:space="0" w:color="auto"/>
        <w:left w:val="none" w:sz="0" w:space="0" w:color="auto"/>
        <w:bottom w:val="none" w:sz="0" w:space="0" w:color="auto"/>
        <w:right w:val="none" w:sz="0" w:space="0" w:color="auto"/>
      </w:divBdr>
    </w:div>
    <w:div w:id="1327589640">
      <w:bodyDiv w:val="1"/>
      <w:marLeft w:val="0"/>
      <w:marRight w:val="0"/>
      <w:marTop w:val="0"/>
      <w:marBottom w:val="0"/>
      <w:divBdr>
        <w:top w:val="none" w:sz="0" w:space="0" w:color="auto"/>
        <w:left w:val="none" w:sz="0" w:space="0" w:color="auto"/>
        <w:bottom w:val="none" w:sz="0" w:space="0" w:color="auto"/>
        <w:right w:val="none" w:sz="0" w:space="0" w:color="auto"/>
      </w:divBdr>
    </w:div>
    <w:div w:id="1338457720">
      <w:bodyDiv w:val="1"/>
      <w:marLeft w:val="0"/>
      <w:marRight w:val="0"/>
      <w:marTop w:val="0"/>
      <w:marBottom w:val="0"/>
      <w:divBdr>
        <w:top w:val="none" w:sz="0" w:space="0" w:color="auto"/>
        <w:left w:val="none" w:sz="0" w:space="0" w:color="auto"/>
        <w:bottom w:val="none" w:sz="0" w:space="0" w:color="auto"/>
        <w:right w:val="none" w:sz="0" w:space="0" w:color="auto"/>
      </w:divBdr>
    </w:div>
    <w:div w:id="1340893169">
      <w:bodyDiv w:val="1"/>
      <w:marLeft w:val="0"/>
      <w:marRight w:val="0"/>
      <w:marTop w:val="0"/>
      <w:marBottom w:val="0"/>
      <w:divBdr>
        <w:top w:val="none" w:sz="0" w:space="0" w:color="auto"/>
        <w:left w:val="none" w:sz="0" w:space="0" w:color="auto"/>
        <w:bottom w:val="none" w:sz="0" w:space="0" w:color="auto"/>
        <w:right w:val="none" w:sz="0" w:space="0" w:color="auto"/>
      </w:divBdr>
    </w:div>
    <w:div w:id="1341001954">
      <w:bodyDiv w:val="1"/>
      <w:marLeft w:val="0"/>
      <w:marRight w:val="0"/>
      <w:marTop w:val="0"/>
      <w:marBottom w:val="0"/>
      <w:divBdr>
        <w:top w:val="none" w:sz="0" w:space="0" w:color="auto"/>
        <w:left w:val="none" w:sz="0" w:space="0" w:color="auto"/>
        <w:bottom w:val="none" w:sz="0" w:space="0" w:color="auto"/>
        <w:right w:val="none" w:sz="0" w:space="0" w:color="auto"/>
      </w:divBdr>
    </w:div>
    <w:div w:id="1341195402">
      <w:bodyDiv w:val="1"/>
      <w:marLeft w:val="0"/>
      <w:marRight w:val="0"/>
      <w:marTop w:val="0"/>
      <w:marBottom w:val="0"/>
      <w:divBdr>
        <w:top w:val="none" w:sz="0" w:space="0" w:color="auto"/>
        <w:left w:val="none" w:sz="0" w:space="0" w:color="auto"/>
        <w:bottom w:val="none" w:sz="0" w:space="0" w:color="auto"/>
        <w:right w:val="none" w:sz="0" w:space="0" w:color="auto"/>
      </w:divBdr>
    </w:div>
    <w:div w:id="1342925841">
      <w:bodyDiv w:val="1"/>
      <w:marLeft w:val="0"/>
      <w:marRight w:val="0"/>
      <w:marTop w:val="0"/>
      <w:marBottom w:val="0"/>
      <w:divBdr>
        <w:top w:val="none" w:sz="0" w:space="0" w:color="auto"/>
        <w:left w:val="none" w:sz="0" w:space="0" w:color="auto"/>
        <w:bottom w:val="none" w:sz="0" w:space="0" w:color="auto"/>
        <w:right w:val="none" w:sz="0" w:space="0" w:color="auto"/>
      </w:divBdr>
    </w:div>
    <w:div w:id="1344361391">
      <w:bodyDiv w:val="1"/>
      <w:marLeft w:val="0"/>
      <w:marRight w:val="0"/>
      <w:marTop w:val="0"/>
      <w:marBottom w:val="0"/>
      <w:divBdr>
        <w:top w:val="none" w:sz="0" w:space="0" w:color="auto"/>
        <w:left w:val="none" w:sz="0" w:space="0" w:color="auto"/>
        <w:bottom w:val="none" w:sz="0" w:space="0" w:color="auto"/>
        <w:right w:val="none" w:sz="0" w:space="0" w:color="auto"/>
      </w:divBdr>
    </w:div>
    <w:div w:id="1345598333">
      <w:bodyDiv w:val="1"/>
      <w:marLeft w:val="0"/>
      <w:marRight w:val="0"/>
      <w:marTop w:val="0"/>
      <w:marBottom w:val="0"/>
      <w:divBdr>
        <w:top w:val="none" w:sz="0" w:space="0" w:color="auto"/>
        <w:left w:val="none" w:sz="0" w:space="0" w:color="auto"/>
        <w:bottom w:val="none" w:sz="0" w:space="0" w:color="auto"/>
        <w:right w:val="none" w:sz="0" w:space="0" w:color="auto"/>
      </w:divBdr>
    </w:div>
    <w:div w:id="1348289237">
      <w:bodyDiv w:val="1"/>
      <w:marLeft w:val="0"/>
      <w:marRight w:val="0"/>
      <w:marTop w:val="0"/>
      <w:marBottom w:val="0"/>
      <w:divBdr>
        <w:top w:val="none" w:sz="0" w:space="0" w:color="auto"/>
        <w:left w:val="none" w:sz="0" w:space="0" w:color="auto"/>
        <w:bottom w:val="none" w:sz="0" w:space="0" w:color="auto"/>
        <w:right w:val="none" w:sz="0" w:space="0" w:color="auto"/>
      </w:divBdr>
    </w:div>
    <w:div w:id="1348479369">
      <w:bodyDiv w:val="1"/>
      <w:marLeft w:val="0"/>
      <w:marRight w:val="0"/>
      <w:marTop w:val="0"/>
      <w:marBottom w:val="0"/>
      <w:divBdr>
        <w:top w:val="none" w:sz="0" w:space="0" w:color="auto"/>
        <w:left w:val="none" w:sz="0" w:space="0" w:color="auto"/>
        <w:bottom w:val="none" w:sz="0" w:space="0" w:color="auto"/>
        <w:right w:val="none" w:sz="0" w:space="0" w:color="auto"/>
      </w:divBdr>
    </w:div>
    <w:div w:id="1351445840">
      <w:bodyDiv w:val="1"/>
      <w:marLeft w:val="0"/>
      <w:marRight w:val="0"/>
      <w:marTop w:val="0"/>
      <w:marBottom w:val="0"/>
      <w:divBdr>
        <w:top w:val="none" w:sz="0" w:space="0" w:color="auto"/>
        <w:left w:val="none" w:sz="0" w:space="0" w:color="auto"/>
        <w:bottom w:val="none" w:sz="0" w:space="0" w:color="auto"/>
        <w:right w:val="none" w:sz="0" w:space="0" w:color="auto"/>
      </w:divBdr>
    </w:div>
    <w:div w:id="1356613346">
      <w:bodyDiv w:val="1"/>
      <w:marLeft w:val="0"/>
      <w:marRight w:val="0"/>
      <w:marTop w:val="0"/>
      <w:marBottom w:val="0"/>
      <w:divBdr>
        <w:top w:val="none" w:sz="0" w:space="0" w:color="auto"/>
        <w:left w:val="none" w:sz="0" w:space="0" w:color="auto"/>
        <w:bottom w:val="none" w:sz="0" w:space="0" w:color="auto"/>
        <w:right w:val="none" w:sz="0" w:space="0" w:color="auto"/>
      </w:divBdr>
    </w:div>
    <w:div w:id="1359627155">
      <w:bodyDiv w:val="1"/>
      <w:marLeft w:val="0"/>
      <w:marRight w:val="0"/>
      <w:marTop w:val="0"/>
      <w:marBottom w:val="0"/>
      <w:divBdr>
        <w:top w:val="none" w:sz="0" w:space="0" w:color="auto"/>
        <w:left w:val="none" w:sz="0" w:space="0" w:color="auto"/>
        <w:bottom w:val="none" w:sz="0" w:space="0" w:color="auto"/>
        <w:right w:val="none" w:sz="0" w:space="0" w:color="auto"/>
      </w:divBdr>
    </w:div>
    <w:div w:id="1365793688">
      <w:bodyDiv w:val="1"/>
      <w:marLeft w:val="0"/>
      <w:marRight w:val="0"/>
      <w:marTop w:val="0"/>
      <w:marBottom w:val="0"/>
      <w:divBdr>
        <w:top w:val="none" w:sz="0" w:space="0" w:color="auto"/>
        <w:left w:val="none" w:sz="0" w:space="0" w:color="auto"/>
        <w:bottom w:val="none" w:sz="0" w:space="0" w:color="auto"/>
        <w:right w:val="none" w:sz="0" w:space="0" w:color="auto"/>
      </w:divBdr>
    </w:div>
    <w:div w:id="1371297839">
      <w:bodyDiv w:val="1"/>
      <w:marLeft w:val="0"/>
      <w:marRight w:val="0"/>
      <w:marTop w:val="0"/>
      <w:marBottom w:val="0"/>
      <w:divBdr>
        <w:top w:val="none" w:sz="0" w:space="0" w:color="auto"/>
        <w:left w:val="none" w:sz="0" w:space="0" w:color="auto"/>
        <w:bottom w:val="none" w:sz="0" w:space="0" w:color="auto"/>
        <w:right w:val="none" w:sz="0" w:space="0" w:color="auto"/>
      </w:divBdr>
    </w:div>
    <w:div w:id="1372802429">
      <w:bodyDiv w:val="1"/>
      <w:marLeft w:val="0"/>
      <w:marRight w:val="0"/>
      <w:marTop w:val="0"/>
      <w:marBottom w:val="0"/>
      <w:divBdr>
        <w:top w:val="none" w:sz="0" w:space="0" w:color="auto"/>
        <w:left w:val="none" w:sz="0" w:space="0" w:color="auto"/>
        <w:bottom w:val="none" w:sz="0" w:space="0" w:color="auto"/>
        <w:right w:val="none" w:sz="0" w:space="0" w:color="auto"/>
      </w:divBdr>
    </w:div>
    <w:div w:id="1374043548">
      <w:bodyDiv w:val="1"/>
      <w:marLeft w:val="0"/>
      <w:marRight w:val="0"/>
      <w:marTop w:val="0"/>
      <w:marBottom w:val="0"/>
      <w:divBdr>
        <w:top w:val="none" w:sz="0" w:space="0" w:color="auto"/>
        <w:left w:val="none" w:sz="0" w:space="0" w:color="auto"/>
        <w:bottom w:val="none" w:sz="0" w:space="0" w:color="auto"/>
        <w:right w:val="none" w:sz="0" w:space="0" w:color="auto"/>
      </w:divBdr>
    </w:div>
    <w:div w:id="1374303481">
      <w:bodyDiv w:val="1"/>
      <w:marLeft w:val="0"/>
      <w:marRight w:val="0"/>
      <w:marTop w:val="0"/>
      <w:marBottom w:val="0"/>
      <w:divBdr>
        <w:top w:val="none" w:sz="0" w:space="0" w:color="auto"/>
        <w:left w:val="none" w:sz="0" w:space="0" w:color="auto"/>
        <w:bottom w:val="none" w:sz="0" w:space="0" w:color="auto"/>
        <w:right w:val="none" w:sz="0" w:space="0" w:color="auto"/>
      </w:divBdr>
    </w:div>
    <w:div w:id="1375539782">
      <w:bodyDiv w:val="1"/>
      <w:marLeft w:val="0"/>
      <w:marRight w:val="0"/>
      <w:marTop w:val="0"/>
      <w:marBottom w:val="0"/>
      <w:divBdr>
        <w:top w:val="none" w:sz="0" w:space="0" w:color="auto"/>
        <w:left w:val="none" w:sz="0" w:space="0" w:color="auto"/>
        <w:bottom w:val="none" w:sz="0" w:space="0" w:color="auto"/>
        <w:right w:val="none" w:sz="0" w:space="0" w:color="auto"/>
      </w:divBdr>
    </w:div>
    <w:div w:id="1377583153">
      <w:bodyDiv w:val="1"/>
      <w:marLeft w:val="0"/>
      <w:marRight w:val="0"/>
      <w:marTop w:val="0"/>
      <w:marBottom w:val="0"/>
      <w:divBdr>
        <w:top w:val="none" w:sz="0" w:space="0" w:color="auto"/>
        <w:left w:val="none" w:sz="0" w:space="0" w:color="auto"/>
        <w:bottom w:val="none" w:sz="0" w:space="0" w:color="auto"/>
        <w:right w:val="none" w:sz="0" w:space="0" w:color="auto"/>
      </w:divBdr>
    </w:div>
    <w:div w:id="1377971119">
      <w:bodyDiv w:val="1"/>
      <w:marLeft w:val="0"/>
      <w:marRight w:val="0"/>
      <w:marTop w:val="0"/>
      <w:marBottom w:val="0"/>
      <w:divBdr>
        <w:top w:val="none" w:sz="0" w:space="0" w:color="auto"/>
        <w:left w:val="none" w:sz="0" w:space="0" w:color="auto"/>
        <w:bottom w:val="none" w:sz="0" w:space="0" w:color="auto"/>
        <w:right w:val="none" w:sz="0" w:space="0" w:color="auto"/>
      </w:divBdr>
    </w:div>
    <w:div w:id="1380591651">
      <w:bodyDiv w:val="1"/>
      <w:marLeft w:val="0"/>
      <w:marRight w:val="0"/>
      <w:marTop w:val="0"/>
      <w:marBottom w:val="0"/>
      <w:divBdr>
        <w:top w:val="none" w:sz="0" w:space="0" w:color="auto"/>
        <w:left w:val="none" w:sz="0" w:space="0" w:color="auto"/>
        <w:bottom w:val="none" w:sz="0" w:space="0" w:color="auto"/>
        <w:right w:val="none" w:sz="0" w:space="0" w:color="auto"/>
      </w:divBdr>
    </w:div>
    <w:div w:id="1380670893">
      <w:bodyDiv w:val="1"/>
      <w:marLeft w:val="0"/>
      <w:marRight w:val="0"/>
      <w:marTop w:val="0"/>
      <w:marBottom w:val="0"/>
      <w:divBdr>
        <w:top w:val="none" w:sz="0" w:space="0" w:color="auto"/>
        <w:left w:val="none" w:sz="0" w:space="0" w:color="auto"/>
        <w:bottom w:val="none" w:sz="0" w:space="0" w:color="auto"/>
        <w:right w:val="none" w:sz="0" w:space="0" w:color="auto"/>
      </w:divBdr>
    </w:div>
    <w:div w:id="1381202268">
      <w:bodyDiv w:val="1"/>
      <w:marLeft w:val="0"/>
      <w:marRight w:val="0"/>
      <w:marTop w:val="0"/>
      <w:marBottom w:val="0"/>
      <w:divBdr>
        <w:top w:val="none" w:sz="0" w:space="0" w:color="auto"/>
        <w:left w:val="none" w:sz="0" w:space="0" w:color="auto"/>
        <w:bottom w:val="none" w:sz="0" w:space="0" w:color="auto"/>
        <w:right w:val="none" w:sz="0" w:space="0" w:color="auto"/>
      </w:divBdr>
    </w:div>
    <w:div w:id="1382943769">
      <w:bodyDiv w:val="1"/>
      <w:marLeft w:val="0"/>
      <w:marRight w:val="0"/>
      <w:marTop w:val="0"/>
      <w:marBottom w:val="0"/>
      <w:divBdr>
        <w:top w:val="none" w:sz="0" w:space="0" w:color="auto"/>
        <w:left w:val="none" w:sz="0" w:space="0" w:color="auto"/>
        <w:bottom w:val="none" w:sz="0" w:space="0" w:color="auto"/>
        <w:right w:val="none" w:sz="0" w:space="0" w:color="auto"/>
      </w:divBdr>
    </w:div>
    <w:div w:id="1383365597">
      <w:bodyDiv w:val="1"/>
      <w:marLeft w:val="0"/>
      <w:marRight w:val="0"/>
      <w:marTop w:val="0"/>
      <w:marBottom w:val="0"/>
      <w:divBdr>
        <w:top w:val="none" w:sz="0" w:space="0" w:color="auto"/>
        <w:left w:val="none" w:sz="0" w:space="0" w:color="auto"/>
        <w:bottom w:val="none" w:sz="0" w:space="0" w:color="auto"/>
        <w:right w:val="none" w:sz="0" w:space="0" w:color="auto"/>
      </w:divBdr>
    </w:div>
    <w:div w:id="1388382169">
      <w:bodyDiv w:val="1"/>
      <w:marLeft w:val="0"/>
      <w:marRight w:val="0"/>
      <w:marTop w:val="0"/>
      <w:marBottom w:val="0"/>
      <w:divBdr>
        <w:top w:val="none" w:sz="0" w:space="0" w:color="auto"/>
        <w:left w:val="none" w:sz="0" w:space="0" w:color="auto"/>
        <w:bottom w:val="none" w:sz="0" w:space="0" w:color="auto"/>
        <w:right w:val="none" w:sz="0" w:space="0" w:color="auto"/>
      </w:divBdr>
    </w:div>
    <w:div w:id="1390373448">
      <w:bodyDiv w:val="1"/>
      <w:marLeft w:val="0"/>
      <w:marRight w:val="0"/>
      <w:marTop w:val="0"/>
      <w:marBottom w:val="0"/>
      <w:divBdr>
        <w:top w:val="none" w:sz="0" w:space="0" w:color="auto"/>
        <w:left w:val="none" w:sz="0" w:space="0" w:color="auto"/>
        <w:bottom w:val="none" w:sz="0" w:space="0" w:color="auto"/>
        <w:right w:val="none" w:sz="0" w:space="0" w:color="auto"/>
      </w:divBdr>
    </w:div>
    <w:div w:id="1391877213">
      <w:bodyDiv w:val="1"/>
      <w:marLeft w:val="0"/>
      <w:marRight w:val="0"/>
      <w:marTop w:val="0"/>
      <w:marBottom w:val="0"/>
      <w:divBdr>
        <w:top w:val="none" w:sz="0" w:space="0" w:color="auto"/>
        <w:left w:val="none" w:sz="0" w:space="0" w:color="auto"/>
        <w:bottom w:val="none" w:sz="0" w:space="0" w:color="auto"/>
        <w:right w:val="none" w:sz="0" w:space="0" w:color="auto"/>
      </w:divBdr>
    </w:div>
    <w:div w:id="1397432725">
      <w:bodyDiv w:val="1"/>
      <w:marLeft w:val="0"/>
      <w:marRight w:val="0"/>
      <w:marTop w:val="0"/>
      <w:marBottom w:val="0"/>
      <w:divBdr>
        <w:top w:val="none" w:sz="0" w:space="0" w:color="auto"/>
        <w:left w:val="none" w:sz="0" w:space="0" w:color="auto"/>
        <w:bottom w:val="none" w:sz="0" w:space="0" w:color="auto"/>
        <w:right w:val="none" w:sz="0" w:space="0" w:color="auto"/>
      </w:divBdr>
    </w:div>
    <w:div w:id="1398669721">
      <w:bodyDiv w:val="1"/>
      <w:marLeft w:val="0"/>
      <w:marRight w:val="0"/>
      <w:marTop w:val="0"/>
      <w:marBottom w:val="0"/>
      <w:divBdr>
        <w:top w:val="none" w:sz="0" w:space="0" w:color="auto"/>
        <w:left w:val="none" w:sz="0" w:space="0" w:color="auto"/>
        <w:bottom w:val="none" w:sz="0" w:space="0" w:color="auto"/>
        <w:right w:val="none" w:sz="0" w:space="0" w:color="auto"/>
      </w:divBdr>
    </w:div>
    <w:div w:id="1398936007">
      <w:bodyDiv w:val="1"/>
      <w:marLeft w:val="0"/>
      <w:marRight w:val="0"/>
      <w:marTop w:val="0"/>
      <w:marBottom w:val="0"/>
      <w:divBdr>
        <w:top w:val="none" w:sz="0" w:space="0" w:color="auto"/>
        <w:left w:val="none" w:sz="0" w:space="0" w:color="auto"/>
        <w:bottom w:val="none" w:sz="0" w:space="0" w:color="auto"/>
        <w:right w:val="none" w:sz="0" w:space="0" w:color="auto"/>
      </w:divBdr>
    </w:div>
    <w:div w:id="1399745580">
      <w:bodyDiv w:val="1"/>
      <w:marLeft w:val="0"/>
      <w:marRight w:val="0"/>
      <w:marTop w:val="0"/>
      <w:marBottom w:val="0"/>
      <w:divBdr>
        <w:top w:val="none" w:sz="0" w:space="0" w:color="auto"/>
        <w:left w:val="none" w:sz="0" w:space="0" w:color="auto"/>
        <w:bottom w:val="none" w:sz="0" w:space="0" w:color="auto"/>
        <w:right w:val="none" w:sz="0" w:space="0" w:color="auto"/>
      </w:divBdr>
    </w:div>
    <w:div w:id="1405177442">
      <w:bodyDiv w:val="1"/>
      <w:marLeft w:val="0"/>
      <w:marRight w:val="0"/>
      <w:marTop w:val="0"/>
      <w:marBottom w:val="0"/>
      <w:divBdr>
        <w:top w:val="none" w:sz="0" w:space="0" w:color="auto"/>
        <w:left w:val="none" w:sz="0" w:space="0" w:color="auto"/>
        <w:bottom w:val="none" w:sz="0" w:space="0" w:color="auto"/>
        <w:right w:val="none" w:sz="0" w:space="0" w:color="auto"/>
      </w:divBdr>
    </w:div>
    <w:div w:id="1407146121">
      <w:bodyDiv w:val="1"/>
      <w:marLeft w:val="0"/>
      <w:marRight w:val="0"/>
      <w:marTop w:val="0"/>
      <w:marBottom w:val="0"/>
      <w:divBdr>
        <w:top w:val="none" w:sz="0" w:space="0" w:color="auto"/>
        <w:left w:val="none" w:sz="0" w:space="0" w:color="auto"/>
        <w:bottom w:val="none" w:sz="0" w:space="0" w:color="auto"/>
        <w:right w:val="none" w:sz="0" w:space="0" w:color="auto"/>
      </w:divBdr>
    </w:div>
    <w:div w:id="1409382900">
      <w:bodyDiv w:val="1"/>
      <w:marLeft w:val="0"/>
      <w:marRight w:val="0"/>
      <w:marTop w:val="0"/>
      <w:marBottom w:val="0"/>
      <w:divBdr>
        <w:top w:val="none" w:sz="0" w:space="0" w:color="auto"/>
        <w:left w:val="none" w:sz="0" w:space="0" w:color="auto"/>
        <w:bottom w:val="none" w:sz="0" w:space="0" w:color="auto"/>
        <w:right w:val="none" w:sz="0" w:space="0" w:color="auto"/>
      </w:divBdr>
    </w:div>
    <w:div w:id="1415280246">
      <w:bodyDiv w:val="1"/>
      <w:marLeft w:val="0"/>
      <w:marRight w:val="0"/>
      <w:marTop w:val="0"/>
      <w:marBottom w:val="0"/>
      <w:divBdr>
        <w:top w:val="none" w:sz="0" w:space="0" w:color="auto"/>
        <w:left w:val="none" w:sz="0" w:space="0" w:color="auto"/>
        <w:bottom w:val="none" w:sz="0" w:space="0" w:color="auto"/>
        <w:right w:val="none" w:sz="0" w:space="0" w:color="auto"/>
      </w:divBdr>
    </w:div>
    <w:div w:id="1421607298">
      <w:bodyDiv w:val="1"/>
      <w:marLeft w:val="0"/>
      <w:marRight w:val="0"/>
      <w:marTop w:val="0"/>
      <w:marBottom w:val="0"/>
      <w:divBdr>
        <w:top w:val="none" w:sz="0" w:space="0" w:color="auto"/>
        <w:left w:val="none" w:sz="0" w:space="0" w:color="auto"/>
        <w:bottom w:val="none" w:sz="0" w:space="0" w:color="auto"/>
        <w:right w:val="none" w:sz="0" w:space="0" w:color="auto"/>
      </w:divBdr>
    </w:div>
    <w:div w:id="1423255557">
      <w:bodyDiv w:val="1"/>
      <w:marLeft w:val="0"/>
      <w:marRight w:val="0"/>
      <w:marTop w:val="0"/>
      <w:marBottom w:val="0"/>
      <w:divBdr>
        <w:top w:val="none" w:sz="0" w:space="0" w:color="auto"/>
        <w:left w:val="none" w:sz="0" w:space="0" w:color="auto"/>
        <w:bottom w:val="none" w:sz="0" w:space="0" w:color="auto"/>
        <w:right w:val="none" w:sz="0" w:space="0" w:color="auto"/>
      </w:divBdr>
    </w:div>
    <w:div w:id="1424062294">
      <w:bodyDiv w:val="1"/>
      <w:marLeft w:val="0"/>
      <w:marRight w:val="0"/>
      <w:marTop w:val="0"/>
      <w:marBottom w:val="0"/>
      <w:divBdr>
        <w:top w:val="none" w:sz="0" w:space="0" w:color="auto"/>
        <w:left w:val="none" w:sz="0" w:space="0" w:color="auto"/>
        <w:bottom w:val="none" w:sz="0" w:space="0" w:color="auto"/>
        <w:right w:val="none" w:sz="0" w:space="0" w:color="auto"/>
      </w:divBdr>
    </w:div>
    <w:div w:id="1425301297">
      <w:bodyDiv w:val="1"/>
      <w:marLeft w:val="0"/>
      <w:marRight w:val="0"/>
      <w:marTop w:val="0"/>
      <w:marBottom w:val="0"/>
      <w:divBdr>
        <w:top w:val="none" w:sz="0" w:space="0" w:color="auto"/>
        <w:left w:val="none" w:sz="0" w:space="0" w:color="auto"/>
        <w:bottom w:val="none" w:sz="0" w:space="0" w:color="auto"/>
        <w:right w:val="none" w:sz="0" w:space="0" w:color="auto"/>
      </w:divBdr>
    </w:div>
    <w:div w:id="1425687852">
      <w:bodyDiv w:val="1"/>
      <w:marLeft w:val="0"/>
      <w:marRight w:val="0"/>
      <w:marTop w:val="0"/>
      <w:marBottom w:val="0"/>
      <w:divBdr>
        <w:top w:val="none" w:sz="0" w:space="0" w:color="auto"/>
        <w:left w:val="none" w:sz="0" w:space="0" w:color="auto"/>
        <w:bottom w:val="none" w:sz="0" w:space="0" w:color="auto"/>
        <w:right w:val="none" w:sz="0" w:space="0" w:color="auto"/>
      </w:divBdr>
    </w:div>
    <w:div w:id="1425762497">
      <w:bodyDiv w:val="1"/>
      <w:marLeft w:val="0"/>
      <w:marRight w:val="0"/>
      <w:marTop w:val="0"/>
      <w:marBottom w:val="0"/>
      <w:divBdr>
        <w:top w:val="none" w:sz="0" w:space="0" w:color="auto"/>
        <w:left w:val="none" w:sz="0" w:space="0" w:color="auto"/>
        <w:bottom w:val="none" w:sz="0" w:space="0" w:color="auto"/>
        <w:right w:val="none" w:sz="0" w:space="0" w:color="auto"/>
      </w:divBdr>
    </w:div>
    <w:div w:id="1427189027">
      <w:bodyDiv w:val="1"/>
      <w:marLeft w:val="0"/>
      <w:marRight w:val="0"/>
      <w:marTop w:val="0"/>
      <w:marBottom w:val="0"/>
      <w:divBdr>
        <w:top w:val="none" w:sz="0" w:space="0" w:color="auto"/>
        <w:left w:val="none" w:sz="0" w:space="0" w:color="auto"/>
        <w:bottom w:val="none" w:sz="0" w:space="0" w:color="auto"/>
        <w:right w:val="none" w:sz="0" w:space="0" w:color="auto"/>
      </w:divBdr>
    </w:div>
    <w:div w:id="1428423247">
      <w:bodyDiv w:val="1"/>
      <w:marLeft w:val="0"/>
      <w:marRight w:val="0"/>
      <w:marTop w:val="0"/>
      <w:marBottom w:val="0"/>
      <w:divBdr>
        <w:top w:val="none" w:sz="0" w:space="0" w:color="auto"/>
        <w:left w:val="none" w:sz="0" w:space="0" w:color="auto"/>
        <w:bottom w:val="none" w:sz="0" w:space="0" w:color="auto"/>
        <w:right w:val="none" w:sz="0" w:space="0" w:color="auto"/>
      </w:divBdr>
    </w:div>
    <w:div w:id="1428648792">
      <w:bodyDiv w:val="1"/>
      <w:marLeft w:val="0"/>
      <w:marRight w:val="0"/>
      <w:marTop w:val="0"/>
      <w:marBottom w:val="0"/>
      <w:divBdr>
        <w:top w:val="none" w:sz="0" w:space="0" w:color="auto"/>
        <w:left w:val="none" w:sz="0" w:space="0" w:color="auto"/>
        <w:bottom w:val="none" w:sz="0" w:space="0" w:color="auto"/>
        <w:right w:val="none" w:sz="0" w:space="0" w:color="auto"/>
      </w:divBdr>
    </w:div>
    <w:div w:id="1433361256">
      <w:bodyDiv w:val="1"/>
      <w:marLeft w:val="0"/>
      <w:marRight w:val="0"/>
      <w:marTop w:val="0"/>
      <w:marBottom w:val="0"/>
      <w:divBdr>
        <w:top w:val="none" w:sz="0" w:space="0" w:color="auto"/>
        <w:left w:val="none" w:sz="0" w:space="0" w:color="auto"/>
        <w:bottom w:val="none" w:sz="0" w:space="0" w:color="auto"/>
        <w:right w:val="none" w:sz="0" w:space="0" w:color="auto"/>
      </w:divBdr>
    </w:div>
    <w:div w:id="1433404319">
      <w:bodyDiv w:val="1"/>
      <w:marLeft w:val="0"/>
      <w:marRight w:val="0"/>
      <w:marTop w:val="0"/>
      <w:marBottom w:val="0"/>
      <w:divBdr>
        <w:top w:val="none" w:sz="0" w:space="0" w:color="auto"/>
        <w:left w:val="none" w:sz="0" w:space="0" w:color="auto"/>
        <w:bottom w:val="none" w:sz="0" w:space="0" w:color="auto"/>
        <w:right w:val="none" w:sz="0" w:space="0" w:color="auto"/>
      </w:divBdr>
    </w:div>
    <w:div w:id="1436091430">
      <w:bodyDiv w:val="1"/>
      <w:marLeft w:val="0"/>
      <w:marRight w:val="0"/>
      <w:marTop w:val="0"/>
      <w:marBottom w:val="0"/>
      <w:divBdr>
        <w:top w:val="none" w:sz="0" w:space="0" w:color="auto"/>
        <w:left w:val="none" w:sz="0" w:space="0" w:color="auto"/>
        <w:bottom w:val="none" w:sz="0" w:space="0" w:color="auto"/>
        <w:right w:val="none" w:sz="0" w:space="0" w:color="auto"/>
      </w:divBdr>
    </w:div>
    <w:div w:id="1438057726">
      <w:bodyDiv w:val="1"/>
      <w:marLeft w:val="0"/>
      <w:marRight w:val="0"/>
      <w:marTop w:val="0"/>
      <w:marBottom w:val="0"/>
      <w:divBdr>
        <w:top w:val="none" w:sz="0" w:space="0" w:color="auto"/>
        <w:left w:val="none" w:sz="0" w:space="0" w:color="auto"/>
        <w:bottom w:val="none" w:sz="0" w:space="0" w:color="auto"/>
        <w:right w:val="none" w:sz="0" w:space="0" w:color="auto"/>
      </w:divBdr>
    </w:div>
    <w:div w:id="1438908447">
      <w:bodyDiv w:val="1"/>
      <w:marLeft w:val="0"/>
      <w:marRight w:val="0"/>
      <w:marTop w:val="0"/>
      <w:marBottom w:val="0"/>
      <w:divBdr>
        <w:top w:val="none" w:sz="0" w:space="0" w:color="auto"/>
        <w:left w:val="none" w:sz="0" w:space="0" w:color="auto"/>
        <w:bottom w:val="none" w:sz="0" w:space="0" w:color="auto"/>
        <w:right w:val="none" w:sz="0" w:space="0" w:color="auto"/>
      </w:divBdr>
    </w:div>
    <w:div w:id="1440954627">
      <w:bodyDiv w:val="1"/>
      <w:marLeft w:val="0"/>
      <w:marRight w:val="0"/>
      <w:marTop w:val="0"/>
      <w:marBottom w:val="0"/>
      <w:divBdr>
        <w:top w:val="none" w:sz="0" w:space="0" w:color="auto"/>
        <w:left w:val="none" w:sz="0" w:space="0" w:color="auto"/>
        <w:bottom w:val="none" w:sz="0" w:space="0" w:color="auto"/>
        <w:right w:val="none" w:sz="0" w:space="0" w:color="auto"/>
      </w:divBdr>
    </w:div>
    <w:div w:id="1441795496">
      <w:bodyDiv w:val="1"/>
      <w:marLeft w:val="0"/>
      <w:marRight w:val="0"/>
      <w:marTop w:val="0"/>
      <w:marBottom w:val="0"/>
      <w:divBdr>
        <w:top w:val="none" w:sz="0" w:space="0" w:color="auto"/>
        <w:left w:val="none" w:sz="0" w:space="0" w:color="auto"/>
        <w:bottom w:val="none" w:sz="0" w:space="0" w:color="auto"/>
        <w:right w:val="none" w:sz="0" w:space="0" w:color="auto"/>
      </w:divBdr>
    </w:div>
    <w:div w:id="1443063843">
      <w:bodyDiv w:val="1"/>
      <w:marLeft w:val="0"/>
      <w:marRight w:val="0"/>
      <w:marTop w:val="0"/>
      <w:marBottom w:val="0"/>
      <w:divBdr>
        <w:top w:val="none" w:sz="0" w:space="0" w:color="auto"/>
        <w:left w:val="none" w:sz="0" w:space="0" w:color="auto"/>
        <w:bottom w:val="none" w:sz="0" w:space="0" w:color="auto"/>
        <w:right w:val="none" w:sz="0" w:space="0" w:color="auto"/>
      </w:divBdr>
    </w:div>
    <w:div w:id="1446390119">
      <w:bodyDiv w:val="1"/>
      <w:marLeft w:val="0"/>
      <w:marRight w:val="0"/>
      <w:marTop w:val="0"/>
      <w:marBottom w:val="0"/>
      <w:divBdr>
        <w:top w:val="none" w:sz="0" w:space="0" w:color="auto"/>
        <w:left w:val="none" w:sz="0" w:space="0" w:color="auto"/>
        <w:bottom w:val="none" w:sz="0" w:space="0" w:color="auto"/>
        <w:right w:val="none" w:sz="0" w:space="0" w:color="auto"/>
      </w:divBdr>
    </w:div>
    <w:div w:id="1447428717">
      <w:bodyDiv w:val="1"/>
      <w:marLeft w:val="0"/>
      <w:marRight w:val="0"/>
      <w:marTop w:val="0"/>
      <w:marBottom w:val="0"/>
      <w:divBdr>
        <w:top w:val="none" w:sz="0" w:space="0" w:color="auto"/>
        <w:left w:val="none" w:sz="0" w:space="0" w:color="auto"/>
        <w:bottom w:val="none" w:sz="0" w:space="0" w:color="auto"/>
        <w:right w:val="none" w:sz="0" w:space="0" w:color="auto"/>
      </w:divBdr>
    </w:div>
    <w:div w:id="1450971805">
      <w:bodyDiv w:val="1"/>
      <w:marLeft w:val="0"/>
      <w:marRight w:val="0"/>
      <w:marTop w:val="0"/>
      <w:marBottom w:val="0"/>
      <w:divBdr>
        <w:top w:val="none" w:sz="0" w:space="0" w:color="auto"/>
        <w:left w:val="none" w:sz="0" w:space="0" w:color="auto"/>
        <w:bottom w:val="none" w:sz="0" w:space="0" w:color="auto"/>
        <w:right w:val="none" w:sz="0" w:space="0" w:color="auto"/>
      </w:divBdr>
    </w:div>
    <w:div w:id="1455447280">
      <w:bodyDiv w:val="1"/>
      <w:marLeft w:val="0"/>
      <w:marRight w:val="0"/>
      <w:marTop w:val="0"/>
      <w:marBottom w:val="0"/>
      <w:divBdr>
        <w:top w:val="none" w:sz="0" w:space="0" w:color="auto"/>
        <w:left w:val="none" w:sz="0" w:space="0" w:color="auto"/>
        <w:bottom w:val="none" w:sz="0" w:space="0" w:color="auto"/>
        <w:right w:val="none" w:sz="0" w:space="0" w:color="auto"/>
      </w:divBdr>
    </w:div>
    <w:div w:id="1457019139">
      <w:bodyDiv w:val="1"/>
      <w:marLeft w:val="0"/>
      <w:marRight w:val="0"/>
      <w:marTop w:val="0"/>
      <w:marBottom w:val="0"/>
      <w:divBdr>
        <w:top w:val="none" w:sz="0" w:space="0" w:color="auto"/>
        <w:left w:val="none" w:sz="0" w:space="0" w:color="auto"/>
        <w:bottom w:val="none" w:sz="0" w:space="0" w:color="auto"/>
        <w:right w:val="none" w:sz="0" w:space="0" w:color="auto"/>
      </w:divBdr>
    </w:div>
    <w:div w:id="1461921929">
      <w:bodyDiv w:val="1"/>
      <w:marLeft w:val="0"/>
      <w:marRight w:val="0"/>
      <w:marTop w:val="0"/>
      <w:marBottom w:val="0"/>
      <w:divBdr>
        <w:top w:val="none" w:sz="0" w:space="0" w:color="auto"/>
        <w:left w:val="none" w:sz="0" w:space="0" w:color="auto"/>
        <w:bottom w:val="none" w:sz="0" w:space="0" w:color="auto"/>
        <w:right w:val="none" w:sz="0" w:space="0" w:color="auto"/>
      </w:divBdr>
    </w:div>
    <w:div w:id="1464234473">
      <w:bodyDiv w:val="1"/>
      <w:marLeft w:val="0"/>
      <w:marRight w:val="0"/>
      <w:marTop w:val="0"/>
      <w:marBottom w:val="0"/>
      <w:divBdr>
        <w:top w:val="none" w:sz="0" w:space="0" w:color="auto"/>
        <w:left w:val="none" w:sz="0" w:space="0" w:color="auto"/>
        <w:bottom w:val="none" w:sz="0" w:space="0" w:color="auto"/>
        <w:right w:val="none" w:sz="0" w:space="0" w:color="auto"/>
      </w:divBdr>
    </w:div>
    <w:div w:id="1465197058">
      <w:bodyDiv w:val="1"/>
      <w:marLeft w:val="0"/>
      <w:marRight w:val="0"/>
      <w:marTop w:val="0"/>
      <w:marBottom w:val="0"/>
      <w:divBdr>
        <w:top w:val="none" w:sz="0" w:space="0" w:color="auto"/>
        <w:left w:val="none" w:sz="0" w:space="0" w:color="auto"/>
        <w:bottom w:val="none" w:sz="0" w:space="0" w:color="auto"/>
        <w:right w:val="none" w:sz="0" w:space="0" w:color="auto"/>
      </w:divBdr>
    </w:div>
    <w:div w:id="1465544162">
      <w:bodyDiv w:val="1"/>
      <w:marLeft w:val="0"/>
      <w:marRight w:val="0"/>
      <w:marTop w:val="0"/>
      <w:marBottom w:val="0"/>
      <w:divBdr>
        <w:top w:val="none" w:sz="0" w:space="0" w:color="auto"/>
        <w:left w:val="none" w:sz="0" w:space="0" w:color="auto"/>
        <w:bottom w:val="none" w:sz="0" w:space="0" w:color="auto"/>
        <w:right w:val="none" w:sz="0" w:space="0" w:color="auto"/>
      </w:divBdr>
    </w:div>
    <w:div w:id="1466268652">
      <w:bodyDiv w:val="1"/>
      <w:marLeft w:val="0"/>
      <w:marRight w:val="0"/>
      <w:marTop w:val="0"/>
      <w:marBottom w:val="0"/>
      <w:divBdr>
        <w:top w:val="none" w:sz="0" w:space="0" w:color="auto"/>
        <w:left w:val="none" w:sz="0" w:space="0" w:color="auto"/>
        <w:bottom w:val="none" w:sz="0" w:space="0" w:color="auto"/>
        <w:right w:val="none" w:sz="0" w:space="0" w:color="auto"/>
      </w:divBdr>
    </w:div>
    <w:div w:id="1467160377">
      <w:bodyDiv w:val="1"/>
      <w:marLeft w:val="0"/>
      <w:marRight w:val="0"/>
      <w:marTop w:val="0"/>
      <w:marBottom w:val="0"/>
      <w:divBdr>
        <w:top w:val="none" w:sz="0" w:space="0" w:color="auto"/>
        <w:left w:val="none" w:sz="0" w:space="0" w:color="auto"/>
        <w:bottom w:val="none" w:sz="0" w:space="0" w:color="auto"/>
        <w:right w:val="none" w:sz="0" w:space="0" w:color="auto"/>
      </w:divBdr>
    </w:div>
    <w:div w:id="1472207226">
      <w:bodyDiv w:val="1"/>
      <w:marLeft w:val="0"/>
      <w:marRight w:val="0"/>
      <w:marTop w:val="0"/>
      <w:marBottom w:val="0"/>
      <w:divBdr>
        <w:top w:val="none" w:sz="0" w:space="0" w:color="auto"/>
        <w:left w:val="none" w:sz="0" w:space="0" w:color="auto"/>
        <w:bottom w:val="none" w:sz="0" w:space="0" w:color="auto"/>
        <w:right w:val="none" w:sz="0" w:space="0" w:color="auto"/>
      </w:divBdr>
    </w:div>
    <w:div w:id="1472749927">
      <w:bodyDiv w:val="1"/>
      <w:marLeft w:val="0"/>
      <w:marRight w:val="0"/>
      <w:marTop w:val="0"/>
      <w:marBottom w:val="0"/>
      <w:divBdr>
        <w:top w:val="none" w:sz="0" w:space="0" w:color="auto"/>
        <w:left w:val="none" w:sz="0" w:space="0" w:color="auto"/>
        <w:bottom w:val="none" w:sz="0" w:space="0" w:color="auto"/>
        <w:right w:val="none" w:sz="0" w:space="0" w:color="auto"/>
      </w:divBdr>
    </w:div>
    <w:div w:id="1474105903">
      <w:bodyDiv w:val="1"/>
      <w:marLeft w:val="0"/>
      <w:marRight w:val="0"/>
      <w:marTop w:val="0"/>
      <w:marBottom w:val="0"/>
      <w:divBdr>
        <w:top w:val="none" w:sz="0" w:space="0" w:color="auto"/>
        <w:left w:val="none" w:sz="0" w:space="0" w:color="auto"/>
        <w:bottom w:val="none" w:sz="0" w:space="0" w:color="auto"/>
        <w:right w:val="none" w:sz="0" w:space="0" w:color="auto"/>
      </w:divBdr>
    </w:div>
    <w:div w:id="1478956381">
      <w:bodyDiv w:val="1"/>
      <w:marLeft w:val="0"/>
      <w:marRight w:val="0"/>
      <w:marTop w:val="0"/>
      <w:marBottom w:val="0"/>
      <w:divBdr>
        <w:top w:val="none" w:sz="0" w:space="0" w:color="auto"/>
        <w:left w:val="none" w:sz="0" w:space="0" w:color="auto"/>
        <w:bottom w:val="none" w:sz="0" w:space="0" w:color="auto"/>
        <w:right w:val="none" w:sz="0" w:space="0" w:color="auto"/>
      </w:divBdr>
    </w:div>
    <w:div w:id="1482843732">
      <w:bodyDiv w:val="1"/>
      <w:marLeft w:val="0"/>
      <w:marRight w:val="0"/>
      <w:marTop w:val="0"/>
      <w:marBottom w:val="0"/>
      <w:divBdr>
        <w:top w:val="none" w:sz="0" w:space="0" w:color="auto"/>
        <w:left w:val="none" w:sz="0" w:space="0" w:color="auto"/>
        <w:bottom w:val="none" w:sz="0" w:space="0" w:color="auto"/>
        <w:right w:val="none" w:sz="0" w:space="0" w:color="auto"/>
      </w:divBdr>
    </w:div>
    <w:div w:id="1484664851">
      <w:bodyDiv w:val="1"/>
      <w:marLeft w:val="0"/>
      <w:marRight w:val="0"/>
      <w:marTop w:val="0"/>
      <w:marBottom w:val="0"/>
      <w:divBdr>
        <w:top w:val="none" w:sz="0" w:space="0" w:color="auto"/>
        <w:left w:val="none" w:sz="0" w:space="0" w:color="auto"/>
        <w:bottom w:val="none" w:sz="0" w:space="0" w:color="auto"/>
        <w:right w:val="none" w:sz="0" w:space="0" w:color="auto"/>
      </w:divBdr>
    </w:div>
    <w:div w:id="1486044788">
      <w:bodyDiv w:val="1"/>
      <w:marLeft w:val="0"/>
      <w:marRight w:val="0"/>
      <w:marTop w:val="0"/>
      <w:marBottom w:val="0"/>
      <w:divBdr>
        <w:top w:val="none" w:sz="0" w:space="0" w:color="auto"/>
        <w:left w:val="none" w:sz="0" w:space="0" w:color="auto"/>
        <w:bottom w:val="none" w:sz="0" w:space="0" w:color="auto"/>
        <w:right w:val="none" w:sz="0" w:space="0" w:color="auto"/>
      </w:divBdr>
    </w:div>
    <w:div w:id="1488738835">
      <w:bodyDiv w:val="1"/>
      <w:marLeft w:val="0"/>
      <w:marRight w:val="0"/>
      <w:marTop w:val="0"/>
      <w:marBottom w:val="0"/>
      <w:divBdr>
        <w:top w:val="none" w:sz="0" w:space="0" w:color="auto"/>
        <w:left w:val="none" w:sz="0" w:space="0" w:color="auto"/>
        <w:bottom w:val="none" w:sz="0" w:space="0" w:color="auto"/>
        <w:right w:val="none" w:sz="0" w:space="0" w:color="auto"/>
      </w:divBdr>
    </w:div>
    <w:div w:id="1491482920">
      <w:bodyDiv w:val="1"/>
      <w:marLeft w:val="0"/>
      <w:marRight w:val="0"/>
      <w:marTop w:val="0"/>
      <w:marBottom w:val="0"/>
      <w:divBdr>
        <w:top w:val="none" w:sz="0" w:space="0" w:color="auto"/>
        <w:left w:val="none" w:sz="0" w:space="0" w:color="auto"/>
        <w:bottom w:val="none" w:sz="0" w:space="0" w:color="auto"/>
        <w:right w:val="none" w:sz="0" w:space="0" w:color="auto"/>
      </w:divBdr>
    </w:div>
    <w:div w:id="1494570309">
      <w:bodyDiv w:val="1"/>
      <w:marLeft w:val="0"/>
      <w:marRight w:val="0"/>
      <w:marTop w:val="0"/>
      <w:marBottom w:val="0"/>
      <w:divBdr>
        <w:top w:val="none" w:sz="0" w:space="0" w:color="auto"/>
        <w:left w:val="none" w:sz="0" w:space="0" w:color="auto"/>
        <w:bottom w:val="none" w:sz="0" w:space="0" w:color="auto"/>
        <w:right w:val="none" w:sz="0" w:space="0" w:color="auto"/>
      </w:divBdr>
      <w:divsChild>
        <w:div w:id="821894796">
          <w:marLeft w:val="0"/>
          <w:marRight w:val="-30"/>
          <w:marTop w:val="0"/>
          <w:marBottom w:val="0"/>
          <w:divBdr>
            <w:top w:val="none" w:sz="0" w:space="0" w:color="auto"/>
            <w:left w:val="none" w:sz="0" w:space="0" w:color="auto"/>
            <w:bottom w:val="none" w:sz="0" w:space="0" w:color="auto"/>
            <w:right w:val="none" w:sz="0" w:space="0" w:color="auto"/>
          </w:divBdr>
          <w:divsChild>
            <w:div w:id="1718552394">
              <w:marLeft w:val="0"/>
              <w:marRight w:val="0"/>
              <w:marTop w:val="0"/>
              <w:marBottom w:val="0"/>
              <w:divBdr>
                <w:top w:val="single" w:sz="6" w:space="0" w:color="DDDDDD"/>
                <w:left w:val="single" w:sz="6" w:space="0" w:color="DDDDDD"/>
                <w:bottom w:val="single" w:sz="6" w:space="0" w:color="DDDDDD"/>
                <w:right w:val="single" w:sz="6" w:space="0" w:color="DDDDDD"/>
              </w:divBdr>
              <w:divsChild>
                <w:div w:id="654260894">
                  <w:marLeft w:val="0"/>
                  <w:marRight w:val="0"/>
                  <w:marTop w:val="0"/>
                  <w:marBottom w:val="0"/>
                  <w:divBdr>
                    <w:top w:val="none" w:sz="0" w:space="0" w:color="auto"/>
                    <w:left w:val="none" w:sz="0" w:space="0" w:color="auto"/>
                    <w:bottom w:val="none" w:sz="0" w:space="0" w:color="auto"/>
                    <w:right w:val="none" w:sz="0" w:space="0" w:color="auto"/>
                  </w:divBdr>
                  <w:divsChild>
                    <w:div w:id="1488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48236">
          <w:marLeft w:val="0"/>
          <w:marRight w:val="0"/>
          <w:marTop w:val="210"/>
          <w:marBottom w:val="0"/>
          <w:divBdr>
            <w:top w:val="none" w:sz="0" w:space="0" w:color="auto"/>
            <w:left w:val="none" w:sz="0" w:space="0" w:color="auto"/>
            <w:bottom w:val="none" w:sz="0" w:space="0" w:color="auto"/>
            <w:right w:val="none" w:sz="0" w:space="0" w:color="auto"/>
          </w:divBdr>
          <w:divsChild>
            <w:div w:id="1892570784">
              <w:marLeft w:val="0"/>
              <w:marRight w:val="0"/>
              <w:marTop w:val="0"/>
              <w:marBottom w:val="0"/>
              <w:divBdr>
                <w:top w:val="none" w:sz="0" w:space="0" w:color="auto"/>
                <w:left w:val="none" w:sz="0" w:space="0" w:color="auto"/>
                <w:bottom w:val="none" w:sz="0" w:space="0" w:color="auto"/>
                <w:right w:val="none" w:sz="0" w:space="0" w:color="auto"/>
              </w:divBdr>
            </w:div>
          </w:divsChild>
        </w:div>
        <w:div w:id="791361299">
          <w:marLeft w:val="0"/>
          <w:marRight w:val="0"/>
          <w:marTop w:val="0"/>
          <w:marBottom w:val="0"/>
          <w:divBdr>
            <w:top w:val="none" w:sz="0" w:space="0" w:color="auto"/>
            <w:left w:val="none" w:sz="0" w:space="0" w:color="auto"/>
            <w:bottom w:val="none" w:sz="0" w:space="0" w:color="auto"/>
            <w:right w:val="none" w:sz="0" w:space="0" w:color="auto"/>
          </w:divBdr>
        </w:div>
        <w:div w:id="2129083306">
          <w:marLeft w:val="0"/>
          <w:marRight w:val="0"/>
          <w:marTop w:val="0"/>
          <w:marBottom w:val="0"/>
          <w:divBdr>
            <w:top w:val="none" w:sz="0" w:space="0" w:color="auto"/>
            <w:left w:val="none" w:sz="0" w:space="0" w:color="auto"/>
            <w:bottom w:val="none" w:sz="0" w:space="0" w:color="auto"/>
            <w:right w:val="none" w:sz="0" w:space="0" w:color="auto"/>
          </w:divBdr>
        </w:div>
        <w:div w:id="1226377877">
          <w:marLeft w:val="0"/>
          <w:marRight w:val="-30"/>
          <w:marTop w:val="0"/>
          <w:marBottom w:val="0"/>
          <w:divBdr>
            <w:top w:val="none" w:sz="0" w:space="0" w:color="auto"/>
            <w:left w:val="none" w:sz="0" w:space="0" w:color="auto"/>
            <w:bottom w:val="none" w:sz="0" w:space="0" w:color="auto"/>
            <w:right w:val="none" w:sz="0" w:space="0" w:color="auto"/>
          </w:divBdr>
          <w:divsChild>
            <w:div w:id="1510870242">
              <w:marLeft w:val="0"/>
              <w:marRight w:val="0"/>
              <w:marTop w:val="0"/>
              <w:marBottom w:val="0"/>
              <w:divBdr>
                <w:top w:val="single" w:sz="6" w:space="0" w:color="DDDDDD"/>
                <w:left w:val="single" w:sz="6" w:space="0" w:color="DDDDDD"/>
                <w:bottom w:val="single" w:sz="6" w:space="0" w:color="DDDDDD"/>
                <w:right w:val="single" w:sz="6" w:space="0" w:color="DDDDDD"/>
              </w:divBdr>
              <w:divsChild>
                <w:div w:id="2137482770">
                  <w:marLeft w:val="0"/>
                  <w:marRight w:val="0"/>
                  <w:marTop w:val="0"/>
                  <w:marBottom w:val="0"/>
                  <w:divBdr>
                    <w:top w:val="none" w:sz="0" w:space="0" w:color="auto"/>
                    <w:left w:val="none" w:sz="0" w:space="0" w:color="auto"/>
                    <w:bottom w:val="none" w:sz="0" w:space="0" w:color="auto"/>
                    <w:right w:val="none" w:sz="0" w:space="0" w:color="auto"/>
                  </w:divBdr>
                  <w:divsChild>
                    <w:div w:id="2598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7382">
          <w:marLeft w:val="0"/>
          <w:marRight w:val="0"/>
          <w:marTop w:val="210"/>
          <w:marBottom w:val="0"/>
          <w:divBdr>
            <w:top w:val="none" w:sz="0" w:space="0" w:color="auto"/>
            <w:left w:val="none" w:sz="0" w:space="0" w:color="auto"/>
            <w:bottom w:val="none" w:sz="0" w:space="0" w:color="auto"/>
            <w:right w:val="none" w:sz="0" w:space="0" w:color="auto"/>
          </w:divBdr>
          <w:divsChild>
            <w:div w:id="20042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29365">
      <w:bodyDiv w:val="1"/>
      <w:marLeft w:val="0"/>
      <w:marRight w:val="0"/>
      <w:marTop w:val="0"/>
      <w:marBottom w:val="0"/>
      <w:divBdr>
        <w:top w:val="none" w:sz="0" w:space="0" w:color="auto"/>
        <w:left w:val="none" w:sz="0" w:space="0" w:color="auto"/>
        <w:bottom w:val="none" w:sz="0" w:space="0" w:color="auto"/>
        <w:right w:val="none" w:sz="0" w:space="0" w:color="auto"/>
      </w:divBdr>
    </w:div>
    <w:div w:id="1505584309">
      <w:bodyDiv w:val="1"/>
      <w:marLeft w:val="0"/>
      <w:marRight w:val="0"/>
      <w:marTop w:val="0"/>
      <w:marBottom w:val="0"/>
      <w:divBdr>
        <w:top w:val="none" w:sz="0" w:space="0" w:color="auto"/>
        <w:left w:val="none" w:sz="0" w:space="0" w:color="auto"/>
        <w:bottom w:val="none" w:sz="0" w:space="0" w:color="auto"/>
        <w:right w:val="none" w:sz="0" w:space="0" w:color="auto"/>
      </w:divBdr>
    </w:div>
    <w:div w:id="1506171193">
      <w:bodyDiv w:val="1"/>
      <w:marLeft w:val="0"/>
      <w:marRight w:val="0"/>
      <w:marTop w:val="0"/>
      <w:marBottom w:val="0"/>
      <w:divBdr>
        <w:top w:val="none" w:sz="0" w:space="0" w:color="auto"/>
        <w:left w:val="none" w:sz="0" w:space="0" w:color="auto"/>
        <w:bottom w:val="none" w:sz="0" w:space="0" w:color="auto"/>
        <w:right w:val="none" w:sz="0" w:space="0" w:color="auto"/>
      </w:divBdr>
    </w:div>
    <w:div w:id="1509102797">
      <w:bodyDiv w:val="1"/>
      <w:marLeft w:val="0"/>
      <w:marRight w:val="0"/>
      <w:marTop w:val="0"/>
      <w:marBottom w:val="0"/>
      <w:divBdr>
        <w:top w:val="none" w:sz="0" w:space="0" w:color="auto"/>
        <w:left w:val="none" w:sz="0" w:space="0" w:color="auto"/>
        <w:bottom w:val="none" w:sz="0" w:space="0" w:color="auto"/>
        <w:right w:val="none" w:sz="0" w:space="0" w:color="auto"/>
      </w:divBdr>
    </w:div>
    <w:div w:id="1510874414">
      <w:bodyDiv w:val="1"/>
      <w:marLeft w:val="0"/>
      <w:marRight w:val="0"/>
      <w:marTop w:val="0"/>
      <w:marBottom w:val="0"/>
      <w:divBdr>
        <w:top w:val="none" w:sz="0" w:space="0" w:color="auto"/>
        <w:left w:val="none" w:sz="0" w:space="0" w:color="auto"/>
        <w:bottom w:val="none" w:sz="0" w:space="0" w:color="auto"/>
        <w:right w:val="none" w:sz="0" w:space="0" w:color="auto"/>
      </w:divBdr>
    </w:div>
    <w:div w:id="1510946893">
      <w:bodyDiv w:val="1"/>
      <w:marLeft w:val="0"/>
      <w:marRight w:val="0"/>
      <w:marTop w:val="0"/>
      <w:marBottom w:val="0"/>
      <w:divBdr>
        <w:top w:val="none" w:sz="0" w:space="0" w:color="auto"/>
        <w:left w:val="none" w:sz="0" w:space="0" w:color="auto"/>
        <w:bottom w:val="none" w:sz="0" w:space="0" w:color="auto"/>
        <w:right w:val="none" w:sz="0" w:space="0" w:color="auto"/>
      </w:divBdr>
    </w:div>
    <w:div w:id="1514032381">
      <w:bodyDiv w:val="1"/>
      <w:marLeft w:val="0"/>
      <w:marRight w:val="0"/>
      <w:marTop w:val="0"/>
      <w:marBottom w:val="0"/>
      <w:divBdr>
        <w:top w:val="none" w:sz="0" w:space="0" w:color="auto"/>
        <w:left w:val="none" w:sz="0" w:space="0" w:color="auto"/>
        <w:bottom w:val="none" w:sz="0" w:space="0" w:color="auto"/>
        <w:right w:val="none" w:sz="0" w:space="0" w:color="auto"/>
      </w:divBdr>
    </w:div>
    <w:div w:id="1519347200">
      <w:bodyDiv w:val="1"/>
      <w:marLeft w:val="0"/>
      <w:marRight w:val="0"/>
      <w:marTop w:val="0"/>
      <w:marBottom w:val="0"/>
      <w:divBdr>
        <w:top w:val="none" w:sz="0" w:space="0" w:color="auto"/>
        <w:left w:val="none" w:sz="0" w:space="0" w:color="auto"/>
        <w:bottom w:val="none" w:sz="0" w:space="0" w:color="auto"/>
        <w:right w:val="none" w:sz="0" w:space="0" w:color="auto"/>
      </w:divBdr>
    </w:div>
    <w:div w:id="1522626185">
      <w:bodyDiv w:val="1"/>
      <w:marLeft w:val="0"/>
      <w:marRight w:val="0"/>
      <w:marTop w:val="0"/>
      <w:marBottom w:val="0"/>
      <w:divBdr>
        <w:top w:val="none" w:sz="0" w:space="0" w:color="auto"/>
        <w:left w:val="none" w:sz="0" w:space="0" w:color="auto"/>
        <w:bottom w:val="none" w:sz="0" w:space="0" w:color="auto"/>
        <w:right w:val="none" w:sz="0" w:space="0" w:color="auto"/>
      </w:divBdr>
    </w:div>
    <w:div w:id="1523786348">
      <w:bodyDiv w:val="1"/>
      <w:marLeft w:val="0"/>
      <w:marRight w:val="0"/>
      <w:marTop w:val="0"/>
      <w:marBottom w:val="0"/>
      <w:divBdr>
        <w:top w:val="none" w:sz="0" w:space="0" w:color="auto"/>
        <w:left w:val="none" w:sz="0" w:space="0" w:color="auto"/>
        <w:bottom w:val="none" w:sz="0" w:space="0" w:color="auto"/>
        <w:right w:val="none" w:sz="0" w:space="0" w:color="auto"/>
      </w:divBdr>
    </w:div>
    <w:div w:id="1529099095">
      <w:bodyDiv w:val="1"/>
      <w:marLeft w:val="0"/>
      <w:marRight w:val="0"/>
      <w:marTop w:val="0"/>
      <w:marBottom w:val="0"/>
      <w:divBdr>
        <w:top w:val="none" w:sz="0" w:space="0" w:color="auto"/>
        <w:left w:val="none" w:sz="0" w:space="0" w:color="auto"/>
        <w:bottom w:val="none" w:sz="0" w:space="0" w:color="auto"/>
        <w:right w:val="none" w:sz="0" w:space="0" w:color="auto"/>
      </w:divBdr>
    </w:div>
    <w:div w:id="1533608801">
      <w:bodyDiv w:val="1"/>
      <w:marLeft w:val="0"/>
      <w:marRight w:val="0"/>
      <w:marTop w:val="0"/>
      <w:marBottom w:val="0"/>
      <w:divBdr>
        <w:top w:val="none" w:sz="0" w:space="0" w:color="auto"/>
        <w:left w:val="none" w:sz="0" w:space="0" w:color="auto"/>
        <w:bottom w:val="none" w:sz="0" w:space="0" w:color="auto"/>
        <w:right w:val="none" w:sz="0" w:space="0" w:color="auto"/>
      </w:divBdr>
    </w:div>
    <w:div w:id="1541940887">
      <w:bodyDiv w:val="1"/>
      <w:marLeft w:val="0"/>
      <w:marRight w:val="0"/>
      <w:marTop w:val="0"/>
      <w:marBottom w:val="0"/>
      <w:divBdr>
        <w:top w:val="none" w:sz="0" w:space="0" w:color="auto"/>
        <w:left w:val="none" w:sz="0" w:space="0" w:color="auto"/>
        <w:bottom w:val="none" w:sz="0" w:space="0" w:color="auto"/>
        <w:right w:val="none" w:sz="0" w:space="0" w:color="auto"/>
      </w:divBdr>
    </w:div>
    <w:div w:id="1544638063">
      <w:bodyDiv w:val="1"/>
      <w:marLeft w:val="0"/>
      <w:marRight w:val="0"/>
      <w:marTop w:val="0"/>
      <w:marBottom w:val="0"/>
      <w:divBdr>
        <w:top w:val="none" w:sz="0" w:space="0" w:color="auto"/>
        <w:left w:val="none" w:sz="0" w:space="0" w:color="auto"/>
        <w:bottom w:val="none" w:sz="0" w:space="0" w:color="auto"/>
        <w:right w:val="none" w:sz="0" w:space="0" w:color="auto"/>
      </w:divBdr>
    </w:div>
    <w:div w:id="1545092226">
      <w:bodyDiv w:val="1"/>
      <w:marLeft w:val="0"/>
      <w:marRight w:val="0"/>
      <w:marTop w:val="0"/>
      <w:marBottom w:val="0"/>
      <w:divBdr>
        <w:top w:val="none" w:sz="0" w:space="0" w:color="auto"/>
        <w:left w:val="none" w:sz="0" w:space="0" w:color="auto"/>
        <w:bottom w:val="none" w:sz="0" w:space="0" w:color="auto"/>
        <w:right w:val="none" w:sz="0" w:space="0" w:color="auto"/>
      </w:divBdr>
    </w:div>
    <w:div w:id="1550149438">
      <w:bodyDiv w:val="1"/>
      <w:marLeft w:val="0"/>
      <w:marRight w:val="0"/>
      <w:marTop w:val="0"/>
      <w:marBottom w:val="0"/>
      <w:divBdr>
        <w:top w:val="none" w:sz="0" w:space="0" w:color="auto"/>
        <w:left w:val="none" w:sz="0" w:space="0" w:color="auto"/>
        <w:bottom w:val="none" w:sz="0" w:space="0" w:color="auto"/>
        <w:right w:val="none" w:sz="0" w:space="0" w:color="auto"/>
      </w:divBdr>
    </w:div>
    <w:div w:id="1550605143">
      <w:bodyDiv w:val="1"/>
      <w:marLeft w:val="0"/>
      <w:marRight w:val="0"/>
      <w:marTop w:val="0"/>
      <w:marBottom w:val="0"/>
      <w:divBdr>
        <w:top w:val="none" w:sz="0" w:space="0" w:color="auto"/>
        <w:left w:val="none" w:sz="0" w:space="0" w:color="auto"/>
        <w:bottom w:val="none" w:sz="0" w:space="0" w:color="auto"/>
        <w:right w:val="none" w:sz="0" w:space="0" w:color="auto"/>
      </w:divBdr>
    </w:div>
    <w:div w:id="1556038910">
      <w:bodyDiv w:val="1"/>
      <w:marLeft w:val="0"/>
      <w:marRight w:val="0"/>
      <w:marTop w:val="0"/>
      <w:marBottom w:val="0"/>
      <w:divBdr>
        <w:top w:val="none" w:sz="0" w:space="0" w:color="auto"/>
        <w:left w:val="none" w:sz="0" w:space="0" w:color="auto"/>
        <w:bottom w:val="none" w:sz="0" w:space="0" w:color="auto"/>
        <w:right w:val="none" w:sz="0" w:space="0" w:color="auto"/>
      </w:divBdr>
    </w:div>
    <w:div w:id="1557204196">
      <w:bodyDiv w:val="1"/>
      <w:marLeft w:val="0"/>
      <w:marRight w:val="0"/>
      <w:marTop w:val="0"/>
      <w:marBottom w:val="0"/>
      <w:divBdr>
        <w:top w:val="none" w:sz="0" w:space="0" w:color="auto"/>
        <w:left w:val="none" w:sz="0" w:space="0" w:color="auto"/>
        <w:bottom w:val="none" w:sz="0" w:space="0" w:color="auto"/>
        <w:right w:val="none" w:sz="0" w:space="0" w:color="auto"/>
      </w:divBdr>
    </w:div>
    <w:div w:id="1559509811">
      <w:bodyDiv w:val="1"/>
      <w:marLeft w:val="0"/>
      <w:marRight w:val="0"/>
      <w:marTop w:val="0"/>
      <w:marBottom w:val="0"/>
      <w:divBdr>
        <w:top w:val="none" w:sz="0" w:space="0" w:color="auto"/>
        <w:left w:val="none" w:sz="0" w:space="0" w:color="auto"/>
        <w:bottom w:val="none" w:sz="0" w:space="0" w:color="auto"/>
        <w:right w:val="none" w:sz="0" w:space="0" w:color="auto"/>
      </w:divBdr>
    </w:div>
    <w:div w:id="1563253577">
      <w:bodyDiv w:val="1"/>
      <w:marLeft w:val="0"/>
      <w:marRight w:val="0"/>
      <w:marTop w:val="0"/>
      <w:marBottom w:val="0"/>
      <w:divBdr>
        <w:top w:val="none" w:sz="0" w:space="0" w:color="auto"/>
        <w:left w:val="none" w:sz="0" w:space="0" w:color="auto"/>
        <w:bottom w:val="none" w:sz="0" w:space="0" w:color="auto"/>
        <w:right w:val="none" w:sz="0" w:space="0" w:color="auto"/>
      </w:divBdr>
    </w:div>
    <w:div w:id="1563902720">
      <w:bodyDiv w:val="1"/>
      <w:marLeft w:val="0"/>
      <w:marRight w:val="0"/>
      <w:marTop w:val="0"/>
      <w:marBottom w:val="0"/>
      <w:divBdr>
        <w:top w:val="none" w:sz="0" w:space="0" w:color="auto"/>
        <w:left w:val="none" w:sz="0" w:space="0" w:color="auto"/>
        <w:bottom w:val="none" w:sz="0" w:space="0" w:color="auto"/>
        <w:right w:val="none" w:sz="0" w:space="0" w:color="auto"/>
      </w:divBdr>
    </w:div>
    <w:div w:id="1563909050">
      <w:bodyDiv w:val="1"/>
      <w:marLeft w:val="0"/>
      <w:marRight w:val="0"/>
      <w:marTop w:val="0"/>
      <w:marBottom w:val="0"/>
      <w:divBdr>
        <w:top w:val="none" w:sz="0" w:space="0" w:color="auto"/>
        <w:left w:val="none" w:sz="0" w:space="0" w:color="auto"/>
        <w:bottom w:val="none" w:sz="0" w:space="0" w:color="auto"/>
        <w:right w:val="none" w:sz="0" w:space="0" w:color="auto"/>
      </w:divBdr>
    </w:div>
    <w:div w:id="1564217177">
      <w:bodyDiv w:val="1"/>
      <w:marLeft w:val="0"/>
      <w:marRight w:val="0"/>
      <w:marTop w:val="0"/>
      <w:marBottom w:val="0"/>
      <w:divBdr>
        <w:top w:val="none" w:sz="0" w:space="0" w:color="auto"/>
        <w:left w:val="none" w:sz="0" w:space="0" w:color="auto"/>
        <w:bottom w:val="none" w:sz="0" w:space="0" w:color="auto"/>
        <w:right w:val="none" w:sz="0" w:space="0" w:color="auto"/>
      </w:divBdr>
    </w:div>
    <w:div w:id="1577008614">
      <w:bodyDiv w:val="1"/>
      <w:marLeft w:val="0"/>
      <w:marRight w:val="0"/>
      <w:marTop w:val="0"/>
      <w:marBottom w:val="0"/>
      <w:divBdr>
        <w:top w:val="none" w:sz="0" w:space="0" w:color="auto"/>
        <w:left w:val="none" w:sz="0" w:space="0" w:color="auto"/>
        <w:bottom w:val="none" w:sz="0" w:space="0" w:color="auto"/>
        <w:right w:val="none" w:sz="0" w:space="0" w:color="auto"/>
      </w:divBdr>
    </w:div>
    <w:div w:id="1578593576">
      <w:bodyDiv w:val="1"/>
      <w:marLeft w:val="0"/>
      <w:marRight w:val="0"/>
      <w:marTop w:val="0"/>
      <w:marBottom w:val="0"/>
      <w:divBdr>
        <w:top w:val="none" w:sz="0" w:space="0" w:color="auto"/>
        <w:left w:val="none" w:sz="0" w:space="0" w:color="auto"/>
        <w:bottom w:val="none" w:sz="0" w:space="0" w:color="auto"/>
        <w:right w:val="none" w:sz="0" w:space="0" w:color="auto"/>
      </w:divBdr>
    </w:div>
    <w:div w:id="1581133680">
      <w:bodyDiv w:val="1"/>
      <w:marLeft w:val="0"/>
      <w:marRight w:val="0"/>
      <w:marTop w:val="0"/>
      <w:marBottom w:val="0"/>
      <w:divBdr>
        <w:top w:val="none" w:sz="0" w:space="0" w:color="auto"/>
        <w:left w:val="none" w:sz="0" w:space="0" w:color="auto"/>
        <w:bottom w:val="none" w:sz="0" w:space="0" w:color="auto"/>
        <w:right w:val="none" w:sz="0" w:space="0" w:color="auto"/>
      </w:divBdr>
    </w:div>
    <w:div w:id="1588034748">
      <w:bodyDiv w:val="1"/>
      <w:marLeft w:val="0"/>
      <w:marRight w:val="0"/>
      <w:marTop w:val="0"/>
      <w:marBottom w:val="0"/>
      <w:divBdr>
        <w:top w:val="none" w:sz="0" w:space="0" w:color="auto"/>
        <w:left w:val="none" w:sz="0" w:space="0" w:color="auto"/>
        <w:bottom w:val="none" w:sz="0" w:space="0" w:color="auto"/>
        <w:right w:val="none" w:sz="0" w:space="0" w:color="auto"/>
      </w:divBdr>
    </w:div>
    <w:div w:id="1591352678">
      <w:bodyDiv w:val="1"/>
      <w:marLeft w:val="0"/>
      <w:marRight w:val="0"/>
      <w:marTop w:val="0"/>
      <w:marBottom w:val="0"/>
      <w:divBdr>
        <w:top w:val="none" w:sz="0" w:space="0" w:color="auto"/>
        <w:left w:val="none" w:sz="0" w:space="0" w:color="auto"/>
        <w:bottom w:val="none" w:sz="0" w:space="0" w:color="auto"/>
        <w:right w:val="none" w:sz="0" w:space="0" w:color="auto"/>
      </w:divBdr>
    </w:div>
    <w:div w:id="1595671564">
      <w:bodyDiv w:val="1"/>
      <w:marLeft w:val="0"/>
      <w:marRight w:val="0"/>
      <w:marTop w:val="0"/>
      <w:marBottom w:val="0"/>
      <w:divBdr>
        <w:top w:val="none" w:sz="0" w:space="0" w:color="auto"/>
        <w:left w:val="none" w:sz="0" w:space="0" w:color="auto"/>
        <w:bottom w:val="none" w:sz="0" w:space="0" w:color="auto"/>
        <w:right w:val="none" w:sz="0" w:space="0" w:color="auto"/>
      </w:divBdr>
    </w:div>
    <w:div w:id="1602295666">
      <w:bodyDiv w:val="1"/>
      <w:marLeft w:val="0"/>
      <w:marRight w:val="0"/>
      <w:marTop w:val="0"/>
      <w:marBottom w:val="0"/>
      <w:divBdr>
        <w:top w:val="none" w:sz="0" w:space="0" w:color="auto"/>
        <w:left w:val="none" w:sz="0" w:space="0" w:color="auto"/>
        <w:bottom w:val="none" w:sz="0" w:space="0" w:color="auto"/>
        <w:right w:val="none" w:sz="0" w:space="0" w:color="auto"/>
      </w:divBdr>
    </w:div>
    <w:div w:id="1602369994">
      <w:bodyDiv w:val="1"/>
      <w:marLeft w:val="0"/>
      <w:marRight w:val="0"/>
      <w:marTop w:val="0"/>
      <w:marBottom w:val="0"/>
      <w:divBdr>
        <w:top w:val="none" w:sz="0" w:space="0" w:color="auto"/>
        <w:left w:val="none" w:sz="0" w:space="0" w:color="auto"/>
        <w:bottom w:val="none" w:sz="0" w:space="0" w:color="auto"/>
        <w:right w:val="none" w:sz="0" w:space="0" w:color="auto"/>
      </w:divBdr>
    </w:div>
    <w:div w:id="1604727097">
      <w:bodyDiv w:val="1"/>
      <w:marLeft w:val="0"/>
      <w:marRight w:val="0"/>
      <w:marTop w:val="0"/>
      <w:marBottom w:val="0"/>
      <w:divBdr>
        <w:top w:val="none" w:sz="0" w:space="0" w:color="auto"/>
        <w:left w:val="none" w:sz="0" w:space="0" w:color="auto"/>
        <w:bottom w:val="none" w:sz="0" w:space="0" w:color="auto"/>
        <w:right w:val="none" w:sz="0" w:space="0" w:color="auto"/>
      </w:divBdr>
    </w:div>
    <w:div w:id="1605576150">
      <w:bodyDiv w:val="1"/>
      <w:marLeft w:val="0"/>
      <w:marRight w:val="0"/>
      <w:marTop w:val="0"/>
      <w:marBottom w:val="0"/>
      <w:divBdr>
        <w:top w:val="none" w:sz="0" w:space="0" w:color="auto"/>
        <w:left w:val="none" w:sz="0" w:space="0" w:color="auto"/>
        <w:bottom w:val="none" w:sz="0" w:space="0" w:color="auto"/>
        <w:right w:val="none" w:sz="0" w:space="0" w:color="auto"/>
      </w:divBdr>
    </w:div>
    <w:div w:id="1606306814">
      <w:bodyDiv w:val="1"/>
      <w:marLeft w:val="0"/>
      <w:marRight w:val="0"/>
      <w:marTop w:val="0"/>
      <w:marBottom w:val="0"/>
      <w:divBdr>
        <w:top w:val="none" w:sz="0" w:space="0" w:color="auto"/>
        <w:left w:val="none" w:sz="0" w:space="0" w:color="auto"/>
        <w:bottom w:val="none" w:sz="0" w:space="0" w:color="auto"/>
        <w:right w:val="none" w:sz="0" w:space="0" w:color="auto"/>
      </w:divBdr>
    </w:div>
    <w:div w:id="1607272994">
      <w:bodyDiv w:val="1"/>
      <w:marLeft w:val="0"/>
      <w:marRight w:val="0"/>
      <w:marTop w:val="0"/>
      <w:marBottom w:val="0"/>
      <w:divBdr>
        <w:top w:val="none" w:sz="0" w:space="0" w:color="auto"/>
        <w:left w:val="none" w:sz="0" w:space="0" w:color="auto"/>
        <w:bottom w:val="none" w:sz="0" w:space="0" w:color="auto"/>
        <w:right w:val="none" w:sz="0" w:space="0" w:color="auto"/>
      </w:divBdr>
    </w:div>
    <w:div w:id="1609853637">
      <w:bodyDiv w:val="1"/>
      <w:marLeft w:val="0"/>
      <w:marRight w:val="0"/>
      <w:marTop w:val="0"/>
      <w:marBottom w:val="0"/>
      <w:divBdr>
        <w:top w:val="none" w:sz="0" w:space="0" w:color="auto"/>
        <w:left w:val="none" w:sz="0" w:space="0" w:color="auto"/>
        <w:bottom w:val="none" w:sz="0" w:space="0" w:color="auto"/>
        <w:right w:val="none" w:sz="0" w:space="0" w:color="auto"/>
      </w:divBdr>
    </w:div>
    <w:div w:id="1612129463">
      <w:bodyDiv w:val="1"/>
      <w:marLeft w:val="0"/>
      <w:marRight w:val="0"/>
      <w:marTop w:val="0"/>
      <w:marBottom w:val="0"/>
      <w:divBdr>
        <w:top w:val="none" w:sz="0" w:space="0" w:color="auto"/>
        <w:left w:val="none" w:sz="0" w:space="0" w:color="auto"/>
        <w:bottom w:val="none" w:sz="0" w:space="0" w:color="auto"/>
        <w:right w:val="none" w:sz="0" w:space="0" w:color="auto"/>
      </w:divBdr>
    </w:div>
    <w:div w:id="1613633460">
      <w:bodyDiv w:val="1"/>
      <w:marLeft w:val="0"/>
      <w:marRight w:val="0"/>
      <w:marTop w:val="0"/>
      <w:marBottom w:val="0"/>
      <w:divBdr>
        <w:top w:val="none" w:sz="0" w:space="0" w:color="auto"/>
        <w:left w:val="none" w:sz="0" w:space="0" w:color="auto"/>
        <w:bottom w:val="none" w:sz="0" w:space="0" w:color="auto"/>
        <w:right w:val="none" w:sz="0" w:space="0" w:color="auto"/>
      </w:divBdr>
    </w:div>
    <w:div w:id="1617519778">
      <w:bodyDiv w:val="1"/>
      <w:marLeft w:val="0"/>
      <w:marRight w:val="0"/>
      <w:marTop w:val="0"/>
      <w:marBottom w:val="0"/>
      <w:divBdr>
        <w:top w:val="none" w:sz="0" w:space="0" w:color="auto"/>
        <w:left w:val="none" w:sz="0" w:space="0" w:color="auto"/>
        <w:bottom w:val="none" w:sz="0" w:space="0" w:color="auto"/>
        <w:right w:val="none" w:sz="0" w:space="0" w:color="auto"/>
      </w:divBdr>
    </w:div>
    <w:div w:id="1619218777">
      <w:bodyDiv w:val="1"/>
      <w:marLeft w:val="0"/>
      <w:marRight w:val="0"/>
      <w:marTop w:val="0"/>
      <w:marBottom w:val="0"/>
      <w:divBdr>
        <w:top w:val="none" w:sz="0" w:space="0" w:color="auto"/>
        <w:left w:val="none" w:sz="0" w:space="0" w:color="auto"/>
        <w:bottom w:val="none" w:sz="0" w:space="0" w:color="auto"/>
        <w:right w:val="none" w:sz="0" w:space="0" w:color="auto"/>
      </w:divBdr>
    </w:div>
    <w:div w:id="1620911870">
      <w:bodyDiv w:val="1"/>
      <w:marLeft w:val="0"/>
      <w:marRight w:val="0"/>
      <w:marTop w:val="0"/>
      <w:marBottom w:val="0"/>
      <w:divBdr>
        <w:top w:val="none" w:sz="0" w:space="0" w:color="auto"/>
        <w:left w:val="none" w:sz="0" w:space="0" w:color="auto"/>
        <w:bottom w:val="none" w:sz="0" w:space="0" w:color="auto"/>
        <w:right w:val="none" w:sz="0" w:space="0" w:color="auto"/>
      </w:divBdr>
    </w:div>
    <w:div w:id="1621834708">
      <w:bodyDiv w:val="1"/>
      <w:marLeft w:val="0"/>
      <w:marRight w:val="0"/>
      <w:marTop w:val="0"/>
      <w:marBottom w:val="0"/>
      <w:divBdr>
        <w:top w:val="none" w:sz="0" w:space="0" w:color="auto"/>
        <w:left w:val="none" w:sz="0" w:space="0" w:color="auto"/>
        <w:bottom w:val="none" w:sz="0" w:space="0" w:color="auto"/>
        <w:right w:val="none" w:sz="0" w:space="0" w:color="auto"/>
      </w:divBdr>
    </w:div>
    <w:div w:id="1623195649">
      <w:bodyDiv w:val="1"/>
      <w:marLeft w:val="0"/>
      <w:marRight w:val="0"/>
      <w:marTop w:val="0"/>
      <w:marBottom w:val="0"/>
      <w:divBdr>
        <w:top w:val="none" w:sz="0" w:space="0" w:color="auto"/>
        <w:left w:val="none" w:sz="0" w:space="0" w:color="auto"/>
        <w:bottom w:val="none" w:sz="0" w:space="0" w:color="auto"/>
        <w:right w:val="none" w:sz="0" w:space="0" w:color="auto"/>
      </w:divBdr>
    </w:div>
    <w:div w:id="1623222875">
      <w:bodyDiv w:val="1"/>
      <w:marLeft w:val="0"/>
      <w:marRight w:val="0"/>
      <w:marTop w:val="0"/>
      <w:marBottom w:val="0"/>
      <w:divBdr>
        <w:top w:val="none" w:sz="0" w:space="0" w:color="auto"/>
        <w:left w:val="none" w:sz="0" w:space="0" w:color="auto"/>
        <w:bottom w:val="none" w:sz="0" w:space="0" w:color="auto"/>
        <w:right w:val="none" w:sz="0" w:space="0" w:color="auto"/>
      </w:divBdr>
    </w:div>
    <w:div w:id="1624770492">
      <w:bodyDiv w:val="1"/>
      <w:marLeft w:val="0"/>
      <w:marRight w:val="0"/>
      <w:marTop w:val="0"/>
      <w:marBottom w:val="0"/>
      <w:divBdr>
        <w:top w:val="none" w:sz="0" w:space="0" w:color="auto"/>
        <w:left w:val="none" w:sz="0" w:space="0" w:color="auto"/>
        <w:bottom w:val="none" w:sz="0" w:space="0" w:color="auto"/>
        <w:right w:val="none" w:sz="0" w:space="0" w:color="auto"/>
      </w:divBdr>
    </w:div>
    <w:div w:id="1626428344">
      <w:bodyDiv w:val="1"/>
      <w:marLeft w:val="0"/>
      <w:marRight w:val="0"/>
      <w:marTop w:val="0"/>
      <w:marBottom w:val="0"/>
      <w:divBdr>
        <w:top w:val="none" w:sz="0" w:space="0" w:color="auto"/>
        <w:left w:val="none" w:sz="0" w:space="0" w:color="auto"/>
        <w:bottom w:val="none" w:sz="0" w:space="0" w:color="auto"/>
        <w:right w:val="none" w:sz="0" w:space="0" w:color="auto"/>
      </w:divBdr>
    </w:div>
    <w:div w:id="1630163990">
      <w:bodyDiv w:val="1"/>
      <w:marLeft w:val="0"/>
      <w:marRight w:val="0"/>
      <w:marTop w:val="0"/>
      <w:marBottom w:val="0"/>
      <w:divBdr>
        <w:top w:val="none" w:sz="0" w:space="0" w:color="auto"/>
        <w:left w:val="none" w:sz="0" w:space="0" w:color="auto"/>
        <w:bottom w:val="none" w:sz="0" w:space="0" w:color="auto"/>
        <w:right w:val="none" w:sz="0" w:space="0" w:color="auto"/>
      </w:divBdr>
    </w:div>
    <w:div w:id="1630625278">
      <w:bodyDiv w:val="1"/>
      <w:marLeft w:val="0"/>
      <w:marRight w:val="0"/>
      <w:marTop w:val="0"/>
      <w:marBottom w:val="0"/>
      <w:divBdr>
        <w:top w:val="none" w:sz="0" w:space="0" w:color="auto"/>
        <w:left w:val="none" w:sz="0" w:space="0" w:color="auto"/>
        <w:bottom w:val="none" w:sz="0" w:space="0" w:color="auto"/>
        <w:right w:val="none" w:sz="0" w:space="0" w:color="auto"/>
      </w:divBdr>
    </w:div>
    <w:div w:id="1631548161">
      <w:bodyDiv w:val="1"/>
      <w:marLeft w:val="0"/>
      <w:marRight w:val="0"/>
      <w:marTop w:val="0"/>
      <w:marBottom w:val="0"/>
      <w:divBdr>
        <w:top w:val="none" w:sz="0" w:space="0" w:color="auto"/>
        <w:left w:val="none" w:sz="0" w:space="0" w:color="auto"/>
        <w:bottom w:val="none" w:sz="0" w:space="0" w:color="auto"/>
        <w:right w:val="none" w:sz="0" w:space="0" w:color="auto"/>
      </w:divBdr>
    </w:div>
    <w:div w:id="1643653132">
      <w:bodyDiv w:val="1"/>
      <w:marLeft w:val="0"/>
      <w:marRight w:val="0"/>
      <w:marTop w:val="0"/>
      <w:marBottom w:val="0"/>
      <w:divBdr>
        <w:top w:val="none" w:sz="0" w:space="0" w:color="auto"/>
        <w:left w:val="none" w:sz="0" w:space="0" w:color="auto"/>
        <w:bottom w:val="none" w:sz="0" w:space="0" w:color="auto"/>
        <w:right w:val="none" w:sz="0" w:space="0" w:color="auto"/>
      </w:divBdr>
    </w:div>
    <w:div w:id="1644118602">
      <w:bodyDiv w:val="1"/>
      <w:marLeft w:val="0"/>
      <w:marRight w:val="0"/>
      <w:marTop w:val="0"/>
      <w:marBottom w:val="0"/>
      <w:divBdr>
        <w:top w:val="none" w:sz="0" w:space="0" w:color="auto"/>
        <w:left w:val="none" w:sz="0" w:space="0" w:color="auto"/>
        <w:bottom w:val="none" w:sz="0" w:space="0" w:color="auto"/>
        <w:right w:val="none" w:sz="0" w:space="0" w:color="auto"/>
      </w:divBdr>
    </w:div>
    <w:div w:id="1647273700">
      <w:bodyDiv w:val="1"/>
      <w:marLeft w:val="0"/>
      <w:marRight w:val="0"/>
      <w:marTop w:val="0"/>
      <w:marBottom w:val="0"/>
      <w:divBdr>
        <w:top w:val="none" w:sz="0" w:space="0" w:color="auto"/>
        <w:left w:val="none" w:sz="0" w:space="0" w:color="auto"/>
        <w:bottom w:val="none" w:sz="0" w:space="0" w:color="auto"/>
        <w:right w:val="none" w:sz="0" w:space="0" w:color="auto"/>
      </w:divBdr>
    </w:div>
    <w:div w:id="1652247911">
      <w:bodyDiv w:val="1"/>
      <w:marLeft w:val="0"/>
      <w:marRight w:val="0"/>
      <w:marTop w:val="0"/>
      <w:marBottom w:val="0"/>
      <w:divBdr>
        <w:top w:val="none" w:sz="0" w:space="0" w:color="auto"/>
        <w:left w:val="none" w:sz="0" w:space="0" w:color="auto"/>
        <w:bottom w:val="none" w:sz="0" w:space="0" w:color="auto"/>
        <w:right w:val="none" w:sz="0" w:space="0" w:color="auto"/>
      </w:divBdr>
    </w:div>
    <w:div w:id="1660184528">
      <w:bodyDiv w:val="1"/>
      <w:marLeft w:val="0"/>
      <w:marRight w:val="0"/>
      <w:marTop w:val="0"/>
      <w:marBottom w:val="0"/>
      <w:divBdr>
        <w:top w:val="none" w:sz="0" w:space="0" w:color="auto"/>
        <w:left w:val="none" w:sz="0" w:space="0" w:color="auto"/>
        <w:bottom w:val="none" w:sz="0" w:space="0" w:color="auto"/>
        <w:right w:val="none" w:sz="0" w:space="0" w:color="auto"/>
      </w:divBdr>
    </w:div>
    <w:div w:id="1660421479">
      <w:bodyDiv w:val="1"/>
      <w:marLeft w:val="0"/>
      <w:marRight w:val="0"/>
      <w:marTop w:val="0"/>
      <w:marBottom w:val="0"/>
      <w:divBdr>
        <w:top w:val="none" w:sz="0" w:space="0" w:color="auto"/>
        <w:left w:val="none" w:sz="0" w:space="0" w:color="auto"/>
        <w:bottom w:val="none" w:sz="0" w:space="0" w:color="auto"/>
        <w:right w:val="none" w:sz="0" w:space="0" w:color="auto"/>
      </w:divBdr>
    </w:div>
    <w:div w:id="1660646911">
      <w:bodyDiv w:val="1"/>
      <w:marLeft w:val="0"/>
      <w:marRight w:val="0"/>
      <w:marTop w:val="0"/>
      <w:marBottom w:val="0"/>
      <w:divBdr>
        <w:top w:val="none" w:sz="0" w:space="0" w:color="auto"/>
        <w:left w:val="none" w:sz="0" w:space="0" w:color="auto"/>
        <w:bottom w:val="none" w:sz="0" w:space="0" w:color="auto"/>
        <w:right w:val="none" w:sz="0" w:space="0" w:color="auto"/>
      </w:divBdr>
    </w:div>
    <w:div w:id="1665665634">
      <w:bodyDiv w:val="1"/>
      <w:marLeft w:val="0"/>
      <w:marRight w:val="0"/>
      <w:marTop w:val="0"/>
      <w:marBottom w:val="0"/>
      <w:divBdr>
        <w:top w:val="none" w:sz="0" w:space="0" w:color="auto"/>
        <w:left w:val="none" w:sz="0" w:space="0" w:color="auto"/>
        <w:bottom w:val="none" w:sz="0" w:space="0" w:color="auto"/>
        <w:right w:val="none" w:sz="0" w:space="0" w:color="auto"/>
      </w:divBdr>
    </w:div>
    <w:div w:id="1667174406">
      <w:bodyDiv w:val="1"/>
      <w:marLeft w:val="0"/>
      <w:marRight w:val="0"/>
      <w:marTop w:val="0"/>
      <w:marBottom w:val="0"/>
      <w:divBdr>
        <w:top w:val="none" w:sz="0" w:space="0" w:color="auto"/>
        <w:left w:val="none" w:sz="0" w:space="0" w:color="auto"/>
        <w:bottom w:val="none" w:sz="0" w:space="0" w:color="auto"/>
        <w:right w:val="none" w:sz="0" w:space="0" w:color="auto"/>
      </w:divBdr>
    </w:div>
    <w:div w:id="1668050507">
      <w:bodyDiv w:val="1"/>
      <w:marLeft w:val="0"/>
      <w:marRight w:val="0"/>
      <w:marTop w:val="0"/>
      <w:marBottom w:val="0"/>
      <w:divBdr>
        <w:top w:val="none" w:sz="0" w:space="0" w:color="auto"/>
        <w:left w:val="none" w:sz="0" w:space="0" w:color="auto"/>
        <w:bottom w:val="none" w:sz="0" w:space="0" w:color="auto"/>
        <w:right w:val="none" w:sz="0" w:space="0" w:color="auto"/>
      </w:divBdr>
    </w:div>
    <w:div w:id="1676226822">
      <w:bodyDiv w:val="1"/>
      <w:marLeft w:val="0"/>
      <w:marRight w:val="0"/>
      <w:marTop w:val="0"/>
      <w:marBottom w:val="0"/>
      <w:divBdr>
        <w:top w:val="none" w:sz="0" w:space="0" w:color="auto"/>
        <w:left w:val="none" w:sz="0" w:space="0" w:color="auto"/>
        <w:bottom w:val="none" w:sz="0" w:space="0" w:color="auto"/>
        <w:right w:val="none" w:sz="0" w:space="0" w:color="auto"/>
      </w:divBdr>
    </w:div>
    <w:div w:id="1678918740">
      <w:bodyDiv w:val="1"/>
      <w:marLeft w:val="0"/>
      <w:marRight w:val="0"/>
      <w:marTop w:val="0"/>
      <w:marBottom w:val="0"/>
      <w:divBdr>
        <w:top w:val="none" w:sz="0" w:space="0" w:color="auto"/>
        <w:left w:val="none" w:sz="0" w:space="0" w:color="auto"/>
        <w:bottom w:val="none" w:sz="0" w:space="0" w:color="auto"/>
        <w:right w:val="none" w:sz="0" w:space="0" w:color="auto"/>
      </w:divBdr>
    </w:div>
    <w:div w:id="1679113342">
      <w:bodyDiv w:val="1"/>
      <w:marLeft w:val="0"/>
      <w:marRight w:val="0"/>
      <w:marTop w:val="0"/>
      <w:marBottom w:val="0"/>
      <w:divBdr>
        <w:top w:val="none" w:sz="0" w:space="0" w:color="auto"/>
        <w:left w:val="none" w:sz="0" w:space="0" w:color="auto"/>
        <w:bottom w:val="none" w:sz="0" w:space="0" w:color="auto"/>
        <w:right w:val="none" w:sz="0" w:space="0" w:color="auto"/>
      </w:divBdr>
    </w:div>
    <w:div w:id="1682008467">
      <w:bodyDiv w:val="1"/>
      <w:marLeft w:val="0"/>
      <w:marRight w:val="0"/>
      <w:marTop w:val="0"/>
      <w:marBottom w:val="0"/>
      <w:divBdr>
        <w:top w:val="none" w:sz="0" w:space="0" w:color="auto"/>
        <w:left w:val="none" w:sz="0" w:space="0" w:color="auto"/>
        <w:bottom w:val="none" w:sz="0" w:space="0" w:color="auto"/>
        <w:right w:val="none" w:sz="0" w:space="0" w:color="auto"/>
      </w:divBdr>
    </w:div>
    <w:div w:id="1686202261">
      <w:bodyDiv w:val="1"/>
      <w:marLeft w:val="0"/>
      <w:marRight w:val="0"/>
      <w:marTop w:val="0"/>
      <w:marBottom w:val="0"/>
      <w:divBdr>
        <w:top w:val="none" w:sz="0" w:space="0" w:color="auto"/>
        <w:left w:val="none" w:sz="0" w:space="0" w:color="auto"/>
        <w:bottom w:val="none" w:sz="0" w:space="0" w:color="auto"/>
        <w:right w:val="none" w:sz="0" w:space="0" w:color="auto"/>
      </w:divBdr>
    </w:div>
    <w:div w:id="1692098490">
      <w:bodyDiv w:val="1"/>
      <w:marLeft w:val="0"/>
      <w:marRight w:val="0"/>
      <w:marTop w:val="0"/>
      <w:marBottom w:val="0"/>
      <w:divBdr>
        <w:top w:val="none" w:sz="0" w:space="0" w:color="auto"/>
        <w:left w:val="none" w:sz="0" w:space="0" w:color="auto"/>
        <w:bottom w:val="none" w:sz="0" w:space="0" w:color="auto"/>
        <w:right w:val="none" w:sz="0" w:space="0" w:color="auto"/>
      </w:divBdr>
    </w:div>
    <w:div w:id="1693065562">
      <w:bodyDiv w:val="1"/>
      <w:marLeft w:val="0"/>
      <w:marRight w:val="0"/>
      <w:marTop w:val="0"/>
      <w:marBottom w:val="0"/>
      <w:divBdr>
        <w:top w:val="none" w:sz="0" w:space="0" w:color="auto"/>
        <w:left w:val="none" w:sz="0" w:space="0" w:color="auto"/>
        <w:bottom w:val="none" w:sz="0" w:space="0" w:color="auto"/>
        <w:right w:val="none" w:sz="0" w:space="0" w:color="auto"/>
      </w:divBdr>
    </w:div>
    <w:div w:id="1698578503">
      <w:bodyDiv w:val="1"/>
      <w:marLeft w:val="0"/>
      <w:marRight w:val="0"/>
      <w:marTop w:val="0"/>
      <w:marBottom w:val="0"/>
      <w:divBdr>
        <w:top w:val="none" w:sz="0" w:space="0" w:color="auto"/>
        <w:left w:val="none" w:sz="0" w:space="0" w:color="auto"/>
        <w:bottom w:val="none" w:sz="0" w:space="0" w:color="auto"/>
        <w:right w:val="none" w:sz="0" w:space="0" w:color="auto"/>
      </w:divBdr>
    </w:div>
    <w:div w:id="1698651033">
      <w:bodyDiv w:val="1"/>
      <w:marLeft w:val="0"/>
      <w:marRight w:val="0"/>
      <w:marTop w:val="0"/>
      <w:marBottom w:val="0"/>
      <w:divBdr>
        <w:top w:val="none" w:sz="0" w:space="0" w:color="auto"/>
        <w:left w:val="none" w:sz="0" w:space="0" w:color="auto"/>
        <w:bottom w:val="none" w:sz="0" w:space="0" w:color="auto"/>
        <w:right w:val="none" w:sz="0" w:space="0" w:color="auto"/>
      </w:divBdr>
    </w:div>
    <w:div w:id="1699507788">
      <w:bodyDiv w:val="1"/>
      <w:marLeft w:val="0"/>
      <w:marRight w:val="0"/>
      <w:marTop w:val="0"/>
      <w:marBottom w:val="0"/>
      <w:divBdr>
        <w:top w:val="none" w:sz="0" w:space="0" w:color="auto"/>
        <w:left w:val="none" w:sz="0" w:space="0" w:color="auto"/>
        <w:bottom w:val="none" w:sz="0" w:space="0" w:color="auto"/>
        <w:right w:val="none" w:sz="0" w:space="0" w:color="auto"/>
      </w:divBdr>
    </w:div>
    <w:div w:id="1703822639">
      <w:bodyDiv w:val="1"/>
      <w:marLeft w:val="0"/>
      <w:marRight w:val="0"/>
      <w:marTop w:val="0"/>
      <w:marBottom w:val="0"/>
      <w:divBdr>
        <w:top w:val="none" w:sz="0" w:space="0" w:color="auto"/>
        <w:left w:val="none" w:sz="0" w:space="0" w:color="auto"/>
        <w:bottom w:val="none" w:sz="0" w:space="0" w:color="auto"/>
        <w:right w:val="none" w:sz="0" w:space="0" w:color="auto"/>
      </w:divBdr>
    </w:div>
    <w:div w:id="1705252470">
      <w:bodyDiv w:val="1"/>
      <w:marLeft w:val="0"/>
      <w:marRight w:val="0"/>
      <w:marTop w:val="0"/>
      <w:marBottom w:val="0"/>
      <w:divBdr>
        <w:top w:val="none" w:sz="0" w:space="0" w:color="auto"/>
        <w:left w:val="none" w:sz="0" w:space="0" w:color="auto"/>
        <w:bottom w:val="none" w:sz="0" w:space="0" w:color="auto"/>
        <w:right w:val="none" w:sz="0" w:space="0" w:color="auto"/>
      </w:divBdr>
      <w:divsChild>
        <w:div w:id="1968192800">
          <w:marLeft w:val="547"/>
          <w:marRight w:val="0"/>
          <w:marTop w:val="106"/>
          <w:marBottom w:val="0"/>
          <w:divBdr>
            <w:top w:val="none" w:sz="0" w:space="0" w:color="auto"/>
            <w:left w:val="none" w:sz="0" w:space="0" w:color="auto"/>
            <w:bottom w:val="none" w:sz="0" w:space="0" w:color="auto"/>
            <w:right w:val="none" w:sz="0" w:space="0" w:color="auto"/>
          </w:divBdr>
        </w:div>
        <w:div w:id="529757850">
          <w:marLeft w:val="1166"/>
          <w:marRight w:val="0"/>
          <w:marTop w:val="96"/>
          <w:marBottom w:val="0"/>
          <w:divBdr>
            <w:top w:val="none" w:sz="0" w:space="0" w:color="auto"/>
            <w:left w:val="none" w:sz="0" w:space="0" w:color="auto"/>
            <w:bottom w:val="none" w:sz="0" w:space="0" w:color="auto"/>
            <w:right w:val="none" w:sz="0" w:space="0" w:color="auto"/>
          </w:divBdr>
        </w:div>
        <w:div w:id="244002247">
          <w:marLeft w:val="547"/>
          <w:marRight w:val="0"/>
          <w:marTop w:val="106"/>
          <w:marBottom w:val="0"/>
          <w:divBdr>
            <w:top w:val="none" w:sz="0" w:space="0" w:color="auto"/>
            <w:left w:val="none" w:sz="0" w:space="0" w:color="auto"/>
            <w:bottom w:val="none" w:sz="0" w:space="0" w:color="auto"/>
            <w:right w:val="none" w:sz="0" w:space="0" w:color="auto"/>
          </w:divBdr>
        </w:div>
        <w:div w:id="1218124177">
          <w:marLeft w:val="1166"/>
          <w:marRight w:val="0"/>
          <w:marTop w:val="96"/>
          <w:marBottom w:val="0"/>
          <w:divBdr>
            <w:top w:val="none" w:sz="0" w:space="0" w:color="auto"/>
            <w:left w:val="none" w:sz="0" w:space="0" w:color="auto"/>
            <w:bottom w:val="none" w:sz="0" w:space="0" w:color="auto"/>
            <w:right w:val="none" w:sz="0" w:space="0" w:color="auto"/>
          </w:divBdr>
        </w:div>
      </w:divsChild>
    </w:div>
    <w:div w:id="1708066023">
      <w:bodyDiv w:val="1"/>
      <w:marLeft w:val="0"/>
      <w:marRight w:val="0"/>
      <w:marTop w:val="0"/>
      <w:marBottom w:val="0"/>
      <w:divBdr>
        <w:top w:val="none" w:sz="0" w:space="0" w:color="auto"/>
        <w:left w:val="none" w:sz="0" w:space="0" w:color="auto"/>
        <w:bottom w:val="none" w:sz="0" w:space="0" w:color="auto"/>
        <w:right w:val="none" w:sz="0" w:space="0" w:color="auto"/>
      </w:divBdr>
    </w:div>
    <w:div w:id="1710953407">
      <w:bodyDiv w:val="1"/>
      <w:marLeft w:val="0"/>
      <w:marRight w:val="0"/>
      <w:marTop w:val="0"/>
      <w:marBottom w:val="0"/>
      <w:divBdr>
        <w:top w:val="none" w:sz="0" w:space="0" w:color="auto"/>
        <w:left w:val="none" w:sz="0" w:space="0" w:color="auto"/>
        <w:bottom w:val="none" w:sz="0" w:space="0" w:color="auto"/>
        <w:right w:val="none" w:sz="0" w:space="0" w:color="auto"/>
      </w:divBdr>
    </w:div>
    <w:div w:id="1711223913">
      <w:bodyDiv w:val="1"/>
      <w:marLeft w:val="0"/>
      <w:marRight w:val="0"/>
      <w:marTop w:val="0"/>
      <w:marBottom w:val="0"/>
      <w:divBdr>
        <w:top w:val="none" w:sz="0" w:space="0" w:color="auto"/>
        <w:left w:val="none" w:sz="0" w:space="0" w:color="auto"/>
        <w:bottom w:val="none" w:sz="0" w:space="0" w:color="auto"/>
        <w:right w:val="none" w:sz="0" w:space="0" w:color="auto"/>
      </w:divBdr>
    </w:div>
    <w:div w:id="1725828871">
      <w:bodyDiv w:val="1"/>
      <w:marLeft w:val="0"/>
      <w:marRight w:val="0"/>
      <w:marTop w:val="0"/>
      <w:marBottom w:val="0"/>
      <w:divBdr>
        <w:top w:val="none" w:sz="0" w:space="0" w:color="auto"/>
        <w:left w:val="none" w:sz="0" w:space="0" w:color="auto"/>
        <w:bottom w:val="none" w:sz="0" w:space="0" w:color="auto"/>
        <w:right w:val="none" w:sz="0" w:space="0" w:color="auto"/>
      </w:divBdr>
    </w:div>
    <w:div w:id="1726683044">
      <w:bodyDiv w:val="1"/>
      <w:marLeft w:val="0"/>
      <w:marRight w:val="0"/>
      <w:marTop w:val="0"/>
      <w:marBottom w:val="0"/>
      <w:divBdr>
        <w:top w:val="none" w:sz="0" w:space="0" w:color="auto"/>
        <w:left w:val="none" w:sz="0" w:space="0" w:color="auto"/>
        <w:bottom w:val="none" w:sz="0" w:space="0" w:color="auto"/>
        <w:right w:val="none" w:sz="0" w:space="0" w:color="auto"/>
      </w:divBdr>
    </w:div>
    <w:div w:id="1730691852">
      <w:bodyDiv w:val="1"/>
      <w:marLeft w:val="0"/>
      <w:marRight w:val="0"/>
      <w:marTop w:val="0"/>
      <w:marBottom w:val="0"/>
      <w:divBdr>
        <w:top w:val="none" w:sz="0" w:space="0" w:color="auto"/>
        <w:left w:val="none" w:sz="0" w:space="0" w:color="auto"/>
        <w:bottom w:val="none" w:sz="0" w:space="0" w:color="auto"/>
        <w:right w:val="none" w:sz="0" w:space="0" w:color="auto"/>
      </w:divBdr>
    </w:div>
    <w:div w:id="1732577338">
      <w:bodyDiv w:val="1"/>
      <w:marLeft w:val="0"/>
      <w:marRight w:val="0"/>
      <w:marTop w:val="0"/>
      <w:marBottom w:val="0"/>
      <w:divBdr>
        <w:top w:val="none" w:sz="0" w:space="0" w:color="auto"/>
        <w:left w:val="none" w:sz="0" w:space="0" w:color="auto"/>
        <w:bottom w:val="none" w:sz="0" w:space="0" w:color="auto"/>
        <w:right w:val="none" w:sz="0" w:space="0" w:color="auto"/>
      </w:divBdr>
    </w:div>
    <w:div w:id="1733847057">
      <w:bodyDiv w:val="1"/>
      <w:marLeft w:val="0"/>
      <w:marRight w:val="0"/>
      <w:marTop w:val="0"/>
      <w:marBottom w:val="0"/>
      <w:divBdr>
        <w:top w:val="none" w:sz="0" w:space="0" w:color="auto"/>
        <w:left w:val="none" w:sz="0" w:space="0" w:color="auto"/>
        <w:bottom w:val="none" w:sz="0" w:space="0" w:color="auto"/>
        <w:right w:val="none" w:sz="0" w:space="0" w:color="auto"/>
      </w:divBdr>
    </w:div>
    <w:div w:id="1736276431">
      <w:bodyDiv w:val="1"/>
      <w:marLeft w:val="0"/>
      <w:marRight w:val="0"/>
      <w:marTop w:val="0"/>
      <w:marBottom w:val="0"/>
      <w:divBdr>
        <w:top w:val="none" w:sz="0" w:space="0" w:color="auto"/>
        <w:left w:val="none" w:sz="0" w:space="0" w:color="auto"/>
        <w:bottom w:val="none" w:sz="0" w:space="0" w:color="auto"/>
        <w:right w:val="none" w:sz="0" w:space="0" w:color="auto"/>
      </w:divBdr>
    </w:div>
    <w:div w:id="1739211448">
      <w:bodyDiv w:val="1"/>
      <w:marLeft w:val="0"/>
      <w:marRight w:val="0"/>
      <w:marTop w:val="0"/>
      <w:marBottom w:val="0"/>
      <w:divBdr>
        <w:top w:val="none" w:sz="0" w:space="0" w:color="auto"/>
        <w:left w:val="none" w:sz="0" w:space="0" w:color="auto"/>
        <w:bottom w:val="none" w:sz="0" w:space="0" w:color="auto"/>
        <w:right w:val="none" w:sz="0" w:space="0" w:color="auto"/>
      </w:divBdr>
    </w:div>
    <w:div w:id="1743025313">
      <w:bodyDiv w:val="1"/>
      <w:marLeft w:val="0"/>
      <w:marRight w:val="0"/>
      <w:marTop w:val="0"/>
      <w:marBottom w:val="0"/>
      <w:divBdr>
        <w:top w:val="none" w:sz="0" w:space="0" w:color="auto"/>
        <w:left w:val="none" w:sz="0" w:space="0" w:color="auto"/>
        <w:bottom w:val="none" w:sz="0" w:space="0" w:color="auto"/>
        <w:right w:val="none" w:sz="0" w:space="0" w:color="auto"/>
      </w:divBdr>
    </w:div>
    <w:div w:id="1744374890">
      <w:bodyDiv w:val="1"/>
      <w:marLeft w:val="0"/>
      <w:marRight w:val="0"/>
      <w:marTop w:val="0"/>
      <w:marBottom w:val="0"/>
      <w:divBdr>
        <w:top w:val="none" w:sz="0" w:space="0" w:color="auto"/>
        <w:left w:val="none" w:sz="0" w:space="0" w:color="auto"/>
        <w:bottom w:val="none" w:sz="0" w:space="0" w:color="auto"/>
        <w:right w:val="none" w:sz="0" w:space="0" w:color="auto"/>
      </w:divBdr>
    </w:div>
    <w:div w:id="1744986314">
      <w:bodyDiv w:val="1"/>
      <w:marLeft w:val="0"/>
      <w:marRight w:val="0"/>
      <w:marTop w:val="0"/>
      <w:marBottom w:val="0"/>
      <w:divBdr>
        <w:top w:val="none" w:sz="0" w:space="0" w:color="auto"/>
        <w:left w:val="none" w:sz="0" w:space="0" w:color="auto"/>
        <w:bottom w:val="none" w:sz="0" w:space="0" w:color="auto"/>
        <w:right w:val="none" w:sz="0" w:space="0" w:color="auto"/>
      </w:divBdr>
    </w:div>
    <w:div w:id="1746418506">
      <w:bodyDiv w:val="1"/>
      <w:marLeft w:val="0"/>
      <w:marRight w:val="0"/>
      <w:marTop w:val="0"/>
      <w:marBottom w:val="0"/>
      <w:divBdr>
        <w:top w:val="none" w:sz="0" w:space="0" w:color="auto"/>
        <w:left w:val="none" w:sz="0" w:space="0" w:color="auto"/>
        <w:bottom w:val="none" w:sz="0" w:space="0" w:color="auto"/>
        <w:right w:val="none" w:sz="0" w:space="0" w:color="auto"/>
      </w:divBdr>
    </w:div>
    <w:div w:id="1748959766">
      <w:bodyDiv w:val="1"/>
      <w:marLeft w:val="0"/>
      <w:marRight w:val="0"/>
      <w:marTop w:val="0"/>
      <w:marBottom w:val="0"/>
      <w:divBdr>
        <w:top w:val="none" w:sz="0" w:space="0" w:color="auto"/>
        <w:left w:val="none" w:sz="0" w:space="0" w:color="auto"/>
        <w:bottom w:val="none" w:sz="0" w:space="0" w:color="auto"/>
        <w:right w:val="none" w:sz="0" w:space="0" w:color="auto"/>
      </w:divBdr>
    </w:div>
    <w:div w:id="1751585576">
      <w:bodyDiv w:val="1"/>
      <w:marLeft w:val="0"/>
      <w:marRight w:val="0"/>
      <w:marTop w:val="0"/>
      <w:marBottom w:val="0"/>
      <w:divBdr>
        <w:top w:val="none" w:sz="0" w:space="0" w:color="auto"/>
        <w:left w:val="none" w:sz="0" w:space="0" w:color="auto"/>
        <w:bottom w:val="none" w:sz="0" w:space="0" w:color="auto"/>
        <w:right w:val="none" w:sz="0" w:space="0" w:color="auto"/>
      </w:divBdr>
    </w:div>
    <w:div w:id="1751611607">
      <w:bodyDiv w:val="1"/>
      <w:marLeft w:val="0"/>
      <w:marRight w:val="0"/>
      <w:marTop w:val="0"/>
      <w:marBottom w:val="0"/>
      <w:divBdr>
        <w:top w:val="none" w:sz="0" w:space="0" w:color="auto"/>
        <w:left w:val="none" w:sz="0" w:space="0" w:color="auto"/>
        <w:bottom w:val="none" w:sz="0" w:space="0" w:color="auto"/>
        <w:right w:val="none" w:sz="0" w:space="0" w:color="auto"/>
      </w:divBdr>
    </w:div>
    <w:div w:id="1753041666">
      <w:bodyDiv w:val="1"/>
      <w:marLeft w:val="0"/>
      <w:marRight w:val="0"/>
      <w:marTop w:val="0"/>
      <w:marBottom w:val="0"/>
      <w:divBdr>
        <w:top w:val="none" w:sz="0" w:space="0" w:color="auto"/>
        <w:left w:val="none" w:sz="0" w:space="0" w:color="auto"/>
        <w:bottom w:val="none" w:sz="0" w:space="0" w:color="auto"/>
        <w:right w:val="none" w:sz="0" w:space="0" w:color="auto"/>
      </w:divBdr>
    </w:div>
    <w:div w:id="1755130884">
      <w:bodyDiv w:val="1"/>
      <w:marLeft w:val="0"/>
      <w:marRight w:val="0"/>
      <w:marTop w:val="0"/>
      <w:marBottom w:val="0"/>
      <w:divBdr>
        <w:top w:val="none" w:sz="0" w:space="0" w:color="auto"/>
        <w:left w:val="none" w:sz="0" w:space="0" w:color="auto"/>
        <w:bottom w:val="none" w:sz="0" w:space="0" w:color="auto"/>
        <w:right w:val="none" w:sz="0" w:space="0" w:color="auto"/>
      </w:divBdr>
    </w:div>
    <w:div w:id="1757437956">
      <w:bodyDiv w:val="1"/>
      <w:marLeft w:val="0"/>
      <w:marRight w:val="0"/>
      <w:marTop w:val="0"/>
      <w:marBottom w:val="0"/>
      <w:divBdr>
        <w:top w:val="none" w:sz="0" w:space="0" w:color="auto"/>
        <w:left w:val="none" w:sz="0" w:space="0" w:color="auto"/>
        <w:bottom w:val="none" w:sz="0" w:space="0" w:color="auto"/>
        <w:right w:val="none" w:sz="0" w:space="0" w:color="auto"/>
      </w:divBdr>
    </w:div>
    <w:div w:id="1758476642">
      <w:bodyDiv w:val="1"/>
      <w:marLeft w:val="0"/>
      <w:marRight w:val="0"/>
      <w:marTop w:val="0"/>
      <w:marBottom w:val="0"/>
      <w:divBdr>
        <w:top w:val="none" w:sz="0" w:space="0" w:color="auto"/>
        <w:left w:val="none" w:sz="0" w:space="0" w:color="auto"/>
        <w:bottom w:val="none" w:sz="0" w:space="0" w:color="auto"/>
        <w:right w:val="none" w:sz="0" w:space="0" w:color="auto"/>
      </w:divBdr>
    </w:div>
    <w:div w:id="1765227570">
      <w:bodyDiv w:val="1"/>
      <w:marLeft w:val="0"/>
      <w:marRight w:val="0"/>
      <w:marTop w:val="0"/>
      <w:marBottom w:val="0"/>
      <w:divBdr>
        <w:top w:val="none" w:sz="0" w:space="0" w:color="auto"/>
        <w:left w:val="none" w:sz="0" w:space="0" w:color="auto"/>
        <w:bottom w:val="none" w:sz="0" w:space="0" w:color="auto"/>
        <w:right w:val="none" w:sz="0" w:space="0" w:color="auto"/>
      </w:divBdr>
    </w:div>
    <w:div w:id="1768426275">
      <w:bodyDiv w:val="1"/>
      <w:marLeft w:val="0"/>
      <w:marRight w:val="0"/>
      <w:marTop w:val="0"/>
      <w:marBottom w:val="0"/>
      <w:divBdr>
        <w:top w:val="none" w:sz="0" w:space="0" w:color="auto"/>
        <w:left w:val="none" w:sz="0" w:space="0" w:color="auto"/>
        <w:bottom w:val="none" w:sz="0" w:space="0" w:color="auto"/>
        <w:right w:val="none" w:sz="0" w:space="0" w:color="auto"/>
      </w:divBdr>
    </w:div>
    <w:div w:id="1769615370">
      <w:bodyDiv w:val="1"/>
      <w:marLeft w:val="0"/>
      <w:marRight w:val="0"/>
      <w:marTop w:val="0"/>
      <w:marBottom w:val="0"/>
      <w:divBdr>
        <w:top w:val="none" w:sz="0" w:space="0" w:color="auto"/>
        <w:left w:val="none" w:sz="0" w:space="0" w:color="auto"/>
        <w:bottom w:val="none" w:sz="0" w:space="0" w:color="auto"/>
        <w:right w:val="none" w:sz="0" w:space="0" w:color="auto"/>
      </w:divBdr>
    </w:div>
    <w:div w:id="1770420470">
      <w:bodyDiv w:val="1"/>
      <w:marLeft w:val="0"/>
      <w:marRight w:val="0"/>
      <w:marTop w:val="0"/>
      <w:marBottom w:val="0"/>
      <w:divBdr>
        <w:top w:val="none" w:sz="0" w:space="0" w:color="auto"/>
        <w:left w:val="none" w:sz="0" w:space="0" w:color="auto"/>
        <w:bottom w:val="none" w:sz="0" w:space="0" w:color="auto"/>
        <w:right w:val="none" w:sz="0" w:space="0" w:color="auto"/>
      </w:divBdr>
    </w:div>
    <w:div w:id="1770541629">
      <w:bodyDiv w:val="1"/>
      <w:marLeft w:val="0"/>
      <w:marRight w:val="0"/>
      <w:marTop w:val="0"/>
      <w:marBottom w:val="0"/>
      <w:divBdr>
        <w:top w:val="none" w:sz="0" w:space="0" w:color="auto"/>
        <w:left w:val="none" w:sz="0" w:space="0" w:color="auto"/>
        <w:bottom w:val="none" w:sz="0" w:space="0" w:color="auto"/>
        <w:right w:val="none" w:sz="0" w:space="0" w:color="auto"/>
      </w:divBdr>
    </w:div>
    <w:div w:id="1772699858">
      <w:bodyDiv w:val="1"/>
      <w:marLeft w:val="0"/>
      <w:marRight w:val="0"/>
      <w:marTop w:val="0"/>
      <w:marBottom w:val="0"/>
      <w:divBdr>
        <w:top w:val="none" w:sz="0" w:space="0" w:color="auto"/>
        <w:left w:val="none" w:sz="0" w:space="0" w:color="auto"/>
        <w:bottom w:val="none" w:sz="0" w:space="0" w:color="auto"/>
        <w:right w:val="none" w:sz="0" w:space="0" w:color="auto"/>
      </w:divBdr>
    </w:div>
    <w:div w:id="1774282459">
      <w:bodyDiv w:val="1"/>
      <w:marLeft w:val="0"/>
      <w:marRight w:val="0"/>
      <w:marTop w:val="0"/>
      <w:marBottom w:val="0"/>
      <w:divBdr>
        <w:top w:val="none" w:sz="0" w:space="0" w:color="auto"/>
        <w:left w:val="none" w:sz="0" w:space="0" w:color="auto"/>
        <w:bottom w:val="none" w:sz="0" w:space="0" w:color="auto"/>
        <w:right w:val="none" w:sz="0" w:space="0" w:color="auto"/>
      </w:divBdr>
    </w:div>
    <w:div w:id="1777292793">
      <w:bodyDiv w:val="1"/>
      <w:marLeft w:val="0"/>
      <w:marRight w:val="0"/>
      <w:marTop w:val="0"/>
      <w:marBottom w:val="0"/>
      <w:divBdr>
        <w:top w:val="none" w:sz="0" w:space="0" w:color="auto"/>
        <w:left w:val="none" w:sz="0" w:space="0" w:color="auto"/>
        <w:bottom w:val="none" w:sz="0" w:space="0" w:color="auto"/>
        <w:right w:val="none" w:sz="0" w:space="0" w:color="auto"/>
      </w:divBdr>
    </w:div>
    <w:div w:id="1778334315">
      <w:bodyDiv w:val="1"/>
      <w:marLeft w:val="0"/>
      <w:marRight w:val="0"/>
      <w:marTop w:val="0"/>
      <w:marBottom w:val="0"/>
      <w:divBdr>
        <w:top w:val="none" w:sz="0" w:space="0" w:color="auto"/>
        <w:left w:val="none" w:sz="0" w:space="0" w:color="auto"/>
        <w:bottom w:val="none" w:sz="0" w:space="0" w:color="auto"/>
        <w:right w:val="none" w:sz="0" w:space="0" w:color="auto"/>
      </w:divBdr>
    </w:div>
    <w:div w:id="1785926812">
      <w:bodyDiv w:val="1"/>
      <w:marLeft w:val="0"/>
      <w:marRight w:val="0"/>
      <w:marTop w:val="0"/>
      <w:marBottom w:val="0"/>
      <w:divBdr>
        <w:top w:val="none" w:sz="0" w:space="0" w:color="auto"/>
        <w:left w:val="none" w:sz="0" w:space="0" w:color="auto"/>
        <w:bottom w:val="none" w:sz="0" w:space="0" w:color="auto"/>
        <w:right w:val="none" w:sz="0" w:space="0" w:color="auto"/>
      </w:divBdr>
    </w:div>
    <w:div w:id="1787505324">
      <w:bodyDiv w:val="1"/>
      <w:marLeft w:val="0"/>
      <w:marRight w:val="0"/>
      <w:marTop w:val="0"/>
      <w:marBottom w:val="0"/>
      <w:divBdr>
        <w:top w:val="none" w:sz="0" w:space="0" w:color="auto"/>
        <w:left w:val="none" w:sz="0" w:space="0" w:color="auto"/>
        <w:bottom w:val="none" w:sz="0" w:space="0" w:color="auto"/>
        <w:right w:val="none" w:sz="0" w:space="0" w:color="auto"/>
      </w:divBdr>
    </w:div>
    <w:div w:id="1788767593">
      <w:bodyDiv w:val="1"/>
      <w:marLeft w:val="0"/>
      <w:marRight w:val="0"/>
      <w:marTop w:val="0"/>
      <w:marBottom w:val="0"/>
      <w:divBdr>
        <w:top w:val="none" w:sz="0" w:space="0" w:color="auto"/>
        <w:left w:val="none" w:sz="0" w:space="0" w:color="auto"/>
        <w:bottom w:val="none" w:sz="0" w:space="0" w:color="auto"/>
        <w:right w:val="none" w:sz="0" w:space="0" w:color="auto"/>
      </w:divBdr>
    </w:div>
    <w:div w:id="1790050773">
      <w:bodyDiv w:val="1"/>
      <w:marLeft w:val="0"/>
      <w:marRight w:val="0"/>
      <w:marTop w:val="0"/>
      <w:marBottom w:val="0"/>
      <w:divBdr>
        <w:top w:val="none" w:sz="0" w:space="0" w:color="auto"/>
        <w:left w:val="none" w:sz="0" w:space="0" w:color="auto"/>
        <w:bottom w:val="none" w:sz="0" w:space="0" w:color="auto"/>
        <w:right w:val="none" w:sz="0" w:space="0" w:color="auto"/>
      </w:divBdr>
    </w:div>
    <w:div w:id="1795979175">
      <w:bodyDiv w:val="1"/>
      <w:marLeft w:val="0"/>
      <w:marRight w:val="0"/>
      <w:marTop w:val="0"/>
      <w:marBottom w:val="0"/>
      <w:divBdr>
        <w:top w:val="none" w:sz="0" w:space="0" w:color="auto"/>
        <w:left w:val="none" w:sz="0" w:space="0" w:color="auto"/>
        <w:bottom w:val="none" w:sz="0" w:space="0" w:color="auto"/>
        <w:right w:val="none" w:sz="0" w:space="0" w:color="auto"/>
      </w:divBdr>
    </w:div>
    <w:div w:id="1798134393">
      <w:bodyDiv w:val="1"/>
      <w:marLeft w:val="0"/>
      <w:marRight w:val="0"/>
      <w:marTop w:val="0"/>
      <w:marBottom w:val="0"/>
      <w:divBdr>
        <w:top w:val="none" w:sz="0" w:space="0" w:color="auto"/>
        <w:left w:val="none" w:sz="0" w:space="0" w:color="auto"/>
        <w:bottom w:val="none" w:sz="0" w:space="0" w:color="auto"/>
        <w:right w:val="none" w:sz="0" w:space="0" w:color="auto"/>
      </w:divBdr>
    </w:div>
    <w:div w:id="1799958539">
      <w:bodyDiv w:val="1"/>
      <w:marLeft w:val="0"/>
      <w:marRight w:val="0"/>
      <w:marTop w:val="0"/>
      <w:marBottom w:val="0"/>
      <w:divBdr>
        <w:top w:val="none" w:sz="0" w:space="0" w:color="auto"/>
        <w:left w:val="none" w:sz="0" w:space="0" w:color="auto"/>
        <w:bottom w:val="none" w:sz="0" w:space="0" w:color="auto"/>
        <w:right w:val="none" w:sz="0" w:space="0" w:color="auto"/>
      </w:divBdr>
    </w:div>
    <w:div w:id="1801652982">
      <w:bodyDiv w:val="1"/>
      <w:marLeft w:val="0"/>
      <w:marRight w:val="0"/>
      <w:marTop w:val="0"/>
      <w:marBottom w:val="0"/>
      <w:divBdr>
        <w:top w:val="none" w:sz="0" w:space="0" w:color="auto"/>
        <w:left w:val="none" w:sz="0" w:space="0" w:color="auto"/>
        <w:bottom w:val="none" w:sz="0" w:space="0" w:color="auto"/>
        <w:right w:val="none" w:sz="0" w:space="0" w:color="auto"/>
      </w:divBdr>
    </w:div>
    <w:div w:id="1804543371">
      <w:bodyDiv w:val="1"/>
      <w:marLeft w:val="0"/>
      <w:marRight w:val="0"/>
      <w:marTop w:val="0"/>
      <w:marBottom w:val="0"/>
      <w:divBdr>
        <w:top w:val="none" w:sz="0" w:space="0" w:color="auto"/>
        <w:left w:val="none" w:sz="0" w:space="0" w:color="auto"/>
        <w:bottom w:val="none" w:sz="0" w:space="0" w:color="auto"/>
        <w:right w:val="none" w:sz="0" w:space="0" w:color="auto"/>
      </w:divBdr>
    </w:div>
    <w:div w:id="1806772568">
      <w:bodyDiv w:val="1"/>
      <w:marLeft w:val="0"/>
      <w:marRight w:val="0"/>
      <w:marTop w:val="0"/>
      <w:marBottom w:val="0"/>
      <w:divBdr>
        <w:top w:val="none" w:sz="0" w:space="0" w:color="auto"/>
        <w:left w:val="none" w:sz="0" w:space="0" w:color="auto"/>
        <w:bottom w:val="none" w:sz="0" w:space="0" w:color="auto"/>
        <w:right w:val="none" w:sz="0" w:space="0" w:color="auto"/>
      </w:divBdr>
    </w:div>
    <w:div w:id="1812285398">
      <w:bodyDiv w:val="1"/>
      <w:marLeft w:val="0"/>
      <w:marRight w:val="0"/>
      <w:marTop w:val="0"/>
      <w:marBottom w:val="0"/>
      <w:divBdr>
        <w:top w:val="none" w:sz="0" w:space="0" w:color="auto"/>
        <w:left w:val="none" w:sz="0" w:space="0" w:color="auto"/>
        <w:bottom w:val="none" w:sz="0" w:space="0" w:color="auto"/>
        <w:right w:val="none" w:sz="0" w:space="0" w:color="auto"/>
      </w:divBdr>
    </w:div>
    <w:div w:id="1813020384">
      <w:bodyDiv w:val="1"/>
      <w:marLeft w:val="0"/>
      <w:marRight w:val="0"/>
      <w:marTop w:val="0"/>
      <w:marBottom w:val="0"/>
      <w:divBdr>
        <w:top w:val="none" w:sz="0" w:space="0" w:color="auto"/>
        <w:left w:val="none" w:sz="0" w:space="0" w:color="auto"/>
        <w:bottom w:val="none" w:sz="0" w:space="0" w:color="auto"/>
        <w:right w:val="none" w:sz="0" w:space="0" w:color="auto"/>
      </w:divBdr>
    </w:div>
    <w:div w:id="1814718118">
      <w:bodyDiv w:val="1"/>
      <w:marLeft w:val="0"/>
      <w:marRight w:val="0"/>
      <w:marTop w:val="0"/>
      <w:marBottom w:val="0"/>
      <w:divBdr>
        <w:top w:val="none" w:sz="0" w:space="0" w:color="auto"/>
        <w:left w:val="none" w:sz="0" w:space="0" w:color="auto"/>
        <w:bottom w:val="none" w:sz="0" w:space="0" w:color="auto"/>
        <w:right w:val="none" w:sz="0" w:space="0" w:color="auto"/>
      </w:divBdr>
    </w:div>
    <w:div w:id="1817523839">
      <w:bodyDiv w:val="1"/>
      <w:marLeft w:val="0"/>
      <w:marRight w:val="0"/>
      <w:marTop w:val="0"/>
      <w:marBottom w:val="0"/>
      <w:divBdr>
        <w:top w:val="none" w:sz="0" w:space="0" w:color="auto"/>
        <w:left w:val="none" w:sz="0" w:space="0" w:color="auto"/>
        <w:bottom w:val="none" w:sz="0" w:space="0" w:color="auto"/>
        <w:right w:val="none" w:sz="0" w:space="0" w:color="auto"/>
      </w:divBdr>
    </w:div>
    <w:div w:id="1821313044">
      <w:bodyDiv w:val="1"/>
      <w:marLeft w:val="0"/>
      <w:marRight w:val="0"/>
      <w:marTop w:val="0"/>
      <w:marBottom w:val="0"/>
      <w:divBdr>
        <w:top w:val="none" w:sz="0" w:space="0" w:color="auto"/>
        <w:left w:val="none" w:sz="0" w:space="0" w:color="auto"/>
        <w:bottom w:val="none" w:sz="0" w:space="0" w:color="auto"/>
        <w:right w:val="none" w:sz="0" w:space="0" w:color="auto"/>
      </w:divBdr>
    </w:div>
    <w:div w:id="1821652462">
      <w:bodyDiv w:val="1"/>
      <w:marLeft w:val="0"/>
      <w:marRight w:val="0"/>
      <w:marTop w:val="0"/>
      <w:marBottom w:val="0"/>
      <w:divBdr>
        <w:top w:val="none" w:sz="0" w:space="0" w:color="auto"/>
        <w:left w:val="none" w:sz="0" w:space="0" w:color="auto"/>
        <w:bottom w:val="none" w:sz="0" w:space="0" w:color="auto"/>
        <w:right w:val="none" w:sz="0" w:space="0" w:color="auto"/>
      </w:divBdr>
    </w:div>
    <w:div w:id="1822383344">
      <w:bodyDiv w:val="1"/>
      <w:marLeft w:val="0"/>
      <w:marRight w:val="0"/>
      <w:marTop w:val="0"/>
      <w:marBottom w:val="0"/>
      <w:divBdr>
        <w:top w:val="none" w:sz="0" w:space="0" w:color="auto"/>
        <w:left w:val="none" w:sz="0" w:space="0" w:color="auto"/>
        <w:bottom w:val="none" w:sz="0" w:space="0" w:color="auto"/>
        <w:right w:val="none" w:sz="0" w:space="0" w:color="auto"/>
      </w:divBdr>
    </w:div>
    <w:div w:id="1823112701">
      <w:bodyDiv w:val="1"/>
      <w:marLeft w:val="0"/>
      <w:marRight w:val="0"/>
      <w:marTop w:val="0"/>
      <w:marBottom w:val="0"/>
      <w:divBdr>
        <w:top w:val="none" w:sz="0" w:space="0" w:color="auto"/>
        <w:left w:val="none" w:sz="0" w:space="0" w:color="auto"/>
        <w:bottom w:val="none" w:sz="0" w:space="0" w:color="auto"/>
        <w:right w:val="none" w:sz="0" w:space="0" w:color="auto"/>
      </w:divBdr>
    </w:div>
    <w:div w:id="1827013210">
      <w:bodyDiv w:val="1"/>
      <w:marLeft w:val="0"/>
      <w:marRight w:val="0"/>
      <w:marTop w:val="0"/>
      <w:marBottom w:val="0"/>
      <w:divBdr>
        <w:top w:val="none" w:sz="0" w:space="0" w:color="auto"/>
        <w:left w:val="none" w:sz="0" w:space="0" w:color="auto"/>
        <w:bottom w:val="none" w:sz="0" w:space="0" w:color="auto"/>
        <w:right w:val="none" w:sz="0" w:space="0" w:color="auto"/>
      </w:divBdr>
    </w:div>
    <w:div w:id="1829902774">
      <w:bodyDiv w:val="1"/>
      <w:marLeft w:val="0"/>
      <w:marRight w:val="0"/>
      <w:marTop w:val="0"/>
      <w:marBottom w:val="0"/>
      <w:divBdr>
        <w:top w:val="none" w:sz="0" w:space="0" w:color="auto"/>
        <w:left w:val="none" w:sz="0" w:space="0" w:color="auto"/>
        <w:bottom w:val="none" w:sz="0" w:space="0" w:color="auto"/>
        <w:right w:val="none" w:sz="0" w:space="0" w:color="auto"/>
      </w:divBdr>
    </w:div>
    <w:div w:id="1832720713">
      <w:bodyDiv w:val="1"/>
      <w:marLeft w:val="0"/>
      <w:marRight w:val="0"/>
      <w:marTop w:val="0"/>
      <w:marBottom w:val="0"/>
      <w:divBdr>
        <w:top w:val="none" w:sz="0" w:space="0" w:color="auto"/>
        <w:left w:val="none" w:sz="0" w:space="0" w:color="auto"/>
        <w:bottom w:val="none" w:sz="0" w:space="0" w:color="auto"/>
        <w:right w:val="none" w:sz="0" w:space="0" w:color="auto"/>
      </w:divBdr>
    </w:div>
    <w:div w:id="1833376141">
      <w:bodyDiv w:val="1"/>
      <w:marLeft w:val="0"/>
      <w:marRight w:val="0"/>
      <w:marTop w:val="0"/>
      <w:marBottom w:val="0"/>
      <w:divBdr>
        <w:top w:val="none" w:sz="0" w:space="0" w:color="auto"/>
        <w:left w:val="none" w:sz="0" w:space="0" w:color="auto"/>
        <w:bottom w:val="none" w:sz="0" w:space="0" w:color="auto"/>
        <w:right w:val="none" w:sz="0" w:space="0" w:color="auto"/>
      </w:divBdr>
    </w:div>
    <w:div w:id="1834682653">
      <w:bodyDiv w:val="1"/>
      <w:marLeft w:val="0"/>
      <w:marRight w:val="0"/>
      <w:marTop w:val="0"/>
      <w:marBottom w:val="0"/>
      <w:divBdr>
        <w:top w:val="none" w:sz="0" w:space="0" w:color="auto"/>
        <w:left w:val="none" w:sz="0" w:space="0" w:color="auto"/>
        <w:bottom w:val="none" w:sz="0" w:space="0" w:color="auto"/>
        <w:right w:val="none" w:sz="0" w:space="0" w:color="auto"/>
      </w:divBdr>
    </w:div>
    <w:div w:id="1836022993">
      <w:bodyDiv w:val="1"/>
      <w:marLeft w:val="0"/>
      <w:marRight w:val="0"/>
      <w:marTop w:val="0"/>
      <w:marBottom w:val="0"/>
      <w:divBdr>
        <w:top w:val="none" w:sz="0" w:space="0" w:color="auto"/>
        <w:left w:val="none" w:sz="0" w:space="0" w:color="auto"/>
        <w:bottom w:val="none" w:sz="0" w:space="0" w:color="auto"/>
        <w:right w:val="none" w:sz="0" w:space="0" w:color="auto"/>
      </w:divBdr>
    </w:div>
    <w:div w:id="1843546746">
      <w:bodyDiv w:val="1"/>
      <w:marLeft w:val="0"/>
      <w:marRight w:val="0"/>
      <w:marTop w:val="0"/>
      <w:marBottom w:val="0"/>
      <w:divBdr>
        <w:top w:val="none" w:sz="0" w:space="0" w:color="auto"/>
        <w:left w:val="none" w:sz="0" w:space="0" w:color="auto"/>
        <w:bottom w:val="none" w:sz="0" w:space="0" w:color="auto"/>
        <w:right w:val="none" w:sz="0" w:space="0" w:color="auto"/>
      </w:divBdr>
    </w:div>
    <w:div w:id="1844322609">
      <w:bodyDiv w:val="1"/>
      <w:marLeft w:val="0"/>
      <w:marRight w:val="0"/>
      <w:marTop w:val="0"/>
      <w:marBottom w:val="0"/>
      <w:divBdr>
        <w:top w:val="none" w:sz="0" w:space="0" w:color="auto"/>
        <w:left w:val="none" w:sz="0" w:space="0" w:color="auto"/>
        <w:bottom w:val="none" w:sz="0" w:space="0" w:color="auto"/>
        <w:right w:val="none" w:sz="0" w:space="0" w:color="auto"/>
      </w:divBdr>
    </w:div>
    <w:div w:id="1844393477">
      <w:bodyDiv w:val="1"/>
      <w:marLeft w:val="0"/>
      <w:marRight w:val="0"/>
      <w:marTop w:val="0"/>
      <w:marBottom w:val="0"/>
      <w:divBdr>
        <w:top w:val="none" w:sz="0" w:space="0" w:color="auto"/>
        <w:left w:val="none" w:sz="0" w:space="0" w:color="auto"/>
        <w:bottom w:val="none" w:sz="0" w:space="0" w:color="auto"/>
        <w:right w:val="none" w:sz="0" w:space="0" w:color="auto"/>
      </w:divBdr>
    </w:div>
    <w:div w:id="1851866050">
      <w:bodyDiv w:val="1"/>
      <w:marLeft w:val="0"/>
      <w:marRight w:val="0"/>
      <w:marTop w:val="0"/>
      <w:marBottom w:val="0"/>
      <w:divBdr>
        <w:top w:val="none" w:sz="0" w:space="0" w:color="auto"/>
        <w:left w:val="none" w:sz="0" w:space="0" w:color="auto"/>
        <w:bottom w:val="none" w:sz="0" w:space="0" w:color="auto"/>
        <w:right w:val="none" w:sz="0" w:space="0" w:color="auto"/>
      </w:divBdr>
    </w:div>
    <w:div w:id="1855027089">
      <w:bodyDiv w:val="1"/>
      <w:marLeft w:val="0"/>
      <w:marRight w:val="0"/>
      <w:marTop w:val="0"/>
      <w:marBottom w:val="0"/>
      <w:divBdr>
        <w:top w:val="none" w:sz="0" w:space="0" w:color="auto"/>
        <w:left w:val="none" w:sz="0" w:space="0" w:color="auto"/>
        <w:bottom w:val="none" w:sz="0" w:space="0" w:color="auto"/>
        <w:right w:val="none" w:sz="0" w:space="0" w:color="auto"/>
      </w:divBdr>
    </w:div>
    <w:div w:id="1855415581">
      <w:bodyDiv w:val="1"/>
      <w:marLeft w:val="0"/>
      <w:marRight w:val="0"/>
      <w:marTop w:val="0"/>
      <w:marBottom w:val="0"/>
      <w:divBdr>
        <w:top w:val="none" w:sz="0" w:space="0" w:color="auto"/>
        <w:left w:val="none" w:sz="0" w:space="0" w:color="auto"/>
        <w:bottom w:val="none" w:sz="0" w:space="0" w:color="auto"/>
        <w:right w:val="none" w:sz="0" w:space="0" w:color="auto"/>
      </w:divBdr>
    </w:div>
    <w:div w:id="1855607643">
      <w:bodyDiv w:val="1"/>
      <w:marLeft w:val="0"/>
      <w:marRight w:val="0"/>
      <w:marTop w:val="0"/>
      <w:marBottom w:val="0"/>
      <w:divBdr>
        <w:top w:val="none" w:sz="0" w:space="0" w:color="auto"/>
        <w:left w:val="none" w:sz="0" w:space="0" w:color="auto"/>
        <w:bottom w:val="none" w:sz="0" w:space="0" w:color="auto"/>
        <w:right w:val="none" w:sz="0" w:space="0" w:color="auto"/>
      </w:divBdr>
    </w:div>
    <w:div w:id="1856071307">
      <w:bodyDiv w:val="1"/>
      <w:marLeft w:val="0"/>
      <w:marRight w:val="0"/>
      <w:marTop w:val="0"/>
      <w:marBottom w:val="0"/>
      <w:divBdr>
        <w:top w:val="none" w:sz="0" w:space="0" w:color="auto"/>
        <w:left w:val="none" w:sz="0" w:space="0" w:color="auto"/>
        <w:bottom w:val="none" w:sz="0" w:space="0" w:color="auto"/>
        <w:right w:val="none" w:sz="0" w:space="0" w:color="auto"/>
      </w:divBdr>
    </w:div>
    <w:div w:id="1857186292">
      <w:bodyDiv w:val="1"/>
      <w:marLeft w:val="0"/>
      <w:marRight w:val="0"/>
      <w:marTop w:val="0"/>
      <w:marBottom w:val="0"/>
      <w:divBdr>
        <w:top w:val="none" w:sz="0" w:space="0" w:color="auto"/>
        <w:left w:val="none" w:sz="0" w:space="0" w:color="auto"/>
        <w:bottom w:val="none" w:sz="0" w:space="0" w:color="auto"/>
        <w:right w:val="none" w:sz="0" w:space="0" w:color="auto"/>
      </w:divBdr>
    </w:div>
    <w:div w:id="1866596605">
      <w:bodyDiv w:val="1"/>
      <w:marLeft w:val="0"/>
      <w:marRight w:val="0"/>
      <w:marTop w:val="0"/>
      <w:marBottom w:val="0"/>
      <w:divBdr>
        <w:top w:val="none" w:sz="0" w:space="0" w:color="auto"/>
        <w:left w:val="none" w:sz="0" w:space="0" w:color="auto"/>
        <w:bottom w:val="none" w:sz="0" w:space="0" w:color="auto"/>
        <w:right w:val="none" w:sz="0" w:space="0" w:color="auto"/>
      </w:divBdr>
    </w:div>
    <w:div w:id="1867598326">
      <w:bodyDiv w:val="1"/>
      <w:marLeft w:val="0"/>
      <w:marRight w:val="0"/>
      <w:marTop w:val="0"/>
      <w:marBottom w:val="0"/>
      <w:divBdr>
        <w:top w:val="none" w:sz="0" w:space="0" w:color="auto"/>
        <w:left w:val="none" w:sz="0" w:space="0" w:color="auto"/>
        <w:bottom w:val="none" w:sz="0" w:space="0" w:color="auto"/>
        <w:right w:val="none" w:sz="0" w:space="0" w:color="auto"/>
      </w:divBdr>
    </w:div>
    <w:div w:id="1867668974">
      <w:bodyDiv w:val="1"/>
      <w:marLeft w:val="0"/>
      <w:marRight w:val="0"/>
      <w:marTop w:val="0"/>
      <w:marBottom w:val="0"/>
      <w:divBdr>
        <w:top w:val="none" w:sz="0" w:space="0" w:color="auto"/>
        <w:left w:val="none" w:sz="0" w:space="0" w:color="auto"/>
        <w:bottom w:val="none" w:sz="0" w:space="0" w:color="auto"/>
        <w:right w:val="none" w:sz="0" w:space="0" w:color="auto"/>
      </w:divBdr>
    </w:div>
    <w:div w:id="1871457516">
      <w:bodyDiv w:val="1"/>
      <w:marLeft w:val="0"/>
      <w:marRight w:val="0"/>
      <w:marTop w:val="0"/>
      <w:marBottom w:val="0"/>
      <w:divBdr>
        <w:top w:val="none" w:sz="0" w:space="0" w:color="auto"/>
        <w:left w:val="none" w:sz="0" w:space="0" w:color="auto"/>
        <w:bottom w:val="none" w:sz="0" w:space="0" w:color="auto"/>
        <w:right w:val="none" w:sz="0" w:space="0" w:color="auto"/>
      </w:divBdr>
    </w:div>
    <w:div w:id="1874345259">
      <w:bodyDiv w:val="1"/>
      <w:marLeft w:val="0"/>
      <w:marRight w:val="0"/>
      <w:marTop w:val="0"/>
      <w:marBottom w:val="0"/>
      <w:divBdr>
        <w:top w:val="none" w:sz="0" w:space="0" w:color="auto"/>
        <w:left w:val="none" w:sz="0" w:space="0" w:color="auto"/>
        <w:bottom w:val="none" w:sz="0" w:space="0" w:color="auto"/>
        <w:right w:val="none" w:sz="0" w:space="0" w:color="auto"/>
      </w:divBdr>
    </w:div>
    <w:div w:id="1883396900">
      <w:bodyDiv w:val="1"/>
      <w:marLeft w:val="0"/>
      <w:marRight w:val="0"/>
      <w:marTop w:val="0"/>
      <w:marBottom w:val="0"/>
      <w:divBdr>
        <w:top w:val="none" w:sz="0" w:space="0" w:color="auto"/>
        <w:left w:val="none" w:sz="0" w:space="0" w:color="auto"/>
        <w:bottom w:val="none" w:sz="0" w:space="0" w:color="auto"/>
        <w:right w:val="none" w:sz="0" w:space="0" w:color="auto"/>
      </w:divBdr>
    </w:div>
    <w:div w:id="1883899625">
      <w:bodyDiv w:val="1"/>
      <w:marLeft w:val="0"/>
      <w:marRight w:val="0"/>
      <w:marTop w:val="0"/>
      <w:marBottom w:val="0"/>
      <w:divBdr>
        <w:top w:val="none" w:sz="0" w:space="0" w:color="auto"/>
        <w:left w:val="none" w:sz="0" w:space="0" w:color="auto"/>
        <w:bottom w:val="none" w:sz="0" w:space="0" w:color="auto"/>
        <w:right w:val="none" w:sz="0" w:space="0" w:color="auto"/>
      </w:divBdr>
    </w:div>
    <w:div w:id="1885755972">
      <w:bodyDiv w:val="1"/>
      <w:marLeft w:val="0"/>
      <w:marRight w:val="0"/>
      <w:marTop w:val="0"/>
      <w:marBottom w:val="0"/>
      <w:divBdr>
        <w:top w:val="none" w:sz="0" w:space="0" w:color="auto"/>
        <w:left w:val="none" w:sz="0" w:space="0" w:color="auto"/>
        <w:bottom w:val="none" w:sz="0" w:space="0" w:color="auto"/>
        <w:right w:val="none" w:sz="0" w:space="0" w:color="auto"/>
      </w:divBdr>
    </w:div>
    <w:div w:id="1888645703">
      <w:bodyDiv w:val="1"/>
      <w:marLeft w:val="0"/>
      <w:marRight w:val="0"/>
      <w:marTop w:val="0"/>
      <w:marBottom w:val="0"/>
      <w:divBdr>
        <w:top w:val="none" w:sz="0" w:space="0" w:color="auto"/>
        <w:left w:val="none" w:sz="0" w:space="0" w:color="auto"/>
        <w:bottom w:val="none" w:sz="0" w:space="0" w:color="auto"/>
        <w:right w:val="none" w:sz="0" w:space="0" w:color="auto"/>
      </w:divBdr>
    </w:div>
    <w:div w:id="1893694981">
      <w:bodyDiv w:val="1"/>
      <w:marLeft w:val="0"/>
      <w:marRight w:val="0"/>
      <w:marTop w:val="0"/>
      <w:marBottom w:val="0"/>
      <w:divBdr>
        <w:top w:val="none" w:sz="0" w:space="0" w:color="auto"/>
        <w:left w:val="none" w:sz="0" w:space="0" w:color="auto"/>
        <w:bottom w:val="none" w:sz="0" w:space="0" w:color="auto"/>
        <w:right w:val="none" w:sz="0" w:space="0" w:color="auto"/>
      </w:divBdr>
    </w:div>
    <w:div w:id="1897079626">
      <w:bodyDiv w:val="1"/>
      <w:marLeft w:val="0"/>
      <w:marRight w:val="0"/>
      <w:marTop w:val="0"/>
      <w:marBottom w:val="0"/>
      <w:divBdr>
        <w:top w:val="none" w:sz="0" w:space="0" w:color="auto"/>
        <w:left w:val="none" w:sz="0" w:space="0" w:color="auto"/>
        <w:bottom w:val="none" w:sz="0" w:space="0" w:color="auto"/>
        <w:right w:val="none" w:sz="0" w:space="0" w:color="auto"/>
      </w:divBdr>
    </w:div>
    <w:div w:id="1898321212">
      <w:bodyDiv w:val="1"/>
      <w:marLeft w:val="0"/>
      <w:marRight w:val="0"/>
      <w:marTop w:val="0"/>
      <w:marBottom w:val="0"/>
      <w:divBdr>
        <w:top w:val="none" w:sz="0" w:space="0" w:color="auto"/>
        <w:left w:val="none" w:sz="0" w:space="0" w:color="auto"/>
        <w:bottom w:val="none" w:sz="0" w:space="0" w:color="auto"/>
        <w:right w:val="none" w:sz="0" w:space="0" w:color="auto"/>
      </w:divBdr>
    </w:div>
    <w:div w:id="1899125430">
      <w:bodyDiv w:val="1"/>
      <w:marLeft w:val="0"/>
      <w:marRight w:val="0"/>
      <w:marTop w:val="0"/>
      <w:marBottom w:val="0"/>
      <w:divBdr>
        <w:top w:val="none" w:sz="0" w:space="0" w:color="auto"/>
        <w:left w:val="none" w:sz="0" w:space="0" w:color="auto"/>
        <w:bottom w:val="none" w:sz="0" w:space="0" w:color="auto"/>
        <w:right w:val="none" w:sz="0" w:space="0" w:color="auto"/>
      </w:divBdr>
    </w:div>
    <w:div w:id="1899169848">
      <w:bodyDiv w:val="1"/>
      <w:marLeft w:val="0"/>
      <w:marRight w:val="0"/>
      <w:marTop w:val="0"/>
      <w:marBottom w:val="0"/>
      <w:divBdr>
        <w:top w:val="none" w:sz="0" w:space="0" w:color="auto"/>
        <w:left w:val="none" w:sz="0" w:space="0" w:color="auto"/>
        <w:bottom w:val="none" w:sz="0" w:space="0" w:color="auto"/>
        <w:right w:val="none" w:sz="0" w:space="0" w:color="auto"/>
      </w:divBdr>
    </w:div>
    <w:div w:id="1900244634">
      <w:bodyDiv w:val="1"/>
      <w:marLeft w:val="0"/>
      <w:marRight w:val="0"/>
      <w:marTop w:val="0"/>
      <w:marBottom w:val="0"/>
      <w:divBdr>
        <w:top w:val="none" w:sz="0" w:space="0" w:color="auto"/>
        <w:left w:val="none" w:sz="0" w:space="0" w:color="auto"/>
        <w:bottom w:val="none" w:sz="0" w:space="0" w:color="auto"/>
        <w:right w:val="none" w:sz="0" w:space="0" w:color="auto"/>
      </w:divBdr>
    </w:div>
    <w:div w:id="1900822508">
      <w:bodyDiv w:val="1"/>
      <w:marLeft w:val="0"/>
      <w:marRight w:val="0"/>
      <w:marTop w:val="0"/>
      <w:marBottom w:val="0"/>
      <w:divBdr>
        <w:top w:val="none" w:sz="0" w:space="0" w:color="auto"/>
        <w:left w:val="none" w:sz="0" w:space="0" w:color="auto"/>
        <w:bottom w:val="none" w:sz="0" w:space="0" w:color="auto"/>
        <w:right w:val="none" w:sz="0" w:space="0" w:color="auto"/>
      </w:divBdr>
    </w:div>
    <w:div w:id="1903565688">
      <w:bodyDiv w:val="1"/>
      <w:marLeft w:val="0"/>
      <w:marRight w:val="0"/>
      <w:marTop w:val="0"/>
      <w:marBottom w:val="0"/>
      <w:divBdr>
        <w:top w:val="none" w:sz="0" w:space="0" w:color="auto"/>
        <w:left w:val="none" w:sz="0" w:space="0" w:color="auto"/>
        <w:bottom w:val="none" w:sz="0" w:space="0" w:color="auto"/>
        <w:right w:val="none" w:sz="0" w:space="0" w:color="auto"/>
      </w:divBdr>
    </w:div>
    <w:div w:id="1908225000">
      <w:bodyDiv w:val="1"/>
      <w:marLeft w:val="0"/>
      <w:marRight w:val="0"/>
      <w:marTop w:val="0"/>
      <w:marBottom w:val="0"/>
      <w:divBdr>
        <w:top w:val="none" w:sz="0" w:space="0" w:color="auto"/>
        <w:left w:val="none" w:sz="0" w:space="0" w:color="auto"/>
        <w:bottom w:val="none" w:sz="0" w:space="0" w:color="auto"/>
        <w:right w:val="none" w:sz="0" w:space="0" w:color="auto"/>
      </w:divBdr>
    </w:div>
    <w:div w:id="1909027971">
      <w:bodyDiv w:val="1"/>
      <w:marLeft w:val="0"/>
      <w:marRight w:val="0"/>
      <w:marTop w:val="0"/>
      <w:marBottom w:val="0"/>
      <w:divBdr>
        <w:top w:val="none" w:sz="0" w:space="0" w:color="auto"/>
        <w:left w:val="none" w:sz="0" w:space="0" w:color="auto"/>
        <w:bottom w:val="none" w:sz="0" w:space="0" w:color="auto"/>
        <w:right w:val="none" w:sz="0" w:space="0" w:color="auto"/>
      </w:divBdr>
    </w:div>
    <w:div w:id="1911962509">
      <w:bodyDiv w:val="1"/>
      <w:marLeft w:val="0"/>
      <w:marRight w:val="0"/>
      <w:marTop w:val="0"/>
      <w:marBottom w:val="0"/>
      <w:divBdr>
        <w:top w:val="none" w:sz="0" w:space="0" w:color="auto"/>
        <w:left w:val="none" w:sz="0" w:space="0" w:color="auto"/>
        <w:bottom w:val="none" w:sz="0" w:space="0" w:color="auto"/>
        <w:right w:val="none" w:sz="0" w:space="0" w:color="auto"/>
      </w:divBdr>
    </w:div>
    <w:div w:id="1914660718">
      <w:bodyDiv w:val="1"/>
      <w:marLeft w:val="0"/>
      <w:marRight w:val="0"/>
      <w:marTop w:val="0"/>
      <w:marBottom w:val="0"/>
      <w:divBdr>
        <w:top w:val="none" w:sz="0" w:space="0" w:color="auto"/>
        <w:left w:val="none" w:sz="0" w:space="0" w:color="auto"/>
        <w:bottom w:val="none" w:sz="0" w:space="0" w:color="auto"/>
        <w:right w:val="none" w:sz="0" w:space="0" w:color="auto"/>
      </w:divBdr>
    </w:div>
    <w:div w:id="1915777304">
      <w:bodyDiv w:val="1"/>
      <w:marLeft w:val="0"/>
      <w:marRight w:val="0"/>
      <w:marTop w:val="0"/>
      <w:marBottom w:val="0"/>
      <w:divBdr>
        <w:top w:val="none" w:sz="0" w:space="0" w:color="auto"/>
        <w:left w:val="none" w:sz="0" w:space="0" w:color="auto"/>
        <w:bottom w:val="none" w:sz="0" w:space="0" w:color="auto"/>
        <w:right w:val="none" w:sz="0" w:space="0" w:color="auto"/>
      </w:divBdr>
    </w:div>
    <w:div w:id="1915968784">
      <w:bodyDiv w:val="1"/>
      <w:marLeft w:val="0"/>
      <w:marRight w:val="0"/>
      <w:marTop w:val="0"/>
      <w:marBottom w:val="0"/>
      <w:divBdr>
        <w:top w:val="none" w:sz="0" w:space="0" w:color="auto"/>
        <w:left w:val="none" w:sz="0" w:space="0" w:color="auto"/>
        <w:bottom w:val="none" w:sz="0" w:space="0" w:color="auto"/>
        <w:right w:val="none" w:sz="0" w:space="0" w:color="auto"/>
      </w:divBdr>
    </w:div>
    <w:div w:id="1916742383">
      <w:bodyDiv w:val="1"/>
      <w:marLeft w:val="0"/>
      <w:marRight w:val="0"/>
      <w:marTop w:val="0"/>
      <w:marBottom w:val="0"/>
      <w:divBdr>
        <w:top w:val="none" w:sz="0" w:space="0" w:color="auto"/>
        <w:left w:val="none" w:sz="0" w:space="0" w:color="auto"/>
        <w:bottom w:val="none" w:sz="0" w:space="0" w:color="auto"/>
        <w:right w:val="none" w:sz="0" w:space="0" w:color="auto"/>
      </w:divBdr>
    </w:div>
    <w:div w:id="1919778446">
      <w:bodyDiv w:val="1"/>
      <w:marLeft w:val="0"/>
      <w:marRight w:val="0"/>
      <w:marTop w:val="0"/>
      <w:marBottom w:val="0"/>
      <w:divBdr>
        <w:top w:val="none" w:sz="0" w:space="0" w:color="auto"/>
        <w:left w:val="none" w:sz="0" w:space="0" w:color="auto"/>
        <w:bottom w:val="none" w:sz="0" w:space="0" w:color="auto"/>
        <w:right w:val="none" w:sz="0" w:space="0" w:color="auto"/>
      </w:divBdr>
    </w:div>
    <w:div w:id="1921014879">
      <w:bodyDiv w:val="1"/>
      <w:marLeft w:val="0"/>
      <w:marRight w:val="0"/>
      <w:marTop w:val="0"/>
      <w:marBottom w:val="0"/>
      <w:divBdr>
        <w:top w:val="none" w:sz="0" w:space="0" w:color="auto"/>
        <w:left w:val="none" w:sz="0" w:space="0" w:color="auto"/>
        <w:bottom w:val="none" w:sz="0" w:space="0" w:color="auto"/>
        <w:right w:val="none" w:sz="0" w:space="0" w:color="auto"/>
      </w:divBdr>
    </w:div>
    <w:div w:id="1921401566">
      <w:bodyDiv w:val="1"/>
      <w:marLeft w:val="0"/>
      <w:marRight w:val="0"/>
      <w:marTop w:val="0"/>
      <w:marBottom w:val="0"/>
      <w:divBdr>
        <w:top w:val="none" w:sz="0" w:space="0" w:color="auto"/>
        <w:left w:val="none" w:sz="0" w:space="0" w:color="auto"/>
        <w:bottom w:val="none" w:sz="0" w:space="0" w:color="auto"/>
        <w:right w:val="none" w:sz="0" w:space="0" w:color="auto"/>
      </w:divBdr>
    </w:div>
    <w:div w:id="1921673141">
      <w:bodyDiv w:val="1"/>
      <w:marLeft w:val="0"/>
      <w:marRight w:val="0"/>
      <w:marTop w:val="0"/>
      <w:marBottom w:val="0"/>
      <w:divBdr>
        <w:top w:val="none" w:sz="0" w:space="0" w:color="auto"/>
        <w:left w:val="none" w:sz="0" w:space="0" w:color="auto"/>
        <w:bottom w:val="none" w:sz="0" w:space="0" w:color="auto"/>
        <w:right w:val="none" w:sz="0" w:space="0" w:color="auto"/>
      </w:divBdr>
    </w:div>
    <w:div w:id="1924340136">
      <w:bodyDiv w:val="1"/>
      <w:marLeft w:val="0"/>
      <w:marRight w:val="0"/>
      <w:marTop w:val="0"/>
      <w:marBottom w:val="0"/>
      <w:divBdr>
        <w:top w:val="none" w:sz="0" w:space="0" w:color="auto"/>
        <w:left w:val="none" w:sz="0" w:space="0" w:color="auto"/>
        <w:bottom w:val="none" w:sz="0" w:space="0" w:color="auto"/>
        <w:right w:val="none" w:sz="0" w:space="0" w:color="auto"/>
      </w:divBdr>
    </w:div>
    <w:div w:id="1927610588">
      <w:bodyDiv w:val="1"/>
      <w:marLeft w:val="0"/>
      <w:marRight w:val="0"/>
      <w:marTop w:val="0"/>
      <w:marBottom w:val="0"/>
      <w:divBdr>
        <w:top w:val="none" w:sz="0" w:space="0" w:color="auto"/>
        <w:left w:val="none" w:sz="0" w:space="0" w:color="auto"/>
        <w:bottom w:val="none" w:sz="0" w:space="0" w:color="auto"/>
        <w:right w:val="none" w:sz="0" w:space="0" w:color="auto"/>
      </w:divBdr>
    </w:div>
    <w:div w:id="1931699393">
      <w:bodyDiv w:val="1"/>
      <w:marLeft w:val="0"/>
      <w:marRight w:val="0"/>
      <w:marTop w:val="0"/>
      <w:marBottom w:val="0"/>
      <w:divBdr>
        <w:top w:val="none" w:sz="0" w:space="0" w:color="auto"/>
        <w:left w:val="none" w:sz="0" w:space="0" w:color="auto"/>
        <w:bottom w:val="none" w:sz="0" w:space="0" w:color="auto"/>
        <w:right w:val="none" w:sz="0" w:space="0" w:color="auto"/>
      </w:divBdr>
    </w:div>
    <w:div w:id="1933510928">
      <w:bodyDiv w:val="1"/>
      <w:marLeft w:val="0"/>
      <w:marRight w:val="0"/>
      <w:marTop w:val="0"/>
      <w:marBottom w:val="0"/>
      <w:divBdr>
        <w:top w:val="none" w:sz="0" w:space="0" w:color="auto"/>
        <w:left w:val="none" w:sz="0" w:space="0" w:color="auto"/>
        <w:bottom w:val="none" w:sz="0" w:space="0" w:color="auto"/>
        <w:right w:val="none" w:sz="0" w:space="0" w:color="auto"/>
      </w:divBdr>
    </w:div>
    <w:div w:id="1935629992">
      <w:bodyDiv w:val="1"/>
      <w:marLeft w:val="0"/>
      <w:marRight w:val="0"/>
      <w:marTop w:val="0"/>
      <w:marBottom w:val="0"/>
      <w:divBdr>
        <w:top w:val="none" w:sz="0" w:space="0" w:color="auto"/>
        <w:left w:val="none" w:sz="0" w:space="0" w:color="auto"/>
        <w:bottom w:val="none" w:sz="0" w:space="0" w:color="auto"/>
        <w:right w:val="none" w:sz="0" w:space="0" w:color="auto"/>
      </w:divBdr>
    </w:div>
    <w:div w:id="1937785425">
      <w:bodyDiv w:val="1"/>
      <w:marLeft w:val="0"/>
      <w:marRight w:val="0"/>
      <w:marTop w:val="0"/>
      <w:marBottom w:val="0"/>
      <w:divBdr>
        <w:top w:val="none" w:sz="0" w:space="0" w:color="auto"/>
        <w:left w:val="none" w:sz="0" w:space="0" w:color="auto"/>
        <w:bottom w:val="none" w:sz="0" w:space="0" w:color="auto"/>
        <w:right w:val="none" w:sz="0" w:space="0" w:color="auto"/>
      </w:divBdr>
    </w:div>
    <w:div w:id="1943143368">
      <w:bodyDiv w:val="1"/>
      <w:marLeft w:val="0"/>
      <w:marRight w:val="0"/>
      <w:marTop w:val="0"/>
      <w:marBottom w:val="0"/>
      <w:divBdr>
        <w:top w:val="none" w:sz="0" w:space="0" w:color="auto"/>
        <w:left w:val="none" w:sz="0" w:space="0" w:color="auto"/>
        <w:bottom w:val="none" w:sz="0" w:space="0" w:color="auto"/>
        <w:right w:val="none" w:sz="0" w:space="0" w:color="auto"/>
      </w:divBdr>
    </w:div>
    <w:div w:id="1944216963">
      <w:bodyDiv w:val="1"/>
      <w:marLeft w:val="0"/>
      <w:marRight w:val="0"/>
      <w:marTop w:val="0"/>
      <w:marBottom w:val="0"/>
      <w:divBdr>
        <w:top w:val="none" w:sz="0" w:space="0" w:color="auto"/>
        <w:left w:val="none" w:sz="0" w:space="0" w:color="auto"/>
        <w:bottom w:val="none" w:sz="0" w:space="0" w:color="auto"/>
        <w:right w:val="none" w:sz="0" w:space="0" w:color="auto"/>
      </w:divBdr>
    </w:div>
    <w:div w:id="1947349263">
      <w:bodyDiv w:val="1"/>
      <w:marLeft w:val="0"/>
      <w:marRight w:val="0"/>
      <w:marTop w:val="0"/>
      <w:marBottom w:val="0"/>
      <w:divBdr>
        <w:top w:val="none" w:sz="0" w:space="0" w:color="auto"/>
        <w:left w:val="none" w:sz="0" w:space="0" w:color="auto"/>
        <w:bottom w:val="none" w:sz="0" w:space="0" w:color="auto"/>
        <w:right w:val="none" w:sz="0" w:space="0" w:color="auto"/>
      </w:divBdr>
    </w:div>
    <w:div w:id="1951664705">
      <w:bodyDiv w:val="1"/>
      <w:marLeft w:val="0"/>
      <w:marRight w:val="0"/>
      <w:marTop w:val="0"/>
      <w:marBottom w:val="0"/>
      <w:divBdr>
        <w:top w:val="none" w:sz="0" w:space="0" w:color="auto"/>
        <w:left w:val="none" w:sz="0" w:space="0" w:color="auto"/>
        <w:bottom w:val="none" w:sz="0" w:space="0" w:color="auto"/>
        <w:right w:val="none" w:sz="0" w:space="0" w:color="auto"/>
      </w:divBdr>
    </w:div>
    <w:div w:id="1954749440">
      <w:bodyDiv w:val="1"/>
      <w:marLeft w:val="0"/>
      <w:marRight w:val="0"/>
      <w:marTop w:val="0"/>
      <w:marBottom w:val="0"/>
      <w:divBdr>
        <w:top w:val="none" w:sz="0" w:space="0" w:color="auto"/>
        <w:left w:val="none" w:sz="0" w:space="0" w:color="auto"/>
        <w:bottom w:val="none" w:sz="0" w:space="0" w:color="auto"/>
        <w:right w:val="none" w:sz="0" w:space="0" w:color="auto"/>
      </w:divBdr>
    </w:div>
    <w:div w:id="1960992709">
      <w:bodyDiv w:val="1"/>
      <w:marLeft w:val="0"/>
      <w:marRight w:val="0"/>
      <w:marTop w:val="0"/>
      <w:marBottom w:val="0"/>
      <w:divBdr>
        <w:top w:val="none" w:sz="0" w:space="0" w:color="auto"/>
        <w:left w:val="none" w:sz="0" w:space="0" w:color="auto"/>
        <w:bottom w:val="none" w:sz="0" w:space="0" w:color="auto"/>
        <w:right w:val="none" w:sz="0" w:space="0" w:color="auto"/>
      </w:divBdr>
    </w:div>
    <w:div w:id="1965841192">
      <w:bodyDiv w:val="1"/>
      <w:marLeft w:val="0"/>
      <w:marRight w:val="0"/>
      <w:marTop w:val="0"/>
      <w:marBottom w:val="0"/>
      <w:divBdr>
        <w:top w:val="none" w:sz="0" w:space="0" w:color="auto"/>
        <w:left w:val="none" w:sz="0" w:space="0" w:color="auto"/>
        <w:bottom w:val="none" w:sz="0" w:space="0" w:color="auto"/>
        <w:right w:val="none" w:sz="0" w:space="0" w:color="auto"/>
      </w:divBdr>
    </w:div>
    <w:div w:id="1969891878">
      <w:bodyDiv w:val="1"/>
      <w:marLeft w:val="0"/>
      <w:marRight w:val="0"/>
      <w:marTop w:val="0"/>
      <w:marBottom w:val="0"/>
      <w:divBdr>
        <w:top w:val="none" w:sz="0" w:space="0" w:color="auto"/>
        <w:left w:val="none" w:sz="0" w:space="0" w:color="auto"/>
        <w:bottom w:val="none" w:sz="0" w:space="0" w:color="auto"/>
        <w:right w:val="none" w:sz="0" w:space="0" w:color="auto"/>
      </w:divBdr>
    </w:div>
    <w:div w:id="1972133965">
      <w:bodyDiv w:val="1"/>
      <w:marLeft w:val="0"/>
      <w:marRight w:val="0"/>
      <w:marTop w:val="0"/>
      <w:marBottom w:val="0"/>
      <w:divBdr>
        <w:top w:val="none" w:sz="0" w:space="0" w:color="auto"/>
        <w:left w:val="none" w:sz="0" w:space="0" w:color="auto"/>
        <w:bottom w:val="none" w:sz="0" w:space="0" w:color="auto"/>
        <w:right w:val="none" w:sz="0" w:space="0" w:color="auto"/>
      </w:divBdr>
    </w:div>
    <w:div w:id="1977104315">
      <w:bodyDiv w:val="1"/>
      <w:marLeft w:val="0"/>
      <w:marRight w:val="0"/>
      <w:marTop w:val="0"/>
      <w:marBottom w:val="0"/>
      <w:divBdr>
        <w:top w:val="none" w:sz="0" w:space="0" w:color="auto"/>
        <w:left w:val="none" w:sz="0" w:space="0" w:color="auto"/>
        <w:bottom w:val="none" w:sz="0" w:space="0" w:color="auto"/>
        <w:right w:val="none" w:sz="0" w:space="0" w:color="auto"/>
      </w:divBdr>
    </w:div>
    <w:div w:id="1977685832">
      <w:bodyDiv w:val="1"/>
      <w:marLeft w:val="0"/>
      <w:marRight w:val="0"/>
      <w:marTop w:val="0"/>
      <w:marBottom w:val="0"/>
      <w:divBdr>
        <w:top w:val="none" w:sz="0" w:space="0" w:color="auto"/>
        <w:left w:val="none" w:sz="0" w:space="0" w:color="auto"/>
        <w:bottom w:val="none" w:sz="0" w:space="0" w:color="auto"/>
        <w:right w:val="none" w:sz="0" w:space="0" w:color="auto"/>
      </w:divBdr>
    </w:div>
    <w:div w:id="1980724009">
      <w:bodyDiv w:val="1"/>
      <w:marLeft w:val="0"/>
      <w:marRight w:val="0"/>
      <w:marTop w:val="0"/>
      <w:marBottom w:val="0"/>
      <w:divBdr>
        <w:top w:val="none" w:sz="0" w:space="0" w:color="auto"/>
        <w:left w:val="none" w:sz="0" w:space="0" w:color="auto"/>
        <w:bottom w:val="none" w:sz="0" w:space="0" w:color="auto"/>
        <w:right w:val="none" w:sz="0" w:space="0" w:color="auto"/>
      </w:divBdr>
    </w:div>
    <w:div w:id="1981109256">
      <w:bodyDiv w:val="1"/>
      <w:marLeft w:val="0"/>
      <w:marRight w:val="0"/>
      <w:marTop w:val="0"/>
      <w:marBottom w:val="0"/>
      <w:divBdr>
        <w:top w:val="none" w:sz="0" w:space="0" w:color="auto"/>
        <w:left w:val="none" w:sz="0" w:space="0" w:color="auto"/>
        <w:bottom w:val="none" w:sz="0" w:space="0" w:color="auto"/>
        <w:right w:val="none" w:sz="0" w:space="0" w:color="auto"/>
      </w:divBdr>
    </w:div>
    <w:div w:id="1982074320">
      <w:bodyDiv w:val="1"/>
      <w:marLeft w:val="0"/>
      <w:marRight w:val="0"/>
      <w:marTop w:val="0"/>
      <w:marBottom w:val="0"/>
      <w:divBdr>
        <w:top w:val="none" w:sz="0" w:space="0" w:color="auto"/>
        <w:left w:val="none" w:sz="0" w:space="0" w:color="auto"/>
        <w:bottom w:val="none" w:sz="0" w:space="0" w:color="auto"/>
        <w:right w:val="none" w:sz="0" w:space="0" w:color="auto"/>
      </w:divBdr>
    </w:div>
    <w:div w:id="1983382941">
      <w:bodyDiv w:val="1"/>
      <w:marLeft w:val="0"/>
      <w:marRight w:val="0"/>
      <w:marTop w:val="0"/>
      <w:marBottom w:val="0"/>
      <w:divBdr>
        <w:top w:val="none" w:sz="0" w:space="0" w:color="auto"/>
        <w:left w:val="none" w:sz="0" w:space="0" w:color="auto"/>
        <w:bottom w:val="none" w:sz="0" w:space="0" w:color="auto"/>
        <w:right w:val="none" w:sz="0" w:space="0" w:color="auto"/>
      </w:divBdr>
    </w:div>
    <w:div w:id="1985348208">
      <w:bodyDiv w:val="1"/>
      <w:marLeft w:val="0"/>
      <w:marRight w:val="0"/>
      <w:marTop w:val="0"/>
      <w:marBottom w:val="0"/>
      <w:divBdr>
        <w:top w:val="none" w:sz="0" w:space="0" w:color="auto"/>
        <w:left w:val="none" w:sz="0" w:space="0" w:color="auto"/>
        <w:bottom w:val="none" w:sz="0" w:space="0" w:color="auto"/>
        <w:right w:val="none" w:sz="0" w:space="0" w:color="auto"/>
      </w:divBdr>
    </w:div>
    <w:div w:id="1992102968">
      <w:bodyDiv w:val="1"/>
      <w:marLeft w:val="0"/>
      <w:marRight w:val="0"/>
      <w:marTop w:val="0"/>
      <w:marBottom w:val="0"/>
      <w:divBdr>
        <w:top w:val="none" w:sz="0" w:space="0" w:color="auto"/>
        <w:left w:val="none" w:sz="0" w:space="0" w:color="auto"/>
        <w:bottom w:val="none" w:sz="0" w:space="0" w:color="auto"/>
        <w:right w:val="none" w:sz="0" w:space="0" w:color="auto"/>
      </w:divBdr>
    </w:div>
    <w:div w:id="1995597287">
      <w:bodyDiv w:val="1"/>
      <w:marLeft w:val="0"/>
      <w:marRight w:val="0"/>
      <w:marTop w:val="0"/>
      <w:marBottom w:val="0"/>
      <w:divBdr>
        <w:top w:val="none" w:sz="0" w:space="0" w:color="auto"/>
        <w:left w:val="none" w:sz="0" w:space="0" w:color="auto"/>
        <w:bottom w:val="none" w:sz="0" w:space="0" w:color="auto"/>
        <w:right w:val="none" w:sz="0" w:space="0" w:color="auto"/>
      </w:divBdr>
    </w:div>
    <w:div w:id="1996911809">
      <w:bodyDiv w:val="1"/>
      <w:marLeft w:val="0"/>
      <w:marRight w:val="0"/>
      <w:marTop w:val="0"/>
      <w:marBottom w:val="0"/>
      <w:divBdr>
        <w:top w:val="none" w:sz="0" w:space="0" w:color="auto"/>
        <w:left w:val="none" w:sz="0" w:space="0" w:color="auto"/>
        <w:bottom w:val="none" w:sz="0" w:space="0" w:color="auto"/>
        <w:right w:val="none" w:sz="0" w:space="0" w:color="auto"/>
      </w:divBdr>
    </w:div>
    <w:div w:id="1997371120">
      <w:bodyDiv w:val="1"/>
      <w:marLeft w:val="0"/>
      <w:marRight w:val="0"/>
      <w:marTop w:val="0"/>
      <w:marBottom w:val="0"/>
      <w:divBdr>
        <w:top w:val="none" w:sz="0" w:space="0" w:color="auto"/>
        <w:left w:val="none" w:sz="0" w:space="0" w:color="auto"/>
        <w:bottom w:val="none" w:sz="0" w:space="0" w:color="auto"/>
        <w:right w:val="none" w:sz="0" w:space="0" w:color="auto"/>
      </w:divBdr>
    </w:div>
    <w:div w:id="1998142677">
      <w:bodyDiv w:val="1"/>
      <w:marLeft w:val="0"/>
      <w:marRight w:val="0"/>
      <w:marTop w:val="0"/>
      <w:marBottom w:val="0"/>
      <w:divBdr>
        <w:top w:val="none" w:sz="0" w:space="0" w:color="auto"/>
        <w:left w:val="none" w:sz="0" w:space="0" w:color="auto"/>
        <w:bottom w:val="none" w:sz="0" w:space="0" w:color="auto"/>
        <w:right w:val="none" w:sz="0" w:space="0" w:color="auto"/>
      </w:divBdr>
    </w:div>
    <w:div w:id="2003584998">
      <w:bodyDiv w:val="1"/>
      <w:marLeft w:val="0"/>
      <w:marRight w:val="0"/>
      <w:marTop w:val="0"/>
      <w:marBottom w:val="0"/>
      <w:divBdr>
        <w:top w:val="none" w:sz="0" w:space="0" w:color="auto"/>
        <w:left w:val="none" w:sz="0" w:space="0" w:color="auto"/>
        <w:bottom w:val="none" w:sz="0" w:space="0" w:color="auto"/>
        <w:right w:val="none" w:sz="0" w:space="0" w:color="auto"/>
      </w:divBdr>
    </w:div>
    <w:div w:id="2006856622">
      <w:bodyDiv w:val="1"/>
      <w:marLeft w:val="0"/>
      <w:marRight w:val="0"/>
      <w:marTop w:val="0"/>
      <w:marBottom w:val="0"/>
      <w:divBdr>
        <w:top w:val="none" w:sz="0" w:space="0" w:color="auto"/>
        <w:left w:val="none" w:sz="0" w:space="0" w:color="auto"/>
        <w:bottom w:val="none" w:sz="0" w:space="0" w:color="auto"/>
        <w:right w:val="none" w:sz="0" w:space="0" w:color="auto"/>
      </w:divBdr>
    </w:div>
    <w:div w:id="2008247813">
      <w:bodyDiv w:val="1"/>
      <w:marLeft w:val="0"/>
      <w:marRight w:val="0"/>
      <w:marTop w:val="0"/>
      <w:marBottom w:val="0"/>
      <w:divBdr>
        <w:top w:val="none" w:sz="0" w:space="0" w:color="auto"/>
        <w:left w:val="none" w:sz="0" w:space="0" w:color="auto"/>
        <w:bottom w:val="none" w:sz="0" w:space="0" w:color="auto"/>
        <w:right w:val="none" w:sz="0" w:space="0" w:color="auto"/>
      </w:divBdr>
    </w:div>
    <w:div w:id="2013025722">
      <w:bodyDiv w:val="1"/>
      <w:marLeft w:val="0"/>
      <w:marRight w:val="0"/>
      <w:marTop w:val="0"/>
      <w:marBottom w:val="0"/>
      <w:divBdr>
        <w:top w:val="none" w:sz="0" w:space="0" w:color="auto"/>
        <w:left w:val="none" w:sz="0" w:space="0" w:color="auto"/>
        <w:bottom w:val="none" w:sz="0" w:space="0" w:color="auto"/>
        <w:right w:val="none" w:sz="0" w:space="0" w:color="auto"/>
      </w:divBdr>
    </w:div>
    <w:div w:id="2018771426">
      <w:bodyDiv w:val="1"/>
      <w:marLeft w:val="0"/>
      <w:marRight w:val="0"/>
      <w:marTop w:val="0"/>
      <w:marBottom w:val="0"/>
      <w:divBdr>
        <w:top w:val="none" w:sz="0" w:space="0" w:color="auto"/>
        <w:left w:val="none" w:sz="0" w:space="0" w:color="auto"/>
        <w:bottom w:val="none" w:sz="0" w:space="0" w:color="auto"/>
        <w:right w:val="none" w:sz="0" w:space="0" w:color="auto"/>
      </w:divBdr>
    </w:div>
    <w:div w:id="2020037485">
      <w:bodyDiv w:val="1"/>
      <w:marLeft w:val="0"/>
      <w:marRight w:val="0"/>
      <w:marTop w:val="0"/>
      <w:marBottom w:val="0"/>
      <w:divBdr>
        <w:top w:val="none" w:sz="0" w:space="0" w:color="auto"/>
        <w:left w:val="none" w:sz="0" w:space="0" w:color="auto"/>
        <w:bottom w:val="none" w:sz="0" w:space="0" w:color="auto"/>
        <w:right w:val="none" w:sz="0" w:space="0" w:color="auto"/>
      </w:divBdr>
    </w:div>
    <w:div w:id="2025814834">
      <w:bodyDiv w:val="1"/>
      <w:marLeft w:val="0"/>
      <w:marRight w:val="0"/>
      <w:marTop w:val="0"/>
      <w:marBottom w:val="0"/>
      <w:divBdr>
        <w:top w:val="none" w:sz="0" w:space="0" w:color="auto"/>
        <w:left w:val="none" w:sz="0" w:space="0" w:color="auto"/>
        <w:bottom w:val="none" w:sz="0" w:space="0" w:color="auto"/>
        <w:right w:val="none" w:sz="0" w:space="0" w:color="auto"/>
      </w:divBdr>
    </w:div>
    <w:div w:id="2030835207">
      <w:bodyDiv w:val="1"/>
      <w:marLeft w:val="0"/>
      <w:marRight w:val="0"/>
      <w:marTop w:val="0"/>
      <w:marBottom w:val="0"/>
      <w:divBdr>
        <w:top w:val="none" w:sz="0" w:space="0" w:color="auto"/>
        <w:left w:val="none" w:sz="0" w:space="0" w:color="auto"/>
        <w:bottom w:val="none" w:sz="0" w:space="0" w:color="auto"/>
        <w:right w:val="none" w:sz="0" w:space="0" w:color="auto"/>
      </w:divBdr>
    </w:div>
    <w:div w:id="2030984734">
      <w:bodyDiv w:val="1"/>
      <w:marLeft w:val="0"/>
      <w:marRight w:val="0"/>
      <w:marTop w:val="0"/>
      <w:marBottom w:val="0"/>
      <w:divBdr>
        <w:top w:val="none" w:sz="0" w:space="0" w:color="auto"/>
        <w:left w:val="none" w:sz="0" w:space="0" w:color="auto"/>
        <w:bottom w:val="none" w:sz="0" w:space="0" w:color="auto"/>
        <w:right w:val="none" w:sz="0" w:space="0" w:color="auto"/>
      </w:divBdr>
    </w:div>
    <w:div w:id="2032104392">
      <w:bodyDiv w:val="1"/>
      <w:marLeft w:val="0"/>
      <w:marRight w:val="0"/>
      <w:marTop w:val="0"/>
      <w:marBottom w:val="0"/>
      <w:divBdr>
        <w:top w:val="none" w:sz="0" w:space="0" w:color="auto"/>
        <w:left w:val="none" w:sz="0" w:space="0" w:color="auto"/>
        <w:bottom w:val="none" w:sz="0" w:space="0" w:color="auto"/>
        <w:right w:val="none" w:sz="0" w:space="0" w:color="auto"/>
      </w:divBdr>
    </w:div>
    <w:div w:id="2039968183">
      <w:bodyDiv w:val="1"/>
      <w:marLeft w:val="0"/>
      <w:marRight w:val="0"/>
      <w:marTop w:val="0"/>
      <w:marBottom w:val="0"/>
      <w:divBdr>
        <w:top w:val="none" w:sz="0" w:space="0" w:color="auto"/>
        <w:left w:val="none" w:sz="0" w:space="0" w:color="auto"/>
        <w:bottom w:val="none" w:sz="0" w:space="0" w:color="auto"/>
        <w:right w:val="none" w:sz="0" w:space="0" w:color="auto"/>
      </w:divBdr>
    </w:div>
    <w:div w:id="2040928685">
      <w:bodyDiv w:val="1"/>
      <w:marLeft w:val="0"/>
      <w:marRight w:val="0"/>
      <w:marTop w:val="0"/>
      <w:marBottom w:val="0"/>
      <w:divBdr>
        <w:top w:val="none" w:sz="0" w:space="0" w:color="auto"/>
        <w:left w:val="none" w:sz="0" w:space="0" w:color="auto"/>
        <w:bottom w:val="none" w:sz="0" w:space="0" w:color="auto"/>
        <w:right w:val="none" w:sz="0" w:space="0" w:color="auto"/>
      </w:divBdr>
    </w:div>
    <w:div w:id="2041322079">
      <w:bodyDiv w:val="1"/>
      <w:marLeft w:val="0"/>
      <w:marRight w:val="0"/>
      <w:marTop w:val="0"/>
      <w:marBottom w:val="0"/>
      <w:divBdr>
        <w:top w:val="none" w:sz="0" w:space="0" w:color="auto"/>
        <w:left w:val="none" w:sz="0" w:space="0" w:color="auto"/>
        <w:bottom w:val="none" w:sz="0" w:space="0" w:color="auto"/>
        <w:right w:val="none" w:sz="0" w:space="0" w:color="auto"/>
      </w:divBdr>
    </w:div>
    <w:div w:id="2042893856">
      <w:bodyDiv w:val="1"/>
      <w:marLeft w:val="0"/>
      <w:marRight w:val="0"/>
      <w:marTop w:val="0"/>
      <w:marBottom w:val="0"/>
      <w:divBdr>
        <w:top w:val="none" w:sz="0" w:space="0" w:color="auto"/>
        <w:left w:val="none" w:sz="0" w:space="0" w:color="auto"/>
        <w:bottom w:val="none" w:sz="0" w:space="0" w:color="auto"/>
        <w:right w:val="none" w:sz="0" w:space="0" w:color="auto"/>
      </w:divBdr>
    </w:div>
    <w:div w:id="2046052090">
      <w:bodyDiv w:val="1"/>
      <w:marLeft w:val="0"/>
      <w:marRight w:val="0"/>
      <w:marTop w:val="0"/>
      <w:marBottom w:val="0"/>
      <w:divBdr>
        <w:top w:val="none" w:sz="0" w:space="0" w:color="auto"/>
        <w:left w:val="none" w:sz="0" w:space="0" w:color="auto"/>
        <w:bottom w:val="none" w:sz="0" w:space="0" w:color="auto"/>
        <w:right w:val="none" w:sz="0" w:space="0" w:color="auto"/>
      </w:divBdr>
    </w:div>
    <w:div w:id="2047827441">
      <w:bodyDiv w:val="1"/>
      <w:marLeft w:val="0"/>
      <w:marRight w:val="0"/>
      <w:marTop w:val="0"/>
      <w:marBottom w:val="0"/>
      <w:divBdr>
        <w:top w:val="none" w:sz="0" w:space="0" w:color="auto"/>
        <w:left w:val="none" w:sz="0" w:space="0" w:color="auto"/>
        <w:bottom w:val="none" w:sz="0" w:space="0" w:color="auto"/>
        <w:right w:val="none" w:sz="0" w:space="0" w:color="auto"/>
      </w:divBdr>
    </w:div>
    <w:div w:id="2048018974">
      <w:bodyDiv w:val="1"/>
      <w:marLeft w:val="0"/>
      <w:marRight w:val="0"/>
      <w:marTop w:val="0"/>
      <w:marBottom w:val="0"/>
      <w:divBdr>
        <w:top w:val="none" w:sz="0" w:space="0" w:color="auto"/>
        <w:left w:val="none" w:sz="0" w:space="0" w:color="auto"/>
        <w:bottom w:val="none" w:sz="0" w:space="0" w:color="auto"/>
        <w:right w:val="none" w:sz="0" w:space="0" w:color="auto"/>
      </w:divBdr>
    </w:div>
    <w:div w:id="2048793215">
      <w:bodyDiv w:val="1"/>
      <w:marLeft w:val="0"/>
      <w:marRight w:val="0"/>
      <w:marTop w:val="0"/>
      <w:marBottom w:val="0"/>
      <w:divBdr>
        <w:top w:val="none" w:sz="0" w:space="0" w:color="auto"/>
        <w:left w:val="none" w:sz="0" w:space="0" w:color="auto"/>
        <w:bottom w:val="none" w:sz="0" w:space="0" w:color="auto"/>
        <w:right w:val="none" w:sz="0" w:space="0" w:color="auto"/>
      </w:divBdr>
    </w:div>
    <w:div w:id="2050761339">
      <w:bodyDiv w:val="1"/>
      <w:marLeft w:val="0"/>
      <w:marRight w:val="0"/>
      <w:marTop w:val="0"/>
      <w:marBottom w:val="0"/>
      <w:divBdr>
        <w:top w:val="none" w:sz="0" w:space="0" w:color="auto"/>
        <w:left w:val="none" w:sz="0" w:space="0" w:color="auto"/>
        <w:bottom w:val="none" w:sz="0" w:space="0" w:color="auto"/>
        <w:right w:val="none" w:sz="0" w:space="0" w:color="auto"/>
      </w:divBdr>
    </w:div>
    <w:div w:id="2052730287">
      <w:bodyDiv w:val="1"/>
      <w:marLeft w:val="0"/>
      <w:marRight w:val="0"/>
      <w:marTop w:val="0"/>
      <w:marBottom w:val="0"/>
      <w:divBdr>
        <w:top w:val="none" w:sz="0" w:space="0" w:color="auto"/>
        <w:left w:val="none" w:sz="0" w:space="0" w:color="auto"/>
        <w:bottom w:val="none" w:sz="0" w:space="0" w:color="auto"/>
        <w:right w:val="none" w:sz="0" w:space="0" w:color="auto"/>
      </w:divBdr>
    </w:div>
    <w:div w:id="2062632934">
      <w:bodyDiv w:val="1"/>
      <w:marLeft w:val="0"/>
      <w:marRight w:val="0"/>
      <w:marTop w:val="0"/>
      <w:marBottom w:val="0"/>
      <w:divBdr>
        <w:top w:val="none" w:sz="0" w:space="0" w:color="auto"/>
        <w:left w:val="none" w:sz="0" w:space="0" w:color="auto"/>
        <w:bottom w:val="none" w:sz="0" w:space="0" w:color="auto"/>
        <w:right w:val="none" w:sz="0" w:space="0" w:color="auto"/>
      </w:divBdr>
    </w:div>
    <w:div w:id="2067292399">
      <w:bodyDiv w:val="1"/>
      <w:marLeft w:val="0"/>
      <w:marRight w:val="0"/>
      <w:marTop w:val="0"/>
      <w:marBottom w:val="0"/>
      <w:divBdr>
        <w:top w:val="none" w:sz="0" w:space="0" w:color="auto"/>
        <w:left w:val="none" w:sz="0" w:space="0" w:color="auto"/>
        <w:bottom w:val="none" w:sz="0" w:space="0" w:color="auto"/>
        <w:right w:val="none" w:sz="0" w:space="0" w:color="auto"/>
      </w:divBdr>
    </w:div>
    <w:div w:id="2071732801">
      <w:bodyDiv w:val="1"/>
      <w:marLeft w:val="0"/>
      <w:marRight w:val="0"/>
      <w:marTop w:val="0"/>
      <w:marBottom w:val="0"/>
      <w:divBdr>
        <w:top w:val="none" w:sz="0" w:space="0" w:color="auto"/>
        <w:left w:val="none" w:sz="0" w:space="0" w:color="auto"/>
        <w:bottom w:val="none" w:sz="0" w:space="0" w:color="auto"/>
        <w:right w:val="none" w:sz="0" w:space="0" w:color="auto"/>
      </w:divBdr>
    </w:div>
    <w:div w:id="2072998723">
      <w:bodyDiv w:val="1"/>
      <w:marLeft w:val="0"/>
      <w:marRight w:val="0"/>
      <w:marTop w:val="0"/>
      <w:marBottom w:val="0"/>
      <w:divBdr>
        <w:top w:val="none" w:sz="0" w:space="0" w:color="auto"/>
        <w:left w:val="none" w:sz="0" w:space="0" w:color="auto"/>
        <w:bottom w:val="none" w:sz="0" w:space="0" w:color="auto"/>
        <w:right w:val="none" w:sz="0" w:space="0" w:color="auto"/>
      </w:divBdr>
    </w:div>
    <w:div w:id="2073848825">
      <w:bodyDiv w:val="1"/>
      <w:marLeft w:val="0"/>
      <w:marRight w:val="0"/>
      <w:marTop w:val="0"/>
      <w:marBottom w:val="0"/>
      <w:divBdr>
        <w:top w:val="none" w:sz="0" w:space="0" w:color="auto"/>
        <w:left w:val="none" w:sz="0" w:space="0" w:color="auto"/>
        <w:bottom w:val="none" w:sz="0" w:space="0" w:color="auto"/>
        <w:right w:val="none" w:sz="0" w:space="0" w:color="auto"/>
      </w:divBdr>
    </w:div>
    <w:div w:id="2074618672">
      <w:bodyDiv w:val="1"/>
      <w:marLeft w:val="0"/>
      <w:marRight w:val="0"/>
      <w:marTop w:val="0"/>
      <w:marBottom w:val="0"/>
      <w:divBdr>
        <w:top w:val="none" w:sz="0" w:space="0" w:color="auto"/>
        <w:left w:val="none" w:sz="0" w:space="0" w:color="auto"/>
        <w:bottom w:val="none" w:sz="0" w:space="0" w:color="auto"/>
        <w:right w:val="none" w:sz="0" w:space="0" w:color="auto"/>
      </w:divBdr>
    </w:div>
    <w:div w:id="2077778178">
      <w:bodyDiv w:val="1"/>
      <w:marLeft w:val="0"/>
      <w:marRight w:val="0"/>
      <w:marTop w:val="0"/>
      <w:marBottom w:val="0"/>
      <w:divBdr>
        <w:top w:val="none" w:sz="0" w:space="0" w:color="auto"/>
        <w:left w:val="none" w:sz="0" w:space="0" w:color="auto"/>
        <w:bottom w:val="none" w:sz="0" w:space="0" w:color="auto"/>
        <w:right w:val="none" w:sz="0" w:space="0" w:color="auto"/>
      </w:divBdr>
    </w:div>
    <w:div w:id="2086295990">
      <w:bodyDiv w:val="1"/>
      <w:marLeft w:val="0"/>
      <w:marRight w:val="0"/>
      <w:marTop w:val="0"/>
      <w:marBottom w:val="0"/>
      <w:divBdr>
        <w:top w:val="none" w:sz="0" w:space="0" w:color="auto"/>
        <w:left w:val="none" w:sz="0" w:space="0" w:color="auto"/>
        <w:bottom w:val="none" w:sz="0" w:space="0" w:color="auto"/>
        <w:right w:val="none" w:sz="0" w:space="0" w:color="auto"/>
      </w:divBdr>
    </w:div>
    <w:div w:id="2090152893">
      <w:bodyDiv w:val="1"/>
      <w:marLeft w:val="0"/>
      <w:marRight w:val="0"/>
      <w:marTop w:val="0"/>
      <w:marBottom w:val="0"/>
      <w:divBdr>
        <w:top w:val="none" w:sz="0" w:space="0" w:color="auto"/>
        <w:left w:val="none" w:sz="0" w:space="0" w:color="auto"/>
        <w:bottom w:val="none" w:sz="0" w:space="0" w:color="auto"/>
        <w:right w:val="none" w:sz="0" w:space="0" w:color="auto"/>
      </w:divBdr>
    </w:div>
    <w:div w:id="2090761768">
      <w:bodyDiv w:val="1"/>
      <w:marLeft w:val="0"/>
      <w:marRight w:val="0"/>
      <w:marTop w:val="0"/>
      <w:marBottom w:val="0"/>
      <w:divBdr>
        <w:top w:val="none" w:sz="0" w:space="0" w:color="auto"/>
        <w:left w:val="none" w:sz="0" w:space="0" w:color="auto"/>
        <w:bottom w:val="none" w:sz="0" w:space="0" w:color="auto"/>
        <w:right w:val="none" w:sz="0" w:space="0" w:color="auto"/>
      </w:divBdr>
    </w:div>
    <w:div w:id="2090883384">
      <w:bodyDiv w:val="1"/>
      <w:marLeft w:val="0"/>
      <w:marRight w:val="0"/>
      <w:marTop w:val="0"/>
      <w:marBottom w:val="0"/>
      <w:divBdr>
        <w:top w:val="none" w:sz="0" w:space="0" w:color="auto"/>
        <w:left w:val="none" w:sz="0" w:space="0" w:color="auto"/>
        <w:bottom w:val="none" w:sz="0" w:space="0" w:color="auto"/>
        <w:right w:val="none" w:sz="0" w:space="0" w:color="auto"/>
      </w:divBdr>
    </w:div>
    <w:div w:id="2092853798">
      <w:bodyDiv w:val="1"/>
      <w:marLeft w:val="0"/>
      <w:marRight w:val="0"/>
      <w:marTop w:val="0"/>
      <w:marBottom w:val="0"/>
      <w:divBdr>
        <w:top w:val="none" w:sz="0" w:space="0" w:color="auto"/>
        <w:left w:val="none" w:sz="0" w:space="0" w:color="auto"/>
        <w:bottom w:val="none" w:sz="0" w:space="0" w:color="auto"/>
        <w:right w:val="none" w:sz="0" w:space="0" w:color="auto"/>
      </w:divBdr>
    </w:div>
    <w:div w:id="2093161121">
      <w:bodyDiv w:val="1"/>
      <w:marLeft w:val="0"/>
      <w:marRight w:val="0"/>
      <w:marTop w:val="0"/>
      <w:marBottom w:val="0"/>
      <w:divBdr>
        <w:top w:val="none" w:sz="0" w:space="0" w:color="auto"/>
        <w:left w:val="none" w:sz="0" w:space="0" w:color="auto"/>
        <w:bottom w:val="none" w:sz="0" w:space="0" w:color="auto"/>
        <w:right w:val="none" w:sz="0" w:space="0" w:color="auto"/>
      </w:divBdr>
    </w:div>
    <w:div w:id="2098087812">
      <w:bodyDiv w:val="1"/>
      <w:marLeft w:val="0"/>
      <w:marRight w:val="0"/>
      <w:marTop w:val="0"/>
      <w:marBottom w:val="0"/>
      <w:divBdr>
        <w:top w:val="none" w:sz="0" w:space="0" w:color="auto"/>
        <w:left w:val="none" w:sz="0" w:space="0" w:color="auto"/>
        <w:bottom w:val="none" w:sz="0" w:space="0" w:color="auto"/>
        <w:right w:val="none" w:sz="0" w:space="0" w:color="auto"/>
      </w:divBdr>
    </w:div>
    <w:div w:id="2099130360">
      <w:bodyDiv w:val="1"/>
      <w:marLeft w:val="0"/>
      <w:marRight w:val="0"/>
      <w:marTop w:val="0"/>
      <w:marBottom w:val="0"/>
      <w:divBdr>
        <w:top w:val="none" w:sz="0" w:space="0" w:color="auto"/>
        <w:left w:val="none" w:sz="0" w:space="0" w:color="auto"/>
        <w:bottom w:val="none" w:sz="0" w:space="0" w:color="auto"/>
        <w:right w:val="none" w:sz="0" w:space="0" w:color="auto"/>
      </w:divBdr>
    </w:div>
    <w:div w:id="2100831548">
      <w:bodyDiv w:val="1"/>
      <w:marLeft w:val="0"/>
      <w:marRight w:val="0"/>
      <w:marTop w:val="0"/>
      <w:marBottom w:val="0"/>
      <w:divBdr>
        <w:top w:val="none" w:sz="0" w:space="0" w:color="auto"/>
        <w:left w:val="none" w:sz="0" w:space="0" w:color="auto"/>
        <w:bottom w:val="none" w:sz="0" w:space="0" w:color="auto"/>
        <w:right w:val="none" w:sz="0" w:space="0" w:color="auto"/>
      </w:divBdr>
    </w:div>
    <w:div w:id="2104760856">
      <w:bodyDiv w:val="1"/>
      <w:marLeft w:val="0"/>
      <w:marRight w:val="0"/>
      <w:marTop w:val="0"/>
      <w:marBottom w:val="0"/>
      <w:divBdr>
        <w:top w:val="none" w:sz="0" w:space="0" w:color="auto"/>
        <w:left w:val="none" w:sz="0" w:space="0" w:color="auto"/>
        <w:bottom w:val="none" w:sz="0" w:space="0" w:color="auto"/>
        <w:right w:val="none" w:sz="0" w:space="0" w:color="auto"/>
      </w:divBdr>
    </w:div>
    <w:div w:id="2105957194">
      <w:bodyDiv w:val="1"/>
      <w:marLeft w:val="0"/>
      <w:marRight w:val="0"/>
      <w:marTop w:val="0"/>
      <w:marBottom w:val="0"/>
      <w:divBdr>
        <w:top w:val="none" w:sz="0" w:space="0" w:color="auto"/>
        <w:left w:val="none" w:sz="0" w:space="0" w:color="auto"/>
        <w:bottom w:val="none" w:sz="0" w:space="0" w:color="auto"/>
        <w:right w:val="none" w:sz="0" w:space="0" w:color="auto"/>
      </w:divBdr>
    </w:div>
    <w:div w:id="2106147757">
      <w:bodyDiv w:val="1"/>
      <w:marLeft w:val="0"/>
      <w:marRight w:val="0"/>
      <w:marTop w:val="0"/>
      <w:marBottom w:val="0"/>
      <w:divBdr>
        <w:top w:val="none" w:sz="0" w:space="0" w:color="auto"/>
        <w:left w:val="none" w:sz="0" w:space="0" w:color="auto"/>
        <w:bottom w:val="none" w:sz="0" w:space="0" w:color="auto"/>
        <w:right w:val="none" w:sz="0" w:space="0" w:color="auto"/>
      </w:divBdr>
    </w:div>
    <w:div w:id="2106533280">
      <w:bodyDiv w:val="1"/>
      <w:marLeft w:val="0"/>
      <w:marRight w:val="0"/>
      <w:marTop w:val="0"/>
      <w:marBottom w:val="0"/>
      <w:divBdr>
        <w:top w:val="none" w:sz="0" w:space="0" w:color="auto"/>
        <w:left w:val="none" w:sz="0" w:space="0" w:color="auto"/>
        <w:bottom w:val="none" w:sz="0" w:space="0" w:color="auto"/>
        <w:right w:val="none" w:sz="0" w:space="0" w:color="auto"/>
      </w:divBdr>
    </w:div>
    <w:div w:id="2108305641">
      <w:bodyDiv w:val="1"/>
      <w:marLeft w:val="0"/>
      <w:marRight w:val="0"/>
      <w:marTop w:val="0"/>
      <w:marBottom w:val="0"/>
      <w:divBdr>
        <w:top w:val="none" w:sz="0" w:space="0" w:color="auto"/>
        <w:left w:val="none" w:sz="0" w:space="0" w:color="auto"/>
        <w:bottom w:val="none" w:sz="0" w:space="0" w:color="auto"/>
        <w:right w:val="none" w:sz="0" w:space="0" w:color="auto"/>
      </w:divBdr>
    </w:div>
    <w:div w:id="2109735269">
      <w:bodyDiv w:val="1"/>
      <w:marLeft w:val="0"/>
      <w:marRight w:val="0"/>
      <w:marTop w:val="0"/>
      <w:marBottom w:val="0"/>
      <w:divBdr>
        <w:top w:val="none" w:sz="0" w:space="0" w:color="auto"/>
        <w:left w:val="none" w:sz="0" w:space="0" w:color="auto"/>
        <w:bottom w:val="none" w:sz="0" w:space="0" w:color="auto"/>
        <w:right w:val="none" w:sz="0" w:space="0" w:color="auto"/>
      </w:divBdr>
    </w:div>
    <w:div w:id="2112511075">
      <w:bodyDiv w:val="1"/>
      <w:marLeft w:val="0"/>
      <w:marRight w:val="0"/>
      <w:marTop w:val="0"/>
      <w:marBottom w:val="0"/>
      <w:divBdr>
        <w:top w:val="none" w:sz="0" w:space="0" w:color="auto"/>
        <w:left w:val="none" w:sz="0" w:space="0" w:color="auto"/>
        <w:bottom w:val="none" w:sz="0" w:space="0" w:color="auto"/>
        <w:right w:val="none" w:sz="0" w:space="0" w:color="auto"/>
      </w:divBdr>
    </w:div>
    <w:div w:id="2117288679">
      <w:bodyDiv w:val="1"/>
      <w:marLeft w:val="0"/>
      <w:marRight w:val="0"/>
      <w:marTop w:val="0"/>
      <w:marBottom w:val="0"/>
      <w:divBdr>
        <w:top w:val="none" w:sz="0" w:space="0" w:color="auto"/>
        <w:left w:val="none" w:sz="0" w:space="0" w:color="auto"/>
        <w:bottom w:val="none" w:sz="0" w:space="0" w:color="auto"/>
        <w:right w:val="none" w:sz="0" w:space="0" w:color="auto"/>
      </w:divBdr>
    </w:div>
    <w:div w:id="2123258655">
      <w:bodyDiv w:val="1"/>
      <w:marLeft w:val="0"/>
      <w:marRight w:val="0"/>
      <w:marTop w:val="0"/>
      <w:marBottom w:val="0"/>
      <w:divBdr>
        <w:top w:val="none" w:sz="0" w:space="0" w:color="auto"/>
        <w:left w:val="none" w:sz="0" w:space="0" w:color="auto"/>
        <w:bottom w:val="none" w:sz="0" w:space="0" w:color="auto"/>
        <w:right w:val="none" w:sz="0" w:space="0" w:color="auto"/>
      </w:divBdr>
    </w:div>
    <w:div w:id="2124686968">
      <w:bodyDiv w:val="1"/>
      <w:marLeft w:val="0"/>
      <w:marRight w:val="0"/>
      <w:marTop w:val="0"/>
      <w:marBottom w:val="0"/>
      <w:divBdr>
        <w:top w:val="none" w:sz="0" w:space="0" w:color="auto"/>
        <w:left w:val="none" w:sz="0" w:space="0" w:color="auto"/>
        <w:bottom w:val="none" w:sz="0" w:space="0" w:color="auto"/>
        <w:right w:val="none" w:sz="0" w:space="0" w:color="auto"/>
      </w:divBdr>
    </w:div>
    <w:div w:id="2126194963">
      <w:bodyDiv w:val="1"/>
      <w:marLeft w:val="0"/>
      <w:marRight w:val="0"/>
      <w:marTop w:val="0"/>
      <w:marBottom w:val="0"/>
      <w:divBdr>
        <w:top w:val="none" w:sz="0" w:space="0" w:color="auto"/>
        <w:left w:val="none" w:sz="0" w:space="0" w:color="auto"/>
        <w:bottom w:val="none" w:sz="0" w:space="0" w:color="auto"/>
        <w:right w:val="none" w:sz="0" w:space="0" w:color="auto"/>
      </w:divBdr>
    </w:div>
    <w:div w:id="2126464185">
      <w:bodyDiv w:val="1"/>
      <w:marLeft w:val="0"/>
      <w:marRight w:val="0"/>
      <w:marTop w:val="0"/>
      <w:marBottom w:val="0"/>
      <w:divBdr>
        <w:top w:val="none" w:sz="0" w:space="0" w:color="auto"/>
        <w:left w:val="none" w:sz="0" w:space="0" w:color="auto"/>
        <w:bottom w:val="none" w:sz="0" w:space="0" w:color="auto"/>
        <w:right w:val="none" w:sz="0" w:space="0" w:color="auto"/>
      </w:divBdr>
    </w:div>
    <w:div w:id="2131437175">
      <w:bodyDiv w:val="1"/>
      <w:marLeft w:val="0"/>
      <w:marRight w:val="0"/>
      <w:marTop w:val="0"/>
      <w:marBottom w:val="0"/>
      <w:divBdr>
        <w:top w:val="none" w:sz="0" w:space="0" w:color="auto"/>
        <w:left w:val="none" w:sz="0" w:space="0" w:color="auto"/>
        <w:bottom w:val="none" w:sz="0" w:space="0" w:color="auto"/>
        <w:right w:val="none" w:sz="0" w:space="0" w:color="auto"/>
      </w:divBdr>
    </w:div>
    <w:div w:id="2134132970">
      <w:bodyDiv w:val="1"/>
      <w:marLeft w:val="0"/>
      <w:marRight w:val="0"/>
      <w:marTop w:val="0"/>
      <w:marBottom w:val="0"/>
      <w:divBdr>
        <w:top w:val="none" w:sz="0" w:space="0" w:color="auto"/>
        <w:left w:val="none" w:sz="0" w:space="0" w:color="auto"/>
        <w:bottom w:val="none" w:sz="0" w:space="0" w:color="auto"/>
        <w:right w:val="none" w:sz="0" w:space="0" w:color="auto"/>
      </w:divBdr>
    </w:div>
    <w:div w:id="2137406964">
      <w:bodyDiv w:val="1"/>
      <w:marLeft w:val="0"/>
      <w:marRight w:val="0"/>
      <w:marTop w:val="0"/>
      <w:marBottom w:val="0"/>
      <w:divBdr>
        <w:top w:val="none" w:sz="0" w:space="0" w:color="auto"/>
        <w:left w:val="none" w:sz="0" w:space="0" w:color="auto"/>
        <w:bottom w:val="none" w:sz="0" w:space="0" w:color="auto"/>
        <w:right w:val="none" w:sz="0" w:space="0" w:color="auto"/>
      </w:divBdr>
    </w:div>
    <w:div w:id="2140487333">
      <w:bodyDiv w:val="1"/>
      <w:marLeft w:val="0"/>
      <w:marRight w:val="0"/>
      <w:marTop w:val="0"/>
      <w:marBottom w:val="0"/>
      <w:divBdr>
        <w:top w:val="none" w:sz="0" w:space="0" w:color="auto"/>
        <w:left w:val="none" w:sz="0" w:space="0" w:color="auto"/>
        <w:bottom w:val="none" w:sz="0" w:space="0" w:color="auto"/>
        <w:right w:val="none" w:sz="0" w:space="0" w:color="auto"/>
      </w:divBdr>
    </w:div>
    <w:div w:id="2140804117">
      <w:bodyDiv w:val="1"/>
      <w:marLeft w:val="0"/>
      <w:marRight w:val="0"/>
      <w:marTop w:val="0"/>
      <w:marBottom w:val="0"/>
      <w:divBdr>
        <w:top w:val="none" w:sz="0" w:space="0" w:color="auto"/>
        <w:left w:val="none" w:sz="0" w:space="0" w:color="auto"/>
        <w:bottom w:val="none" w:sz="0" w:space="0" w:color="auto"/>
        <w:right w:val="none" w:sz="0" w:space="0" w:color="auto"/>
      </w:divBdr>
      <w:divsChild>
        <w:div w:id="1133791874">
          <w:marLeft w:val="1498"/>
          <w:marRight w:val="0"/>
          <w:marTop w:val="130"/>
          <w:marBottom w:val="0"/>
          <w:divBdr>
            <w:top w:val="none" w:sz="0" w:space="0" w:color="auto"/>
            <w:left w:val="none" w:sz="0" w:space="0" w:color="auto"/>
            <w:bottom w:val="none" w:sz="0" w:space="0" w:color="auto"/>
            <w:right w:val="none" w:sz="0" w:space="0" w:color="auto"/>
          </w:divBdr>
        </w:div>
        <w:div w:id="1912960850">
          <w:marLeft w:val="1498"/>
          <w:marRight w:val="0"/>
          <w:marTop w:val="130"/>
          <w:marBottom w:val="0"/>
          <w:divBdr>
            <w:top w:val="none" w:sz="0" w:space="0" w:color="auto"/>
            <w:left w:val="none" w:sz="0" w:space="0" w:color="auto"/>
            <w:bottom w:val="none" w:sz="0" w:space="0" w:color="auto"/>
            <w:right w:val="none" w:sz="0" w:space="0" w:color="auto"/>
          </w:divBdr>
        </w:div>
        <w:div w:id="1950383261">
          <w:marLeft w:val="1498"/>
          <w:marRight w:val="0"/>
          <w:marTop w:val="130"/>
          <w:marBottom w:val="0"/>
          <w:divBdr>
            <w:top w:val="none" w:sz="0" w:space="0" w:color="auto"/>
            <w:left w:val="none" w:sz="0" w:space="0" w:color="auto"/>
            <w:bottom w:val="none" w:sz="0" w:space="0" w:color="auto"/>
            <w:right w:val="none" w:sz="0" w:space="0" w:color="auto"/>
          </w:divBdr>
        </w:div>
        <w:div w:id="1275207343">
          <w:marLeft w:val="1498"/>
          <w:marRight w:val="0"/>
          <w:marTop w:val="130"/>
          <w:marBottom w:val="0"/>
          <w:divBdr>
            <w:top w:val="none" w:sz="0" w:space="0" w:color="auto"/>
            <w:left w:val="none" w:sz="0" w:space="0" w:color="auto"/>
            <w:bottom w:val="none" w:sz="0" w:space="0" w:color="auto"/>
            <w:right w:val="none" w:sz="0" w:space="0" w:color="auto"/>
          </w:divBdr>
        </w:div>
        <w:div w:id="1331326057">
          <w:marLeft w:val="1498"/>
          <w:marRight w:val="0"/>
          <w:marTop w:val="130"/>
          <w:marBottom w:val="0"/>
          <w:divBdr>
            <w:top w:val="none" w:sz="0" w:space="0" w:color="auto"/>
            <w:left w:val="none" w:sz="0" w:space="0" w:color="auto"/>
            <w:bottom w:val="none" w:sz="0" w:space="0" w:color="auto"/>
            <w:right w:val="none" w:sz="0" w:space="0" w:color="auto"/>
          </w:divBdr>
        </w:div>
        <w:div w:id="2028285297">
          <w:marLeft w:val="1498"/>
          <w:marRight w:val="0"/>
          <w:marTop w:val="130"/>
          <w:marBottom w:val="0"/>
          <w:divBdr>
            <w:top w:val="none" w:sz="0" w:space="0" w:color="auto"/>
            <w:left w:val="none" w:sz="0" w:space="0" w:color="auto"/>
            <w:bottom w:val="none" w:sz="0" w:space="0" w:color="auto"/>
            <w:right w:val="none" w:sz="0" w:space="0" w:color="auto"/>
          </w:divBdr>
        </w:div>
        <w:div w:id="683478211">
          <w:marLeft w:val="1498"/>
          <w:marRight w:val="0"/>
          <w:marTop w:val="130"/>
          <w:marBottom w:val="0"/>
          <w:divBdr>
            <w:top w:val="none" w:sz="0" w:space="0" w:color="auto"/>
            <w:left w:val="none" w:sz="0" w:space="0" w:color="auto"/>
            <w:bottom w:val="none" w:sz="0" w:space="0" w:color="auto"/>
            <w:right w:val="none" w:sz="0" w:space="0" w:color="auto"/>
          </w:divBdr>
        </w:div>
        <w:div w:id="1689595241">
          <w:marLeft w:val="1498"/>
          <w:marRight w:val="0"/>
          <w:marTop w:val="130"/>
          <w:marBottom w:val="0"/>
          <w:divBdr>
            <w:top w:val="none" w:sz="0" w:space="0" w:color="auto"/>
            <w:left w:val="none" w:sz="0" w:space="0" w:color="auto"/>
            <w:bottom w:val="none" w:sz="0" w:space="0" w:color="auto"/>
            <w:right w:val="none" w:sz="0" w:space="0" w:color="auto"/>
          </w:divBdr>
        </w:div>
        <w:div w:id="377242455">
          <w:marLeft w:val="1498"/>
          <w:marRight w:val="0"/>
          <w:marTop w:val="130"/>
          <w:marBottom w:val="0"/>
          <w:divBdr>
            <w:top w:val="none" w:sz="0" w:space="0" w:color="auto"/>
            <w:left w:val="none" w:sz="0" w:space="0" w:color="auto"/>
            <w:bottom w:val="none" w:sz="0" w:space="0" w:color="auto"/>
            <w:right w:val="none" w:sz="0" w:space="0" w:color="auto"/>
          </w:divBdr>
        </w:div>
      </w:divsChild>
    </w:div>
    <w:div w:id="2142384609">
      <w:bodyDiv w:val="1"/>
      <w:marLeft w:val="0"/>
      <w:marRight w:val="0"/>
      <w:marTop w:val="0"/>
      <w:marBottom w:val="0"/>
      <w:divBdr>
        <w:top w:val="none" w:sz="0" w:space="0" w:color="auto"/>
        <w:left w:val="none" w:sz="0" w:space="0" w:color="auto"/>
        <w:bottom w:val="none" w:sz="0" w:space="0" w:color="auto"/>
        <w:right w:val="none" w:sz="0" w:space="0" w:color="auto"/>
      </w:divBdr>
    </w:div>
    <w:div w:id="2144076337">
      <w:bodyDiv w:val="1"/>
      <w:marLeft w:val="0"/>
      <w:marRight w:val="0"/>
      <w:marTop w:val="0"/>
      <w:marBottom w:val="0"/>
      <w:divBdr>
        <w:top w:val="none" w:sz="0" w:space="0" w:color="auto"/>
        <w:left w:val="none" w:sz="0" w:space="0" w:color="auto"/>
        <w:bottom w:val="none" w:sz="0" w:space="0" w:color="auto"/>
        <w:right w:val="none" w:sz="0" w:space="0" w:color="auto"/>
      </w:divBdr>
    </w:div>
    <w:div w:id="214519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eppol-ap.infocert.it/domibus-proxy" TargetMode="External"/><Relationship Id="rId18" Type="http://schemas.openxmlformats.org/officeDocument/2006/relationships/hyperlink" Target="https://peppol-ap-collaudo.infocert.it/domibus-proxy/get-status" TargetMode="External"/><Relationship Id="rId26" Type="http://schemas.openxmlformats.org/officeDocument/2006/relationships/hyperlink" Target="https://testbed.peppol.eu/api/report/vcE3mamQFwYZEa6L2F0I9zXSnb11zcEZsByT" TargetMode="External"/><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peppol-ap-collaudo.infocert.it/domibus-proxy" TargetMode="External"/><Relationship Id="rId17" Type="http://schemas.openxmlformats.org/officeDocument/2006/relationships/hyperlink" Target="mailto:092f53d8-b02c-4b1a-b291-43482247dffa@domibus.eu_1" TargetMode="External"/><Relationship Id="rId25" Type="http://schemas.openxmlformats.org/officeDocument/2006/relationships/image" Target="media/image6.png"/><Relationship Id="rId33" Type="http://schemas.openxmlformats.org/officeDocument/2006/relationships/hyperlink" Target="https://ec.europa.eu/cefdigital/wiki/display/CEFDIGITAL/eDelivery+Connectivity+testing"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eppol-ap-collaudo.infocert.it/domibus-proxy/retrieve-message" TargetMode="External"/><Relationship Id="rId20" Type="http://schemas.openxmlformats.org/officeDocument/2006/relationships/image" Target="media/image4.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eppol.eu/who-is-who/peppol-certified-aps/" TargetMode="External"/><Relationship Id="rId32" Type="http://schemas.openxmlformats.org/officeDocument/2006/relationships/hyperlink" Target="https://peppol.helger.com/public/locale-en_US/menuitem-tools-participant?scheme=iso6523-actorid-upis&amp;value=9906%3Ait07945211006&amp;sml=digitprod&amp;querybc=true&amp;__querybc=true&amp;action=perform"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092f53d8-b02c-4b1a-b291-43482247dffa@domibus.eu_1" TargetMode="External"/><Relationship Id="rId23" Type="http://schemas.openxmlformats.org/officeDocument/2006/relationships/hyperlink" Target="http://smp-peppol-prod-sia-eu.satanet.it/public/" TargetMode="External"/><Relationship Id="rId28" Type="http://schemas.openxmlformats.org/officeDocument/2006/relationships/image" Target="media/image7.png"/><Relationship Id="rId36" Type="http://schemas.openxmlformats.org/officeDocument/2006/relationships/image" Target="media/image12.png"/><Relationship Id="rId10" Type="http://schemas.openxmlformats.org/officeDocument/2006/relationships/hyperlink" Target="https://ec.europa.eu/cefdigital/wiki/display/CEFDIGITAL/Domibus" TargetMode="External"/><Relationship Id="rId19" Type="http://schemas.openxmlformats.org/officeDocument/2006/relationships/hyperlink" Target="mailto:ef9c96e9-9e7f-4acc-be7c-8d58ad76e039@domibus.eu" TargetMode="External"/><Relationship Id="rId31" Type="http://schemas.openxmlformats.org/officeDocument/2006/relationships/hyperlink" Target="https://peppol.helger.com/public/locale-en_US/menuitem-tools-participant?scheme=iso6523-actorid-upis&amp;value=9906%3Ait07945211006&amp;sml=digittest&amp;querybc=true&amp;__querybc=true&amp;action=perfor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eppol-ap-collaudo.infocert.it/domibus-proxy/submit-message" TargetMode="External"/><Relationship Id="rId22" Type="http://schemas.openxmlformats.org/officeDocument/2006/relationships/hyperlink" Target="http://smp-peppol-test-sia-eu.satanet.it/public/" TargetMode="External"/><Relationship Id="rId27" Type="http://schemas.openxmlformats.org/officeDocument/2006/relationships/hyperlink" Target="https://peppol.eu/who-is-who/peppol-certified-aps/" TargetMode="External"/><Relationship Id="rId30" Type="http://schemas.openxmlformats.org/officeDocument/2006/relationships/image" Target="media/image9.png"/><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Eur14</b:Tag>
    <b:SourceType>DocumentFromInternetSite</b:SourceType>
    <b:Guid>{1F9A098A-9A79-48E2-8F51-072FE78F216F}</b:Guid>
    <b:Title>REGULATION (EU) No 910/2014 OF THE EUROPEAN PARLIAMENT AND OF THE COUNCIL of 23 July 2014 on electronic identification and trust services for electronic transactions in the internal market and repealing Directive 1999/93/EC</b:Title>
    <b:Year>2014</b:Year>
    <b:Month>07</b:Month>
    <b:Day>23</b:Day>
    <b:URL>http://eur-lex.europa.eu/legal-content/EN/TXT/HTML/?uri=CELEX:32014R0910&amp;from=EN</b:URL>
    <b:Author>
      <b:Author>
        <b:NameList>
          <b:Person>
            <b:Last>European Parliament</b:Last>
          </b:Person>
          <b:Person>
            <b:Last>European Council</b:Last>
          </b:Person>
        </b:NameList>
      </b:Author>
    </b:Author>
    <b:RefOrder>2</b:RefOrder>
  </b:Source>
  <b:Source>
    <b:Tag>eID15</b:Tag>
    <b:SourceType>DocumentFromInternetSite</b:SourceType>
    <b:Guid>{3CAAA80E-9D2D-420F-B0A8-E9FDDFC8581E}</b:Guid>
    <b:Title>eIDAS - Interoperability Architecture</b:Title>
    <b:Year>2015</b:Year>
    <b:Month>11</b:Month>
    <b:Day>6</b:Day>
    <b:URL>https://joinup.ec.europa.eu/sites/default/files/eidas_interoperability_architecture_v1.00.pdf</b:URL>
    <b:Author>
      <b:Author>
        <b:Corporate>eIDAS Technical Subgroup</b:Corporate>
      </b:Author>
    </b:Author>
    <b:RefOrder>3</b:RefOrder>
  </b:Source>
  <b:Source>
    <b:Tag>Age14</b:Tag>
    <b:SourceType>DocumentFromInternetSite</b:SourceType>
    <b:Guid>{7D189A3B-04F9-417A-8FC6-6852EB560B1E}</b:Guid>
    <b:Author>
      <b:Author>
        <b:Corporate>Agenzia per l'Italia Digitale</b:Corporate>
      </b:Author>
    </b:Author>
    <b:Title>SPID: Avvio regolamentazione e pilota</b:Title>
    <b:Year>2014</b:Year>
    <b:Month>6</b:Month>
    <b:Day>9</b:Day>
    <b:URL>http://www.agid.gov.it/sites/default/files/presentazioni/avvio_attivita-spid.pdf</b:URL>
    <b:RefOrder>4</b:RefOrder>
  </b:Source>
  <b:Source>
    <b:Tag>Age15</b:Tag>
    <b:SourceType>DocumentFromInternetSite</b:SourceType>
    <b:Guid>{FCD61DE2-B481-4FEA-AF25-72BDAA79F59C}</b:Guid>
    <b:Author>
      <b:Author>
        <b:Corporate>Agenzia per l'Italia Digitale</b:Corporate>
      </b:Author>
    </b:Author>
    <b:Title>SPID - Regole tecniche</b:Title>
    <b:Year>2015</b:Year>
    <b:Month>7</b:Month>
    <b:Day>28</b:Day>
    <b:URL>http://www.agid.gov.it/sites/default/files/circolari/spid-regole_tecniche_v1.pdf</b:URL>
    <b:RefOrder>5</b:RefOrder>
  </b:Source>
  <b:Source>
    <b:Tag>Sec</b:Tag>
    <b:SourceType>InternetSite</b:SourceType>
    <b:Guid>{1F263EDC-BC8F-4D70-B951-25B1E6786EE4}</b:Guid>
    <b:Title>Secure idenTity acrOss boRders linKed</b:Title>
    <b:URL>https://www.eid-stork.eu/</b:URL>
    <b:Author>
      <b:Author>
        <b:Corporate>STORK Consortium</b:Corporate>
      </b:Author>
    </b:Author>
    <b:RefOrder>6</b:RefOrder>
  </b:Source>
  <b:Source>
    <b:Tag>OAS05</b:Tag>
    <b:SourceType>DocumentFromInternetSite</b:SourceType>
    <b:Guid>{37A1BDC4-0E16-4F54-B364-D0D261075193}</b:Guid>
    <b:Author>
      <b:Author>
        <b:Corporate>OASIS</b:Corporate>
      </b:Author>
    </b:Author>
    <b:Title>Assertions and Protocols for the OASIS Security Assertion Markup Language (SAML) V2.0</b:Title>
    <b:Year>2005</b:Year>
    <b:Month>3</b:Month>
    <b:Day>15</b:Day>
    <b:URL>https://docs.oasis-open.org/security/saml/v2.0/saml-core-2.0-os.pdf</b:URL>
    <b:RefOrder>7</b:RefOrder>
  </b:Source>
  <b:Source>
    <b:Tag>eID151</b:Tag>
    <b:SourceType>DocumentFromInternetSite</b:SourceType>
    <b:Guid>{A5C70961-A970-4ED4-A9F9-67955151EEF1}</b:Guid>
    <b:Author>
      <b:Author>
        <b:Corporate>eIDAS Technical Subgroup</b:Corporate>
      </b:Author>
    </b:Author>
    <b:Title>eIDAS SAML Message Format</b:Title>
    <b:Year>2015</b:Year>
    <b:Month>11</b:Month>
    <b:Day>26</b:Day>
    <b:URL>https://joinup.ec.europa.eu/sites/default/files/eidas_message_format_v1.0.pdf</b:URL>
    <b:RefOrder>8</b:RefOrder>
  </b:Source>
  <b:Source>
    <b:Tag>eID152</b:Tag>
    <b:SourceType>DocumentFromInternetSite</b:SourceType>
    <b:Guid>{FE7E9E34-85CC-46C4-AB93-DE6EB2CD1E42}</b:Guid>
    <b:Author>
      <b:Author>
        <b:Corporate>eIDAS Technical Subgroup</b:Corporate>
      </b:Author>
    </b:Author>
    <b:Title>eIDAS SAML Attribute Profile</b:Title>
    <b:Year>2015</b:Year>
    <b:Month>6</b:Month>
    <b:Day>22</b:Day>
    <b:URL>https://joinup.ec.europa.eu/sites/default/files/eidas_saml_attribute_profile_v1.0_2.pdf</b:URL>
    <b:RefOrder>9</b:RefOrder>
  </b:Source>
  <b:Source>
    <b:Tag>Com15</b:Tag>
    <b:SourceType>DocumentFromInternetSite</b:SourceType>
    <b:Guid>{87494503-F458-42D9-A9E4-BED70C649607}</b:Guid>
    <b:Title>Comission Implementing Regulation (EU) 2015/1501 of 8 September 2015 on the interoperability framework pursuant to Article 12(8) of Regulation (EU) No 910/2014 of the European Parliament and of the Council on electronic identification and trust services</b:Title>
    <b:Year>2015</b:Year>
    <b:Month>9</b:Month>
    <b:Day>8</b:Day>
    <b:URL>http://eur-lex.europa.eu/legal-content/EN/TXT/?uri=CELEX%3A32015R1501</b:URL>
    <b:RefOrder>10</b:RefOrder>
  </b:Source>
  <b:Source>
    <b:Tag>Eri11</b:Tag>
    <b:SourceType>DocumentFromInternetSite</b:SourceType>
    <b:Guid>{706FC3BC-3D2B-42B4-AABA-49B98D4EB101}</b:Guid>
    <b:Author>
      <b:Author>
        <b:NameList>
          <b:Person>
            <b:Last>McCallister</b:Last>
            <b:First>Erika</b:First>
          </b:Person>
          <b:Person>
            <b:Last>Brackney</b:Last>
            <b:First>Richard</b:First>
          </b:Person>
        </b:NameList>
      </b:Author>
    </b:Author>
    <b:Title>ITU-T Recommendation X.1254 | International Standard ISO/IEC DIS 29115 -- Information technology -- Security techniques -- Entity authentication assurance framework</b:Title>
    <b:Year>2011</b:Year>
    <b:Month>11</b:Month>
    <b:URL>https://www.oasis-open.org/committees/download.php/44751/285-17Attach1.pdf</b:URL>
    <b:RefOrder>11</b:RefOrder>
  </b:Source>
  <b:Source>
    <b:Tag>Wor08</b:Tag>
    <b:SourceType>DocumentFromInternetSite</b:SourceType>
    <b:Guid>{F0F1CF8C-0D91-4D39-BDEF-684B498DE01F}</b:Guid>
    <b:Author>
      <b:Author>
        <b:Corporate>World Wide Web Consortium</b:Corporate>
      </b:Author>
    </b:Author>
    <b:Title>XML Signature Syntax and Processing (Second Edition)</b:Title>
    <b:Year>2008</b:Year>
    <b:Month>6</b:Month>
    <b:Day>10</b:Day>
    <b:URL>http://www.w3.org/TR/xmldsig-core/</b:URL>
    <b:RefOrder>12</b:RefOrder>
  </b:Source>
  <b:Source>
    <b:Tag>OAS051</b:Tag>
    <b:SourceType>DocumentFromInternetSite</b:SourceType>
    <b:Guid>{A1D32838-B310-4A5C-A902-C9C7CB32324D}</b:Guid>
    <b:Title>Metadata for the OASIS Security Assertion Markup Language (SAML) V2.0</b:Title>
    <b:Year>2005</b:Year>
    <b:Month>3</b:Month>
    <b:Day>15</b:Day>
    <b:Author>
      <b:Author>
        <b:Corporate>OASIS</b:Corporate>
      </b:Author>
    </b:Author>
    <b:RefOrder>13</b:RefOrder>
  </b:Source>
  <b:Source>
    <b:Tag>Gar</b:Tag>
    <b:SourceType>InternetSite</b:SourceType>
    <b:Guid>{77BD6F7B-7BE6-48F4-802D-A4B029583811}</b:Guid>
    <b:Title>Garante per la protezione dei dati personali</b:Title>
    <b:URL>http://www.garanteprivacy.it/</b:URL>
    <b:Author>
      <b:Author>
        <b:Corporate>Garante privacy</b:Corporate>
      </b:Author>
    </b:Author>
    <b:RefOrder>14</b:RefOrder>
  </b:Source>
  <b:Source>
    <b:Tag>Doe10</b:Tag>
    <b:SourceType>DocumentFromInternetSite</b:SourceType>
    <b:Guid>{5EAF403A-BB04-4A7B-B43D-B3124920C5AD}</b:Guid>
    <b:Author>
      <b:Author>
        <b:Corporate>eGovernment Working Group</b:Corporate>
      </b:Author>
    </b:Author>
    <b:Title>Kantara Initiative eGovernment Implementation Profile of SAML V2.0</b:Title>
    <b:Year>2010</b:Year>
    <b:Month>6</b:Month>
    <b:Day>11</b:Day>
    <b:URL>https://kantarainitiative.org/confluence/download/attachments/42139782/kantara-egov-saml2-profile-2.0.pdf?api=v2</b:URL>
    <b:RefOrder>15</b:RefOrder>
  </b:Source>
  <b:Source>
    <b:Tag>STO13</b:Tag>
    <b:SourceType>DocumentFromInternetSite</b:SourceType>
    <b:Guid>{66FEDC30-B087-46ED-8E41-E8F7AEE9C40B}</b:Guid>
    <b:Author>
      <b:Author>
        <b:Corporate>STORK 2.0 Work Package 4 core team</b:Corporate>
      </b:Author>
    </b:Author>
    <b:Title>D4.4 First version of Technical Specifications for the cross border Interface</b:Title>
    <b:Year>2013</b:Year>
    <b:Month>10</b:Month>
    <b:Day>4</b:Day>
    <b:URL>https://www.eid-stork2.eu/index.php?option=com_phocadownload&amp;view=file&amp;id=25:d44-first-version-of-technical-specifications-for-the-cross-border-interface-&amp;Itemid=174</b:URL>
    <b:RefOrder>16</b:RefOrder>
  </b:Source>
  <b:Source>
    <b:Tag>ISO</b:Tag>
    <b:SourceType>InternetSite</b:SourceType>
    <b:Guid>{FA0420A5-B024-4506-AA4D-DB2A19537FD1}</b:Guid>
    <b:Title>ISO 3166-1 alpha-2 country codes</b:Title>
    <b:URL>https://www.iso.org/obp/ui/#search</b:URL>
    <b:Author>
      <b:Author>
        <b:Corporate>ISO</b:Corporate>
      </b:Author>
    </b:Author>
    <b:RefOrder>17</b:RefOrder>
  </b:Source>
  <b:Source>
    <b:Tag>eID153</b:Tag>
    <b:SourceType>DocumentFromInternetSite</b:SourceType>
    <b:Guid>{D41DCA71-BFC4-4F6E-AB75-15D1B729060B}</b:Guid>
    <b:Author>
      <b:Author>
        <b:Corporate>eIDAS Technical Subgroup</b:Corporate>
      </b:Author>
    </b:Author>
    <b:Title>eIDAS - Cryptographic requirements for the Interoperability Framework</b:Title>
    <b:Year>2015</b:Year>
    <b:Month>11</b:Month>
    <b:Day>6</b:Day>
    <b:URL>https://joinup.ec.europa.eu/sites/default/files/eidas_-_crypto_requirements_for_the_eidas_interoperability_framework_v1.0.pdf</b:URL>
    <b:RefOrder>18</b:RefOrder>
  </b:Source>
  <b:Source>
    <b:Tag>Age</b:Tag>
    <b:SourceType>DocumentFromInternetSite</b:SourceType>
    <b:Guid>{04FB66C2-E212-433C-83EF-248B114A71FE}</b:Guid>
    <b:Author>
      <b:Author>
        <b:Corporate>Agenzia per l'Italia Digitale</b:Corporate>
      </b:Author>
    </b:Author>
    <b:Title>SPID - Tabella attributi</b:Title>
    <b:URL>http://www.agid.gov.it/sites/default/files/regole_tecniche/tabella_attributi_idp_v1_0.pdf</b:URL>
    <b:RefOrder>19</b:RefOrder>
  </b:Source>
  <b:Source>
    <b:Tag>Age151</b:Tag>
    <b:SourceType>DocumentFromInternetSite</b:SourceType>
    <b:Guid>{14B7367F-F273-46D2-ACFD-3E69CD247B9A}</b:Guid>
    <b:Author>
      <b:Author>
        <b:Corporate>Agenzia per l'Italia Digitale</b:Corporate>
      </b:Author>
    </b:Author>
    <b:Title>SPID: accreditati i primi gestori di identità digitale</b:Title>
    <b:Year>2015</b:Year>
    <b:Month>12</b:Month>
    <b:Day>19</b:Day>
    <b:URL>http://www.agid.gov.it/notizie/2015/12/19/spid-accreditati-i-primi-gestori-identita-digitale</b:URL>
    <b:RefOrder>20</b:RefOrder>
  </b:Source>
  <b:Source>
    <b:Tag>EMS</b:Tag>
    <b:SourceType>ConferenceProceedings</b:SourceType>
    <b:Guid>{217E95AD-3685-4EF4-9B64-8CAF85F9B8A8}</b:Guid>
    <b:LCID>en-GB</b:LCID>
    <b:Author>
      <b:Author>
        <b:NameList>
          <b:Person>
            <b:Last>EMSFEI</b:Last>
          </b:Person>
        </b:NameList>
      </b:Author>
    </b:Author>
    <b:Title>Recommendation on the use of a Semantic Data Model to support Interoperability for Electronic Invoicing</b:Title>
    <b:RefOrder>21</b:RefOrder>
  </b:Source>
  <b:Source>
    <b:Tag>Dom</b:Tag>
    <b:SourceType>InternetSite</b:SourceType>
    <b:Guid>{9F9C9BAF-C209-4C24-8161-3FC8E321B80A}</b:Guid>
    <b:Title>Domibus Documentation</b:Title>
    <b:RefOrder>1</b:RefOrder>
  </b:Source>
</b:Sources>
</file>

<file path=customXml/itemProps1.xml><?xml version="1.0" encoding="utf-8"?>
<ds:datastoreItem xmlns:ds="http://schemas.openxmlformats.org/officeDocument/2006/customXml" ds:itemID="{B2AA1246-D1CF-4D4B-A2F0-F0F6FB9C9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18</Pages>
  <Words>2656</Words>
  <Characters>15145</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EeISI deliverable template</vt:lpstr>
    </vt:vector>
  </TitlesOfParts>
  <Company>EeISI</Company>
  <LinksUpToDate>false</LinksUpToDate>
  <CharactersWithSpaces>17766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EeISI deliverable template</dc:title>
  <dc:creator>EeISI consortium</dc:creator>
  <cp:lastModifiedBy>Reale Roberto</cp:lastModifiedBy>
  <cp:revision>8</cp:revision>
  <cp:lastPrinted>2018-05-25T16:53:00Z</cp:lastPrinted>
  <dcterms:created xsi:type="dcterms:W3CDTF">2019-05-02T13:45:00Z</dcterms:created>
  <dcterms:modified xsi:type="dcterms:W3CDTF">2020-05-24T08:14:00Z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CEP DocNumber">
    <vt:lpwstr>1</vt:lpwstr>
  </property>
  <property fmtid="{D5CDD505-2E9C-101B-9397-08002B2CF9AE}" pid="3" name="FICEP DocVersion">
    <vt:lpwstr>0.1</vt:lpwstr>
  </property>
  <property fmtid="{D5CDD505-2E9C-101B-9397-08002B2CF9AE}" pid="4" name="FICEP DocStatus">
    <vt:lpwstr>draft</vt:lpwstr>
  </property>
  <property fmtid="{D5CDD505-2E9C-101B-9397-08002B2CF9AE}" pid="5" name="FICEP DocTitle">
    <vt:lpwstr>Architecture of the Italian PEPS</vt:lpwstr>
  </property>
</Properties>
</file>