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7A1BFA" w:rsidRPr="00617725" w14:paraId="291E49FA" w14:textId="77777777" w:rsidTr="00617725">
        <w:trPr>
          <w:jc w:val="center"/>
        </w:trPr>
        <w:tc>
          <w:tcPr>
            <w:tcW w:w="5346" w:type="dxa"/>
          </w:tcPr>
          <w:p w14:paraId="13AB2E5C" w14:textId="77777777" w:rsidR="007A1BFA" w:rsidRPr="00617725" w:rsidRDefault="00193328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noProof/>
                <w:sz w:val="44"/>
                <w:szCs w:val="44"/>
                <w:lang w:val="en-GB" w:eastAsia="en-GB"/>
              </w:rPr>
              <w:drawing>
                <wp:inline distT="0" distB="0" distL="0" distR="0" wp14:anchorId="19E5397D" wp14:editId="09DB3C77">
                  <wp:extent cx="3190875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8CB66" w14:textId="77777777" w:rsidR="007A1BFA" w:rsidRPr="007E4EE4" w:rsidRDefault="00193328" w:rsidP="00C5633C">
      <w:pPr>
        <w:pStyle w:val="CEF-FrontpageTitl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AAB62B8" wp14:editId="5BF6FD3E">
            <wp:extent cx="3714750" cy="1419225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B7CA" w14:textId="66FF65FB" w:rsidR="007A1BFA" w:rsidRPr="007E4EE4" w:rsidRDefault="007A1BFA" w:rsidP="00C5633C">
      <w:pPr>
        <w:pStyle w:val="CEF-Frontpagesubtitle"/>
      </w:pPr>
      <w:r>
        <w:t xml:space="preserve">European </w:t>
      </w:r>
      <w:proofErr w:type="spellStart"/>
      <w:r>
        <w:t>eInvo</w:t>
      </w:r>
      <w:r w:rsidR="006731A3">
        <w:t>i</w:t>
      </w:r>
      <w:r>
        <w:t>cing</w:t>
      </w:r>
      <w:proofErr w:type="spellEnd"/>
      <w:r>
        <w:t xml:space="preserve"> Standard in </w:t>
      </w:r>
      <w:smartTag w:uri="urn:schemas-microsoft-com:office:smarttags" w:element="country-region">
        <w:smartTag w:uri="urn:schemas-microsoft-com:office:smarttags" w:element="place">
          <w:r>
            <w:t>Italy</w:t>
          </w:r>
        </w:smartTag>
      </w:smartTag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7A1BFA" w:rsidRPr="00E12B48" w14:paraId="350E7B32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EEA688B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747" w:type="dxa"/>
            <w:vAlign w:val="center"/>
          </w:tcPr>
          <w:p w14:paraId="31B98420" w14:textId="77777777" w:rsidR="007A1BFA" w:rsidRPr="004600E6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7A1BFA" w:rsidRPr="00617725" w14:paraId="2401A102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798F027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747" w:type="dxa"/>
            <w:vAlign w:val="center"/>
          </w:tcPr>
          <w:p w14:paraId="1141CA7C" w14:textId="77777777" w:rsidR="007A1BFA" w:rsidRPr="00617725" w:rsidRDefault="007A1BFA" w:rsidP="00FC3F99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</w:p>
        </w:tc>
      </w:tr>
      <w:tr w:rsidR="007A1BFA" w:rsidRPr="00E12B48" w14:paraId="0904769F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6D8A98C6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747" w:type="dxa"/>
            <w:vAlign w:val="center"/>
          </w:tcPr>
          <w:p w14:paraId="7913D5F8" w14:textId="3FDA0927" w:rsidR="007A1BFA" w:rsidRPr="00617725" w:rsidRDefault="007A1BFA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European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</w:t>
            </w:r>
            <w:r w:rsidR="006731A3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cing</w:t>
            </w:r>
            <w:proofErr w:type="spellEnd"/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Standard in Italy</w:t>
            </w:r>
          </w:p>
        </w:tc>
      </w:tr>
      <w:tr w:rsidR="007A1BFA" w:rsidRPr="00617725" w14:paraId="4FBB4603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B47580E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747" w:type="dxa"/>
            <w:vAlign w:val="center"/>
          </w:tcPr>
          <w:p w14:paraId="4B09BD98" w14:textId="77777777" w:rsidR="007A1BFA" w:rsidRPr="00F269BE" w:rsidRDefault="007A1BFA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7A1BFA" w:rsidRPr="00617725" w14:paraId="42F57AF2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5E79BA1A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747" w:type="dxa"/>
            <w:vAlign w:val="center"/>
          </w:tcPr>
          <w:p w14:paraId="7EE56F8D" w14:textId="77777777" w:rsidR="007A1BFA" w:rsidRPr="00F269BE" w:rsidRDefault="007A1BFA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30 June 2019</w:t>
            </w:r>
          </w:p>
        </w:tc>
      </w:tr>
      <w:tr w:rsidR="007A1BFA" w:rsidRPr="00E12B48" w14:paraId="7540BF26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5E7A602B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747" w:type="dxa"/>
            <w:vAlign w:val="center"/>
          </w:tcPr>
          <w:p w14:paraId="17C82BB0" w14:textId="77777777" w:rsidR="007A1BFA" w:rsidRPr="00617725" w:rsidRDefault="007A1BFA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 xml:space="preserve">CEF-TC-2017-3: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eInvoicing</w:t>
            </w:r>
            <w:proofErr w:type="spellEnd"/>
          </w:p>
        </w:tc>
      </w:tr>
    </w:tbl>
    <w:p w14:paraId="4FF20832" w14:textId="77777777" w:rsidR="007A1BFA" w:rsidRPr="00E23C3F" w:rsidRDefault="007A1BFA" w:rsidP="002A0567">
      <w:pPr>
        <w:pStyle w:val="CEF-FrontpageDelTitle2"/>
        <w:spacing w:before="200" w:after="480"/>
        <w:rPr>
          <w:sz w:val="40"/>
          <w:szCs w:val="40"/>
        </w:rPr>
      </w:pPr>
      <w:proofErr w:type="spellStart"/>
      <w:r w:rsidRPr="00E23C3F">
        <w:rPr>
          <w:sz w:val="40"/>
          <w:szCs w:val="40"/>
        </w:rPr>
        <w:t>Unioncamere’s</w:t>
      </w:r>
      <w:proofErr w:type="spellEnd"/>
      <w:r w:rsidRPr="00E23C3F">
        <w:rPr>
          <w:sz w:val="40"/>
          <w:szCs w:val="40"/>
        </w:rPr>
        <w:t xml:space="preserve"> service for Economic Operators, software release and documentation </w:t>
      </w:r>
    </w:p>
    <w:p w14:paraId="13313584" w14:textId="77777777" w:rsidR="007A1BFA" w:rsidRPr="007E4EE4" w:rsidRDefault="007A1BFA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7E4EE4">
        <w:rPr>
          <w:b w:val="0"/>
          <w:sz w:val="36"/>
          <w:szCs w:val="36"/>
        </w:rPr>
        <w:t xml:space="preserve">Deliverable </w:t>
      </w:r>
      <w:r>
        <w:rPr>
          <w:b w:val="0"/>
          <w:sz w:val="36"/>
          <w:szCs w:val="36"/>
        </w:rPr>
        <w:t>D4.5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1"/>
        <w:gridCol w:w="3716"/>
      </w:tblGrid>
      <w:tr w:rsidR="007A1BFA" w:rsidRPr="00E12B48" w14:paraId="14F42EDC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61DECA24" w14:textId="77777777" w:rsidR="007A1BFA" w:rsidRPr="00617725" w:rsidRDefault="007A1BFA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3AFDA1F7" w14:textId="77777777" w:rsidR="007A1BFA" w:rsidRDefault="007A1BFA" w:rsidP="00143021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WP4 – Implementation – Task 4.4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</w:p>
          <w:p w14:paraId="2F3B673C" w14:textId="77777777" w:rsidR="007A1BFA" w:rsidRPr="00BC476C" w:rsidRDefault="007A1BFA" w:rsidP="00143021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Services for Eos</w:t>
            </w:r>
          </w:p>
        </w:tc>
      </w:tr>
      <w:tr w:rsidR="007A1BFA" w:rsidRPr="00617725" w14:paraId="3CA82B54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76B65B07" w14:textId="77777777" w:rsidR="007A1BFA" w:rsidRPr="00617725" w:rsidRDefault="007A1BFA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4CCF02B8" w14:textId="77777777" w:rsidR="007A1BFA" w:rsidRPr="00617725" w:rsidRDefault="007A1BFA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D4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.</w:t>
            </w:r>
            <w:r>
              <w:rPr>
                <w:rFonts w:ascii="Arial" w:hAnsi="Arial" w:cs="Arial"/>
                <w:color w:val="3B3838"/>
                <w:lang w:val="en-GB"/>
              </w:rPr>
              <w:t>5</w:t>
            </w:r>
          </w:p>
        </w:tc>
      </w:tr>
      <w:tr w:rsidR="007A1BFA" w:rsidRPr="00617725" w14:paraId="46672197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1A93113B" w14:textId="77777777" w:rsidR="007A1BFA" w:rsidRPr="00617725" w:rsidRDefault="007A1BFA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815" w:type="dxa"/>
            <w:vAlign w:val="center"/>
          </w:tcPr>
          <w:p w14:paraId="1708C480" w14:textId="77777777" w:rsidR="007A1BFA" w:rsidRPr="00617725" w:rsidRDefault="007A1BFA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/201</w:t>
            </w:r>
            <w:r>
              <w:rPr>
                <w:rFonts w:ascii="Arial" w:hAnsi="Arial" w:cs="Arial"/>
                <w:color w:val="3B3838"/>
                <w:lang w:val="en-GB"/>
              </w:rPr>
              <w:t>9</w:t>
            </w:r>
          </w:p>
        </w:tc>
      </w:tr>
      <w:tr w:rsidR="007A1BFA" w:rsidRPr="00617725" w14:paraId="139E88EA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7D807571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815" w:type="dxa"/>
            <w:vAlign w:val="center"/>
          </w:tcPr>
          <w:p w14:paraId="44267D37" w14:textId="77777777" w:rsidR="007A1BFA" w:rsidRPr="00617725" w:rsidRDefault="007A1BFA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31/01/2019</w:t>
            </w:r>
          </w:p>
        </w:tc>
      </w:tr>
      <w:tr w:rsidR="007A1BFA" w:rsidRPr="00617725" w14:paraId="7631A599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3F73BFE" w14:textId="77777777" w:rsidR="007A1BFA" w:rsidRPr="00617725" w:rsidRDefault="007A1BFA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7EC567F2" w14:textId="77777777" w:rsidR="007A1BFA" w:rsidRPr="00617725" w:rsidRDefault="00193328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31/01/2019</w:t>
            </w:r>
          </w:p>
        </w:tc>
      </w:tr>
    </w:tbl>
    <w:p w14:paraId="69AAD3FE" w14:textId="77777777" w:rsidR="007A1BFA" w:rsidRPr="007E4EE4" w:rsidRDefault="007A1BFA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7E4EE4">
        <w:rPr>
          <w:rFonts w:ascii="Arial" w:hAnsi="Arial" w:cs="Arial"/>
          <w:b/>
          <w:sz w:val="22"/>
          <w:szCs w:val="22"/>
          <w:lang w:val="en-GB"/>
        </w:rPr>
        <w:lastRenderedPageBreak/>
        <w:br w:type="page"/>
      </w:r>
    </w:p>
    <w:p w14:paraId="5993A963" w14:textId="77777777" w:rsidR="007A1BFA" w:rsidRPr="007E4EE4" w:rsidRDefault="007A1BFA" w:rsidP="00F9359E">
      <w:pPr>
        <w:rPr>
          <w:rFonts w:ascii="Arial" w:hAnsi="Arial" w:cs="Arial"/>
          <w:lang w:val="en-GB"/>
        </w:rPr>
      </w:pPr>
    </w:p>
    <w:p w14:paraId="10D62D4F" w14:textId="77777777" w:rsidR="007A1BFA" w:rsidRPr="007E4EE4" w:rsidRDefault="007A1BFA" w:rsidP="000123E9">
      <w:pPr>
        <w:pStyle w:val="CEF-TPILB"/>
      </w:pPr>
      <w:r w:rsidRPr="007E4EE4">
        <w:t>This Page Intentionally Left Blank</w:t>
      </w:r>
    </w:p>
    <w:p w14:paraId="0394EA39" w14:textId="77777777" w:rsidR="007A1BFA" w:rsidRPr="007E4EE4" w:rsidRDefault="007A1BFA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02EA3ADE" w14:textId="77777777" w:rsidR="007A1BFA" w:rsidRPr="007E4EE4" w:rsidRDefault="007A1BFA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6EE105ED" w14:textId="77777777" w:rsidR="007A1BFA" w:rsidRPr="007E4EE4" w:rsidRDefault="007A1BFA" w:rsidP="009221B0">
      <w:pPr>
        <w:pStyle w:val="CEF-Title1"/>
        <w:ind w:left="0" w:firstLine="0"/>
      </w:pPr>
      <w:bookmarkStart w:id="0" w:name="_Toc536538849"/>
      <w:r w:rsidRPr="007E4EE4">
        <w:lastRenderedPageBreak/>
        <w:t>Deliverable Info</w:t>
      </w:r>
      <w:bookmarkEnd w:id="0"/>
    </w:p>
    <w:p w14:paraId="49AD468B" w14:textId="77777777" w:rsidR="007A1BFA" w:rsidRPr="007E4EE4" w:rsidRDefault="007A1BFA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7A1BFA" w:rsidRPr="00617725" w14:paraId="3EA8BC7C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7780D34" w14:textId="77777777" w:rsidR="007A1BFA" w:rsidRPr="00945101" w:rsidRDefault="007A1BFA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739F3B09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</w:pPr>
            <w:proofErr w:type="spellStart"/>
            <w:r w:rsidRPr="00945101"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  <w:t>Infocamere</w:t>
            </w:r>
            <w:proofErr w:type="spellEnd"/>
          </w:p>
        </w:tc>
      </w:tr>
      <w:tr w:rsidR="007A1BFA" w:rsidRPr="00617725" w14:paraId="3266F76A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6A53B065" w14:textId="77777777" w:rsidR="007A1BFA" w:rsidRPr="00945101" w:rsidRDefault="007A1BFA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27A2FA3E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</w:pPr>
            <w:proofErr w:type="spellStart"/>
            <w:r w:rsidRPr="00945101"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  <w:t>Infocamere</w:t>
            </w:r>
            <w:proofErr w:type="spellEnd"/>
          </w:p>
        </w:tc>
      </w:tr>
      <w:tr w:rsidR="007A1BFA" w:rsidRPr="00617725" w14:paraId="5B7C1641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332E5DA6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4CB6F5E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A1BFA" w:rsidRPr="001A4B6C" w14:paraId="1580297E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26EA2CA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2967FDCB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A1BFA" w:rsidRPr="00617725" w14:paraId="5A4DE220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70C48AF5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3F13BE15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737006D0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This work was partially supported by the European Commission (EC) through the Connecting Europe Facility (CEF) programme under project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>.(grant agreement no. INEA/CEF/ICT/A2017/1560867 2017-IT-IA-0150)</w:t>
            </w:r>
          </w:p>
          <w:p w14:paraId="2BC25BF0" w14:textId="77777777" w:rsidR="007A1BFA" w:rsidRPr="00945101" w:rsidRDefault="007A1BFA" w:rsidP="00EF5102">
            <w:pPr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</w:pPr>
          </w:p>
        </w:tc>
      </w:tr>
      <w:tr w:rsidR="007A1BFA" w:rsidRPr="00E12B48" w14:paraId="0D313AC2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78E8BA97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34B3250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46D5D97D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1505739E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A1BFA" w:rsidRPr="00E12B48" w14:paraId="6C103BCD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4A7ED75" w14:textId="77777777" w:rsidR="007A1BFA" w:rsidRPr="00945101" w:rsidRDefault="007A1BFA" w:rsidP="00AC25F4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294D7833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C08F613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1ED4FD90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A1BFA" w:rsidRPr="00E12B48" w14:paraId="2BEEED39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5D3140B" w14:textId="77777777" w:rsidR="007A1BFA" w:rsidRPr="00945101" w:rsidRDefault="007A1BFA" w:rsidP="00E71897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4DB4CB7A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A1BFA" w:rsidRPr="00617725" w14:paraId="720A97E5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80F7EC0" w14:textId="77777777" w:rsidR="007A1BFA" w:rsidRPr="00945101" w:rsidRDefault="007A1BFA" w:rsidP="006171AE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557E3376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65891A0B" w14:textId="77777777" w:rsidR="007A1BFA" w:rsidRPr="00945101" w:rsidRDefault="007A1BFA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57B91294" w14:textId="77777777" w:rsidR="007A1BFA" w:rsidRPr="00945101" w:rsidRDefault="007A1BFA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7A1BFA" w:rsidRPr="00617725" w14:paraId="2DF43C6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B722E1F" w14:textId="77777777" w:rsidR="007A1BFA" w:rsidRPr="00617725" w:rsidRDefault="007A1BFA" w:rsidP="00E71897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06600D8B" w14:textId="77777777" w:rsidR="007A1BFA" w:rsidRPr="00617725" w:rsidRDefault="007A1BFA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0DBE0A05" w14:textId="77777777" w:rsidR="007A1BFA" w:rsidRDefault="007A1BFA" w:rsidP="00217075">
      <w:pPr>
        <w:pStyle w:val="CEF-Body"/>
      </w:pPr>
    </w:p>
    <w:p w14:paraId="4E932A0C" w14:textId="77777777" w:rsidR="007A1BFA" w:rsidRPr="009C752D" w:rsidRDefault="007A1BFA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7EC0EC17" w14:textId="77777777" w:rsidR="007A1BFA" w:rsidRPr="00CF425E" w:rsidRDefault="007A1BFA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2419"/>
        <w:gridCol w:w="3623"/>
      </w:tblGrid>
      <w:tr w:rsidR="007A1BFA" w:rsidRPr="00617725" w14:paraId="618097D5" w14:textId="77777777" w:rsidTr="0092714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A2E3779" w14:textId="77777777" w:rsidR="007A1BFA" w:rsidRPr="009C752D" w:rsidRDefault="007A1BFA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A130661" w14:textId="77777777" w:rsidR="007A1BFA" w:rsidRPr="009C752D" w:rsidRDefault="007A1BFA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6E8A6E1" w14:textId="77777777" w:rsidR="007A1BFA" w:rsidRPr="009C752D" w:rsidRDefault="007A1BFA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3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656F84D" w14:textId="77777777" w:rsidR="007A1BFA" w:rsidRPr="009C752D" w:rsidRDefault="007A1BFA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7A1BFA" w:rsidRPr="00617725" w14:paraId="39011394" w14:textId="77777777" w:rsidTr="0092714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DBBDE" w14:textId="77777777" w:rsidR="007A1BFA" w:rsidRPr="009C752D" w:rsidRDefault="007A1BFA" w:rsidP="00417451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1.0.0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D064B" w14:textId="77777777" w:rsidR="007A1BFA" w:rsidRPr="004600E6" w:rsidRDefault="007A1BFA" w:rsidP="00417451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31/01</w:t>
            </w:r>
            <w:r w:rsidRPr="00575E5E">
              <w:rPr>
                <w:rFonts w:ascii="Arial" w:hAnsi="Arial" w:cs="Arial"/>
                <w:lang w:val="en-US"/>
              </w:rPr>
              <w:t>/201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7527F" w14:textId="77777777" w:rsidR="007A1BFA" w:rsidRPr="004600E6" w:rsidRDefault="007A1BFA" w:rsidP="00417451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 w:rsidRPr="000A20C6">
              <w:rPr>
                <w:rFonts w:ascii="Arial" w:hAnsi="Arial" w:cs="Arial"/>
                <w:lang w:val="en-US"/>
              </w:rPr>
              <w:t>Infocamere</w:t>
            </w:r>
            <w:proofErr w:type="spellEnd"/>
            <w:r w:rsidRPr="000A20C6">
              <w:rPr>
                <w:rFonts w:ascii="Arial" w:hAnsi="Arial" w:cs="Arial"/>
                <w:lang w:val="en-US"/>
              </w:rPr>
              <w:t xml:space="preserve"> (Doni, </w:t>
            </w:r>
            <w:proofErr w:type="spellStart"/>
            <w:r w:rsidRPr="000A20C6">
              <w:rPr>
                <w:rFonts w:ascii="Arial" w:hAnsi="Arial" w:cs="Arial"/>
                <w:lang w:val="en-US"/>
              </w:rPr>
              <w:t>Squarcina</w:t>
            </w:r>
            <w:proofErr w:type="spellEnd"/>
            <w:r w:rsidRPr="000A20C6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4B783" w14:textId="77777777" w:rsidR="007A1BFA" w:rsidRPr="009C752D" w:rsidRDefault="007A1BFA" w:rsidP="009D6C5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A1BFA" w:rsidRPr="004600E6" w14:paraId="24ED5F61" w14:textId="77777777" w:rsidTr="0092714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8D952" w14:textId="77777777" w:rsidR="007A1BFA" w:rsidRPr="009C752D" w:rsidRDefault="00193328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26B5" w14:textId="77777777" w:rsidR="007A1BFA" w:rsidRPr="005949FB" w:rsidRDefault="00193328" w:rsidP="005949FB">
            <w:pPr>
              <w:spacing w:before="4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5949FB"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DAC5" w14:textId="77777777" w:rsidR="007A1BFA" w:rsidRPr="005949FB" w:rsidRDefault="00193328" w:rsidP="005949FB">
            <w:pPr>
              <w:spacing w:before="40"/>
              <w:jc w:val="center"/>
              <w:rPr>
                <w:rFonts w:ascii="Arial" w:eastAsia="Times New Roman" w:hAnsi="Arial" w:cs="Arial"/>
                <w:lang w:val="en-US"/>
              </w:rPr>
            </w:pPr>
            <w:r w:rsidRPr="005949FB">
              <w:rPr>
                <w:rFonts w:ascii="Arial" w:eastAsia="Times New Roman" w:hAnsi="Arial" w:cs="Arial"/>
                <w:lang w:val="en-US"/>
              </w:rPr>
              <w:t>Roberto Reale</w:t>
            </w:r>
          </w:p>
        </w:tc>
        <w:tc>
          <w:tcPr>
            <w:tcW w:w="3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0C2C8" w14:textId="77777777" w:rsidR="007A1BFA" w:rsidRPr="009C752D" w:rsidRDefault="00193328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193328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7A1BFA" w:rsidRPr="00617725" w14:paraId="59D5BE5F" w14:textId="77777777" w:rsidTr="0092714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0D54B" w14:textId="77777777" w:rsidR="007A1BFA" w:rsidRPr="009C752D" w:rsidRDefault="007A1BFA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37BE9" w14:textId="77777777" w:rsidR="007A1BFA" w:rsidRPr="00617725" w:rsidRDefault="007A1BFA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4F12" w14:textId="77777777" w:rsidR="007A1BFA" w:rsidRPr="00617725" w:rsidRDefault="007A1BFA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3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72C93" w14:textId="77777777" w:rsidR="007A1BFA" w:rsidRPr="009C752D" w:rsidRDefault="007A1BFA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A1BFA" w:rsidRPr="00617725" w14:paraId="058C64C2" w14:textId="77777777" w:rsidTr="0092714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51A7A" w14:textId="77777777" w:rsidR="007A1BFA" w:rsidRPr="009C752D" w:rsidRDefault="007A1BFA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5A911" w14:textId="77777777" w:rsidR="007A1BFA" w:rsidRPr="00617725" w:rsidRDefault="007A1BFA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3B6A3" w14:textId="77777777" w:rsidR="007A1BFA" w:rsidRPr="00617725" w:rsidRDefault="007A1BFA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3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24D4D" w14:textId="77777777" w:rsidR="007A1BFA" w:rsidRPr="009C752D" w:rsidRDefault="007A1BFA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A1BFA" w:rsidRPr="00617725" w14:paraId="6274BF8A" w14:textId="77777777" w:rsidTr="0092714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21B86" w14:textId="77777777" w:rsidR="007A1BFA" w:rsidRPr="009C752D" w:rsidRDefault="007A1BFA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6D499" w14:textId="77777777" w:rsidR="007A1BFA" w:rsidRPr="00617725" w:rsidRDefault="007A1BFA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6C13B" w14:textId="77777777" w:rsidR="007A1BFA" w:rsidRPr="00617725" w:rsidRDefault="007A1BFA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3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FD17E" w14:textId="77777777" w:rsidR="007A1BFA" w:rsidRPr="009C752D" w:rsidRDefault="007A1BFA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33E4F922" w14:textId="77777777" w:rsidR="007A1BFA" w:rsidRPr="007E4EE4" w:rsidRDefault="007A1BFA" w:rsidP="00217075">
      <w:pPr>
        <w:pStyle w:val="CEF-Body"/>
      </w:pPr>
    </w:p>
    <w:p w14:paraId="72366BAF" w14:textId="77777777" w:rsidR="007A1BFA" w:rsidRPr="007E4EE4" w:rsidRDefault="007A1BFA" w:rsidP="00217075">
      <w:pPr>
        <w:pStyle w:val="CEF-Body"/>
      </w:pPr>
      <w:r w:rsidRPr="007E4EE4">
        <w:br w:type="page"/>
      </w:r>
    </w:p>
    <w:p w14:paraId="2CCE0CB7" w14:textId="77777777" w:rsidR="007A1BFA" w:rsidRPr="007E4EE4" w:rsidRDefault="007A1BFA" w:rsidP="00AD6B9D">
      <w:pPr>
        <w:pStyle w:val="CEF-Body"/>
      </w:pPr>
    </w:p>
    <w:p w14:paraId="77CA90EF" w14:textId="77777777" w:rsidR="007A1BFA" w:rsidRPr="007E4EE4" w:rsidRDefault="007A1BFA" w:rsidP="00C5633C">
      <w:pPr>
        <w:pStyle w:val="CEF-TPILB"/>
      </w:pPr>
      <w:r w:rsidRPr="007E4EE4">
        <w:t>This Page Intentionally Left Blank</w:t>
      </w:r>
    </w:p>
    <w:p w14:paraId="31271377" w14:textId="77777777" w:rsidR="007A1BFA" w:rsidRPr="007E4EE4" w:rsidRDefault="007A1BFA" w:rsidP="00AD6B9D">
      <w:pPr>
        <w:pStyle w:val="CEF-Body"/>
      </w:pPr>
    </w:p>
    <w:p w14:paraId="432292C6" w14:textId="77777777" w:rsidR="007A1BFA" w:rsidRPr="007E4EE4" w:rsidRDefault="007A1BFA" w:rsidP="00AD6B9D">
      <w:pPr>
        <w:pStyle w:val="CEF-Body"/>
      </w:pPr>
      <w:r w:rsidRPr="007E4EE4">
        <w:br w:type="page"/>
      </w:r>
    </w:p>
    <w:p w14:paraId="206587E7" w14:textId="77777777" w:rsidR="007A1BFA" w:rsidRPr="007E4EE4" w:rsidRDefault="007A1BFA" w:rsidP="009221B0">
      <w:pPr>
        <w:pStyle w:val="CEF-Title1"/>
        <w:ind w:left="0" w:firstLine="0"/>
      </w:pPr>
      <w:bookmarkStart w:id="1" w:name="_Toc536538850"/>
      <w:r w:rsidRPr="007E4EE4">
        <w:lastRenderedPageBreak/>
        <w:t>Table of contents</w:t>
      </w:r>
      <w:bookmarkEnd w:id="1"/>
    </w:p>
    <w:p w14:paraId="721B77D1" w14:textId="77777777" w:rsidR="009633B8" w:rsidRPr="005746F1" w:rsidRDefault="007A1BFA">
      <w:pPr>
        <w:pStyle w:val="TOC1"/>
        <w:rPr>
          <w:rFonts w:eastAsia="Times New Roman"/>
          <w:b w:val="0"/>
          <w:noProof/>
          <w:lang w:val="it-IT" w:eastAsia="it-IT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536538849" w:history="1">
        <w:r w:rsidR="009633B8" w:rsidRPr="005E797A">
          <w:rPr>
            <w:rStyle w:val="Hyperlink"/>
            <w:noProof/>
          </w:rPr>
          <w:t>Deliverable Info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_Toc536538849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3</w:t>
        </w:r>
        <w:r w:rsidR="009633B8">
          <w:rPr>
            <w:noProof/>
            <w:webHidden/>
          </w:rPr>
          <w:fldChar w:fldCharType="end"/>
        </w:r>
      </w:hyperlink>
    </w:p>
    <w:p w14:paraId="22D07108" w14:textId="77777777" w:rsidR="009633B8" w:rsidRPr="005746F1" w:rsidRDefault="00EE4782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36538850" w:history="1">
        <w:r w:rsidR="009633B8" w:rsidRPr="005E797A">
          <w:rPr>
            <w:rStyle w:val="Hyperlink"/>
            <w:noProof/>
          </w:rPr>
          <w:t>Table of contents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_Toc536538850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5</w:t>
        </w:r>
        <w:r w:rsidR="009633B8">
          <w:rPr>
            <w:noProof/>
            <w:webHidden/>
          </w:rPr>
          <w:fldChar w:fldCharType="end"/>
        </w:r>
      </w:hyperlink>
    </w:p>
    <w:p w14:paraId="318D0D29" w14:textId="77777777" w:rsidR="009633B8" w:rsidRPr="005746F1" w:rsidRDefault="00EE4782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36538851" w:history="1">
        <w:r w:rsidR="009633B8" w:rsidRPr="005E797A">
          <w:rPr>
            <w:rStyle w:val="Hyperlink"/>
            <w:noProof/>
          </w:rPr>
          <w:t>Glossary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_Toc536538851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7</w:t>
        </w:r>
        <w:r w:rsidR="009633B8">
          <w:rPr>
            <w:noProof/>
            <w:webHidden/>
          </w:rPr>
          <w:fldChar w:fldCharType="end"/>
        </w:r>
      </w:hyperlink>
    </w:p>
    <w:p w14:paraId="0B3E9BCA" w14:textId="77777777" w:rsidR="009633B8" w:rsidRPr="005746F1" w:rsidRDefault="00EE4782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52" w:history="1">
        <w:r w:rsidR="009633B8" w:rsidRPr="005E797A">
          <w:rPr>
            <w:rStyle w:val="Hyperlink"/>
            <w:noProof/>
          </w:rPr>
          <w:t>1</w:t>
        </w:r>
        <w:r w:rsidR="009633B8" w:rsidRPr="005746F1">
          <w:rPr>
            <w:rFonts w:eastAsia="Times New Roman"/>
            <w:b w:val="0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Executive summary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_Toc536538852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8</w:t>
        </w:r>
        <w:r w:rsidR="009633B8">
          <w:rPr>
            <w:noProof/>
            <w:webHidden/>
          </w:rPr>
          <w:fldChar w:fldCharType="end"/>
        </w:r>
      </w:hyperlink>
    </w:p>
    <w:p w14:paraId="7BEB4934" w14:textId="77777777" w:rsidR="009633B8" w:rsidRPr="005746F1" w:rsidRDefault="00EE4782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53" w:history="1">
        <w:r w:rsidR="009633B8" w:rsidRPr="005E797A">
          <w:rPr>
            <w:rStyle w:val="Hyperlink"/>
            <w:noProof/>
          </w:rPr>
          <w:t>2</w:t>
        </w:r>
        <w:r w:rsidR="009633B8" w:rsidRPr="005746F1">
          <w:rPr>
            <w:rFonts w:eastAsia="Times New Roman"/>
            <w:b w:val="0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Introduction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_Toc536538853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8</w:t>
        </w:r>
        <w:r w:rsidR="009633B8">
          <w:rPr>
            <w:noProof/>
            <w:webHidden/>
          </w:rPr>
          <w:fldChar w:fldCharType="end"/>
        </w:r>
      </w:hyperlink>
    </w:p>
    <w:p w14:paraId="0C645245" w14:textId="77777777" w:rsidR="009633B8" w:rsidRPr="005746F1" w:rsidRDefault="00EE4782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54" w:history="1">
        <w:r w:rsidR="009633B8" w:rsidRPr="005E797A">
          <w:rPr>
            <w:rStyle w:val="Hyperlink"/>
            <w:noProof/>
          </w:rPr>
          <w:t>3</w:t>
        </w:r>
        <w:r w:rsidR="009633B8" w:rsidRPr="005746F1">
          <w:rPr>
            <w:rFonts w:eastAsia="Times New Roman"/>
            <w:b w:val="0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The FEUR Interface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_Toc536538854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9</w:t>
        </w:r>
        <w:r w:rsidR="009633B8">
          <w:rPr>
            <w:noProof/>
            <w:webHidden/>
          </w:rPr>
          <w:fldChar w:fldCharType="end"/>
        </w:r>
      </w:hyperlink>
    </w:p>
    <w:p w14:paraId="7FB4D6A3" w14:textId="77777777" w:rsidR="009633B8" w:rsidRPr="005746F1" w:rsidRDefault="00EE4782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6538855" w:history="1">
        <w:r w:rsidR="009633B8" w:rsidRPr="005E797A">
          <w:rPr>
            <w:rStyle w:val="Hyperlink"/>
            <w:noProof/>
          </w:rPr>
          <w:t>3.1</w:t>
        </w:r>
        <w:r w:rsidR="009633B8" w:rsidRPr="005746F1">
          <w:rPr>
            <w:rFonts w:eastAsia="Times New Roman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I/O Interfaces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_Toc536538855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9</w:t>
        </w:r>
        <w:r w:rsidR="009633B8">
          <w:rPr>
            <w:noProof/>
            <w:webHidden/>
          </w:rPr>
          <w:fldChar w:fldCharType="end"/>
        </w:r>
      </w:hyperlink>
    </w:p>
    <w:p w14:paraId="579B268C" w14:textId="77777777" w:rsidR="009633B8" w:rsidRPr="005746F1" w:rsidRDefault="00EE4782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6538856" w:history="1">
        <w:r w:rsidR="009633B8" w:rsidRPr="005E797A">
          <w:rPr>
            <w:rStyle w:val="Hyperlink"/>
            <w:noProof/>
          </w:rPr>
          <w:t>3.2</w:t>
        </w:r>
        <w:r w:rsidR="009633B8" w:rsidRPr="005746F1">
          <w:rPr>
            <w:rFonts w:eastAsia="Times New Roman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SDI to PEPPOL Convert Interface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_Toc536538856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10</w:t>
        </w:r>
        <w:r w:rsidR="009633B8">
          <w:rPr>
            <w:noProof/>
            <w:webHidden/>
          </w:rPr>
          <w:fldChar w:fldCharType="end"/>
        </w:r>
      </w:hyperlink>
    </w:p>
    <w:p w14:paraId="7622A219" w14:textId="77777777" w:rsidR="009633B8" w:rsidRPr="005746F1" w:rsidRDefault="00EE4782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6538857" w:history="1">
        <w:r w:rsidR="009633B8" w:rsidRPr="005E797A">
          <w:rPr>
            <w:rStyle w:val="Hyperlink"/>
            <w:noProof/>
          </w:rPr>
          <w:t>3.3</w:t>
        </w:r>
        <w:r w:rsidR="009633B8" w:rsidRPr="005746F1">
          <w:rPr>
            <w:rFonts w:eastAsia="Times New Roman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Send to Infocamere Access Point Interface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_Toc536538857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11</w:t>
        </w:r>
        <w:r w:rsidR="009633B8">
          <w:rPr>
            <w:noProof/>
            <w:webHidden/>
          </w:rPr>
          <w:fldChar w:fldCharType="end"/>
        </w:r>
      </w:hyperlink>
    </w:p>
    <w:p w14:paraId="29B17FBC" w14:textId="77777777" w:rsidR="009633B8" w:rsidRPr="005746F1" w:rsidRDefault="00EE4782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58" w:history="1">
        <w:r w:rsidR="009633B8" w:rsidRPr="005E797A">
          <w:rPr>
            <w:rStyle w:val="Hyperlink"/>
            <w:noProof/>
          </w:rPr>
          <w:t>4</w:t>
        </w:r>
        <w:r w:rsidR="009633B8" w:rsidRPr="005746F1">
          <w:rPr>
            <w:rFonts w:eastAsia="Times New Roman"/>
            <w:b w:val="0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The FEUR Component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_Toc536538858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12</w:t>
        </w:r>
        <w:r w:rsidR="009633B8">
          <w:rPr>
            <w:noProof/>
            <w:webHidden/>
          </w:rPr>
          <w:fldChar w:fldCharType="end"/>
        </w:r>
      </w:hyperlink>
    </w:p>
    <w:p w14:paraId="197E2372" w14:textId="77777777" w:rsidR="009633B8" w:rsidRPr="005746F1" w:rsidRDefault="00EE4782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6538859" w:history="1">
        <w:r w:rsidR="009633B8" w:rsidRPr="005E797A">
          <w:rPr>
            <w:rStyle w:val="Hyperlink"/>
            <w:noProof/>
          </w:rPr>
          <w:t>4.1</w:t>
        </w:r>
        <w:r w:rsidR="009633B8" w:rsidRPr="005746F1">
          <w:rPr>
            <w:rFonts w:eastAsia="Times New Roman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SDI to PEPPOL Convert Component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_Toc536538859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12</w:t>
        </w:r>
        <w:r w:rsidR="009633B8">
          <w:rPr>
            <w:noProof/>
            <w:webHidden/>
          </w:rPr>
          <w:fldChar w:fldCharType="end"/>
        </w:r>
      </w:hyperlink>
    </w:p>
    <w:p w14:paraId="17227F38" w14:textId="77777777" w:rsidR="009633B8" w:rsidRPr="005746F1" w:rsidRDefault="00EE4782">
      <w:pPr>
        <w:pStyle w:val="TOC2"/>
        <w:tabs>
          <w:tab w:val="left" w:pos="1140"/>
          <w:tab w:val="right" w:leader="dot" w:pos="9628"/>
        </w:tabs>
        <w:rPr>
          <w:rFonts w:eastAsia="Times New Roman"/>
          <w:noProof/>
          <w:lang w:val="it-IT" w:eastAsia="it-IT"/>
        </w:rPr>
      </w:pPr>
      <w:hyperlink w:anchor="_Toc536538860" w:history="1">
        <w:r w:rsidR="009633B8" w:rsidRPr="005E797A">
          <w:rPr>
            <w:rStyle w:val="Hyperlink"/>
            <w:noProof/>
          </w:rPr>
          <w:t>4.2</w:t>
        </w:r>
        <w:r w:rsidR="009633B8" w:rsidRPr="005746F1">
          <w:rPr>
            <w:rFonts w:eastAsia="Times New Roman"/>
            <w:noProof/>
            <w:lang w:val="it-IT" w:eastAsia="it-IT"/>
          </w:rPr>
          <w:tab/>
        </w:r>
        <w:r w:rsidR="009633B8" w:rsidRPr="005E797A">
          <w:rPr>
            <w:rStyle w:val="Hyperlink"/>
            <w:noProof/>
          </w:rPr>
          <w:t>Send to Infocamere Access Point Component</w:t>
        </w:r>
        <w:r w:rsidR="009633B8">
          <w:rPr>
            <w:noProof/>
            <w:webHidden/>
          </w:rPr>
          <w:tab/>
        </w:r>
        <w:r w:rsidR="009633B8">
          <w:rPr>
            <w:noProof/>
            <w:webHidden/>
          </w:rPr>
          <w:fldChar w:fldCharType="begin"/>
        </w:r>
        <w:r w:rsidR="009633B8">
          <w:rPr>
            <w:noProof/>
            <w:webHidden/>
          </w:rPr>
          <w:instrText xml:space="preserve"> PAGEREF _Toc536538860 \h </w:instrText>
        </w:r>
        <w:r w:rsidR="009633B8">
          <w:rPr>
            <w:noProof/>
            <w:webHidden/>
          </w:rPr>
        </w:r>
        <w:r w:rsidR="009633B8">
          <w:rPr>
            <w:noProof/>
            <w:webHidden/>
          </w:rPr>
          <w:fldChar w:fldCharType="separate"/>
        </w:r>
        <w:r w:rsidR="009633B8">
          <w:rPr>
            <w:noProof/>
            <w:webHidden/>
          </w:rPr>
          <w:t>12</w:t>
        </w:r>
        <w:r w:rsidR="009633B8">
          <w:rPr>
            <w:noProof/>
            <w:webHidden/>
          </w:rPr>
          <w:fldChar w:fldCharType="end"/>
        </w:r>
      </w:hyperlink>
    </w:p>
    <w:p w14:paraId="217740AB" w14:textId="77777777" w:rsidR="007A1BFA" w:rsidRDefault="007A1BFA" w:rsidP="00AD6B9D">
      <w:pPr>
        <w:pStyle w:val="CEF-Body"/>
      </w:pPr>
      <w:r w:rsidRPr="007E4EE4">
        <w:fldChar w:fldCharType="end"/>
      </w:r>
    </w:p>
    <w:p w14:paraId="76F891DF" w14:textId="77777777" w:rsidR="007A1BFA" w:rsidRPr="007E4EE4" w:rsidRDefault="007A1BFA" w:rsidP="00820ECD">
      <w:pPr>
        <w:pStyle w:val="CEF-Title1"/>
        <w:ind w:left="0" w:firstLine="0"/>
      </w:pPr>
      <w:r w:rsidRPr="007E4EE4">
        <w:br w:type="page"/>
      </w:r>
    </w:p>
    <w:p w14:paraId="3901093B" w14:textId="77777777" w:rsidR="007A1BFA" w:rsidRPr="007E4EE4" w:rsidRDefault="007A1BFA" w:rsidP="00AD6B9D">
      <w:pPr>
        <w:pStyle w:val="CEF-Body"/>
      </w:pPr>
    </w:p>
    <w:p w14:paraId="77CBE197" w14:textId="77777777" w:rsidR="007A1BFA" w:rsidRPr="007E4EE4" w:rsidRDefault="007A1BFA" w:rsidP="00AD6B9D">
      <w:pPr>
        <w:pStyle w:val="CEF-TPILB"/>
      </w:pPr>
      <w:r w:rsidRPr="007E4EE4">
        <w:t>This Page Intentionally Left Blank</w:t>
      </w:r>
    </w:p>
    <w:p w14:paraId="639A50CB" w14:textId="77777777" w:rsidR="007A1BFA" w:rsidRPr="007E4EE4" w:rsidRDefault="007A1BFA" w:rsidP="00AD6B9D">
      <w:pPr>
        <w:pStyle w:val="CEF-Body"/>
      </w:pPr>
    </w:p>
    <w:p w14:paraId="321A6E2A" w14:textId="77777777" w:rsidR="007A1BFA" w:rsidRDefault="007A1BFA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3B0102BF" w14:textId="77777777" w:rsidR="007A1BFA" w:rsidRPr="00B61F90" w:rsidRDefault="007A1BFA" w:rsidP="005C7983">
      <w:pPr>
        <w:pStyle w:val="CEF-Title1"/>
        <w:ind w:left="567" w:hanging="567"/>
      </w:pPr>
      <w:bookmarkStart w:id="2" w:name="_Toc442189563"/>
      <w:bookmarkStart w:id="3" w:name="_Toc489459809"/>
      <w:bookmarkStart w:id="4" w:name="_Toc536538851"/>
      <w:r w:rsidRPr="00B61F90">
        <w:lastRenderedPageBreak/>
        <w:t>Glossary</w:t>
      </w:r>
      <w:bookmarkEnd w:id="2"/>
      <w:bookmarkEnd w:id="3"/>
      <w:bookmarkEnd w:id="4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7A1BFA" w:rsidRPr="00617725" w14:paraId="2C177931" w14:textId="77777777" w:rsidTr="00617725">
        <w:trPr>
          <w:trHeight w:val="340"/>
          <w:jc w:val="center"/>
        </w:trPr>
        <w:tc>
          <w:tcPr>
            <w:tcW w:w="1701" w:type="dxa"/>
          </w:tcPr>
          <w:p w14:paraId="30D329C9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2FF6DA0A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7A1BFA" w:rsidRPr="00617725" w14:paraId="13980B7E" w14:textId="77777777" w:rsidTr="00617725">
        <w:trPr>
          <w:trHeight w:val="340"/>
          <w:jc w:val="center"/>
        </w:trPr>
        <w:tc>
          <w:tcPr>
            <w:tcW w:w="1701" w:type="dxa"/>
          </w:tcPr>
          <w:p w14:paraId="1B911230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2773768F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7A1BFA" w:rsidRPr="00617725" w14:paraId="2D87D160" w14:textId="77777777" w:rsidTr="00617725">
        <w:trPr>
          <w:trHeight w:val="340"/>
          <w:jc w:val="center"/>
        </w:trPr>
        <w:tc>
          <w:tcPr>
            <w:tcW w:w="1701" w:type="dxa"/>
          </w:tcPr>
          <w:p w14:paraId="4AFD9573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7D5B2AD9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7A1BFA" w:rsidRPr="00617725" w14:paraId="7B27CCA5" w14:textId="77777777" w:rsidTr="00617725">
        <w:trPr>
          <w:trHeight w:val="340"/>
          <w:jc w:val="center"/>
        </w:trPr>
        <w:tc>
          <w:tcPr>
            <w:tcW w:w="1701" w:type="dxa"/>
          </w:tcPr>
          <w:p w14:paraId="4E78242B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72106CB8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7A1BFA" w:rsidRPr="00617725" w14:paraId="1358EA1C" w14:textId="77777777" w:rsidTr="00617725">
        <w:trPr>
          <w:trHeight w:val="340"/>
          <w:jc w:val="center"/>
        </w:trPr>
        <w:tc>
          <w:tcPr>
            <w:tcW w:w="1701" w:type="dxa"/>
          </w:tcPr>
          <w:p w14:paraId="40E2D53F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591B9CBD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7A1BFA" w:rsidRPr="00617725" w14:paraId="189B15C1" w14:textId="77777777" w:rsidTr="00617725">
        <w:trPr>
          <w:trHeight w:val="340"/>
          <w:jc w:val="center"/>
        </w:trPr>
        <w:tc>
          <w:tcPr>
            <w:tcW w:w="1701" w:type="dxa"/>
          </w:tcPr>
          <w:p w14:paraId="5519F9C8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60903DAE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7A1BFA" w:rsidRPr="00617725" w14:paraId="35F4910B" w14:textId="77777777" w:rsidTr="00617725">
        <w:trPr>
          <w:trHeight w:val="340"/>
          <w:jc w:val="center"/>
        </w:trPr>
        <w:tc>
          <w:tcPr>
            <w:tcW w:w="1701" w:type="dxa"/>
          </w:tcPr>
          <w:p w14:paraId="109E42EA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2279CE85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7A1BFA" w:rsidRPr="00617725" w14:paraId="7950BEE5" w14:textId="77777777" w:rsidTr="00617725">
        <w:trPr>
          <w:trHeight w:val="340"/>
          <w:jc w:val="center"/>
        </w:trPr>
        <w:tc>
          <w:tcPr>
            <w:tcW w:w="1701" w:type="dxa"/>
          </w:tcPr>
          <w:p w14:paraId="026D2CD7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315DDF6A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7A1BFA" w:rsidRPr="00617725" w14:paraId="57437B6D" w14:textId="77777777" w:rsidTr="00617725">
        <w:trPr>
          <w:trHeight w:val="340"/>
          <w:jc w:val="center"/>
        </w:trPr>
        <w:tc>
          <w:tcPr>
            <w:tcW w:w="1701" w:type="dxa"/>
          </w:tcPr>
          <w:p w14:paraId="29B862C9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21B27BC8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7A1BFA" w:rsidRPr="00617725" w14:paraId="6C319AA7" w14:textId="77777777" w:rsidTr="00617725">
        <w:trPr>
          <w:trHeight w:val="340"/>
          <w:jc w:val="center"/>
        </w:trPr>
        <w:tc>
          <w:tcPr>
            <w:tcW w:w="1701" w:type="dxa"/>
          </w:tcPr>
          <w:p w14:paraId="52E2E148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64E97B71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7A1BFA" w:rsidRPr="00617725" w14:paraId="1411D0E2" w14:textId="77777777" w:rsidTr="00617725">
        <w:trPr>
          <w:trHeight w:val="340"/>
          <w:jc w:val="center"/>
        </w:trPr>
        <w:tc>
          <w:tcPr>
            <w:tcW w:w="1701" w:type="dxa"/>
          </w:tcPr>
          <w:p w14:paraId="4606FB7E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14EAF04F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7A1BFA" w:rsidRPr="00617725" w14:paraId="0A62F3EC" w14:textId="77777777" w:rsidTr="00617725">
        <w:trPr>
          <w:trHeight w:val="340"/>
          <w:jc w:val="center"/>
        </w:trPr>
        <w:tc>
          <w:tcPr>
            <w:tcW w:w="1701" w:type="dxa"/>
          </w:tcPr>
          <w:p w14:paraId="0A871AD6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7C1D4813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7A1BFA" w:rsidRPr="00E12B48" w14:paraId="3A099F55" w14:textId="77777777" w:rsidTr="00617725">
        <w:trPr>
          <w:trHeight w:val="340"/>
          <w:jc w:val="center"/>
        </w:trPr>
        <w:tc>
          <w:tcPr>
            <w:tcW w:w="1701" w:type="dxa"/>
          </w:tcPr>
          <w:p w14:paraId="11345152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1F206D30" w14:textId="77777777" w:rsidR="007A1BFA" w:rsidRPr="004600E6" w:rsidRDefault="007A1BFA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7A1BFA" w:rsidRPr="00E12B48" w14:paraId="618D3B9A" w14:textId="77777777" w:rsidTr="00617725">
        <w:trPr>
          <w:trHeight w:val="340"/>
          <w:jc w:val="center"/>
        </w:trPr>
        <w:tc>
          <w:tcPr>
            <w:tcW w:w="1701" w:type="dxa"/>
          </w:tcPr>
          <w:p w14:paraId="1E325201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0B80A6D7" w14:textId="77777777" w:rsidR="007A1BFA" w:rsidRPr="004600E6" w:rsidRDefault="007A1BFA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</w:t>
            </w:r>
            <w:proofErr w:type="spellStart"/>
            <w:r w:rsidRPr="004600E6">
              <w:rPr>
                <w:rFonts w:ascii="Arial" w:hAnsi="Arial" w:cs="Arial"/>
                <w:lang w:val="en-GB"/>
              </w:rPr>
              <w:t>eInvoicing</w:t>
            </w:r>
            <w:proofErr w:type="spellEnd"/>
            <w:r w:rsidRPr="004600E6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7A1BFA" w:rsidRPr="00E12B48" w14:paraId="5DC738FC" w14:textId="77777777" w:rsidTr="00617725">
        <w:trPr>
          <w:trHeight w:val="340"/>
          <w:jc w:val="center"/>
        </w:trPr>
        <w:tc>
          <w:tcPr>
            <w:tcW w:w="1701" w:type="dxa"/>
          </w:tcPr>
          <w:p w14:paraId="02347750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31D1EEE9" w14:textId="77777777" w:rsidR="007A1BFA" w:rsidRPr="004600E6" w:rsidRDefault="007A1BFA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7A1BFA" w:rsidRPr="00617725" w14:paraId="5170F866" w14:textId="77777777" w:rsidTr="00617725">
        <w:trPr>
          <w:trHeight w:val="340"/>
          <w:jc w:val="center"/>
        </w:trPr>
        <w:tc>
          <w:tcPr>
            <w:tcW w:w="1701" w:type="dxa"/>
          </w:tcPr>
          <w:p w14:paraId="3EE2124F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01E536B9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7A1BFA" w:rsidRPr="00617725" w14:paraId="1EAE2FD8" w14:textId="77777777" w:rsidTr="00617725">
        <w:trPr>
          <w:trHeight w:val="340"/>
          <w:jc w:val="center"/>
        </w:trPr>
        <w:tc>
          <w:tcPr>
            <w:tcW w:w="1701" w:type="dxa"/>
          </w:tcPr>
          <w:p w14:paraId="75F64CCD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04ED4CF6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7A1BFA" w:rsidRPr="00E12B48" w14:paraId="1C9163EF" w14:textId="77777777" w:rsidTr="00617725">
        <w:trPr>
          <w:trHeight w:val="340"/>
          <w:jc w:val="center"/>
        </w:trPr>
        <w:tc>
          <w:tcPr>
            <w:tcW w:w="1701" w:type="dxa"/>
          </w:tcPr>
          <w:p w14:paraId="1B6E26F8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6BD9C617" w14:textId="77777777" w:rsidR="007A1BFA" w:rsidRPr="004600E6" w:rsidRDefault="007A1BFA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7A1BFA" w:rsidRPr="00E12B48" w14:paraId="56BAEF84" w14:textId="77777777" w:rsidTr="00617725">
        <w:trPr>
          <w:trHeight w:val="340"/>
          <w:jc w:val="center"/>
        </w:trPr>
        <w:tc>
          <w:tcPr>
            <w:tcW w:w="1701" w:type="dxa"/>
          </w:tcPr>
          <w:p w14:paraId="10B379CE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50548D3B" w14:textId="77777777" w:rsidR="007A1BFA" w:rsidRPr="004600E6" w:rsidRDefault="007A1BFA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7A1BFA" w:rsidRPr="00E12B48" w14:paraId="556A6D29" w14:textId="77777777" w:rsidTr="00617725">
        <w:trPr>
          <w:trHeight w:val="340"/>
          <w:jc w:val="center"/>
        </w:trPr>
        <w:tc>
          <w:tcPr>
            <w:tcW w:w="1701" w:type="dxa"/>
          </w:tcPr>
          <w:p w14:paraId="5C83880C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3D07202F" w14:textId="77777777" w:rsidR="007A1BFA" w:rsidRPr="00A603CC" w:rsidRDefault="007A1BFA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7A1BFA" w:rsidRPr="00E12B48" w14:paraId="287753E5" w14:textId="77777777" w:rsidTr="00617725">
        <w:trPr>
          <w:trHeight w:val="340"/>
          <w:jc w:val="center"/>
        </w:trPr>
        <w:tc>
          <w:tcPr>
            <w:tcW w:w="1701" w:type="dxa"/>
          </w:tcPr>
          <w:p w14:paraId="6EEA9FAC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39FC8B43" w14:textId="77777777" w:rsidR="007A1BFA" w:rsidRPr="004600E6" w:rsidRDefault="007A1BFA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7A1BFA" w:rsidRPr="00617725" w14:paraId="2C183223" w14:textId="77777777" w:rsidTr="00617725">
        <w:trPr>
          <w:trHeight w:val="340"/>
          <w:jc w:val="center"/>
        </w:trPr>
        <w:tc>
          <w:tcPr>
            <w:tcW w:w="1701" w:type="dxa"/>
          </w:tcPr>
          <w:p w14:paraId="04DA47C5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4500004C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7A1BFA" w:rsidRPr="00617725" w14:paraId="3A6DF83B" w14:textId="77777777" w:rsidTr="00617725">
        <w:trPr>
          <w:trHeight w:val="340"/>
          <w:jc w:val="center"/>
        </w:trPr>
        <w:tc>
          <w:tcPr>
            <w:tcW w:w="1701" w:type="dxa"/>
          </w:tcPr>
          <w:p w14:paraId="374829FA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667F3DAD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7A1BFA" w:rsidRPr="00E12B48" w14:paraId="23A02128" w14:textId="77777777" w:rsidTr="00617725">
        <w:trPr>
          <w:trHeight w:val="340"/>
          <w:jc w:val="center"/>
        </w:trPr>
        <w:tc>
          <w:tcPr>
            <w:tcW w:w="1701" w:type="dxa"/>
          </w:tcPr>
          <w:p w14:paraId="27D8B5DE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3FC5D599" w14:textId="77777777" w:rsidR="007A1BFA" w:rsidRPr="004600E6" w:rsidRDefault="007A1BFA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7A1BFA" w:rsidRPr="00617725" w14:paraId="48FC020A" w14:textId="77777777" w:rsidTr="00617725">
        <w:trPr>
          <w:trHeight w:val="340"/>
          <w:jc w:val="center"/>
        </w:trPr>
        <w:tc>
          <w:tcPr>
            <w:tcW w:w="1701" w:type="dxa"/>
          </w:tcPr>
          <w:p w14:paraId="5124B573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0851E648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 Trade Data Interchange Directory</w:t>
            </w:r>
          </w:p>
        </w:tc>
      </w:tr>
      <w:tr w:rsidR="007A1BFA" w:rsidRPr="00617725" w14:paraId="348DEBD0" w14:textId="77777777" w:rsidTr="00617725">
        <w:trPr>
          <w:trHeight w:val="340"/>
          <w:jc w:val="center"/>
        </w:trPr>
        <w:tc>
          <w:tcPr>
            <w:tcW w:w="1701" w:type="dxa"/>
          </w:tcPr>
          <w:p w14:paraId="06E72815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6CF95710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7A1BFA" w:rsidRPr="00617725" w14:paraId="2EADB74C" w14:textId="77777777" w:rsidTr="00617725">
        <w:trPr>
          <w:trHeight w:val="340"/>
          <w:jc w:val="center"/>
        </w:trPr>
        <w:tc>
          <w:tcPr>
            <w:tcW w:w="1701" w:type="dxa"/>
          </w:tcPr>
          <w:p w14:paraId="439C4CB9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5E383DF5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7A1BFA" w:rsidRPr="00617725" w14:paraId="55A7F5ED" w14:textId="77777777" w:rsidTr="00617725">
        <w:trPr>
          <w:trHeight w:val="340"/>
          <w:jc w:val="center"/>
        </w:trPr>
        <w:tc>
          <w:tcPr>
            <w:tcW w:w="1701" w:type="dxa"/>
          </w:tcPr>
          <w:p w14:paraId="595DA989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793DDF2F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7A1BFA" w:rsidRPr="00617725" w14:paraId="12CCFCDF" w14:textId="77777777" w:rsidTr="00617725">
        <w:trPr>
          <w:trHeight w:val="340"/>
          <w:jc w:val="center"/>
        </w:trPr>
        <w:tc>
          <w:tcPr>
            <w:tcW w:w="1701" w:type="dxa"/>
          </w:tcPr>
          <w:p w14:paraId="279255A6" w14:textId="77777777" w:rsidR="007A1BFA" w:rsidRPr="00617725" w:rsidRDefault="007A1BFA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33EC7EE6" w14:textId="77777777" w:rsidR="007A1BFA" w:rsidRPr="00617725" w:rsidRDefault="007A1BFA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5D0DBD25" w14:textId="77777777" w:rsidR="007A1BFA" w:rsidRPr="00B61F90" w:rsidRDefault="007A1BFA" w:rsidP="005C7983"/>
    <w:p w14:paraId="731E0EE1" w14:textId="77777777" w:rsidR="007A1BFA" w:rsidRPr="007E4EE4" w:rsidRDefault="007A1BFA">
      <w:pPr>
        <w:spacing w:after="160" w:line="259" w:lineRule="auto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br w:type="page"/>
      </w:r>
    </w:p>
    <w:p w14:paraId="632DB0CB" w14:textId="77777777" w:rsidR="007A1BFA" w:rsidRDefault="007A1BFA" w:rsidP="00417451">
      <w:pPr>
        <w:pStyle w:val="Heading1"/>
        <w:numPr>
          <w:ilvl w:val="0"/>
          <w:numId w:val="48"/>
        </w:numPr>
        <w:ind w:left="431" w:hanging="431"/>
      </w:pPr>
      <w:bookmarkStart w:id="5" w:name="_Toc511128818"/>
      <w:bookmarkStart w:id="6" w:name="_Toc536538852"/>
      <w:r w:rsidRPr="00B61F90">
        <w:lastRenderedPageBreak/>
        <w:t>Executive summary</w:t>
      </w:r>
      <w:bookmarkEnd w:id="5"/>
      <w:bookmarkEnd w:id="6"/>
    </w:p>
    <w:p w14:paraId="6AE43AAE" w14:textId="77777777" w:rsidR="007A1BFA" w:rsidRPr="00562602" w:rsidRDefault="007A1BFA" w:rsidP="00562602">
      <w:pPr>
        <w:pStyle w:val="HTMLPreformatted"/>
        <w:shd w:val="clear" w:color="auto" w:fill="FFFFFF"/>
        <w:rPr>
          <w:rFonts w:ascii="Arial" w:hAnsi="Arial" w:cs="Arial"/>
          <w:color w:val="212121"/>
          <w:lang w:eastAsia="it-IT"/>
        </w:rPr>
      </w:pPr>
      <w:r w:rsidRPr="00562602">
        <w:rPr>
          <w:rFonts w:ascii="Arial" w:hAnsi="Arial" w:cs="Arial"/>
          <w:color w:val="212121"/>
          <w:lang w:eastAsia="it-IT"/>
        </w:rPr>
        <w:t xml:space="preserve">This document explains the main components and interfaces exposed by the Chambers of Commerce Portal to transform the invoice </w:t>
      </w:r>
      <w:r>
        <w:rPr>
          <w:rFonts w:ascii="Arial" w:hAnsi="Arial" w:cs="Arial"/>
          <w:color w:val="212121"/>
          <w:lang w:eastAsia="it-IT"/>
        </w:rPr>
        <w:t xml:space="preserve">from the Italian format to the </w:t>
      </w:r>
      <w:proofErr w:type="spellStart"/>
      <w:r>
        <w:rPr>
          <w:rFonts w:ascii="Arial" w:hAnsi="Arial" w:cs="Arial"/>
          <w:color w:val="212121"/>
          <w:lang w:eastAsia="it-IT"/>
        </w:rPr>
        <w:t>P</w:t>
      </w:r>
      <w:r w:rsidRPr="00562602">
        <w:rPr>
          <w:rFonts w:ascii="Arial" w:hAnsi="Arial" w:cs="Arial"/>
          <w:color w:val="212121"/>
          <w:lang w:eastAsia="it-IT"/>
        </w:rPr>
        <w:t>eppol</w:t>
      </w:r>
      <w:proofErr w:type="spellEnd"/>
      <w:r w:rsidRPr="00562602">
        <w:rPr>
          <w:rFonts w:ascii="Arial" w:hAnsi="Arial" w:cs="Arial"/>
          <w:color w:val="212121"/>
          <w:lang w:eastAsia="it-IT"/>
        </w:rPr>
        <w:t xml:space="preserve"> format and send Cross Border eInvoice to the </w:t>
      </w:r>
      <w:proofErr w:type="spellStart"/>
      <w:r w:rsidRPr="00562602">
        <w:rPr>
          <w:rFonts w:ascii="Arial" w:hAnsi="Arial" w:cs="Arial"/>
          <w:color w:val="212121"/>
          <w:lang w:eastAsia="it-IT"/>
        </w:rPr>
        <w:t>Peppol</w:t>
      </w:r>
      <w:proofErr w:type="spellEnd"/>
      <w:r w:rsidRPr="00562602">
        <w:rPr>
          <w:rFonts w:ascii="Arial" w:hAnsi="Arial" w:cs="Arial"/>
          <w:color w:val="212121"/>
          <w:lang w:eastAsia="it-IT"/>
        </w:rPr>
        <w:t xml:space="preserve"> network.</w:t>
      </w:r>
    </w:p>
    <w:p w14:paraId="50AC045F" w14:textId="77777777" w:rsidR="007A1BFA" w:rsidRDefault="007A1BFA" w:rsidP="00CD432C">
      <w:pPr>
        <w:jc w:val="both"/>
        <w:rPr>
          <w:rFonts w:ascii="Arial" w:hAnsi="Arial" w:cs="Arial"/>
          <w:color w:val="212121"/>
          <w:lang w:val="en-GB"/>
        </w:rPr>
      </w:pPr>
    </w:p>
    <w:p w14:paraId="72307E5C" w14:textId="77777777" w:rsidR="007A1BFA" w:rsidRDefault="00BE00B3" w:rsidP="00562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en-GB"/>
        </w:rPr>
      </w:pPr>
      <w:r>
        <w:rPr>
          <w:rFonts w:ascii="Arial" w:hAnsi="Arial" w:cs="Arial"/>
          <w:color w:val="212121"/>
          <w:lang w:val="en-GB"/>
        </w:rPr>
        <w:t xml:space="preserve">Our service is currently ready to be to integrated with </w:t>
      </w:r>
      <w:r w:rsidR="00927149">
        <w:rPr>
          <w:rFonts w:ascii="Arial" w:hAnsi="Arial" w:cs="Arial"/>
          <w:color w:val="212121"/>
          <w:lang w:val="en-GB"/>
        </w:rPr>
        <w:t xml:space="preserve">the transformation library (see </w:t>
      </w:r>
      <w:r w:rsidR="00927149" w:rsidRPr="00562602">
        <w:rPr>
          <w:rFonts w:ascii="Arial" w:hAnsi="Arial" w:cs="Arial"/>
          <w:color w:val="212121"/>
          <w:lang w:val="en-GB"/>
        </w:rPr>
        <w:t>WP4 Implementation</w:t>
      </w:r>
      <w:r w:rsidR="00927149">
        <w:rPr>
          <w:rFonts w:ascii="Arial" w:hAnsi="Arial" w:cs="Arial"/>
          <w:color w:val="212121"/>
          <w:lang w:val="en-GB"/>
        </w:rPr>
        <w:t xml:space="preserve"> - D4.1 eInvoice Mapper) </w:t>
      </w:r>
      <w:r>
        <w:rPr>
          <w:rFonts w:ascii="Arial" w:hAnsi="Arial" w:cs="Arial"/>
          <w:color w:val="212121"/>
          <w:lang w:val="en-GB"/>
        </w:rPr>
        <w:t xml:space="preserve">that </w:t>
      </w:r>
      <w:proofErr w:type="spellStart"/>
      <w:r>
        <w:rPr>
          <w:rFonts w:ascii="Arial" w:hAnsi="Arial" w:cs="Arial"/>
          <w:color w:val="212121"/>
          <w:lang w:val="en-GB"/>
        </w:rPr>
        <w:t>Infocert</w:t>
      </w:r>
      <w:proofErr w:type="spellEnd"/>
      <w:r>
        <w:rPr>
          <w:rFonts w:ascii="Arial" w:hAnsi="Arial" w:cs="Arial"/>
          <w:color w:val="212121"/>
          <w:lang w:val="en-GB"/>
        </w:rPr>
        <w:t xml:space="preserve"> in going to release.</w:t>
      </w:r>
    </w:p>
    <w:p w14:paraId="496C850F" w14:textId="77777777" w:rsidR="007A1BFA" w:rsidRPr="00C41C15" w:rsidRDefault="007A1BFA" w:rsidP="00CD432C">
      <w:pPr>
        <w:jc w:val="both"/>
        <w:rPr>
          <w:rFonts w:ascii="Arial" w:hAnsi="Arial" w:cs="Arial"/>
          <w:color w:val="212121"/>
          <w:lang w:val="en-GB"/>
        </w:rPr>
      </w:pPr>
    </w:p>
    <w:p w14:paraId="6339712E" w14:textId="77777777" w:rsidR="007A1BFA" w:rsidRPr="00C41C15" w:rsidRDefault="007A1BFA" w:rsidP="00CD432C">
      <w:pPr>
        <w:jc w:val="both"/>
        <w:rPr>
          <w:rFonts w:ascii="Arial" w:hAnsi="Arial" w:cs="Arial"/>
          <w:color w:val="212121"/>
          <w:lang w:val="en-GB"/>
        </w:rPr>
      </w:pPr>
      <w:r w:rsidRPr="00C41C15">
        <w:rPr>
          <w:rFonts w:ascii="Arial" w:hAnsi="Arial" w:cs="Arial"/>
          <w:color w:val="212121"/>
          <w:lang w:val="en-GB"/>
        </w:rPr>
        <w:t xml:space="preserve">The </w:t>
      </w:r>
      <w:r w:rsidRPr="00C41C15">
        <w:rPr>
          <w:rFonts w:ascii="Arial" w:hAnsi="Arial" w:cs="Arial"/>
          <w:lang w:val="en-GB"/>
        </w:rPr>
        <w:t>Chambers of Commerce</w:t>
      </w:r>
      <w:r w:rsidRPr="00C41C15">
        <w:rPr>
          <w:rFonts w:ascii="Arial" w:hAnsi="Arial" w:cs="Arial"/>
          <w:color w:val="212121"/>
          <w:lang w:val="en-GB"/>
        </w:rPr>
        <w:t xml:space="preserve"> </w:t>
      </w:r>
      <w:r>
        <w:rPr>
          <w:rFonts w:ascii="Arial" w:hAnsi="Arial" w:cs="Arial"/>
          <w:color w:val="212121"/>
          <w:lang w:val="en-GB"/>
        </w:rPr>
        <w:t xml:space="preserve">Portal </w:t>
      </w:r>
      <w:r w:rsidRPr="00C41C15">
        <w:rPr>
          <w:rFonts w:ascii="Arial" w:hAnsi="Arial" w:cs="Arial"/>
          <w:color w:val="212121"/>
          <w:lang w:val="en-GB"/>
        </w:rPr>
        <w:t>use</w:t>
      </w:r>
      <w:r>
        <w:rPr>
          <w:rFonts w:ascii="Arial" w:hAnsi="Arial" w:cs="Arial"/>
          <w:color w:val="212121"/>
          <w:lang w:val="en-GB"/>
        </w:rPr>
        <w:t>s</w:t>
      </w:r>
      <w:r w:rsidRPr="00C41C15">
        <w:rPr>
          <w:rFonts w:ascii="Arial" w:hAnsi="Arial" w:cs="Arial"/>
          <w:color w:val="212121"/>
          <w:lang w:val="en-GB"/>
        </w:rPr>
        <w:t xml:space="preserve"> the Italian </w:t>
      </w:r>
      <w:r w:rsidR="00BE00B3">
        <w:rPr>
          <w:rFonts w:ascii="Arial" w:hAnsi="Arial" w:cs="Arial"/>
          <w:color w:val="212121"/>
          <w:lang w:val="en-GB"/>
        </w:rPr>
        <w:t>SDI</w:t>
      </w:r>
      <w:r w:rsidRPr="00C41C15">
        <w:rPr>
          <w:rFonts w:ascii="Arial" w:hAnsi="Arial" w:cs="Arial"/>
          <w:color w:val="212121"/>
          <w:lang w:val="en-GB"/>
        </w:rPr>
        <w:t xml:space="preserve"> </w:t>
      </w:r>
      <w:r>
        <w:rPr>
          <w:rFonts w:ascii="Arial" w:hAnsi="Arial" w:cs="Arial"/>
          <w:color w:val="212121"/>
          <w:lang w:val="en-GB"/>
        </w:rPr>
        <w:t>N</w:t>
      </w:r>
      <w:r w:rsidRPr="00C41C15">
        <w:rPr>
          <w:rFonts w:ascii="Arial" w:hAnsi="Arial" w:cs="Arial"/>
          <w:color w:val="212121"/>
          <w:lang w:val="en-GB"/>
        </w:rPr>
        <w:t xml:space="preserve">etwork for managing domestic </w:t>
      </w:r>
      <w:r>
        <w:rPr>
          <w:rFonts w:ascii="Arial" w:hAnsi="Arial" w:cs="Arial"/>
          <w:color w:val="212121"/>
          <w:lang w:val="en-GB"/>
        </w:rPr>
        <w:t>invoices.</w:t>
      </w:r>
    </w:p>
    <w:p w14:paraId="2DB7DEA8" w14:textId="77777777" w:rsidR="007A1BFA" w:rsidRPr="00E23C3F" w:rsidRDefault="007A1BFA" w:rsidP="00E23C3F">
      <w:pPr>
        <w:rPr>
          <w:rFonts w:ascii="Arial" w:hAnsi="Arial" w:cs="Arial"/>
          <w:lang w:val="en-GB"/>
        </w:rPr>
      </w:pPr>
    </w:p>
    <w:p w14:paraId="01E5B0EC" w14:textId="77777777" w:rsidR="007A1BFA" w:rsidRPr="00B61F90" w:rsidRDefault="007A1BFA" w:rsidP="00417451">
      <w:pPr>
        <w:pStyle w:val="Heading1"/>
        <w:numPr>
          <w:ilvl w:val="0"/>
          <w:numId w:val="48"/>
        </w:numPr>
        <w:ind w:left="431" w:hanging="431"/>
      </w:pPr>
      <w:bookmarkStart w:id="7" w:name="_Toc477293078"/>
      <w:bookmarkStart w:id="8" w:name="_Toc511128819"/>
      <w:bookmarkStart w:id="9" w:name="_Toc536538853"/>
      <w:r w:rsidRPr="00B61F90">
        <w:t>I</w:t>
      </w:r>
      <w:bookmarkEnd w:id="7"/>
      <w:r>
        <w:t>ntroduction</w:t>
      </w:r>
      <w:bookmarkEnd w:id="8"/>
      <w:bookmarkEnd w:id="9"/>
    </w:p>
    <w:p w14:paraId="63C0F1B3" w14:textId="77777777" w:rsidR="007A1BFA" w:rsidRPr="00C41C15" w:rsidRDefault="007A1BFA" w:rsidP="00C41C15">
      <w:pPr>
        <w:rPr>
          <w:rFonts w:ascii="Arial" w:hAnsi="Arial" w:cs="Arial"/>
          <w:lang w:val="en-GB"/>
        </w:rPr>
      </w:pPr>
      <w:bookmarkStart w:id="10" w:name="_Toc477293082"/>
    </w:p>
    <w:p w14:paraId="7C05410F" w14:textId="77777777" w:rsidR="007A1BFA" w:rsidRDefault="007A1BFA" w:rsidP="00CD432C">
      <w:pPr>
        <w:jc w:val="both"/>
        <w:rPr>
          <w:rFonts w:ascii="Arial" w:hAnsi="Arial" w:cs="Arial"/>
          <w:lang w:val="en-GB"/>
        </w:rPr>
      </w:pPr>
      <w:r w:rsidRPr="00C41C15">
        <w:rPr>
          <w:rFonts w:ascii="Arial" w:hAnsi="Arial" w:cs="Arial"/>
          <w:lang w:val="en-GB"/>
        </w:rPr>
        <w:t xml:space="preserve">In order to adapt the Chambers of Commerce </w:t>
      </w:r>
      <w:r>
        <w:rPr>
          <w:rFonts w:ascii="Arial" w:hAnsi="Arial" w:cs="Arial"/>
          <w:lang w:val="en-GB"/>
        </w:rPr>
        <w:t xml:space="preserve">Portal to the use of the </w:t>
      </w:r>
      <w:proofErr w:type="spellStart"/>
      <w:r>
        <w:rPr>
          <w:rFonts w:ascii="Arial" w:hAnsi="Arial" w:cs="Arial"/>
          <w:lang w:val="en-GB"/>
        </w:rPr>
        <w:t>P</w:t>
      </w:r>
      <w:r w:rsidRPr="00C41C15">
        <w:rPr>
          <w:rFonts w:ascii="Arial" w:hAnsi="Arial" w:cs="Arial"/>
          <w:lang w:val="en-GB"/>
        </w:rPr>
        <w:t>eppol</w:t>
      </w:r>
      <w:proofErr w:type="spellEnd"/>
      <w:r w:rsidRPr="00C41C15">
        <w:rPr>
          <w:rFonts w:ascii="Arial" w:hAnsi="Arial" w:cs="Arial"/>
          <w:lang w:val="en-GB"/>
        </w:rPr>
        <w:t xml:space="preserve"> network, a new component has been created which acts as a proxy between the </w:t>
      </w:r>
      <w:r>
        <w:rPr>
          <w:rFonts w:ascii="Arial" w:hAnsi="Arial" w:cs="Arial"/>
          <w:lang w:val="en-GB"/>
        </w:rPr>
        <w:t>P</w:t>
      </w:r>
      <w:r w:rsidRPr="00C41C15">
        <w:rPr>
          <w:rFonts w:ascii="Arial" w:hAnsi="Arial" w:cs="Arial"/>
          <w:lang w:val="en-GB"/>
        </w:rPr>
        <w:t xml:space="preserve">ortal itself and the </w:t>
      </w:r>
      <w:proofErr w:type="spellStart"/>
      <w:r w:rsidRPr="00C41C15">
        <w:rPr>
          <w:rFonts w:ascii="Arial" w:hAnsi="Arial" w:cs="Arial"/>
          <w:lang w:val="en-GB"/>
        </w:rPr>
        <w:t>Peppol</w:t>
      </w:r>
      <w:proofErr w:type="spellEnd"/>
      <w:r w:rsidRPr="00C41C15">
        <w:rPr>
          <w:rFonts w:ascii="Arial" w:hAnsi="Arial" w:cs="Arial"/>
          <w:lang w:val="en-GB"/>
        </w:rPr>
        <w:t xml:space="preserve"> Access Point component.</w:t>
      </w:r>
    </w:p>
    <w:p w14:paraId="709DD5E8" w14:textId="77777777" w:rsidR="007A1BFA" w:rsidRPr="00CD432C" w:rsidRDefault="007A1BFA" w:rsidP="00CD432C">
      <w:pPr>
        <w:jc w:val="both"/>
        <w:rPr>
          <w:rFonts w:ascii="Arial" w:hAnsi="Arial" w:cs="Arial"/>
          <w:lang w:val="en-GB"/>
        </w:rPr>
      </w:pPr>
    </w:p>
    <w:p w14:paraId="7224100D" w14:textId="77777777" w:rsidR="007A1BFA" w:rsidRDefault="007A1BFA" w:rsidP="00CD432C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 w:rsidRPr="00CD432C">
        <w:rPr>
          <w:rFonts w:ascii="Arial" w:hAnsi="Arial" w:cs="Arial"/>
          <w:lang w:val="en-GB"/>
        </w:rPr>
        <w:t xml:space="preserve">he new component is called </w:t>
      </w:r>
      <w:r>
        <w:rPr>
          <w:rFonts w:ascii="Arial" w:hAnsi="Arial" w:cs="Arial"/>
          <w:lang w:val="en-GB"/>
        </w:rPr>
        <w:t>FEUR</w:t>
      </w:r>
      <w:r w:rsidRPr="00CD432C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and t</w:t>
      </w:r>
      <w:r w:rsidRPr="00CD432C">
        <w:rPr>
          <w:rFonts w:ascii="Arial" w:hAnsi="Arial" w:cs="Arial"/>
          <w:lang w:val="en-GB"/>
        </w:rPr>
        <w:t xml:space="preserve">he following document describes all the interfaces realized and their </w:t>
      </w:r>
      <w:proofErr w:type="spellStart"/>
      <w:r w:rsidRPr="00CD432C">
        <w:rPr>
          <w:rFonts w:ascii="Arial" w:hAnsi="Arial" w:cs="Arial"/>
          <w:lang w:val="en-GB"/>
        </w:rPr>
        <w:t>behavior</w:t>
      </w:r>
      <w:proofErr w:type="spellEnd"/>
      <w:r w:rsidRPr="00CD432C">
        <w:rPr>
          <w:rFonts w:ascii="Arial" w:hAnsi="Arial" w:cs="Arial"/>
          <w:lang w:val="en-GB"/>
        </w:rPr>
        <w:t>.</w:t>
      </w:r>
    </w:p>
    <w:p w14:paraId="6C88BCC7" w14:textId="77777777" w:rsidR="007A1BFA" w:rsidRPr="00E23C3F" w:rsidRDefault="007A1BFA" w:rsidP="00CD432C">
      <w:pPr>
        <w:jc w:val="both"/>
        <w:rPr>
          <w:rFonts w:ascii="Calibri Light" w:hAnsi="Calibri Light"/>
          <w:b/>
          <w:sz w:val="32"/>
          <w:szCs w:val="32"/>
          <w:lang w:val="en-GB"/>
        </w:rPr>
      </w:pPr>
      <w:r w:rsidRPr="00CD432C">
        <w:rPr>
          <w:rFonts w:ascii="Arial" w:hAnsi="Arial" w:cs="Arial"/>
          <w:lang w:val="en-GB"/>
        </w:rPr>
        <w:t xml:space="preserve"> </w:t>
      </w:r>
      <w:r w:rsidRPr="00E23C3F">
        <w:rPr>
          <w:lang w:val="en-GB"/>
        </w:rPr>
        <w:br w:type="page"/>
      </w:r>
    </w:p>
    <w:p w14:paraId="54BF1A73" w14:textId="77777777" w:rsidR="007A1BFA" w:rsidRPr="00B61F90" w:rsidRDefault="007A1BFA" w:rsidP="00417451">
      <w:pPr>
        <w:pStyle w:val="Heading1"/>
        <w:numPr>
          <w:ilvl w:val="0"/>
          <w:numId w:val="48"/>
        </w:numPr>
        <w:ind w:left="431" w:hanging="431"/>
      </w:pPr>
      <w:bookmarkStart w:id="11" w:name="_Toc511128820"/>
      <w:bookmarkStart w:id="12" w:name="_Toc536538854"/>
      <w:r w:rsidRPr="00B61F90">
        <w:lastRenderedPageBreak/>
        <w:t xml:space="preserve">The </w:t>
      </w:r>
      <w:bookmarkEnd w:id="10"/>
      <w:r>
        <w:t>FEUR Interface</w:t>
      </w:r>
      <w:bookmarkEnd w:id="11"/>
      <w:bookmarkEnd w:id="12"/>
    </w:p>
    <w:p w14:paraId="426686DE" w14:textId="77777777" w:rsidR="007A1BFA" w:rsidRDefault="007A1BFA" w:rsidP="00417451">
      <w:pPr>
        <w:pStyle w:val="Heading2"/>
        <w:keepLines w:val="0"/>
        <w:numPr>
          <w:ilvl w:val="1"/>
          <w:numId w:val="48"/>
        </w:numPr>
        <w:tabs>
          <w:tab w:val="num" w:pos="860"/>
        </w:tabs>
        <w:spacing w:before="360" w:after="60" w:line="240" w:lineRule="auto"/>
        <w:ind w:left="860"/>
      </w:pPr>
      <w:bookmarkStart w:id="13" w:name="_Toc511128821"/>
      <w:bookmarkStart w:id="14" w:name="_Toc536538855"/>
      <w:r>
        <w:t>I/O Interfaces</w:t>
      </w:r>
      <w:bookmarkEnd w:id="13"/>
      <w:bookmarkEnd w:id="14"/>
    </w:p>
    <w:p w14:paraId="7250CB5C" w14:textId="77777777" w:rsidR="007A1BFA" w:rsidRPr="008D03AB" w:rsidRDefault="007A1BFA" w:rsidP="00E23C3F">
      <w:pPr>
        <w:rPr>
          <w:rFonts w:ascii="Arial" w:hAnsi="Arial" w:cs="Arial"/>
          <w:lang w:val="en-US"/>
        </w:rPr>
      </w:pPr>
      <w:r w:rsidRPr="008D03AB">
        <w:rPr>
          <w:rFonts w:ascii="Arial" w:hAnsi="Arial" w:cs="Arial"/>
          <w:lang w:val="en-US"/>
        </w:rPr>
        <w:t xml:space="preserve">The FEUR provides a clean and simple API that allows Portal </w:t>
      </w:r>
      <w:r w:rsidRPr="008D03AB">
        <w:rPr>
          <w:rFonts w:ascii="Arial" w:hAnsi="Arial" w:cs="Arial"/>
          <w:lang w:val="en-GB"/>
        </w:rPr>
        <w:t xml:space="preserve">Chambers of Commerce </w:t>
      </w:r>
      <w:r w:rsidRPr="008D03AB">
        <w:rPr>
          <w:rFonts w:ascii="Arial" w:hAnsi="Arial" w:cs="Arial"/>
          <w:lang w:val="en-US"/>
        </w:rPr>
        <w:t xml:space="preserve">to quickly integrate it in their workflow. </w:t>
      </w:r>
    </w:p>
    <w:p w14:paraId="20968B06" w14:textId="77777777" w:rsidR="007A1BFA" w:rsidRPr="008D03AB" w:rsidRDefault="007A1BFA" w:rsidP="008D03AB">
      <w:pPr>
        <w:rPr>
          <w:rFonts w:ascii="Arial" w:hAnsi="Arial" w:cs="Arial"/>
          <w:lang w:val="en-US"/>
        </w:rPr>
      </w:pPr>
      <w:r w:rsidRPr="008D03AB">
        <w:rPr>
          <w:rFonts w:ascii="Arial" w:hAnsi="Arial" w:cs="Arial"/>
          <w:lang w:val="en-GB"/>
        </w:rPr>
        <w:t xml:space="preserve">FEUR </w:t>
      </w:r>
      <w:r w:rsidRPr="008D03AB">
        <w:rPr>
          <w:rFonts w:ascii="Arial" w:hAnsi="Arial" w:cs="Arial"/>
          <w:lang w:val="en-US"/>
        </w:rPr>
        <w:t xml:space="preserve">provides REST services to the </w:t>
      </w:r>
      <w:r w:rsidRPr="008D03AB">
        <w:rPr>
          <w:rFonts w:ascii="Arial" w:hAnsi="Arial" w:cs="Arial"/>
          <w:lang w:val="en-GB"/>
        </w:rPr>
        <w:t>Chambers of Commerce Portal</w:t>
      </w:r>
      <w:r w:rsidRPr="008D03AB">
        <w:rPr>
          <w:rFonts w:ascii="Arial" w:hAnsi="Arial" w:cs="Arial"/>
          <w:lang w:val="en-US"/>
        </w:rPr>
        <w:t xml:space="preserve"> that offer the</w:t>
      </w:r>
      <w:r>
        <w:rPr>
          <w:rFonts w:ascii="Arial" w:hAnsi="Arial" w:cs="Arial"/>
          <w:lang w:val="en-US"/>
        </w:rPr>
        <w:t xml:space="preserve"> </w:t>
      </w:r>
      <w:r w:rsidRPr="008D03AB">
        <w:rPr>
          <w:rFonts w:ascii="Arial" w:hAnsi="Arial" w:cs="Arial"/>
          <w:lang w:val="en-US"/>
        </w:rPr>
        <w:t>standard methods</w:t>
      </w:r>
      <w:r>
        <w:rPr>
          <w:rFonts w:ascii="Arial" w:hAnsi="Arial" w:cs="Arial"/>
          <w:lang w:val="en-US"/>
        </w:rPr>
        <w:t xml:space="preserve"> POST</w:t>
      </w:r>
      <w:r w:rsidRPr="008D03AB">
        <w:rPr>
          <w:rFonts w:ascii="Arial" w:hAnsi="Arial" w:cs="Arial"/>
          <w:lang w:val="en-US"/>
        </w:rPr>
        <w:t xml:space="preserve"> of the HTTP protocol</w:t>
      </w:r>
    </w:p>
    <w:p w14:paraId="4A602FBC" w14:textId="77777777" w:rsidR="007A1BFA" w:rsidRPr="001B7437" w:rsidRDefault="007A1BFA" w:rsidP="00E23C3F">
      <w:pPr>
        <w:rPr>
          <w:rFonts w:ascii="Arial" w:hAnsi="Arial" w:cs="Arial"/>
          <w:color w:val="000000"/>
          <w:lang w:val="en-GB"/>
        </w:rPr>
      </w:pPr>
    </w:p>
    <w:p w14:paraId="67140EDE" w14:textId="77777777" w:rsidR="007A1BFA" w:rsidRPr="001B7437" w:rsidRDefault="007A1BFA" w:rsidP="00E23C3F">
      <w:pPr>
        <w:rPr>
          <w:rFonts w:ascii="Arial" w:hAnsi="Arial" w:cs="Arial"/>
          <w:color w:val="00000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4419"/>
        <w:gridCol w:w="2654"/>
      </w:tblGrid>
      <w:tr w:rsidR="007A1BFA" w14:paraId="4FA6A7B8" w14:textId="77777777" w:rsidTr="005E2AE2">
        <w:tc>
          <w:tcPr>
            <w:tcW w:w="3259" w:type="dxa"/>
          </w:tcPr>
          <w:p w14:paraId="078B571C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HTTP Method</w:t>
            </w:r>
          </w:p>
        </w:tc>
        <w:tc>
          <w:tcPr>
            <w:tcW w:w="3259" w:type="dxa"/>
          </w:tcPr>
          <w:p w14:paraId="07997556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URI</w:t>
            </w:r>
          </w:p>
        </w:tc>
        <w:tc>
          <w:tcPr>
            <w:tcW w:w="3260" w:type="dxa"/>
          </w:tcPr>
          <w:p w14:paraId="25372582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Description</w:t>
            </w:r>
          </w:p>
        </w:tc>
      </w:tr>
      <w:tr w:rsidR="007A1BFA" w:rsidRPr="00562602" w14:paraId="5B7119F1" w14:textId="77777777" w:rsidTr="005E2AE2">
        <w:tc>
          <w:tcPr>
            <w:tcW w:w="3259" w:type="dxa"/>
          </w:tcPr>
          <w:p w14:paraId="477D2039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3259" w:type="dxa"/>
          </w:tcPr>
          <w:p w14:paraId="264A1781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convertFromPaToUbl</w:t>
            </w:r>
            <w:proofErr w:type="spellEnd"/>
          </w:p>
        </w:tc>
        <w:tc>
          <w:tcPr>
            <w:tcW w:w="3260" w:type="dxa"/>
          </w:tcPr>
          <w:p w14:paraId="03747FD1" w14:textId="77777777" w:rsidR="007A1BFA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BC476C">
              <w:rPr>
                <w:rFonts w:ascii="Arial" w:hAnsi="Arial" w:cs="Arial"/>
                <w:lang w:val="en-US"/>
              </w:rPr>
              <w:t xml:space="preserve">The service </w:t>
            </w:r>
            <w:r w:rsidR="00BE00B3">
              <w:rPr>
                <w:rFonts w:ascii="Arial" w:hAnsi="Arial" w:cs="Arial"/>
                <w:lang w:val="en-US"/>
              </w:rPr>
              <w:t xml:space="preserve">transforms </w:t>
            </w:r>
            <w:r w:rsidRPr="00BC476C">
              <w:rPr>
                <w:rFonts w:ascii="Arial" w:hAnsi="Arial" w:cs="Arial"/>
                <w:lang w:val="en-US"/>
              </w:rPr>
              <w:t xml:space="preserve">the invoice from SDI </w:t>
            </w:r>
            <w:r w:rsidR="00BE00B3">
              <w:rPr>
                <w:rFonts w:ascii="Arial" w:hAnsi="Arial" w:cs="Arial"/>
                <w:lang w:val="en-US"/>
              </w:rPr>
              <w:t>to</w:t>
            </w:r>
            <w:r w:rsidRPr="00BC476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Peppol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 xml:space="preserve"> UBL Format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27582123" w14:textId="77777777" w:rsidR="00BE00B3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service r</w:t>
            </w:r>
            <w:r w:rsidRPr="00BC476C">
              <w:rPr>
                <w:rFonts w:ascii="Arial" w:hAnsi="Arial" w:cs="Arial"/>
                <w:lang w:val="en-US"/>
              </w:rPr>
              <w:t xml:space="preserve">eceives as input the Italian eInvoice PA SDI Format and returns the </w:t>
            </w:r>
            <w:proofErr w:type="spellStart"/>
            <w:r w:rsidRPr="00BC476C">
              <w:rPr>
                <w:rFonts w:ascii="Arial" w:hAnsi="Arial" w:cs="Arial"/>
                <w:lang w:val="en-US"/>
              </w:rPr>
              <w:t>Peppol</w:t>
            </w:r>
            <w:proofErr w:type="spellEnd"/>
            <w:r w:rsidRPr="00BC476C">
              <w:rPr>
                <w:rFonts w:ascii="Arial" w:hAnsi="Arial" w:cs="Arial"/>
                <w:lang w:val="en-US"/>
              </w:rPr>
              <w:t xml:space="preserve"> Invoice.</w:t>
            </w:r>
          </w:p>
          <w:p w14:paraId="7AFBF5A2" w14:textId="77777777" w:rsidR="007A1BFA" w:rsidRPr="00BC476C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BC476C">
              <w:rPr>
                <w:rFonts w:ascii="Arial" w:hAnsi="Arial" w:cs="Arial"/>
                <w:lang w:val="en-US"/>
              </w:rPr>
              <w:t xml:space="preserve">The service </w:t>
            </w:r>
            <w:r w:rsidR="00BE00B3">
              <w:rPr>
                <w:rFonts w:ascii="Arial" w:hAnsi="Arial" w:cs="Arial"/>
                <w:lang w:val="en-US"/>
              </w:rPr>
              <w:t>is ready to be integrated with</w:t>
            </w:r>
            <w:r w:rsidRPr="00BC476C">
              <w:rPr>
                <w:rFonts w:ascii="Arial" w:hAnsi="Arial" w:cs="Arial"/>
                <w:lang w:val="en-US"/>
              </w:rPr>
              <w:t xml:space="preserve"> the eInvoice Mapper service of </w:t>
            </w:r>
            <w:proofErr w:type="spellStart"/>
            <w:r w:rsidRPr="00BC476C">
              <w:rPr>
                <w:rFonts w:ascii="Arial" w:hAnsi="Arial" w:cs="Arial"/>
                <w:lang w:val="en-US"/>
              </w:rPr>
              <w:t>Infocert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</w:t>
            </w:r>
            <w:r w:rsidR="00BE00B3">
              <w:rPr>
                <w:rFonts w:ascii="Arial" w:hAnsi="Arial" w:cs="Arial"/>
                <w:lang w:val="en-US"/>
              </w:rPr>
              <w:t xml:space="preserve">see </w:t>
            </w:r>
            <w:r>
              <w:rPr>
                <w:rFonts w:ascii="Arial" w:hAnsi="Arial" w:cs="Arial"/>
                <w:lang w:val="en-US"/>
              </w:rPr>
              <w:t>WP4-D4.1)</w:t>
            </w:r>
            <w:r w:rsidRPr="00BC476C">
              <w:rPr>
                <w:rFonts w:ascii="Arial" w:hAnsi="Arial" w:cs="Arial"/>
                <w:lang w:val="en-US"/>
              </w:rPr>
              <w:t>.</w:t>
            </w:r>
          </w:p>
          <w:p w14:paraId="2F0B315A" w14:textId="77777777" w:rsidR="007A1BFA" w:rsidRPr="005E2AE2" w:rsidRDefault="007A1BFA" w:rsidP="00E23C3F">
            <w:pPr>
              <w:rPr>
                <w:rFonts w:ascii="Arial" w:hAnsi="Arial" w:cs="Arial"/>
                <w:lang w:val="en-GB"/>
              </w:rPr>
            </w:pPr>
          </w:p>
        </w:tc>
      </w:tr>
      <w:tr w:rsidR="007A1BFA" w:rsidRPr="00E12B48" w14:paraId="582F02D0" w14:textId="77777777" w:rsidTr="005E2AE2">
        <w:tc>
          <w:tcPr>
            <w:tcW w:w="3259" w:type="dxa"/>
          </w:tcPr>
          <w:p w14:paraId="1CFD20FF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POST</w:t>
            </w:r>
          </w:p>
        </w:tc>
        <w:tc>
          <w:tcPr>
            <w:tcW w:w="3259" w:type="dxa"/>
          </w:tcPr>
          <w:p w14:paraId="35E7A670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feur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sendToAccessPoint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/{XXXX}:{AAAAAAAA}</w:t>
            </w:r>
          </w:p>
        </w:tc>
        <w:tc>
          <w:tcPr>
            <w:tcW w:w="3260" w:type="dxa"/>
          </w:tcPr>
          <w:p w14:paraId="12E8DB53" w14:textId="77777777" w:rsidR="007A1BFA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BC476C">
              <w:rPr>
                <w:rFonts w:ascii="Arial" w:hAnsi="Arial" w:cs="Arial"/>
                <w:lang w:val="en-US"/>
              </w:rPr>
              <w:t xml:space="preserve">The service </w:t>
            </w:r>
            <w:r w:rsidR="00BE00B3">
              <w:rPr>
                <w:rFonts w:ascii="Arial" w:hAnsi="Arial" w:cs="Arial"/>
                <w:lang w:val="en-US"/>
              </w:rPr>
              <w:t>sends</w:t>
            </w:r>
            <w:r w:rsidRPr="00BC476C">
              <w:rPr>
                <w:rFonts w:ascii="Arial" w:hAnsi="Arial" w:cs="Arial"/>
                <w:lang w:val="en-US"/>
              </w:rPr>
              <w:t xml:space="preserve"> the UBL invoice to the </w:t>
            </w:r>
            <w:proofErr w:type="spellStart"/>
            <w:r w:rsidRPr="00BC476C">
              <w:rPr>
                <w:rFonts w:ascii="Arial" w:hAnsi="Arial" w:cs="Arial"/>
                <w:lang w:val="en-US"/>
              </w:rPr>
              <w:t>Infocamere</w:t>
            </w:r>
            <w:proofErr w:type="spellEnd"/>
            <w:r w:rsidRPr="00BC476C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Access Poi</w:t>
            </w:r>
            <w:r w:rsidR="00BE00B3">
              <w:rPr>
                <w:rFonts w:ascii="Arial" w:hAnsi="Arial" w:cs="Arial"/>
                <w:lang w:val="en-US"/>
              </w:rPr>
              <w:t>n</w:t>
            </w:r>
            <w:r>
              <w:rPr>
                <w:rFonts w:ascii="Arial" w:hAnsi="Arial" w:cs="Arial"/>
                <w:lang w:val="en-US"/>
              </w:rPr>
              <w:t>t for its</w:t>
            </w:r>
            <w:r w:rsidRPr="00BC476C">
              <w:rPr>
                <w:rFonts w:ascii="Arial" w:hAnsi="Arial" w:cs="Arial"/>
                <w:lang w:val="en-US"/>
              </w:rPr>
              <w:t xml:space="preserve"> sending</w:t>
            </w:r>
            <w:r>
              <w:rPr>
                <w:rFonts w:ascii="Arial" w:hAnsi="Arial" w:cs="Arial"/>
                <w:lang w:val="en-US"/>
              </w:rPr>
              <w:t xml:space="preserve"> in network </w:t>
            </w:r>
            <w:proofErr w:type="spellStart"/>
            <w:r>
              <w:rPr>
                <w:rFonts w:ascii="Arial" w:hAnsi="Arial" w:cs="Arial"/>
                <w:lang w:val="en-US"/>
              </w:rPr>
              <w:t>Peppol</w:t>
            </w:r>
            <w:proofErr w:type="spellEnd"/>
            <w:r w:rsidRPr="00BC476C">
              <w:rPr>
                <w:rFonts w:ascii="Arial" w:hAnsi="Arial" w:cs="Arial"/>
                <w:lang w:val="en-US"/>
              </w:rPr>
              <w:t xml:space="preserve">. </w:t>
            </w:r>
          </w:p>
          <w:p w14:paraId="0A32C151" w14:textId="77777777" w:rsidR="007A1BFA" w:rsidRPr="00BC476C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BC476C">
              <w:rPr>
                <w:rFonts w:ascii="Arial" w:hAnsi="Arial" w:cs="Arial"/>
                <w:lang w:val="en-US"/>
              </w:rPr>
              <w:t>The service returns the result of the operation and any errors in JSON format</w:t>
            </w:r>
            <w:r w:rsidR="00BE00B3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1E8BBCDB" w14:textId="77777777" w:rsidR="007A1BFA" w:rsidRPr="008D03AB" w:rsidRDefault="007A1BFA" w:rsidP="00E23C3F">
      <w:pPr>
        <w:rPr>
          <w:rFonts w:ascii="Arial" w:hAnsi="Arial" w:cs="Arial"/>
          <w:lang w:val="en-US"/>
        </w:rPr>
      </w:pPr>
    </w:p>
    <w:p w14:paraId="71D8E87C" w14:textId="77777777" w:rsidR="007A1BFA" w:rsidRDefault="007A1BFA" w:rsidP="00417451">
      <w:pPr>
        <w:pStyle w:val="Heading2"/>
        <w:keepLines w:val="0"/>
        <w:numPr>
          <w:ilvl w:val="1"/>
          <w:numId w:val="48"/>
        </w:numPr>
        <w:tabs>
          <w:tab w:val="num" w:pos="860"/>
        </w:tabs>
        <w:spacing w:before="360" w:after="60" w:line="240" w:lineRule="auto"/>
        <w:ind w:left="860"/>
      </w:pPr>
      <w:r>
        <w:br w:type="page"/>
      </w:r>
      <w:bookmarkStart w:id="15" w:name="_Toc536538856"/>
      <w:r>
        <w:lastRenderedPageBreak/>
        <w:t>SDI to PEPPOL Convert Interface</w:t>
      </w:r>
      <w:bookmarkEnd w:id="15"/>
    </w:p>
    <w:tbl>
      <w:tblPr>
        <w:tblW w:w="10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002"/>
      </w:tblGrid>
      <w:tr w:rsidR="007A1BFA" w14:paraId="3174481D" w14:textId="77777777" w:rsidTr="005E2AE2">
        <w:tc>
          <w:tcPr>
            <w:tcW w:w="2088" w:type="dxa"/>
          </w:tcPr>
          <w:p w14:paraId="295BCF77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8002" w:type="dxa"/>
          </w:tcPr>
          <w:p w14:paraId="4232C9CB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POST</w:t>
            </w:r>
          </w:p>
        </w:tc>
      </w:tr>
      <w:tr w:rsidR="007A1BFA" w14:paraId="3C8389D7" w14:textId="77777777" w:rsidTr="005E2AE2">
        <w:tc>
          <w:tcPr>
            <w:tcW w:w="2088" w:type="dxa"/>
          </w:tcPr>
          <w:p w14:paraId="54FF526E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URL</w:t>
            </w:r>
          </w:p>
        </w:tc>
        <w:tc>
          <w:tcPr>
            <w:tcW w:w="8002" w:type="dxa"/>
          </w:tcPr>
          <w:p w14:paraId="620A3441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feur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convertFromPaToUbl</w:t>
            </w:r>
            <w:proofErr w:type="spellEnd"/>
          </w:p>
        </w:tc>
      </w:tr>
      <w:tr w:rsidR="007A1BFA" w:rsidRPr="00E12B48" w14:paraId="67096BCB" w14:textId="77777777" w:rsidTr="005E2AE2">
        <w:tc>
          <w:tcPr>
            <w:tcW w:w="2088" w:type="dxa"/>
          </w:tcPr>
          <w:p w14:paraId="1D4BC9FC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Header Request</w:t>
            </w:r>
          </w:p>
        </w:tc>
        <w:tc>
          <w:tcPr>
            <w:tcW w:w="8002" w:type="dxa"/>
          </w:tcPr>
          <w:p w14:paraId="7F9089F5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content-type:application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xml;charset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=UTF-8</w:t>
            </w:r>
          </w:p>
        </w:tc>
      </w:tr>
      <w:tr w:rsidR="007A1BFA" w14:paraId="4BCC7461" w14:textId="77777777" w:rsidTr="005E2AE2">
        <w:tc>
          <w:tcPr>
            <w:tcW w:w="2088" w:type="dxa"/>
          </w:tcPr>
          <w:p w14:paraId="6F794B3F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Body Request</w:t>
            </w:r>
          </w:p>
        </w:tc>
        <w:tc>
          <w:tcPr>
            <w:tcW w:w="8002" w:type="dxa"/>
          </w:tcPr>
          <w:p w14:paraId="1B489D6F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SDI eInvoice XML Format</w:t>
            </w:r>
          </w:p>
        </w:tc>
      </w:tr>
      <w:tr w:rsidR="007A1BFA" w14:paraId="700C7813" w14:textId="77777777" w:rsidTr="005E2AE2">
        <w:tc>
          <w:tcPr>
            <w:tcW w:w="2088" w:type="dxa"/>
          </w:tcPr>
          <w:p w14:paraId="7D998AE5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Success Response</w:t>
            </w:r>
          </w:p>
        </w:tc>
        <w:tc>
          <w:tcPr>
            <w:tcW w:w="8002" w:type="dxa"/>
          </w:tcPr>
          <w:p w14:paraId="06727558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HTTP 200</w:t>
            </w:r>
          </w:p>
        </w:tc>
      </w:tr>
      <w:tr w:rsidR="007A1BFA" w:rsidRPr="00E12B48" w14:paraId="36F456F4" w14:textId="77777777" w:rsidTr="005E2AE2">
        <w:tc>
          <w:tcPr>
            <w:tcW w:w="2088" w:type="dxa"/>
          </w:tcPr>
          <w:p w14:paraId="29675934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Header Response</w:t>
            </w:r>
          </w:p>
        </w:tc>
        <w:tc>
          <w:tcPr>
            <w:tcW w:w="8002" w:type="dxa"/>
          </w:tcPr>
          <w:p w14:paraId="7CD5F3BB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content-type:application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xml;charset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=UTF-8</w:t>
            </w:r>
          </w:p>
        </w:tc>
      </w:tr>
      <w:tr w:rsidR="007A1BFA" w:rsidRPr="00E12B48" w14:paraId="09A8F3A2" w14:textId="77777777" w:rsidTr="005E2AE2">
        <w:tc>
          <w:tcPr>
            <w:tcW w:w="2088" w:type="dxa"/>
          </w:tcPr>
          <w:p w14:paraId="56B89898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Boby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 xml:space="preserve"> Response</w:t>
            </w:r>
          </w:p>
        </w:tc>
        <w:tc>
          <w:tcPr>
            <w:tcW w:w="8002" w:type="dxa"/>
          </w:tcPr>
          <w:p w14:paraId="02C2E3C7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Peppol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 xml:space="preserve"> BIS3 Order UBL Format</w:t>
            </w:r>
          </w:p>
        </w:tc>
      </w:tr>
      <w:tr w:rsidR="007A1BFA" w:rsidRPr="00E12B48" w14:paraId="7C1FD6B1" w14:textId="77777777" w:rsidTr="005E2AE2">
        <w:tc>
          <w:tcPr>
            <w:tcW w:w="2088" w:type="dxa"/>
          </w:tcPr>
          <w:p w14:paraId="31973305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Error Response</w:t>
            </w:r>
          </w:p>
        </w:tc>
        <w:tc>
          <w:tcPr>
            <w:tcW w:w="8002" w:type="dxa"/>
          </w:tcPr>
          <w:p w14:paraId="108D14E3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All status codes defined by HTTP / 1.1 are possible, and in particular</w:t>
            </w:r>
          </w:p>
          <w:p w14:paraId="0F66F709" w14:textId="77777777" w:rsidR="007A1BFA" w:rsidRPr="00BC476C" w:rsidRDefault="007A1BFA" w:rsidP="00BC476C">
            <w:pPr>
              <w:numPr>
                <w:ilvl w:val="0"/>
                <w:numId w:val="4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500 Internal Server Error: FEUR Error</w:t>
            </w:r>
          </w:p>
        </w:tc>
      </w:tr>
      <w:tr w:rsidR="007A1BFA" w:rsidRPr="00456125" w14:paraId="56F2FCE6" w14:textId="77777777" w:rsidTr="005E2AE2">
        <w:tc>
          <w:tcPr>
            <w:tcW w:w="2088" w:type="dxa"/>
          </w:tcPr>
          <w:p w14:paraId="6C7C3241" w14:textId="77777777" w:rsidR="007A1BFA" w:rsidRPr="005E2AE2" w:rsidRDefault="007A1BFA" w:rsidP="00E23C3F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Example call</w:t>
            </w:r>
          </w:p>
        </w:tc>
        <w:tc>
          <w:tcPr>
            <w:tcW w:w="8002" w:type="dxa"/>
          </w:tcPr>
          <w:p w14:paraId="73A0EA10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POST https://&lt;server&gt;/feur/convertFromPaToUbl</w:t>
            </w:r>
          </w:p>
          <w:p w14:paraId="7F404ACA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Content-Type: application/xml</w:t>
            </w:r>
          </w:p>
          <w:p w14:paraId="608225A3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Accept: application/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xml;charset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=UTF-8</w:t>
            </w:r>
          </w:p>
          <w:p w14:paraId="7BEABA99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Host: &lt;server&gt;</w:t>
            </w:r>
          </w:p>
          <w:p w14:paraId="77057E5C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>User-Agent: information about the agent who originates the request</w:t>
            </w:r>
          </w:p>
          <w:p w14:paraId="28CD7626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</w:p>
          <w:p w14:paraId="6D3A6AD7" w14:textId="77777777" w:rsidR="007A1BFA" w:rsidRPr="005E2AE2" w:rsidRDefault="007A1BFA" w:rsidP="004561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p:FatturaElettronica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</w:p>
          <w:p w14:paraId="7521AE8B" w14:textId="77777777" w:rsidR="007A1BFA" w:rsidRPr="005E2AE2" w:rsidRDefault="007A1BFA" w:rsidP="004561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xmlns:ds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="http://www.w3.org/2000/09/xmldsig#" </w:t>
            </w:r>
          </w:p>
          <w:p w14:paraId="2831EED4" w14:textId="77777777" w:rsidR="007A1BFA" w:rsidRPr="005E2AE2" w:rsidRDefault="007A1BFA" w:rsidP="004561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xmlns:p="http://ivaservizi.agenziaentrate.gov.it/docs/xsd/fatture/v1.2" </w:t>
            </w:r>
          </w:p>
          <w:p w14:paraId="1EA3F6E3" w14:textId="77777777" w:rsidR="007A1BFA" w:rsidRPr="005E2AE2" w:rsidRDefault="007A1BFA" w:rsidP="004561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xmlns:xsi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="http://www.w3.org/2001/XMLSchema-instance" </w:t>
            </w:r>
          </w:p>
          <w:p w14:paraId="13431AF7" w14:textId="77777777" w:rsidR="007A1BFA" w:rsidRPr="005E2AE2" w:rsidRDefault="007A1BFA" w:rsidP="004561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versione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="FPA12"</w:t>
            </w:r>
          </w:p>
          <w:p w14:paraId="106E2790" w14:textId="77777777" w:rsidR="007A1BFA" w:rsidRPr="005E2AE2" w:rsidRDefault="007A1BFA" w:rsidP="004561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xsi:schemaLocation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</w:t>
            </w:r>
          </w:p>
          <w:p w14:paraId="6CF06AC5" w14:textId="77777777" w:rsidR="007A1BFA" w:rsidRPr="005E2AE2" w:rsidRDefault="007A1BFA" w:rsidP="004561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http://ivaservizi.agenziaentrate.gov.it/docs/xsd/fatture/v1.2 http://www.fatturapa.gov.it/export/fatturazione/sdi/fatturapa/v1.2/Schema_del_file_xml_FatturaPA_versione_1.2.xsd"&gt;</w:t>
            </w:r>
          </w:p>
          <w:p w14:paraId="5E3CEEE4" w14:textId="77777777" w:rsidR="007A1BFA" w:rsidRPr="00BC476C" w:rsidRDefault="007A1BFA" w:rsidP="00456125">
            <w:pPr>
              <w:rPr>
                <w:rFonts w:ascii="Arial" w:hAnsi="Arial" w:cs="Arial"/>
                <w:sz w:val="16"/>
                <w:szCs w:val="16"/>
              </w:rPr>
            </w:pPr>
            <w:r w:rsidRPr="00BC476C">
              <w:rPr>
                <w:rFonts w:ascii="Arial" w:hAnsi="Arial" w:cs="Arial"/>
                <w:sz w:val="16"/>
                <w:szCs w:val="16"/>
              </w:rPr>
              <w:t>&lt;FatturaElettronicaHeader&gt;...&lt;/FatturaElettronicaHeader&gt;</w:t>
            </w:r>
          </w:p>
          <w:p w14:paraId="62A58D3F" w14:textId="77777777" w:rsidR="007A1BFA" w:rsidRPr="00BC476C" w:rsidRDefault="007A1BFA" w:rsidP="00456125">
            <w:pPr>
              <w:rPr>
                <w:rFonts w:ascii="Arial" w:hAnsi="Arial" w:cs="Arial"/>
                <w:sz w:val="16"/>
                <w:szCs w:val="16"/>
              </w:rPr>
            </w:pPr>
            <w:r w:rsidRPr="00BC476C">
              <w:rPr>
                <w:rFonts w:ascii="Arial" w:hAnsi="Arial" w:cs="Arial"/>
                <w:sz w:val="16"/>
                <w:szCs w:val="16"/>
              </w:rPr>
              <w:t>&lt;FatturaElettronicaBody&gt;...&lt;/FatturaElettronicaBody&gt;</w:t>
            </w:r>
          </w:p>
          <w:p w14:paraId="0428A3B9" w14:textId="77777777" w:rsidR="007A1BFA" w:rsidRPr="00BC476C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 w:rsidRPr="00BC476C">
              <w:rPr>
                <w:rFonts w:ascii="Arial" w:hAnsi="Arial" w:cs="Arial"/>
                <w:sz w:val="16"/>
                <w:szCs w:val="16"/>
              </w:rPr>
              <w:t>&lt;/p:FatturaElettronica&gt;</w:t>
            </w:r>
          </w:p>
          <w:p w14:paraId="261DB106" w14:textId="77777777" w:rsidR="007A1BFA" w:rsidRPr="00BC476C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</w:p>
          <w:p w14:paraId="5C1CEB3A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HTTP/1.1 200 Created</w:t>
            </w:r>
          </w:p>
          <w:p w14:paraId="5C78E4D0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Date: Mon, 12 Dec 2016 15:44:59 GMT</w:t>
            </w:r>
          </w:p>
          <w:p w14:paraId="24EEEA1D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 xml:space="preserve">Server: </w:t>
            </w:r>
            <w:r w:rsidRPr="005E2AE2">
              <w:rPr>
                <w:rFonts w:ascii="Arial" w:hAnsi="Arial" w:cs="Arial"/>
                <w:lang w:val="en-GB"/>
              </w:rPr>
              <w:t>information about the agent who originates the request</w:t>
            </w:r>
          </w:p>
          <w:p w14:paraId="7C98193F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 xml:space="preserve">Location: </w:t>
            </w:r>
            <w:r w:rsidRPr="005E2AE2">
              <w:rPr>
                <w:rFonts w:ascii="Calibri,Italic" w:hAnsi="Calibri,Italic" w:cs="Calibri,Italic"/>
                <w:i/>
                <w:iCs/>
                <w:sz w:val="22"/>
                <w:szCs w:val="22"/>
                <w:lang w:val="en-GB"/>
              </w:rPr>
              <w:t>URL to find the order flow sent</w:t>
            </w:r>
          </w:p>
          <w:p w14:paraId="720D875C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Content-Type: application/</w:t>
            </w:r>
            <w:proofErr w:type="spellStart"/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xml;charset</w:t>
            </w:r>
            <w:proofErr w:type="spellEnd"/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=UTF-8</w:t>
            </w:r>
          </w:p>
          <w:p w14:paraId="0C0ECFD5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2F47D826" w14:textId="77777777" w:rsidR="007A1BFA" w:rsidRPr="00BC476C" w:rsidRDefault="007A1BFA" w:rsidP="00B96643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C476C">
              <w:rPr>
                <w:rFonts w:ascii="Arial" w:hAnsi="Arial" w:cs="Arial"/>
                <w:sz w:val="16"/>
                <w:szCs w:val="16"/>
                <w:lang w:val="en-GB"/>
              </w:rPr>
              <w:t xml:space="preserve">&lt;Invoice xmlns:cbc="urn:oasis:names:specification:ubl:schema:xsd:CommonBasicComponents-2" xmlns:cac="urn:oasis:names:specification:ubl:schema:xsd:CommonAggregateComponents-2" </w:t>
            </w:r>
            <w:proofErr w:type="spellStart"/>
            <w:r w:rsidRPr="00BC476C">
              <w:rPr>
                <w:rFonts w:ascii="Arial" w:hAnsi="Arial" w:cs="Arial"/>
                <w:sz w:val="16"/>
                <w:szCs w:val="16"/>
                <w:lang w:val="en-GB"/>
              </w:rPr>
              <w:t>xmlns</w:t>
            </w:r>
            <w:proofErr w:type="spellEnd"/>
            <w:r w:rsidRPr="00BC476C">
              <w:rPr>
                <w:rFonts w:ascii="Arial" w:hAnsi="Arial" w:cs="Arial"/>
                <w:sz w:val="16"/>
                <w:szCs w:val="16"/>
                <w:lang w:val="en-GB"/>
              </w:rPr>
              <w:t>="urn:oasis:names:specification:ubl:schema:xsd:Invoice-2"&gt;</w:t>
            </w:r>
          </w:p>
          <w:p w14:paraId="723C055D" w14:textId="77777777" w:rsidR="007A1BFA" w:rsidRPr="005E2AE2" w:rsidRDefault="007A1BFA" w:rsidP="00B96643">
            <w:pPr>
              <w:rPr>
                <w:rFonts w:ascii="Arial" w:hAnsi="Arial" w:cs="Arial"/>
                <w:sz w:val="16"/>
                <w:szCs w:val="16"/>
              </w:rPr>
            </w:pPr>
            <w:r w:rsidRPr="00BC476C">
              <w:rPr>
                <w:rFonts w:ascii="Arial" w:hAnsi="Arial" w:cs="Arial"/>
                <w:sz w:val="16"/>
                <w:szCs w:val="16"/>
                <w:lang w:val="en-GB"/>
              </w:rPr>
              <w:t xml:space="preserve">    </w:t>
            </w:r>
            <w:r w:rsidRPr="005E2AE2">
              <w:rPr>
                <w:rFonts w:ascii="Arial" w:hAnsi="Arial" w:cs="Arial"/>
                <w:sz w:val="16"/>
                <w:szCs w:val="16"/>
              </w:rPr>
              <w:t>&lt;cbc:UBLVersionID&gt;2.1&lt;/cbc:UBLVersionID&gt;</w:t>
            </w:r>
            <w:r w:rsidRPr="005E2AE2">
              <w:rPr>
                <w:rFonts w:ascii="Arial" w:hAnsi="Arial" w:cs="Arial"/>
              </w:rPr>
              <w:t xml:space="preserve">   </w:t>
            </w:r>
            <w:r w:rsidRPr="005E2AE2">
              <w:rPr>
                <w:rFonts w:ascii="Arial" w:hAnsi="Arial" w:cs="Arial"/>
                <w:sz w:val="16"/>
                <w:szCs w:val="16"/>
              </w:rPr>
              <w:t>&lt;cbc:CustomizationID&gt;urn:www.cenbii.eu:transaction:biitrns010:ver2.0:extended:urn:www.peppol.eu:bis:peppol4a:ver2.0&lt;/cbc:CustomizationID&gt;</w:t>
            </w:r>
          </w:p>
          <w:p w14:paraId="03A6BFA5" w14:textId="77777777" w:rsidR="007A1BFA" w:rsidRPr="005E2AE2" w:rsidRDefault="007A1BFA" w:rsidP="00B96643">
            <w:pPr>
              <w:rPr>
                <w:rFonts w:ascii="Arial" w:hAnsi="Arial" w:cs="Arial"/>
                <w:sz w:val="16"/>
                <w:szCs w:val="16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&lt;cbc:ProfileID&gt;urn:www.cenbii.eu:profile:bii04:ver2.0&lt;/cbc:ProfileID&gt;</w:t>
            </w:r>
          </w:p>
          <w:p w14:paraId="2F12BDFC" w14:textId="77777777" w:rsidR="007A1BFA" w:rsidRPr="005E2AE2" w:rsidRDefault="007A1BFA" w:rsidP="00B96643">
            <w:pPr>
              <w:rPr>
                <w:rFonts w:ascii="Arial" w:hAnsi="Arial" w:cs="Arial"/>
                <w:sz w:val="16"/>
                <w:szCs w:val="16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&lt;cbc:ID&gt;12345&lt;/cbc:ID&gt;</w:t>
            </w:r>
          </w:p>
          <w:p w14:paraId="7D0F4A5B" w14:textId="77777777" w:rsidR="007A1BFA" w:rsidRPr="005E2AE2" w:rsidRDefault="007A1BFA" w:rsidP="00B96643">
            <w:pPr>
              <w:rPr>
                <w:rFonts w:ascii="Arial" w:hAnsi="Arial" w:cs="Arial"/>
                <w:sz w:val="16"/>
                <w:szCs w:val="16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&lt;cbc:IssueDate&gt;2012-11-21&lt;/cbc:IssueDate&gt;</w:t>
            </w:r>
          </w:p>
          <w:p w14:paraId="4EA46EC8" w14:textId="77777777" w:rsidR="007A1BFA" w:rsidRPr="005E2AE2" w:rsidRDefault="007A1BFA" w:rsidP="00B9664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cbc:InvoiceTypeCode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listID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="UNCL1001"&gt;380&lt;/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cbc:InvoiceTypeCode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14:paraId="153AD3E3" w14:textId="77777777" w:rsidR="007A1BFA" w:rsidRPr="005E2AE2" w:rsidRDefault="007A1BFA" w:rsidP="00B9664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cbc:DocumentCurrencyCode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listID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="ISO4217"&gt;NOK&lt;/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cbc:DocumentCurrencyCode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14:paraId="0CDF6E28" w14:textId="77777777" w:rsidR="007A1BFA" w:rsidRPr="005E2AE2" w:rsidRDefault="007A1BFA" w:rsidP="00B9664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   ……</w:t>
            </w:r>
          </w:p>
          <w:p w14:paraId="72919AF7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&lt;/Invoice&gt;</w:t>
            </w:r>
          </w:p>
        </w:tc>
      </w:tr>
    </w:tbl>
    <w:p w14:paraId="42DCF778" w14:textId="77777777" w:rsidR="007A1BFA" w:rsidRDefault="007A1BFA" w:rsidP="00E23C3F">
      <w:pPr>
        <w:rPr>
          <w:rFonts w:ascii="Arial" w:hAnsi="Arial" w:cs="Arial"/>
          <w:lang w:val="en-GB"/>
        </w:rPr>
      </w:pPr>
    </w:p>
    <w:p w14:paraId="320E905C" w14:textId="77777777" w:rsidR="007A1BFA" w:rsidRDefault="007A1BFA" w:rsidP="00417451">
      <w:pPr>
        <w:pStyle w:val="Heading2"/>
        <w:keepLines w:val="0"/>
        <w:numPr>
          <w:ilvl w:val="1"/>
          <w:numId w:val="48"/>
        </w:numPr>
        <w:tabs>
          <w:tab w:val="num" w:pos="860"/>
        </w:tabs>
        <w:spacing w:before="360" w:after="60" w:line="240" w:lineRule="auto"/>
        <w:ind w:left="860"/>
      </w:pPr>
      <w:r>
        <w:br w:type="page"/>
      </w:r>
      <w:bookmarkStart w:id="16" w:name="_Toc536538857"/>
      <w:r>
        <w:lastRenderedPageBreak/>
        <w:t xml:space="preserve">Send to </w:t>
      </w:r>
      <w:proofErr w:type="spellStart"/>
      <w:r>
        <w:t>Infocamere</w:t>
      </w:r>
      <w:proofErr w:type="spellEnd"/>
      <w:r>
        <w:t xml:space="preserve"> Access Point Interface</w:t>
      </w:r>
      <w:bookmarkEnd w:id="16"/>
    </w:p>
    <w:p w14:paraId="73C4E41F" w14:textId="77777777" w:rsidR="007A1BFA" w:rsidRPr="00456125" w:rsidRDefault="007A1BFA" w:rsidP="00E23C3F">
      <w:pPr>
        <w:rPr>
          <w:rFonts w:ascii="Arial" w:hAnsi="Arial" w:cs="Arial"/>
          <w:lang w:val="en-GB"/>
        </w:rPr>
      </w:pPr>
    </w:p>
    <w:tbl>
      <w:tblPr>
        <w:tblW w:w="10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002"/>
      </w:tblGrid>
      <w:tr w:rsidR="007A1BFA" w:rsidRPr="00F66BF8" w14:paraId="01140AF4" w14:textId="77777777" w:rsidTr="005E2AE2">
        <w:tc>
          <w:tcPr>
            <w:tcW w:w="2088" w:type="dxa"/>
          </w:tcPr>
          <w:p w14:paraId="63707D22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Method</w:t>
            </w:r>
          </w:p>
        </w:tc>
        <w:tc>
          <w:tcPr>
            <w:tcW w:w="8002" w:type="dxa"/>
          </w:tcPr>
          <w:p w14:paraId="6D7D7590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POST</w:t>
            </w:r>
          </w:p>
        </w:tc>
      </w:tr>
      <w:tr w:rsidR="007A1BFA" w:rsidRPr="00F66BF8" w14:paraId="03B179EA" w14:textId="77777777" w:rsidTr="005E2AE2">
        <w:tc>
          <w:tcPr>
            <w:tcW w:w="2088" w:type="dxa"/>
          </w:tcPr>
          <w:p w14:paraId="78F4ED02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URL</w:t>
            </w:r>
          </w:p>
        </w:tc>
        <w:tc>
          <w:tcPr>
            <w:tcW w:w="8002" w:type="dxa"/>
          </w:tcPr>
          <w:p w14:paraId="673552AC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feur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sendToAccessPoint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/{XXXX}:{AAAAAAAA}</w:t>
            </w:r>
          </w:p>
        </w:tc>
      </w:tr>
      <w:tr w:rsidR="007A1BFA" w:rsidRPr="00E12B48" w14:paraId="1084FA7B" w14:textId="77777777" w:rsidTr="005E2AE2">
        <w:tc>
          <w:tcPr>
            <w:tcW w:w="2088" w:type="dxa"/>
          </w:tcPr>
          <w:p w14:paraId="4A9EA8ED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URL Parameter</w:t>
            </w:r>
          </w:p>
        </w:tc>
        <w:tc>
          <w:tcPr>
            <w:tcW w:w="8002" w:type="dxa"/>
          </w:tcPr>
          <w:p w14:paraId="43C3584D" w14:textId="77777777" w:rsidR="007A1BFA" w:rsidRPr="005E2AE2" w:rsidRDefault="007A1BFA" w:rsidP="004C1A5B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Mandatory:</w:t>
            </w:r>
          </w:p>
          <w:p w14:paraId="381F5166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Partner Receiver Identification. Use the format XXXX:AAAAAAAA where:</w:t>
            </w:r>
          </w:p>
          <w:p w14:paraId="24827E36" w14:textId="77777777" w:rsidR="007A1BFA" w:rsidRPr="005E2AE2" w:rsidRDefault="007A1BFA" w:rsidP="005E2AE2">
            <w:pPr>
              <w:numPr>
                <w:ilvl w:val="0"/>
                <w:numId w:val="49"/>
              </w:num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{XXXX} is the type of identifier (such as 9906 PIVA ITA)</w:t>
            </w:r>
          </w:p>
          <w:p w14:paraId="3D30B462" w14:textId="77777777" w:rsidR="007A1BFA" w:rsidRPr="005E2AE2" w:rsidRDefault="007A1BFA" w:rsidP="005E2AE2">
            <w:pPr>
              <w:numPr>
                <w:ilvl w:val="0"/>
                <w:numId w:val="49"/>
              </w:num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{AAAAAAAA} the actual identifier (such as 11111111111 PIVA ITA)</w:t>
            </w:r>
          </w:p>
        </w:tc>
      </w:tr>
      <w:tr w:rsidR="007A1BFA" w14:paraId="4047AA17" w14:textId="77777777" w:rsidTr="005E2AE2">
        <w:tc>
          <w:tcPr>
            <w:tcW w:w="2088" w:type="dxa"/>
          </w:tcPr>
          <w:p w14:paraId="588A0338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Header Request</w:t>
            </w:r>
          </w:p>
        </w:tc>
        <w:tc>
          <w:tcPr>
            <w:tcW w:w="8002" w:type="dxa"/>
          </w:tcPr>
          <w:p w14:paraId="41AA6092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content-type:application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/xml</w:t>
            </w:r>
          </w:p>
        </w:tc>
      </w:tr>
      <w:tr w:rsidR="007A1BFA" w:rsidRPr="00E12B48" w14:paraId="5989A328" w14:textId="77777777" w:rsidTr="005E2AE2">
        <w:tc>
          <w:tcPr>
            <w:tcW w:w="2088" w:type="dxa"/>
          </w:tcPr>
          <w:p w14:paraId="18550129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Body Request</w:t>
            </w:r>
          </w:p>
        </w:tc>
        <w:tc>
          <w:tcPr>
            <w:tcW w:w="8002" w:type="dxa"/>
          </w:tcPr>
          <w:p w14:paraId="101A3C58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Peppol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 xml:space="preserve"> BIS3 Order UBL Format</w:t>
            </w:r>
          </w:p>
        </w:tc>
      </w:tr>
      <w:tr w:rsidR="007A1BFA" w14:paraId="7D015792" w14:textId="77777777" w:rsidTr="005E2AE2">
        <w:tc>
          <w:tcPr>
            <w:tcW w:w="2088" w:type="dxa"/>
          </w:tcPr>
          <w:p w14:paraId="10450F4C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Success Response</w:t>
            </w:r>
          </w:p>
        </w:tc>
        <w:tc>
          <w:tcPr>
            <w:tcW w:w="8002" w:type="dxa"/>
          </w:tcPr>
          <w:p w14:paraId="4468A150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HTTP 200</w:t>
            </w:r>
          </w:p>
        </w:tc>
      </w:tr>
      <w:tr w:rsidR="007A1BFA" w:rsidRPr="00E12B48" w14:paraId="6DC390EA" w14:textId="77777777" w:rsidTr="005E2AE2">
        <w:tc>
          <w:tcPr>
            <w:tcW w:w="2088" w:type="dxa"/>
          </w:tcPr>
          <w:p w14:paraId="37897041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Header Response</w:t>
            </w:r>
          </w:p>
        </w:tc>
        <w:tc>
          <w:tcPr>
            <w:tcW w:w="8002" w:type="dxa"/>
          </w:tcPr>
          <w:p w14:paraId="2EA43CF7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content-type:application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json;charset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=UTF-8</w:t>
            </w:r>
          </w:p>
        </w:tc>
      </w:tr>
      <w:tr w:rsidR="007A1BFA" w:rsidRPr="00E12B48" w14:paraId="4D814C32" w14:textId="77777777" w:rsidTr="005E2AE2">
        <w:tc>
          <w:tcPr>
            <w:tcW w:w="2088" w:type="dxa"/>
          </w:tcPr>
          <w:p w14:paraId="029B6243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proofErr w:type="spellStart"/>
            <w:r w:rsidRPr="005E2AE2">
              <w:rPr>
                <w:rFonts w:ascii="Arial" w:hAnsi="Arial" w:cs="Arial"/>
                <w:lang w:val="en-US"/>
              </w:rPr>
              <w:t>Boby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 xml:space="preserve"> Response</w:t>
            </w:r>
          </w:p>
        </w:tc>
        <w:tc>
          <w:tcPr>
            <w:tcW w:w="8002" w:type="dxa"/>
          </w:tcPr>
          <w:p w14:paraId="1E15648E" w14:textId="77777777" w:rsidR="007A1BFA" w:rsidRPr="005E2AE2" w:rsidRDefault="007A1BFA" w:rsidP="00A93668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{</w:t>
            </w:r>
          </w:p>
          <w:p w14:paraId="35BF689E" w14:textId="77777777" w:rsidR="007A1BFA" w:rsidRPr="005E2AE2" w:rsidRDefault="007A1BFA" w:rsidP="00A93668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 xml:space="preserve">    “key”: “@XXXX@AAAAAAAA@YYYYY.xml”,</w:t>
            </w:r>
          </w:p>
          <w:p w14:paraId="0B1D3564" w14:textId="77777777" w:rsidR="007A1BFA" w:rsidRPr="005E2AE2" w:rsidRDefault="007A1BFA" w:rsidP="00A93668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 xml:space="preserve">    “status”: “OK”,</w:t>
            </w:r>
          </w:p>
          <w:p w14:paraId="7A95F572" w14:textId="77777777" w:rsidR="007A1BFA" w:rsidRPr="005E2AE2" w:rsidRDefault="007A1BFA" w:rsidP="00A93668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 xml:space="preserve">    “message”: null</w:t>
            </w:r>
          </w:p>
          <w:p w14:paraId="65F6187D" w14:textId="77777777" w:rsidR="007A1BFA" w:rsidRPr="005E2AE2" w:rsidRDefault="007A1BFA" w:rsidP="00A93668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}</w:t>
            </w:r>
          </w:p>
          <w:p w14:paraId="2D1659D7" w14:textId="77777777" w:rsidR="007A1BFA" w:rsidRPr="005E2AE2" w:rsidRDefault="007A1BFA" w:rsidP="00A93668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 xml:space="preserve">where {YYYYY} = </w:t>
            </w:r>
            <w:r>
              <w:rPr>
                <w:rFonts w:ascii="Arial" w:hAnsi="Arial" w:cs="Arial"/>
                <w:lang w:val="en-US"/>
              </w:rPr>
              <w:t xml:space="preserve">system </w:t>
            </w:r>
            <w:r w:rsidRPr="005E2AE2">
              <w:rPr>
                <w:rFonts w:ascii="Arial" w:hAnsi="Arial" w:cs="Arial"/>
                <w:lang w:val="en-US"/>
              </w:rPr>
              <w:t>sequence unique of 5 chars</w:t>
            </w:r>
          </w:p>
        </w:tc>
      </w:tr>
      <w:tr w:rsidR="007A1BFA" w:rsidRPr="00456125" w14:paraId="01BB9C7E" w14:textId="77777777" w:rsidTr="005E2AE2">
        <w:tc>
          <w:tcPr>
            <w:tcW w:w="2088" w:type="dxa"/>
          </w:tcPr>
          <w:p w14:paraId="7454F1C1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Error Response</w:t>
            </w:r>
          </w:p>
        </w:tc>
        <w:tc>
          <w:tcPr>
            <w:tcW w:w="8002" w:type="dxa"/>
          </w:tcPr>
          <w:p w14:paraId="79CB5FE9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All status codes defined by HTTP / 1.1 are possible, and in particular</w:t>
            </w:r>
          </w:p>
          <w:p w14:paraId="0A2B75F1" w14:textId="77777777" w:rsidR="007A1BFA" w:rsidRPr="005E2AE2" w:rsidRDefault="007A1BFA" w:rsidP="005E2AE2">
            <w:pPr>
              <w:numPr>
                <w:ilvl w:val="0"/>
                <w:numId w:val="4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500 Internal Server Error: FEUR Error</w:t>
            </w:r>
          </w:p>
          <w:p w14:paraId="4058619D" w14:textId="77777777" w:rsidR="007A1BFA" w:rsidRPr="005E2AE2" w:rsidRDefault="007A1BFA" w:rsidP="00EF6187">
            <w:pPr>
              <w:rPr>
                <w:rFonts w:ascii="Arial" w:hAnsi="Arial" w:cs="Arial"/>
                <w:lang w:val="en-GB"/>
              </w:rPr>
            </w:pPr>
          </w:p>
          <w:p w14:paraId="19A58D51" w14:textId="77777777" w:rsidR="007A1BFA" w:rsidRPr="005E2AE2" w:rsidRDefault="007A1BFA" w:rsidP="00EF6187">
            <w:pPr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>For HTTP 500 the body response contains:</w:t>
            </w:r>
          </w:p>
          <w:p w14:paraId="7F2B28A0" w14:textId="77777777" w:rsidR="007A1BFA" w:rsidRPr="005E2AE2" w:rsidRDefault="007A1BFA" w:rsidP="00B60CBE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{</w:t>
            </w:r>
          </w:p>
          <w:p w14:paraId="35C277EA" w14:textId="77777777" w:rsidR="007A1BFA" w:rsidRPr="005E2AE2" w:rsidRDefault="007A1BFA" w:rsidP="00B60CBE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 xml:space="preserve">    “key”: “”,</w:t>
            </w:r>
          </w:p>
          <w:p w14:paraId="007F142B" w14:textId="77777777" w:rsidR="007A1BFA" w:rsidRPr="005E2AE2" w:rsidRDefault="007A1BFA" w:rsidP="00B60CBE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 xml:space="preserve">    “status”: “KO”,</w:t>
            </w:r>
          </w:p>
          <w:p w14:paraId="26356607" w14:textId="77777777" w:rsidR="007A1BFA" w:rsidRPr="005E2AE2" w:rsidRDefault="007A1BFA" w:rsidP="00B60CBE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 xml:space="preserve">    “message”: “detail error”</w:t>
            </w:r>
          </w:p>
          <w:p w14:paraId="6997DB0E" w14:textId="77777777" w:rsidR="007A1BFA" w:rsidRPr="00BC476C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}</w:t>
            </w:r>
          </w:p>
        </w:tc>
      </w:tr>
      <w:tr w:rsidR="007A1BFA" w:rsidRPr="00B96643" w14:paraId="056B88E6" w14:textId="77777777" w:rsidTr="005E2AE2">
        <w:tc>
          <w:tcPr>
            <w:tcW w:w="2088" w:type="dxa"/>
          </w:tcPr>
          <w:p w14:paraId="156F34E4" w14:textId="77777777" w:rsidR="007A1BFA" w:rsidRPr="005E2AE2" w:rsidRDefault="007A1BFA" w:rsidP="00EF6187">
            <w:pPr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Success Example Call</w:t>
            </w:r>
          </w:p>
        </w:tc>
        <w:tc>
          <w:tcPr>
            <w:tcW w:w="8002" w:type="dxa"/>
          </w:tcPr>
          <w:p w14:paraId="664CBB43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POST https://&lt;server&gt;/feur/sendToAccessPoint/9908:810418052</w:t>
            </w:r>
          </w:p>
          <w:p w14:paraId="28B8DF2B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Content-Type: application/xml</w:t>
            </w:r>
          </w:p>
          <w:p w14:paraId="575648B1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Accept: application/</w:t>
            </w:r>
            <w:proofErr w:type="spellStart"/>
            <w:r w:rsidRPr="005E2AE2">
              <w:rPr>
                <w:rFonts w:ascii="Arial" w:hAnsi="Arial" w:cs="Arial"/>
                <w:lang w:val="en-US"/>
              </w:rPr>
              <w:t>json;charset</w:t>
            </w:r>
            <w:proofErr w:type="spellEnd"/>
            <w:r w:rsidRPr="005E2AE2">
              <w:rPr>
                <w:rFonts w:ascii="Arial" w:hAnsi="Arial" w:cs="Arial"/>
                <w:lang w:val="en-US"/>
              </w:rPr>
              <w:t>=UTF-8</w:t>
            </w:r>
          </w:p>
          <w:p w14:paraId="242F8080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US"/>
              </w:rPr>
            </w:pPr>
            <w:r w:rsidRPr="005E2AE2">
              <w:rPr>
                <w:rFonts w:ascii="Arial" w:hAnsi="Arial" w:cs="Arial"/>
                <w:lang w:val="en-US"/>
              </w:rPr>
              <w:t>Host: &lt;server&gt;</w:t>
            </w:r>
          </w:p>
          <w:p w14:paraId="4D616BF1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>User-Agent: information about the agent who originates the request</w:t>
            </w:r>
          </w:p>
          <w:p w14:paraId="2D76D44B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GB"/>
              </w:rPr>
              <w:t xml:space="preserve">&lt;Invoice xmlns:cbc="urn:oasis:names:specification:ubl:schema:xsd:CommonBasicComponents-2" xmlns:cac="urn:oasis:names:specification:ubl:schema:xsd:CommonAggregateComponents-2" 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GB"/>
              </w:rPr>
              <w:t>xmlns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GB"/>
              </w:rPr>
              <w:t>="urn:oasis:names:specification:ubl:schema:xsd:Invoice-2"&gt;</w:t>
            </w:r>
          </w:p>
          <w:p w14:paraId="42BB0F9F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GB"/>
              </w:rPr>
              <w:t xml:space="preserve">    </w:t>
            </w:r>
            <w:r w:rsidRPr="005E2AE2">
              <w:rPr>
                <w:rFonts w:ascii="Arial" w:hAnsi="Arial" w:cs="Arial"/>
                <w:sz w:val="16"/>
                <w:szCs w:val="16"/>
              </w:rPr>
              <w:t>&lt;cbc:UBLVersionID&gt;2.1&lt;/cbc:UBLVersionID&gt;</w:t>
            </w:r>
            <w:r w:rsidRPr="005E2AE2">
              <w:rPr>
                <w:rFonts w:ascii="Arial" w:hAnsi="Arial" w:cs="Arial"/>
              </w:rPr>
              <w:t xml:space="preserve">   </w:t>
            </w:r>
            <w:r w:rsidRPr="005E2AE2">
              <w:rPr>
                <w:rFonts w:ascii="Arial" w:hAnsi="Arial" w:cs="Arial"/>
                <w:sz w:val="16"/>
                <w:szCs w:val="16"/>
              </w:rPr>
              <w:t>&lt;cbc:CustomizationID&gt;urn:www.cenbii.eu:transaction:biitrns010:ver2.0:extended:urn:www.peppol.eu:bis:peppol4a:ver2.0&lt;/cbc:CustomizationID&gt;</w:t>
            </w:r>
          </w:p>
          <w:p w14:paraId="1D532074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&lt;cbc:ProfileID&gt;urn:www.cenbii.eu:profile:bii04:ver2.0&lt;/cbc:ProfileID&gt;</w:t>
            </w:r>
          </w:p>
          <w:p w14:paraId="1910C5E1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&lt;cbc:ID&gt;12345&lt;/cbc:ID&gt;</w:t>
            </w:r>
          </w:p>
          <w:p w14:paraId="33840402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&lt;cbc:IssueDate&gt;2012-11-21&lt;/cbc:IssueDate&gt;</w:t>
            </w:r>
          </w:p>
          <w:p w14:paraId="6A9A8E33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&lt;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cbc:InvoiceTypeCode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listID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="UNCL1001"&gt;380&lt;/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cbc:InvoiceTypeCode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14:paraId="464E33B0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cbc:DocumentCurrencyCode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listID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="ISO4217"&gt;NOK&lt;/</w:t>
            </w:r>
            <w:proofErr w:type="spellStart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cbc:DocumentCurrencyCode</w:t>
            </w:r>
            <w:proofErr w:type="spellEnd"/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&gt;</w:t>
            </w:r>
          </w:p>
          <w:p w14:paraId="4121B5C3" w14:textId="77777777" w:rsidR="007A1BFA" w:rsidRPr="005E2AE2" w:rsidRDefault="007A1BFA" w:rsidP="00B60CB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 xml:space="preserve">    ……</w:t>
            </w:r>
          </w:p>
          <w:p w14:paraId="4546D6FA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E2AE2">
              <w:rPr>
                <w:rFonts w:ascii="Arial" w:hAnsi="Arial" w:cs="Arial"/>
                <w:sz w:val="16"/>
                <w:szCs w:val="16"/>
                <w:lang w:val="en-US"/>
              </w:rPr>
              <w:t>&lt;/Invoice&gt;</w:t>
            </w:r>
          </w:p>
          <w:p w14:paraId="49B20631" w14:textId="77777777" w:rsidR="007A1BFA" w:rsidRPr="00BC476C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</w:p>
          <w:p w14:paraId="4DA469AE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 xml:space="preserve">HTTP/1.1 200 </w:t>
            </w:r>
          </w:p>
          <w:p w14:paraId="377716EC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14:paraId="6EB725FC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Date: Mon, 12 Dec 2016 15:44:59 GMT</w:t>
            </w:r>
          </w:p>
          <w:p w14:paraId="033934FA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 xml:space="preserve">Server: </w:t>
            </w:r>
            <w:r w:rsidRPr="005E2AE2">
              <w:rPr>
                <w:rFonts w:ascii="Arial" w:hAnsi="Arial" w:cs="Arial"/>
                <w:lang w:val="en-GB"/>
              </w:rPr>
              <w:t>information about the agent who originates the request</w:t>
            </w:r>
          </w:p>
          <w:p w14:paraId="44B21B2F" w14:textId="77777777" w:rsidR="007A1BFA" w:rsidRPr="005E2AE2" w:rsidRDefault="007A1BFA" w:rsidP="005E2AE2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 xml:space="preserve">Location: </w:t>
            </w:r>
            <w:r w:rsidRPr="005E2AE2">
              <w:rPr>
                <w:rFonts w:ascii="Calibri,Italic" w:hAnsi="Calibri,Italic" w:cs="Calibri,Italic"/>
                <w:i/>
                <w:iCs/>
                <w:sz w:val="22"/>
                <w:szCs w:val="22"/>
                <w:lang w:val="en-GB"/>
              </w:rPr>
              <w:t>URL to find the order flow sent</w:t>
            </w:r>
          </w:p>
          <w:p w14:paraId="7FC9B509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Content-Type: application/</w:t>
            </w:r>
            <w:proofErr w:type="spellStart"/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json;charset</w:t>
            </w:r>
            <w:proofErr w:type="spellEnd"/>
            <w:r w:rsidRPr="005E2AE2">
              <w:rPr>
                <w:rFonts w:ascii="Calibri" w:hAnsi="Calibri" w:cs="Calibri"/>
                <w:sz w:val="22"/>
                <w:szCs w:val="22"/>
                <w:lang w:val="en-GB"/>
              </w:rPr>
              <w:t>=UTF-8</w:t>
            </w:r>
          </w:p>
          <w:p w14:paraId="78331EBD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>{</w:t>
            </w:r>
          </w:p>
          <w:p w14:paraId="5C2F3E42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 xml:space="preserve">    "key": "@9908@810418052@UOGLG.xml",</w:t>
            </w:r>
          </w:p>
          <w:p w14:paraId="1B743EB9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 xml:space="preserve">    "status": "OK",</w:t>
            </w:r>
          </w:p>
          <w:p w14:paraId="55970364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 xml:space="preserve">    "message": null</w:t>
            </w:r>
          </w:p>
          <w:p w14:paraId="1D69F869" w14:textId="77777777" w:rsidR="007A1BFA" w:rsidRPr="005E2AE2" w:rsidRDefault="007A1BFA" w:rsidP="005E2A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lang w:val="en-GB"/>
              </w:rPr>
            </w:pPr>
            <w:r w:rsidRPr="005E2AE2">
              <w:rPr>
                <w:rFonts w:ascii="Arial" w:hAnsi="Arial" w:cs="Arial"/>
                <w:lang w:val="en-GB"/>
              </w:rPr>
              <w:t>}</w:t>
            </w:r>
          </w:p>
        </w:tc>
      </w:tr>
    </w:tbl>
    <w:p w14:paraId="096F8E3D" w14:textId="77777777" w:rsidR="007A1BFA" w:rsidRPr="0026380C" w:rsidRDefault="007A1BFA" w:rsidP="0026380C">
      <w:pPr>
        <w:rPr>
          <w:rFonts w:ascii="Arial" w:hAnsi="Arial" w:cs="Arial"/>
          <w:lang w:val="en-US"/>
        </w:rPr>
      </w:pPr>
    </w:p>
    <w:p w14:paraId="17B073DC" w14:textId="77777777" w:rsidR="007A1BFA" w:rsidRPr="001D6AF1" w:rsidRDefault="007A1BFA" w:rsidP="00E23C3F">
      <w:pPr>
        <w:rPr>
          <w:rFonts w:ascii="Arial" w:hAnsi="Arial" w:cs="Arial"/>
          <w:lang w:val="en-GB"/>
        </w:rPr>
      </w:pPr>
    </w:p>
    <w:p w14:paraId="67596D27" w14:textId="77777777" w:rsidR="007A1BFA" w:rsidRPr="00E23C3F" w:rsidRDefault="007A1BFA" w:rsidP="00E23C3F">
      <w:pPr>
        <w:rPr>
          <w:rFonts w:ascii="Calibri Light" w:hAnsi="Calibri Light"/>
          <w:b/>
          <w:sz w:val="32"/>
          <w:szCs w:val="32"/>
          <w:lang w:val="en-GB"/>
        </w:rPr>
      </w:pPr>
      <w:r w:rsidRPr="00E23C3F">
        <w:rPr>
          <w:lang w:val="en-GB"/>
        </w:rPr>
        <w:br w:type="page"/>
      </w:r>
    </w:p>
    <w:p w14:paraId="6CBD4DC7" w14:textId="77777777" w:rsidR="007A1BFA" w:rsidRPr="00B61F90" w:rsidRDefault="007A1BFA" w:rsidP="00417451">
      <w:pPr>
        <w:pStyle w:val="Heading1"/>
        <w:numPr>
          <w:ilvl w:val="0"/>
          <w:numId w:val="48"/>
        </w:numPr>
        <w:ind w:left="431" w:hanging="431"/>
      </w:pPr>
      <w:bookmarkStart w:id="17" w:name="_Toc536538858"/>
      <w:r w:rsidRPr="00B61F90">
        <w:lastRenderedPageBreak/>
        <w:t xml:space="preserve">The </w:t>
      </w:r>
      <w:r>
        <w:t>FEUR Component</w:t>
      </w:r>
      <w:bookmarkEnd w:id="17"/>
    </w:p>
    <w:p w14:paraId="355DB89D" w14:textId="77777777" w:rsidR="007A1BFA" w:rsidRDefault="007A1BFA" w:rsidP="00417451">
      <w:pPr>
        <w:pStyle w:val="Heading2"/>
        <w:keepLines w:val="0"/>
        <w:numPr>
          <w:ilvl w:val="1"/>
          <w:numId w:val="48"/>
        </w:numPr>
        <w:tabs>
          <w:tab w:val="num" w:pos="860"/>
        </w:tabs>
        <w:spacing w:before="360" w:after="60" w:line="240" w:lineRule="auto"/>
        <w:ind w:left="860"/>
      </w:pPr>
      <w:bookmarkStart w:id="18" w:name="_Toc536538859"/>
      <w:r>
        <w:t>SDI to PEPPOL Convert Component</w:t>
      </w:r>
      <w:bookmarkEnd w:id="18"/>
    </w:p>
    <w:p w14:paraId="67803979" w14:textId="77777777" w:rsidR="007A1BFA" w:rsidRDefault="007A1BFA" w:rsidP="00F66BF8">
      <w:pPr>
        <w:jc w:val="both"/>
        <w:rPr>
          <w:rFonts w:ascii="Arial" w:hAnsi="Arial" w:cs="Arial"/>
          <w:lang w:val="en-US"/>
        </w:rPr>
      </w:pPr>
      <w:r w:rsidRPr="00406651">
        <w:rPr>
          <w:lang w:val="en-GB"/>
        </w:rPr>
        <w:br/>
      </w:r>
      <w:r w:rsidRPr="00406651">
        <w:rPr>
          <w:rFonts w:ascii="Arial" w:hAnsi="Arial" w:cs="Arial"/>
          <w:lang w:val="en-US"/>
        </w:rPr>
        <w:t>The main purpose of the component is to make available to the Portal</w:t>
      </w:r>
      <w:r>
        <w:rPr>
          <w:rFonts w:ascii="Arial" w:hAnsi="Arial" w:cs="Arial"/>
          <w:lang w:val="en-US"/>
        </w:rPr>
        <w:t xml:space="preserve"> </w:t>
      </w:r>
      <w:r w:rsidRPr="00406651">
        <w:rPr>
          <w:rFonts w:ascii="Arial" w:hAnsi="Arial" w:cs="Arial"/>
          <w:lang w:val="en-US"/>
        </w:rPr>
        <w:t xml:space="preserve"> </w:t>
      </w:r>
      <w:r w:rsidRPr="00EF317D">
        <w:rPr>
          <w:rFonts w:ascii="Arial" w:hAnsi="Arial" w:cs="Arial"/>
          <w:lang w:val="en-US"/>
        </w:rPr>
        <w:t>«</w:t>
      </w:r>
      <w:proofErr w:type="spellStart"/>
      <w:r w:rsidRPr="00EF317D">
        <w:rPr>
          <w:rFonts w:ascii="Arial" w:hAnsi="Arial" w:cs="Arial"/>
          <w:lang w:val="en-US"/>
        </w:rPr>
        <w:t>Fattura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elettronica</w:t>
      </w:r>
      <w:proofErr w:type="spellEnd"/>
      <w:r w:rsidRPr="00EF317D">
        <w:rPr>
          <w:rFonts w:ascii="Arial" w:hAnsi="Arial" w:cs="Arial"/>
          <w:lang w:val="en-US"/>
        </w:rPr>
        <w:t xml:space="preserve"> – </w:t>
      </w:r>
      <w:proofErr w:type="spellStart"/>
      <w:r w:rsidRPr="00EF317D">
        <w:rPr>
          <w:rFonts w:ascii="Arial" w:hAnsi="Arial" w:cs="Arial"/>
          <w:lang w:val="en-US"/>
        </w:rPr>
        <w:t>il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servizio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delle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Camere</w:t>
      </w:r>
      <w:proofErr w:type="spellEnd"/>
      <w:r w:rsidRPr="00EF317D">
        <w:rPr>
          <w:rFonts w:ascii="Arial" w:hAnsi="Arial" w:cs="Arial"/>
          <w:lang w:val="en-US"/>
        </w:rPr>
        <w:t xml:space="preserve"> di </w:t>
      </w:r>
      <w:proofErr w:type="spellStart"/>
      <w:r w:rsidRPr="00EF317D">
        <w:rPr>
          <w:rFonts w:ascii="Arial" w:hAnsi="Arial" w:cs="Arial"/>
          <w:lang w:val="en-US"/>
        </w:rPr>
        <w:t>Commercio</w:t>
      </w:r>
      <w:proofErr w:type="spellEnd"/>
      <w:r w:rsidRPr="00EF317D">
        <w:rPr>
          <w:rFonts w:ascii="Arial" w:hAnsi="Arial" w:cs="Arial"/>
          <w:lang w:val="en-US"/>
        </w:rPr>
        <w:t xml:space="preserve">» </w:t>
      </w:r>
      <w:r>
        <w:rPr>
          <w:rFonts w:ascii="Arial" w:hAnsi="Arial" w:cs="Arial"/>
          <w:lang w:val="en-US"/>
        </w:rPr>
        <w:t>a tool for converting the Italian eI</w:t>
      </w:r>
      <w:r w:rsidRPr="00406651">
        <w:rPr>
          <w:rFonts w:ascii="Arial" w:hAnsi="Arial" w:cs="Arial"/>
          <w:lang w:val="en-US"/>
        </w:rPr>
        <w:t>nvoice</w:t>
      </w:r>
      <w:r>
        <w:rPr>
          <w:rFonts w:ascii="Arial" w:hAnsi="Arial" w:cs="Arial"/>
          <w:lang w:val="en-US"/>
        </w:rPr>
        <w:t xml:space="preserve"> Format</w:t>
      </w:r>
      <w:r w:rsidRPr="00406651"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P</w:t>
      </w:r>
      <w:r w:rsidRPr="00406651">
        <w:rPr>
          <w:rFonts w:ascii="Arial" w:hAnsi="Arial" w:cs="Arial"/>
          <w:lang w:val="en-US"/>
        </w:rPr>
        <w:t>eppol</w:t>
      </w:r>
      <w:proofErr w:type="spellEnd"/>
      <w:r w:rsidRPr="0040665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BIS</w:t>
      </w:r>
      <w:r w:rsidRPr="00406651">
        <w:rPr>
          <w:rFonts w:ascii="Arial" w:hAnsi="Arial" w:cs="Arial"/>
          <w:lang w:val="en-US"/>
        </w:rPr>
        <w:t xml:space="preserve"> 3 </w:t>
      </w:r>
      <w:r>
        <w:rPr>
          <w:rFonts w:ascii="Arial" w:hAnsi="Arial" w:cs="Arial"/>
          <w:lang w:val="en-US"/>
        </w:rPr>
        <w:t>F</w:t>
      </w:r>
      <w:r w:rsidRPr="00406651">
        <w:rPr>
          <w:rFonts w:ascii="Arial" w:hAnsi="Arial" w:cs="Arial"/>
          <w:lang w:val="en-US"/>
        </w:rPr>
        <w:t xml:space="preserve">ormat. </w:t>
      </w:r>
    </w:p>
    <w:p w14:paraId="3D29BA03" w14:textId="77777777" w:rsidR="008A4CEB" w:rsidRDefault="007A1BFA" w:rsidP="00F66BF8">
      <w:pPr>
        <w:jc w:val="both"/>
        <w:rPr>
          <w:rFonts w:ascii="Arial" w:hAnsi="Arial" w:cs="Arial"/>
          <w:lang w:val="en-US"/>
        </w:rPr>
      </w:pPr>
      <w:r w:rsidRPr="00F66BF8">
        <w:rPr>
          <w:rFonts w:ascii="Arial" w:hAnsi="Arial" w:cs="Arial"/>
          <w:lang w:val="en-US"/>
        </w:rPr>
        <w:t>The component performs a validation of the Italian format and then perform the conversion.</w:t>
      </w:r>
    </w:p>
    <w:p w14:paraId="04D1E3E1" w14:textId="77777777" w:rsidR="007A1BFA" w:rsidRPr="00F66BF8" w:rsidRDefault="007A1BFA" w:rsidP="00F66BF8">
      <w:pPr>
        <w:jc w:val="both"/>
        <w:rPr>
          <w:rFonts w:ascii="Arial" w:hAnsi="Arial" w:cs="Arial"/>
          <w:lang w:val="en-US"/>
        </w:rPr>
      </w:pPr>
      <w:r w:rsidRPr="00F66BF8">
        <w:rPr>
          <w:rFonts w:ascii="Arial" w:hAnsi="Arial" w:cs="Arial"/>
          <w:lang w:val="en-US"/>
        </w:rPr>
        <w:t>The component use</w:t>
      </w:r>
      <w:r w:rsidR="008A4CEB">
        <w:rPr>
          <w:rFonts w:ascii="Arial" w:hAnsi="Arial" w:cs="Arial"/>
          <w:lang w:val="en-US"/>
        </w:rPr>
        <w:t>s</w:t>
      </w:r>
      <w:r w:rsidRPr="00F66BF8">
        <w:rPr>
          <w:rFonts w:ascii="Arial" w:hAnsi="Arial" w:cs="Arial"/>
          <w:lang w:val="en-US"/>
        </w:rPr>
        <w:t xml:space="preserve"> the libraries made available by </w:t>
      </w:r>
      <w:proofErr w:type="spellStart"/>
      <w:r w:rsidRPr="00F66BF8">
        <w:rPr>
          <w:rFonts w:ascii="Arial" w:hAnsi="Arial" w:cs="Arial"/>
          <w:lang w:val="en-US"/>
        </w:rPr>
        <w:t>Infocert</w:t>
      </w:r>
      <w:proofErr w:type="spellEnd"/>
      <w:r w:rsidR="008A4CEB">
        <w:rPr>
          <w:rFonts w:ascii="Arial" w:hAnsi="Arial" w:cs="Arial"/>
          <w:lang w:val="en-US"/>
        </w:rPr>
        <w:t xml:space="preserve"> (see WP4-D4.1) for the transformation</w:t>
      </w:r>
      <w:r w:rsidRPr="00F66BF8">
        <w:rPr>
          <w:rFonts w:ascii="Arial" w:hAnsi="Arial" w:cs="Arial"/>
          <w:lang w:val="en-US"/>
        </w:rPr>
        <w:t>.</w:t>
      </w:r>
    </w:p>
    <w:p w14:paraId="031FD99A" w14:textId="77777777" w:rsidR="007A1BFA" w:rsidRDefault="007A1BFA" w:rsidP="00417451">
      <w:pPr>
        <w:pStyle w:val="Heading2"/>
        <w:keepLines w:val="0"/>
        <w:numPr>
          <w:ilvl w:val="1"/>
          <w:numId w:val="48"/>
        </w:numPr>
        <w:tabs>
          <w:tab w:val="num" w:pos="860"/>
        </w:tabs>
        <w:spacing w:before="360" w:after="60" w:line="240" w:lineRule="auto"/>
        <w:ind w:left="860"/>
      </w:pPr>
      <w:bookmarkStart w:id="19" w:name="_Toc536538860"/>
      <w:r>
        <w:t xml:space="preserve">Send to </w:t>
      </w:r>
      <w:proofErr w:type="spellStart"/>
      <w:r>
        <w:t>Infocamere</w:t>
      </w:r>
      <w:proofErr w:type="spellEnd"/>
      <w:r>
        <w:t xml:space="preserve"> Access Point Component</w:t>
      </w:r>
      <w:bookmarkEnd w:id="19"/>
    </w:p>
    <w:p w14:paraId="77EB9886" w14:textId="77777777" w:rsidR="007A1BFA" w:rsidRPr="00101975" w:rsidRDefault="007A1BFA" w:rsidP="00101975">
      <w:pPr>
        <w:jc w:val="both"/>
        <w:rPr>
          <w:rFonts w:ascii="Arial" w:hAnsi="Arial" w:cs="Arial"/>
          <w:lang w:val="en-US"/>
        </w:rPr>
      </w:pPr>
      <w:r w:rsidRPr="00101975">
        <w:rPr>
          <w:rFonts w:ascii="Arial" w:hAnsi="Arial" w:cs="Arial"/>
          <w:lang w:val="en-US"/>
        </w:rPr>
        <w:t>The main purpose of this component is to cr</w:t>
      </w:r>
      <w:r>
        <w:rPr>
          <w:rFonts w:ascii="Arial" w:hAnsi="Arial" w:cs="Arial"/>
          <w:lang w:val="en-US"/>
        </w:rPr>
        <w:t>eate a proxy layer between the P</w:t>
      </w:r>
      <w:r w:rsidRPr="00101975">
        <w:rPr>
          <w:rFonts w:ascii="Arial" w:hAnsi="Arial" w:cs="Arial"/>
          <w:lang w:val="en-US"/>
        </w:rPr>
        <w:t xml:space="preserve">ortal </w:t>
      </w:r>
      <w:r w:rsidRPr="00EF317D">
        <w:rPr>
          <w:rFonts w:ascii="Arial" w:hAnsi="Arial" w:cs="Arial"/>
          <w:lang w:val="en-US"/>
        </w:rPr>
        <w:t>«</w:t>
      </w:r>
      <w:proofErr w:type="spellStart"/>
      <w:r w:rsidRPr="00EF317D">
        <w:rPr>
          <w:rFonts w:ascii="Arial" w:hAnsi="Arial" w:cs="Arial"/>
          <w:lang w:val="en-US"/>
        </w:rPr>
        <w:t>Fattura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elettronica</w:t>
      </w:r>
      <w:proofErr w:type="spellEnd"/>
      <w:r w:rsidRPr="00EF317D">
        <w:rPr>
          <w:rFonts w:ascii="Arial" w:hAnsi="Arial" w:cs="Arial"/>
          <w:lang w:val="en-US"/>
        </w:rPr>
        <w:t xml:space="preserve"> – </w:t>
      </w:r>
      <w:proofErr w:type="spellStart"/>
      <w:r w:rsidRPr="00EF317D">
        <w:rPr>
          <w:rFonts w:ascii="Arial" w:hAnsi="Arial" w:cs="Arial"/>
          <w:lang w:val="en-US"/>
        </w:rPr>
        <w:t>il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servizio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delle</w:t>
      </w:r>
      <w:proofErr w:type="spellEnd"/>
      <w:r w:rsidRPr="00EF317D">
        <w:rPr>
          <w:rFonts w:ascii="Arial" w:hAnsi="Arial" w:cs="Arial"/>
          <w:lang w:val="en-US"/>
        </w:rPr>
        <w:t xml:space="preserve"> </w:t>
      </w:r>
      <w:proofErr w:type="spellStart"/>
      <w:r w:rsidRPr="00EF317D">
        <w:rPr>
          <w:rFonts w:ascii="Arial" w:hAnsi="Arial" w:cs="Arial"/>
          <w:lang w:val="en-US"/>
        </w:rPr>
        <w:t>Camere</w:t>
      </w:r>
      <w:proofErr w:type="spellEnd"/>
      <w:r w:rsidRPr="00EF317D">
        <w:rPr>
          <w:rFonts w:ascii="Arial" w:hAnsi="Arial" w:cs="Arial"/>
          <w:lang w:val="en-US"/>
        </w:rPr>
        <w:t xml:space="preserve"> di </w:t>
      </w:r>
      <w:proofErr w:type="spellStart"/>
      <w:r w:rsidRPr="00EF317D">
        <w:rPr>
          <w:rFonts w:ascii="Arial" w:hAnsi="Arial" w:cs="Arial"/>
          <w:lang w:val="en-US"/>
        </w:rPr>
        <w:t>Commercio</w:t>
      </w:r>
      <w:proofErr w:type="spellEnd"/>
      <w:r w:rsidRPr="00EF317D">
        <w:rPr>
          <w:rFonts w:ascii="Arial" w:hAnsi="Arial" w:cs="Arial"/>
          <w:lang w:val="en-US"/>
        </w:rPr>
        <w:t>»</w:t>
      </w:r>
      <w:r>
        <w:rPr>
          <w:rFonts w:ascii="Arial" w:hAnsi="Arial" w:cs="Arial"/>
          <w:lang w:val="en-US"/>
        </w:rPr>
        <w:t xml:space="preserve"> </w:t>
      </w:r>
      <w:r w:rsidRPr="00101975">
        <w:rPr>
          <w:rFonts w:ascii="Arial" w:hAnsi="Arial" w:cs="Arial"/>
          <w:lang w:val="en-US"/>
        </w:rPr>
        <w:t xml:space="preserve">and the </w:t>
      </w:r>
      <w:proofErr w:type="spellStart"/>
      <w:r w:rsidRPr="00101975">
        <w:rPr>
          <w:rFonts w:ascii="Arial" w:hAnsi="Arial" w:cs="Arial"/>
          <w:lang w:val="en-US"/>
        </w:rPr>
        <w:t>Infocamere</w:t>
      </w:r>
      <w:proofErr w:type="spellEnd"/>
      <w:r w:rsidRPr="00101975">
        <w:rPr>
          <w:rFonts w:ascii="Arial" w:hAnsi="Arial" w:cs="Arial"/>
          <w:lang w:val="en-US"/>
        </w:rPr>
        <w:t xml:space="preserve"> Access Point to make the eInvoice files available to the Access Point to be sent to the recipient</w:t>
      </w:r>
      <w:r>
        <w:rPr>
          <w:rFonts w:ascii="Arial" w:hAnsi="Arial" w:cs="Arial"/>
          <w:lang w:val="en-US"/>
        </w:rPr>
        <w:t>s</w:t>
      </w:r>
      <w:r w:rsidRPr="00101975">
        <w:rPr>
          <w:rFonts w:ascii="Arial" w:hAnsi="Arial" w:cs="Arial"/>
          <w:lang w:val="en-US"/>
        </w:rPr>
        <w:t>.</w:t>
      </w:r>
    </w:p>
    <w:p w14:paraId="244733A3" w14:textId="77777777" w:rsidR="007A1BFA" w:rsidRPr="00101975" w:rsidRDefault="007A1BFA" w:rsidP="00101975">
      <w:pPr>
        <w:jc w:val="both"/>
        <w:rPr>
          <w:rFonts w:ascii="Arial" w:hAnsi="Arial" w:cs="Arial"/>
          <w:lang w:val="en-US"/>
        </w:rPr>
      </w:pPr>
      <w:r w:rsidRPr="00101975">
        <w:rPr>
          <w:rFonts w:ascii="Arial" w:hAnsi="Arial" w:cs="Arial"/>
          <w:lang w:val="en-US"/>
        </w:rPr>
        <w:t xml:space="preserve">This component associates a filename </w:t>
      </w:r>
      <w:r>
        <w:rPr>
          <w:rFonts w:ascii="Arial" w:hAnsi="Arial" w:cs="Arial"/>
          <w:lang w:val="en-US"/>
        </w:rPr>
        <w:t>to Invo</w:t>
      </w:r>
      <w:r w:rsidR="008A4CEB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 xml:space="preserve">ce file received </w:t>
      </w:r>
      <w:r w:rsidRPr="00101975">
        <w:rPr>
          <w:rFonts w:ascii="Arial" w:hAnsi="Arial" w:cs="Arial"/>
          <w:lang w:val="en-US"/>
        </w:rPr>
        <w:t>with a specific nomenclature that allows its following processing from the Access Point.</w:t>
      </w:r>
    </w:p>
    <w:p w14:paraId="5A94AE6F" w14:textId="77777777" w:rsidR="007A1BFA" w:rsidRPr="00101975" w:rsidRDefault="007A1BFA" w:rsidP="00101975">
      <w:pPr>
        <w:jc w:val="both"/>
        <w:rPr>
          <w:rFonts w:ascii="Arial" w:hAnsi="Arial" w:cs="Arial"/>
          <w:lang w:val="en-US"/>
        </w:rPr>
      </w:pPr>
      <w:r w:rsidRPr="00101975">
        <w:rPr>
          <w:rFonts w:ascii="Arial" w:hAnsi="Arial" w:cs="Arial"/>
          <w:lang w:val="en-US"/>
        </w:rPr>
        <w:t>The nomenclature of the file name is as follows</w:t>
      </w:r>
      <w:r>
        <w:rPr>
          <w:rFonts w:ascii="Arial" w:hAnsi="Arial" w:cs="Arial"/>
          <w:lang w:val="en-US"/>
        </w:rPr>
        <w:t>:</w:t>
      </w:r>
    </w:p>
    <w:p w14:paraId="14F4B756" w14:textId="77777777" w:rsidR="007A1BFA" w:rsidRDefault="007A1BFA" w:rsidP="00101975">
      <w:pPr>
        <w:jc w:val="both"/>
        <w:rPr>
          <w:rFonts w:ascii="Arial" w:hAnsi="Arial" w:cs="Arial"/>
          <w:lang w:val="en-US"/>
        </w:rPr>
      </w:pPr>
    </w:p>
    <w:p w14:paraId="0B2A1E02" w14:textId="77777777" w:rsidR="007A1BFA" w:rsidRDefault="007A1BFA" w:rsidP="00EE28B3">
      <w:pPr>
        <w:numPr>
          <w:ilvl w:val="0"/>
          <w:numId w:val="49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Query String Parameter:</w:t>
      </w:r>
    </w:p>
    <w:p w14:paraId="69CDFC4E" w14:textId="77777777" w:rsidR="007A1BFA" w:rsidRDefault="007A1BFA" w:rsidP="00101975">
      <w:pPr>
        <w:numPr>
          <w:ilvl w:val="1"/>
          <w:numId w:val="49"/>
        </w:numPr>
        <w:jc w:val="both"/>
        <w:rPr>
          <w:rFonts w:ascii="Arial" w:hAnsi="Arial" w:cs="Arial"/>
          <w:lang w:val="en-US"/>
        </w:rPr>
      </w:pPr>
      <w:r w:rsidRPr="005E2AE2">
        <w:rPr>
          <w:rFonts w:ascii="Arial" w:hAnsi="Arial" w:cs="Arial"/>
          <w:lang w:val="en-US"/>
        </w:rPr>
        <w:t xml:space="preserve">{XXXX} </w:t>
      </w:r>
      <w:r w:rsidRPr="00101975">
        <w:rPr>
          <w:rFonts w:ascii="Arial" w:hAnsi="Arial" w:cs="Arial"/>
          <w:lang w:val="en-US"/>
        </w:rPr>
        <w:t>Agency Code in ISO15459</w:t>
      </w:r>
      <w:r w:rsidRPr="005E2AE2">
        <w:rPr>
          <w:rFonts w:ascii="Arial" w:hAnsi="Arial" w:cs="Arial"/>
          <w:lang w:val="en-US"/>
        </w:rPr>
        <w:t xml:space="preserve"> (such as 9906 PIVA ITA)</w:t>
      </w:r>
    </w:p>
    <w:p w14:paraId="1E55246A" w14:textId="77777777" w:rsidR="007A1BFA" w:rsidRDefault="007A1BFA" w:rsidP="00101975">
      <w:pPr>
        <w:numPr>
          <w:ilvl w:val="1"/>
          <w:numId w:val="49"/>
        </w:numPr>
        <w:jc w:val="both"/>
        <w:rPr>
          <w:rFonts w:ascii="Arial" w:hAnsi="Arial" w:cs="Arial"/>
          <w:lang w:val="en-US"/>
        </w:rPr>
      </w:pPr>
      <w:r w:rsidRPr="005E2AE2">
        <w:rPr>
          <w:rFonts w:ascii="Arial" w:hAnsi="Arial" w:cs="Arial"/>
          <w:lang w:val="en-US"/>
        </w:rPr>
        <w:t xml:space="preserve">{AAAAAAAA} </w:t>
      </w:r>
      <w:r w:rsidRPr="00101975">
        <w:rPr>
          <w:rFonts w:ascii="Arial" w:hAnsi="Arial" w:cs="Arial"/>
          <w:lang w:val="en-US"/>
        </w:rPr>
        <w:t>Receiver Participant identifier in Agency Code in ISO15459</w:t>
      </w:r>
      <w:r w:rsidRPr="005E2AE2">
        <w:rPr>
          <w:rFonts w:ascii="Arial" w:hAnsi="Arial" w:cs="Arial"/>
          <w:lang w:val="en-US"/>
        </w:rPr>
        <w:t xml:space="preserve"> (such as 11111111111 PIVA ITA)</w:t>
      </w:r>
    </w:p>
    <w:p w14:paraId="4362B573" w14:textId="77777777" w:rsidR="007A1BFA" w:rsidRDefault="007A1BFA" w:rsidP="00101975">
      <w:pPr>
        <w:jc w:val="both"/>
        <w:rPr>
          <w:rFonts w:ascii="Arial" w:hAnsi="Arial" w:cs="Arial"/>
          <w:lang w:val="en-US"/>
        </w:rPr>
      </w:pPr>
    </w:p>
    <w:p w14:paraId="3CD7C66F" w14:textId="77777777" w:rsidR="007A1BFA" w:rsidRDefault="007A1BFA" w:rsidP="00101975">
      <w:pPr>
        <w:numPr>
          <w:ilvl w:val="0"/>
          <w:numId w:val="49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Nomenclature is:</w:t>
      </w:r>
    </w:p>
    <w:p w14:paraId="3CE45901" w14:textId="77777777" w:rsidR="007A1BFA" w:rsidRDefault="007A1BFA" w:rsidP="00EE28B3">
      <w:pPr>
        <w:numPr>
          <w:ilvl w:val="1"/>
          <w:numId w:val="49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101975">
        <w:rPr>
          <w:rFonts w:ascii="Arial" w:hAnsi="Arial" w:cs="Arial"/>
          <w:lang w:val="en-US"/>
        </w:rPr>
        <w:t>@&lt;</w:t>
      </w:r>
      <w:r w:rsidRPr="005E2AE2">
        <w:rPr>
          <w:rFonts w:ascii="Arial" w:hAnsi="Arial" w:cs="Arial"/>
          <w:lang w:val="en-US"/>
        </w:rPr>
        <w:t>XXXX</w:t>
      </w:r>
      <w:r>
        <w:rPr>
          <w:rFonts w:ascii="Arial" w:hAnsi="Arial" w:cs="Arial"/>
          <w:lang w:val="en-US"/>
        </w:rPr>
        <w:t xml:space="preserve">&gt;” </w:t>
      </w:r>
      <w:r w:rsidRPr="00101975">
        <w:rPr>
          <w:rFonts w:ascii="Arial" w:hAnsi="Arial" w:cs="Arial"/>
          <w:lang w:val="en-US"/>
        </w:rPr>
        <w:t>+</w:t>
      </w:r>
      <w:r>
        <w:rPr>
          <w:rFonts w:ascii="Arial" w:hAnsi="Arial" w:cs="Arial"/>
          <w:lang w:val="en-US"/>
        </w:rPr>
        <w:t xml:space="preserve"> “</w:t>
      </w:r>
      <w:r w:rsidRPr="00101975">
        <w:rPr>
          <w:rFonts w:ascii="Arial" w:hAnsi="Arial" w:cs="Arial"/>
          <w:lang w:val="en-US"/>
        </w:rPr>
        <w:t xml:space="preserve">@&lt; </w:t>
      </w:r>
      <w:r w:rsidRPr="005E2AE2">
        <w:rPr>
          <w:rFonts w:ascii="Arial" w:hAnsi="Arial" w:cs="Arial"/>
          <w:lang w:val="en-US"/>
        </w:rPr>
        <w:t>AAAAAAAA</w:t>
      </w:r>
      <w:r w:rsidRPr="00101975">
        <w:rPr>
          <w:rFonts w:ascii="Arial" w:hAnsi="Arial" w:cs="Arial"/>
          <w:lang w:val="en-US"/>
        </w:rPr>
        <w:t>&gt;</w:t>
      </w:r>
      <w:r>
        <w:rPr>
          <w:rFonts w:ascii="Arial" w:hAnsi="Arial" w:cs="Arial"/>
          <w:lang w:val="en-US"/>
        </w:rPr>
        <w:t>” + “</w:t>
      </w:r>
      <w:r w:rsidRPr="00101975">
        <w:rPr>
          <w:rFonts w:ascii="Arial" w:hAnsi="Arial" w:cs="Arial"/>
          <w:lang w:val="en-US"/>
        </w:rPr>
        <w:t>@&lt;System unique key 5 alphanumeric chars&gt;.xml</w:t>
      </w:r>
      <w:r>
        <w:rPr>
          <w:rFonts w:ascii="Arial" w:hAnsi="Arial" w:cs="Arial"/>
          <w:lang w:val="en-US"/>
        </w:rPr>
        <w:t>”</w:t>
      </w:r>
    </w:p>
    <w:p w14:paraId="1F375C8C" w14:textId="77777777" w:rsidR="007A1BFA" w:rsidRPr="00101975" w:rsidRDefault="007A1BFA" w:rsidP="00101975">
      <w:pPr>
        <w:jc w:val="both"/>
        <w:rPr>
          <w:rFonts w:ascii="Arial" w:hAnsi="Arial" w:cs="Arial"/>
          <w:lang w:val="en-US"/>
        </w:rPr>
      </w:pPr>
      <w:r w:rsidRPr="00101975">
        <w:rPr>
          <w:lang w:val="en-GB"/>
        </w:rPr>
        <w:br/>
      </w:r>
      <w:r>
        <w:rPr>
          <w:rFonts w:ascii="Arial" w:hAnsi="Arial" w:cs="Arial"/>
          <w:lang w:val="en-US"/>
        </w:rPr>
        <w:t>The file is written to the outbound</w:t>
      </w:r>
      <w:r w:rsidRPr="00101975">
        <w:rPr>
          <w:rFonts w:ascii="Arial" w:hAnsi="Arial" w:cs="Arial"/>
          <w:lang w:val="en-US"/>
        </w:rPr>
        <w:t xml:space="preserve"> folder</w:t>
      </w:r>
      <w:r>
        <w:rPr>
          <w:rFonts w:ascii="Arial" w:hAnsi="Arial" w:cs="Arial"/>
          <w:lang w:val="en-US"/>
        </w:rPr>
        <w:t xml:space="preserve">, </w:t>
      </w:r>
      <w:r w:rsidRPr="00EE28B3">
        <w:rPr>
          <w:rFonts w:ascii="Arial" w:hAnsi="Arial" w:cs="Arial"/>
          <w:b/>
          <w:lang w:val="en-US"/>
        </w:rPr>
        <w:t>/</w:t>
      </w:r>
      <w:proofErr w:type="spellStart"/>
      <w:r w:rsidRPr="00EE28B3">
        <w:rPr>
          <w:rFonts w:ascii="Arial" w:hAnsi="Arial" w:cs="Arial"/>
          <w:b/>
          <w:lang w:val="en-US"/>
        </w:rPr>
        <w:t>nas_int</w:t>
      </w:r>
      <w:proofErr w:type="spellEnd"/>
      <w:r w:rsidRPr="00EE28B3">
        <w:rPr>
          <w:rFonts w:ascii="Arial" w:hAnsi="Arial" w:cs="Arial"/>
          <w:b/>
          <w:lang w:val="en-US"/>
        </w:rPr>
        <w:t>/var/opt/</w:t>
      </w:r>
      <w:proofErr w:type="spellStart"/>
      <w:r w:rsidRPr="00EE28B3">
        <w:rPr>
          <w:rFonts w:ascii="Arial" w:hAnsi="Arial" w:cs="Arial"/>
          <w:b/>
          <w:lang w:val="en-US"/>
        </w:rPr>
        <w:t>oxal</w:t>
      </w:r>
      <w:proofErr w:type="spellEnd"/>
      <w:r w:rsidRPr="00EE28B3">
        <w:rPr>
          <w:rFonts w:ascii="Arial" w:hAnsi="Arial" w:cs="Arial"/>
          <w:b/>
          <w:lang w:val="en-US"/>
        </w:rPr>
        <w:t>/oxalis/oxalis-OUTBOUND</w:t>
      </w:r>
      <w:r w:rsidRPr="00EE28B3">
        <w:rPr>
          <w:b/>
          <w:lang w:val="en-GB"/>
        </w:rPr>
        <w:t>/</w:t>
      </w:r>
      <w:r>
        <w:rPr>
          <w:b/>
          <w:lang w:val="en-GB"/>
        </w:rPr>
        <w:t>,</w:t>
      </w:r>
      <w:r w:rsidRPr="00EE28B3">
        <w:rPr>
          <w:lang w:val="en-GB"/>
        </w:rPr>
        <w:t xml:space="preserve"> </w:t>
      </w:r>
      <w:r>
        <w:rPr>
          <w:rFonts w:ascii="Arial" w:hAnsi="Arial" w:cs="Arial"/>
          <w:lang w:val="en-US"/>
        </w:rPr>
        <w:t xml:space="preserve">of the </w:t>
      </w:r>
      <w:proofErr w:type="spellStart"/>
      <w:r>
        <w:rPr>
          <w:rFonts w:ascii="Arial" w:hAnsi="Arial" w:cs="Arial"/>
          <w:lang w:val="en-US"/>
        </w:rPr>
        <w:t>Infocamere</w:t>
      </w:r>
      <w:proofErr w:type="spellEnd"/>
      <w:r>
        <w:rPr>
          <w:rFonts w:ascii="Arial" w:hAnsi="Arial" w:cs="Arial"/>
          <w:lang w:val="en-US"/>
        </w:rPr>
        <w:t xml:space="preserve"> Access Point</w:t>
      </w:r>
      <w:r w:rsidRPr="00101975">
        <w:rPr>
          <w:rFonts w:ascii="Arial" w:hAnsi="Arial" w:cs="Arial"/>
          <w:lang w:val="en-US"/>
        </w:rPr>
        <w:t xml:space="preserve"> to be sent. SBDH of the </w:t>
      </w:r>
      <w:r>
        <w:rPr>
          <w:rFonts w:ascii="Arial" w:hAnsi="Arial" w:cs="Arial"/>
          <w:lang w:val="en-US"/>
        </w:rPr>
        <w:t>document</w:t>
      </w:r>
      <w:r w:rsidRPr="00101975">
        <w:rPr>
          <w:rFonts w:ascii="Arial" w:hAnsi="Arial" w:cs="Arial"/>
          <w:lang w:val="en-US"/>
        </w:rPr>
        <w:t xml:space="preserve"> to be sent is automatically</w:t>
      </w:r>
      <w:r>
        <w:rPr>
          <w:rFonts w:ascii="Arial" w:hAnsi="Arial" w:cs="Arial"/>
          <w:lang w:val="en-US"/>
        </w:rPr>
        <w:t xml:space="preserve"> generated by the A</w:t>
      </w:r>
      <w:r w:rsidRPr="00101975">
        <w:rPr>
          <w:rFonts w:ascii="Arial" w:hAnsi="Arial" w:cs="Arial"/>
          <w:lang w:val="en-US"/>
        </w:rPr>
        <w:t xml:space="preserve">ccess </w:t>
      </w:r>
      <w:r>
        <w:rPr>
          <w:rFonts w:ascii="Arial" w:hAnsi="Arial" w:cs="Arial"/>
          <w:lang w:val="en-US"/>
        </w:rPr>
        <w:t>P</w:t>
      </w:r>
      <w:r w:rsidRPr="00101975">
        <w:rPr>
          <w:rFonts w:ascii="Arial" w:hAnsi="Arial" w:cs="Arial"/>
          <w:lang w:val="en-US"/>
        </w:rPr>
        <w:t xml:space="preserve">oint. </w:t>
      </w:r>
      <w:r>
        <w:rPr>
          <w:rFonts w:ascii="Arial" w:hAnsi="Arial" w:cs="Arial"/>
          <w:lang w:val="en-US"/>
        </w:rPr>
        <w:t>The A</w:t>
      </w:r>
      <w:r w:rsidRPr="00101975">
        <w:rPr>
          <w:rFonts w:ascii="Arial" w:hAnsi="Arial" w:cs="Arial"/>
          <w:lang w:val="en-US"/>
        </w:rPr>
        <w:t xml:space="preserve">ccess </w:t>
      </w:r>
      <w:r>
        <w:rPr>
          <w:rFonts w:ascii="Arial" w:hAnsi="Arial" w:cs="Arial"/>
          <w:lang w:val="en-US"/>
        </w:rPr>
        <w:t>P</w:t>
      </w:r>
      <w:r w:rsidRPr="00101975">
        <w:rPr>
          <w:rFonts w:ascii="Arial" w:hAnsi="Arial" w:cs="Arial"/>
          <w:lang w:val="en-US"/>
        </w:rPr>
        <w:t xml:space="preserve">oint reads the recipient identifier </w:t>
      </w:r>
      <w:r>
        <w:rPr>
          <w:rFonts w:ascii="Arial" w:hAnsi="Arial" w:cs="Arial"/>
          <w:lang w:val="en-US"/>
        </w:rPr>
        <w:t xml:space="preserve">to </w:t>
      </w:r>
      <w:r w:rsidRPr="00101975">
        <w:rPr>
          <w:rFonts w:ascii="Arial" w:hAnsi="Arial" w:cs="Arial"/>
          <w:lang w:val="en-US"/>
        </w:rPr>
        <w:t>the document filename.</w:t>
      </w:r>
    </w:p>
    <w:p w14:paraId="29E630E4" w14:textId="77777777" w:rsidR="007A1BFA" w:rsidRPr="00151A8E" w:rsidRDefault="007A1BFA" w:rsidP="00151A8E">
      <w:pPr>
        <w:rPr>
          <w:lang w:val="en-GB" w:eastAsia="en-US"/>
        </w:rPr>
      </w:pPr>
      <w:r>
        <w:rPr>
          <w:lang w:val="en-GB"/>
        </w:rPr>
        <w:t xml:space="preserve"> </w:t>
      </w:r>
    </w:p>
    <w:p w14:paraId="7EEE5FFC" w14:textId="77777777" w:rsidR="007A1BFA" w:rsidRPr="00F66BF8" w:rsidRDefault="007A1BFA" w:rsidP="00F66BF8">
      <w:pPr>
        <w:rPr>
          <w:lang w:val="en-GB" w:eastAsia="en-US"/>
        </w:rPr>
      </w:pPr>
    </w:p>
    <w:sectPr w:rsidR="007A1BFA" w:rsidRPr="00F66BF8" w:rsidSect="007741A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565A" w14:textId="77777777" w:rsidR="00EE4782" w:rsidRDefault="00EE4782" w:rsidP="00401B11">
      <w:r>
        <w:separator/>
      </w:r>
    </w:p>
    <w:p w14:paraId="40F9AF49" w14:textId="77777777" w:rsidR="00EE4782" w:rsidRDefault="00EE4782"/>
  </w:endnote>
  <w:endnote w:type="continuationSeparator" w:id="0">
    <w:p w14:paraId="63DBFC68" w14:textId="77777777" w:rsidR="00EE4782" w:rsidRDefault="00EE4782" w:rsidP="00401B11">
      <w:r>
        <w:continuationSeparator/>
      </w:r>
    </w:p>
    <w:p w14:paraId="096F02AB" w14:textId="77777777" w:rsidR="00EE4782" w:rsidRDefault="00EE47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5641" w14:textId="77777777" w:rsidR="007A1BFA" w:rsidRPr="00A94FA5" w:rsidRDefault="007A1BFA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</w:t>
    </w:r>
    <w:smartTag w:uri="urn:schemas-microsoft-com:office:smarttags" w:element="country-region">
      <w:smartTag w:uri="urn:schemas-microsoft-com:office:smarttags" w:element="place">
        <w:r>
          <w:rPr>
            <w:i/>
          </w:rPr>
          <w:t>Italy</w:t>
        </w:r>
      </w:smartTag>
    </w:smartTag>
    <w:r w:rsidRPr="00A94FA5"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5949FB" w:rsidRPr="005949FB">
      <w:rPr>
        <w:i/>
        <w:iCs/>
        <w:noProof/>
      </w:rPr>
      <w:t>13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E537E" w14:textId="77777777" w:rsidR="00EE4782" w:rsidRDefault="00EE4782" w:rsidP="00401B11">
      <w:r>
        <w:separator/>
      </w:r>
    </w:p>
    <w:p w14:paraId="49E5BE92" w14:textId="77777777" w:rsidR="00EE4782" w:rsidRDefault="00EE4782"/>
  </w:footnote>
  <w:footnote w:type="continuationSeparator" w:id="0">
    <w:p w14:paraId="05776DBD" w14:textId="77777777" w:rsidR="00EE4782" w:rsidRDefault="00EE4782" w:rsidP="00401B11">
      <w:r>
        <w:continuationSeparator/>
      </w:r>
    </w:p>
    <w:p w14:paraId="51B99F23" w14:textId="77777777" w:rsidR="00EE4782" w:rsidRDefault="00EE47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57F5F" w14:textId="77777777" w:rsidR="007A1BFA" w:rsidRPr="00E23C3F" w:rsidRDefault="007A1BFA" w:rsidP="00E23C3F">
    <w:pPr>
      <w:pStyle w:val="CEF-FrontpageDelTitle2"/>
      <w:spacing w:before="200" w:after="480"/>
      <w:rPr>
        <w:rFonts w:ascii="Calibri" w:hAnsi="Calibri"/>
        <w:b w:val="0"/>
        <w:i/>
        <w:color w:val="auto"/>
        <w:sz w:val="20"/>
      </w:rPr>
    </w:pPr>
    <w:r w:rsidRPr="00E23C3F">
      <w:rPr>
        <w:rFonts w:ascii="Calibri" w:hAnsi="Calibri"/>
        <w:b w:val="0"/>
        <w:i/>
        <w:color w:val="auto"/>
        <w:sz w:val="20"/>
      </w:rPr>
      <w:t xml:space="preserve">D4.5 – </w:t>
    </w:r>
    <w:proofErr w:type="spellStart"/>
    <w:r w:rsidRPr="00E23C3F">
      <w:rPr>
        <w:rFonts w:ascii="Calibri" w:hAnsi="Calibri"/>
        <w:b w:val="0"/>
        <w:i/>
        <w:color w:val="auto"/>
        <w:sz w:val="20"/>
      </w:rPr>
      <w:t>Unioncamere’s</w:t>
    </w:r>
    <w:proofErr w:type="spellEnd"/>
    <w:r w:rsidRPr="00E23C3F">
      <w:rPr>
        <w:rFonts w:ascii="Calibri" w:hAnsi="Calibri"/>
        <w:b w:val="0"/>
        <w:i/>
        <w:color w:val="auto"/>
        <w:sz w:val="20"/>
      </w:rPr>
      <w:t xml:space="preserve"> service for Economic Operators, software release and documentation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FB861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FCC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36B2DE"/>
    <w:lvl w:ilvl="0">
      <w:start w:val="1"/>
      <w:numFmt w:val="bullet"/>
      <w:pStyle w:val="Heading9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C0A126"/>
    <w:lvl w:ilvl="0">
      <w:start w:val="1"/>
      <w:numFmt w:val="bullet"/>
      <w:pStyle w:val="CEF-Title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11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2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3" w15:restartNumberingAfterBreak="0">
    <w:nsid w:val="2381480E"/>
    <w:multiLevelType w:val="multilevel"/>
    <w:tmpl w:val="84A88F8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5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6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8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abstractNum w:abstractNumId="20" w15:restartNumberingAfterBreak="0">
    <w:nsid w:val="75495550"/>
    <w:multiLevelType w:val="hybridMultilevel"/>
    <w:tmpl w:val="95F6696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9"/>
  </w:num>
  <w:num w:numId="37">
    <w:abstractNumId w:val="7"/>
  </w:num>
  <w:num w:numId="38">
    <w:abstractNumId w:val="6"/>
  </w:num>
  <w:num w:numId="39">
    <w:abstractNumId w:val="11"/>
  </w:num>
  <w:num w:numId="40">
    <w:abstractNumId w:val="17"/>
  </w:num>
  <w:num w:numId="41">
    <w:abstractNumId w:val="10"/>
  </w:num>
  <w:num w:numId="42">
    <w:abstractNumId w:val="19"/>
  </w:num>
  <w:num w:numId="43">
    <w:abstractNumId w:val="15"/>
  </w:num>
  <w:num w:numId="44">
    <w:abstractNumId w:val="14"/>
  </w:num>
  <w:num w:numId="45">
    <w:abstractNumId w:val="18"/>
  </w:num>
  <w:num w:numId="46">
    <w:abstractNumId w:val="16"/>
  </w:num>
  <w:num w:numId="47">
    <w:abstractNumId w:val="12"/>
  </w:num>
  <w:num w:numId="48">
    <w:abstractNumId w:val="13"/>
  </w:num>
  <w:num w:numId="49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4512"/>
    <w:rsid w:val="00005413"/>
    <w:rsid w:val="000054A6"/>
    <w:rsid w:val="00010001"/>
    <w:rsid w:val="000107A4"/>
    <w:rsid w:val="0001105A"/>
    <w:rsid w:val="000114CF"/>
    <w:rsid w:val="00011953"/>
    <w:rsid w:val="00011F5F"/>
    <w:rsid w:val="000123E9"/>
    <w:rsid w:val="000136E4"/>
    <w:rsid w:val="00013E36"/>
    <w:rsid w:val="000148F0"/>
    <w:rsid w:val="00015E2C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41B23"/>
    <w:rsid w:val="000442A2"/>
    <w:rsid w:val="000442D3"/>
    <w:rsid w:val="00044C42"/>
    <w:rsid w:val="000453E5"/>
    <w:rsid w:val="00045B5C"/>
    <w:rsid w:val="00045CC3"/>
    <w:rsid w:val="00046A43"/>
    <w:rsid w:val="00050393"/>
    <w:rsid w:val="00050524"/>
    <w:rsid w:val="0005231F"/>
    <w:rsid w:val="00052387"/>
    <w:rsid w:val="00053F6C"/>
    <w:rsid w:val="00057355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682B"/>
    <w:rsid w:val="00081C15"/>
    <w:rsid w:val="00081D95"/>
    <w:rsid w:val="00081DAB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A20C6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1975"/>
    <w:rsid w:val="00102851"/>
    <w:rsid w:val="00102863"/>
    <w:rsid w:val="0010470C"/>
    <w:rsid w:val="00104A92"/>
    <w:rsid w:val="00104CD0"/>
    <w:rsid w:val="00110AB6"/>
    <w:rsid w:val="00111130"/>
    <w:rsid w:val="00112A15"/>
    <w:rsid w:val="001145B4"/>
    <w:rsid w:val="00115F20"/>
    <w:rsid w:val="001166B2"/>
    <w:rsid w:val="0012054A"/>
    <w:rsid w:val="001208F3"/>
    <w:rsid w:val="0012119E"/>
    <w:rsid w:val="001218BA"/>
    <w:rsid w:val="00122578"/>
    <w:rsid w:val="00122C82"/>
    <w:rsid w:val="0012369F"/>
    <w:rsid w:val="00124B52"/>
    <w:rsid w:val="00126FD5"/>
    <w:rsid w:val="00127AE5"/>
    <w:rsid w:val="001305EE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50FD9"/>
    <w:rsid w:val="00151A8E"/>
    <w:rsid w:val="00152D52"/>
    <w:rsid w:val="00153535"/>
    <w:rsid w:val="0015650F"/>
    <w:rsid w:val="00160B18"/>
    <w:rsid w:val="00163EF0"/>
    <w:rsid w:val="001654A0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3328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B062E"/>
    <w:rsid w:val="001B077C"/>
    <w:rsid w:val="001B2B1E"/>
    <w:rsid w:val="001B4B0D"/>
    <w:rsid w:val="001B6FE7"/>
    <w:rsid w:val="001B7437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33E5"/>
    <w:rsid w:val="001D5600"/>
    <w:rsid w:val="001D674C"/>
    <w:rsid w:val="001D6AF1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497A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5696"/>
    <w:rsid w:val="00217075"/>
    <w:rsid w:val="002242B3"/>
    <w:rsid w:val="002248F1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37B88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80C"/>
    <w:rsid w:val="00263F8E"/>
    <w:rsid w:val="00264B19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6817"/>
    <w:rsid w:val="002872AE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560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01AD"/>
    <w:rsid w:val="002C1BEC"/>
    <w:rsid w:val="002C4727"/>
    <w:rsid w:val="002C73A9"/>
    <w:rsid w:val="002D028A"/>
    <w:rsid w:val="002D1DFF"/>
    <w:rsid w:val="002D3A40"/>
    <w:rsid w:val="002D3FE3"/>
    <w:rsid w:val="002D4323"/>
    <w:rsid w:val="002D4329"/>
    <w:rsid w:val="002D4AF1"/>
    <w:rsid w:val="002D4BE7"/>
    <w:rsid w:val="002D5449"/>
    <w:rsid w:val="002D61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22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4CD8"/>
    <w:rsid w:val="0032526C"/>
    <w:rsid w:val="00325F19"/>
    <w:rsid w:val="003264A9"/>
    <w:rsid w:val="00326696"/>
    <w:rsid w:val="0033425F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64B2"/>
    <w:rsid w:val="003500D3"/>
    <w:rsid w:val="003523C2"/>
    <w:rsid w:val="00352C33"/>
    <w:rsid w:val="00354313"/>
    <w:rsid w:val="00356AD0"/>
    <w:rsid w:val="00357BA5"/>
    <w:rsid w:val="00357EA5"/>
    <w:rsid w:val="00362C92"/>
    <w:rsid w:val="00363159"/>
    <w:rsid w:val="0036366A"/>
    <w:rsid w:val="00363D01"/>
    <w:rsid w:val="00365385"/>
    <w:rsid w:val="003664BB"/>
    <w:rsid w:val="003711BA"/>
    <w:rsid w:val="00371306"/>
    <w:rsid w:val="00371966"/>
    <w:rsid w:val="003720C1"/>
    <w:rsid w:val="00372FE9"/>
    <w:rsid w:val="00373FC7"/>
    <w:rsid w:val="00381A5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F11"/>
    <w:rsid w:val="003A5581"/>
    <w:rsid w:val="003A6559"/>
    <w:rsid w:val="003B099D"/>
    <w:rsid w:val="003B3D2C"/>
    <w:rsid w:val="003B43D1"/>
    <w:rsid w:val="003B5AA0"/>
    <w:rsid w:val="003B6651"/>
    <w:rsid w:val="003B7BCB"/>
    <w:rsid w:val="003C009C"/>
    <w:rsid w:val="003C1DC7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35B7"/>
    <w:rsid w:val="003F4127"/>
    <w:rsid w:val="003F4325"/>
    <w:rsid w:val="003F59E4"/>
    <w:rsid w:val="003F5AA8"/>
    <w:rsid w:val="004006EF"/>
    <w:rsid w:val="00400F44"/>
    <w:rsid w:val="004014A1"/>
    <w:rsid w:val="00401602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6651"/>
    <w:rsid w:val="004071D5"/>
    <w:rsid w:val="004120E1"/>
    <w:rsid w:val="004133B1"/>
    <w:rsid w:val="00416227"/>
    <w:rsid w:val="00417451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031"/>
    <w:rsid w:val="0043437E"/>
    <w:rsid w:val="00434B67"/>
    <w:rsid w:val="00437A24"/>
    <w:rsid w:val="004408E1"/>
    <w:rsid w:val="004459C5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6125"/>
    <w:rsid w:val="004571E1"/>
    <w:rsid w:val="00457B7B"/>
    <w:rsid w:val="004600E6"/>
    <w:rsid w:val="00464E55"/>
    <w:rsid w:val="0046674D"/>
    <w:rsid w:val="004703DE"/>
    <w:rsid w:val="00470708"/>
    <w:rsid w:val="004737E0"/>
    <w:rsid w:val="00481622"/>
    <w:rsid w:val="00482D6C"/>
    <w:rsid w:val="00484428"/>
    <w:rsid w:val="00486096"/>
    <w:rsid w:val="0049236B"/>
    <w:rsid w:val="004940BE"/>
    <w:rsid w:val="00495D4D"/>
    <w:rsid w:val="004962E5"/>
    <w:rsid w:val="004A0D94"/>
    <w:rsid w:val="004A282E"/>
    <w:rsid w:val="004A3EE4"/>
    <w:rsid w:val="004B15AD"/>
    <w:rsid w:val="004B3F53"/>
    <w:rsid w:val="004B59B6"/>
    <w:rsid w:val="004B5EE9"/>
    <w:rsid w:val="004C1A5B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5454"/>
    <w:rsid w:val="004F55CC"/>
    <w:rsid w:val="004F7610"/>
    <w:rsid w:val="00501981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4FFF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2602"/>
    <w:rsid w:val="00563BA0"/>
    <w:rsid w:val="00563C83"/>
    <w:rsid w:val="00571F07"/>
    <w:rsid w:val="005721B6"/>
    <w:rsid w:val="00572B2B"/>
    <w:rsid w:val="0057341E"/>
    <w:rsid w:val="005746F1"/>
    <w:rsid w:val="00574A0C"/>
    <w:rsid w:val="00574CB2"/>
    <w:rsid w:val="00575E5E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49FB"/>
    <w:rsid w:val="00594D97"/>
    <w:rsid w:val="005959FD"/>
    <w:rsid w:val="00596070"/>
    <w:rsid w:val="00596D89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00ED"/>
    <w:rsid w:val="005D1170"/>
    <w:rsid w:val="005D19B0"/>
    <w:rsid w:val="005D21BD"/>
    <w:rsid w:val="005D2DDE"/>
    <w:rsid w:val="005D4B3E"/>
    <w:rsid w:val="005D5653"/>
    <w:rsid w:val="005D64CC"/>
    <w:rsid w:val="005D7A24"/>
    <w:rsid w:val="005E1CA9"/>
    <w:rsid w:val="005E21F8"/>
    <w:rsid w:val="005E2AE2"/>
    <w:rsid w:val="005E34C0"/>
    <w:rsid w:val="005E35A0"/>
    <w:rsid w:val="005F0E30"/>
    <w:rsid w:val="005F2362"/>
    <w:rsid w:val="005F2891"/>
    <w:rsid w:val="005F30DA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396"/>
    <w:rsid w:val="006135AD"/>
    <w:rsid w:val="00614056"/>
    <w:rsid w:val="00614416"/>
    <w:rsid w:val="00614767"/>
    <w:rsid w:val="006156FB"/>
    <w:rsid w:val="00617183"/>
    <w:rsid w:val="006171AE"/>
    <w:rsid w:val="00617436"/>
    <w:rsid w:val="00617541"/>
    <w:rsid w:val="00617725"/>
    <w:rsid w:val="00621E56"/>
    <w:rsid w:val="0062299C"/>
    <w:rsid w:val="00622EEB"/>
    <w:rsid w:val="00623C43"/>
    <w:rsid w:val="00623D86"/>
    <w:rsid w:val="00623DF9"/>
    <w:rsid w:val="00624243"/>
    <w:rsid w:val="00626106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4686"/>
    <w:rsid w:val="00665140"/>
    <w:rsid w:val="006651C6"/>
    <w:rsid w:val="00667AD5"/>
    <w:rsid w:val="00670E88"/>
    <w:rsid w:val="006731A3"/>
    <w:rsid w:val="00676201"/>
    <w:rsid w:val="00681AC2"/>
    <w:rsid w:val="00682C76"/>
    <w:rsid w:val="00684CF8"/>
    <w:rsid w:val="00691C39"/>
    <w:rsid w:val="0069218C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1CED"/>
    <w:rsid w:val="006D513B"/>
    <w:rsid w:val="006E1595"/>
    <w:rsid w:val="006E1760"/>
    <w:rsid w:val="006E18E4"/>
    <w:rsid w:val="006E1B98"/>
    <w:rsid w:val="006E1D93"/>
    <w:rsid w:val="006E309D"/>
    <w:rsid w:val="006E5F83"/>
    <w:rsid w:val="006F25FA"/>
    <w:rsid w:val="006F27C3"/>
    <w:rsid w:val="006F38CC"/>
    <w:rsid w:val="006F41C2"/>
    <w:rsid w:val="006F4553"/>
    <w:rsid w:val="006F482F"/>
    <w:rsid w:val="006F4DCA"/>
    <w:rsid w:val="006F56F3"/>
    <w:rsid w:val="006F7815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30B24"/>
    <w:rsid w:val="007317B2"/>
    <w:rsid w:val="007320DE"/>
    <w:rsid w:val="00734681"/>
    <w:rsid w:val="007348A3"/>
    <w:rsid w:val="00737EB4"/>
    <w:rsid w:val="007400AB"/>
    <w:rsid w:val="007414D4"/>
    <w:rsid w:val="00741892"/>
    <w:rsid w:val="00742475"/>
    <w:rsid w:val="00745B47"/>
    <w:rsid w:val="0074615E"/>
    <w:rsid w:val="00747610"/>
    <w:rsid w:val="00747C1E"/>
    <w:rsid w:val="00751441"/>
    <w:rsid w:val="00754414"/>
    <w:rsid w:val="0075463D"/>
    <w:rsid w:val="007548C7"/>
    <w:rsid w:val="00754EC0"/>
    <w:rsid w:val="0076009F"/>
    <w:rsid w:val="00765038"/>
    <w:rsid w:val="007656E4"/>
    <w:rsid w:val="007658E1"/>
    <w:rsid w:val="00770C27"/>
    <w:rsid w:val="0077206D"/>
    <w:rsid w:val="0077355E"/>
    <w:rsid w:val="007741A7"/>
    <w:rsid w:val="00775883"/>
    <w:rsid w:val="00780E6A"/>
    <w:rsid w:val="007823BA"/>
    <w:rsid w:val="007829A1"/>
    <w:rsid w:val="0078580D"/>
    <w:rsid w:val="00790011"/>
    <w:rsid w:val="0079228F"/>
    <w:rsid w:val="007937F7"/>
    <w:rsid w:val="00794CA0"/>
    <w:rsid w:val="0079580C"/>
    <w:rsid w:val="00796F60"/>
    <w:rsid w:val="007A09B5"/>
    <w:rsid w:val="007A0DAA"/>
    <w:rsid w:val="007A1BF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6217"/>
    <w:rsid w:val="007C62EC"/>
    <w:rsid w:val="007C74FB"/>
    <w:rsid w:val="007D053D"/>
    <w:rsid w:val="007D070B"/>
    <w:rsid w:val="007D0A07"/>
    <w:rsid w:val="007D46F7"/>
    <w:rsid w:val="007D5659"/>
    <w:rsid w:val="007D762F"/>
    <w:rsid w:val="007E0473"/>
    <w:rsid w:val="007E0974"/>
    <w:rsid w:val="007E09FA"/>
    <w:rsid w:val="007E1439"/>
    <w:rsid w:val="007E335F"/>
    <w:rsid w:val="007E4517"/>
    <w:rsid w:val="007E4EE4"/>
    <w:rsid w:val="007E500B"/>
    <w:rsid w:val="007E5010"/>
    <w:rsid w:val="007E6BCC"/>
    <w:rsid w:val="007F120D"/>
    <w:rsid w:val="007F36FA"/>
    <w:rsid w:val="007F4597"/>
    <w:rsid w:val="007F50E2"/>
    <w:rsid w:val="0080111C"/>
    <w:rsid w:val="0080148F"/>
    <w:rsid w:val="00802C6F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36AD"/>
    <w:rsid w:val="00823E21"/>
    <w:rsid w:val="00826143"/>
    <w:rsid w:val="00830031"/>
    <w:rsid w:val="00830395"/>
    <w:rsid w:val="00830681"/>
    <w:rsid w:val="00830924"/>
    <w:rsid w:val="008314A2"/>
    <w:rsid w:val="00834175"/>
    <w:rsid w:val="00843643"/>
    <w:rsid w:val="00845359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3A12"/>
    <w:rsid w:val="008650F5"/>
    <w:rsid w:val="00865E56"/>
    <w:rsid w:val="0087498F"/>
    <w:rsid w:val="0087681C"/>
    <w:rsid w:val="00876C1E"/>
    <w:rsid w:val="00877334"/>
    <w:rsid w:val="008776C9"/>
    <w:rsid w:val="00882B84"/>
    <w:rsid w:val="00883E2F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4CEB"/>
    <w:rsid w:val="008A51C5"/>
    <w:rsid w:val="008B1D1E"/>
    <w:rsid w:val="008B2BB7"/>
    <w:rsid w:val="008B4EC4"/>
    <w:rsid w:val="008B7704"/>
    <w:rsid w:val="008B7FD0"/>
    <w:rsid w:val="008C1197"/>
    <w:rsid w:val="008C28A5"/>
    <w:rsid w:val="008C79E4"/>
    <w:rsid w:val="008D03AB"/>
    <w:rsid w:val="008D1D31"/>
    <w:rsid w:val="008D4760"/>
    <w:rsid w:val="008D5552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5A1"/>
    <w:rsid w:val="008F3BA3"/>
    <w:rsid w:val="008F6069"/>
    <w:rsid w:val="008F78EF"/>
    <w:rsid w:val="0090205B"/>
    <w:rsid w:val="00904A17"/>
    <w:rsid w:val="00905588"/>
    <w:rsid w:val="0091175D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27149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6872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0C3"/>
    <w:rsid w:val="0096233C"/>
    <w:rsid w:val="00963184"/>
    <w:rsid w:val="009633B8"/>
    <w:rsid w:val="00964247"/>
    <w:rsid w:val="00965111"/>
    <w:rsid w:val="00965C14"/>
    <w:rsid w:val="00967F69"/>
    <w:rsid w:val="00972CFD"/>
    <w:rsid w:val="00975AAB"/>
    <w:rsid w:val="009769FB"/>
    <w:rsid w:val="0098055C"/>
    <w:rsid w:val="009823C4"/>
    <w:rsid w:val="00984768"/>
    <w:rsid w:val="00984DC1"/>
    <w:rsid w:val="00985567"/>
    <w:rsid w:val="009868E5"/>
    <w:rsid w:val="00986BAC"/>
    <w:rsid w:val="00990030"/>
    <w:rsid w:val="00991289"/>
    <w:rsid w:val="009927D3"/>
    <w:rsid w:val="00994E37"/>
    <w:rsid w:val="00996665"/>
    <w:rsid w:val="009A1827"/>
    <w:rsid w:val="009A6BDF"/>
    <w:rsid w:val="009B21D1"/>
    <w:rsid w:val="009B2DD7"/>
    <w:rsid w:val="009B38E2"/>
    <w:rsid w:val="009B3B2C"/>
    <w:rsid w:val="009B4E02"/>
    <w:rsid w:val="009B55DD"/>
    <w:rsid w:val="009B68ED"/>
    <w:rsid w:val="009B738F"/>
    <w:rsid w:val="009C127C"/>
    <w:rsid w:val="009C36DF"/>
    <w:rsid w:val="009C567C"/>
    <w:rsid w:val="009C5B2A"/>
    <w:rsid w:val="009C752D"/>
    <w:rsid w:val="009D1945"/>
    <w:rsid w:val="009D1E3F"/>
    <w:rsid w:val="009D4DD6"/>
    <w:rsid w:val="009D6C59"/>
    <w:rsid w:val="009D7208"/>
    <w:rsid w:val="009E0A75"/>
    <w:rsid w:val="009E171C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248A0"/>
    <w:rsid w:val="00A26574"/>
    <w:rsid w:val="00A26DBA"/>
    <w:rsid w:val="00A3013E"/>
    <w:rsid w:val="00A303B2"/>
    <w:rsid w:val="00A3049D"/>
    <w:rsid w:val="00A306B8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10"/>
    <w:rsid w:val="00A83E3A"/>
    <w:rsid w:val="00A845A5"/>
    <w:rsid w:val="00A84744"/>
    <w:rsid w:val="00A8616E"/>
    <w:rsid w:val="00A90442"/>
    <w:rsid w:val="00A93668"/>
    <w:rsid w:val="00A94FA5"/>
    <w:rsid w:val="00A96A72"/>
    <w:rsid w:val="00A96FD3"/>
    <w:rsid w:val="00A975E9"/>
    <w:rsid w:val="00A97885"/>
    <w:rsid w:val="00AA3003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7B37"/>
    <w:rsid w:val="00AD2CA8"/>
    <w:rsid w:val="00AD4B81"/>
    <w:rsid w:val="00AD63DE"/>
    <w:rsid w:val="00AD6B9D"/>
    <w:rsid w:val="00AE1920"/>
    <w:rsid w:val="00AE33E4"/>
    <w:rsid w:val="00AE513B"/>
    <w:rsid w:val="00AE54EA"/>
    <w:rsid w:val="00AE60A9"/>
    <w:rsid w:val="00AE619B"/>
    <w:rsid w:val="00AE6385"/>
    <w:rsid w:val="00AE7372"/>
    <w:rsid w:val="00AF12BF"/>
    <w:rsid w:val="00AF3275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C97"/>
    <w:rsid w:val="00B343D6"/>
    <w:rsid w:val="00B370E3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CBE"/>
    <w:rsid w:val="00B60ECA"/>
    <w:rsid w:val="00B611B8"/>
    <w:rsid w:val="00B61A24"/>
    <w:rsid w:val="00B61CF5"/>
    <w:rsid w:val="00B61F90"/>
    <w:rsid w:val="00B630C7"/>
    <w:rsid w:val="00B63457"/>
    <w:rsid w:val="00B6373B"/>
    <w:rsid w:val="00B63E3F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5E8C"/>
    <w:rsid w:val="00B76420"/>
    <w:rsid w:val="00B76E4F"/>
    <w:rsid w:val="00B84F33"/>
    <w:rsid w:val="00B859AD"/>
    <w:rsid w:val="00B85AA7"/>
    <w:rsid w:val="00B87D48"/>
    <w:rsid w:val="00B9086E"/>
    <w:rsid w:val="00B93CBB"/>
    <w:rsid w:val="00B963F1"/>
    <w:rsid w:val="00B96643"/>
    <w:rsid w:val="00B96CF0"/>
    <w:rsid w:val="00B972BF"/>
    <w:rsid w:val="00BA6183"/>
    <w:rsid w:val="00BA6B56"/>
    <w:rsid w:val="00BA7B70"/>
    <w:rsid w:val="00BB0601"/>
    <w:rsid w:val="00BB0D20"/>
    <w:rsid w:val="00BB1391"/>
    <w:rsid w:val="00BB379F"/>
    <w:rsid w:val="00BB38D7"/>
    <w:rsid w:val="00BB5992"/>
    <w:rsid w:val="00BB7CC7"/>
    <w:rsid w:val="00BC33C6"/>
    <w:rsid w:val="00BC3D56"/>
    <w:rsid w:val="00BC3FC8"/>
    <w:rsid w:val="00BC4501"/>
    <w:rsid w:val="00BC476C"/>
    <w:rsid w:val="00BC5A8F"/>
    <w:rsid w:val="00BC70AF"/>
    <w:rsid w:val="00BC70F2"/>
    <w:rsid w:val="00BD05B8"/>
    <w:rsid w:val="00BD12A3"/>
    <w:rsid w:val="00BD52EF"/>
    <w:rsid w:val="00BE00B3"/>
    <w:rsid w:val="00BE428F"/>
    <w:rsid w:val="00BE42BB"/>
    <w:rsid w:val="00BE533D"/>
    <w:rsid w:val="00BE5D4F"/>
    <w:rsid w:val="00BE6C73"/>
    <w:rsid w:val="00BE7A93"/>
    <w:rsid w:val="00BE7A96"/>
    <w:rsid w:val="00BF0DC4"/>
    <w:rsid w:val="00BF0E07"/>
    <w:rsid w:val="00BF29E0"/>
    <w:rsid w:val="00BF3C49"/>
    <w:rsid w:val="00BF4736"/>
    <w:rsid w:val="00BF5547"/>
    <w:rsid w:val="00BF6E28"/>
    <w:rsid w:val="00BF774D"/>
    <w:rsid w:val="00C01E99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1C15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AF6"/>
    <w:rsid w:val="00C5633C"/>
    <w:rsid w:val="00C60EDB"/>
    <w:rsid w:val="00C6252A"/>
    <w:rsid w:val="00C63517"/>
    <w:rsid w:val="00C6406B"/>
    <w:rsid w:val="00C67513"/>
    <w:rsid w:val="00C707E6"/>
    <w:rsid w:val="00C73CDA"/>
    <w:rsid w:val="00C7424E"/>
    <w:rsid w:val="00C744CC"/>
    <w:rsid w:val="00C750B5"/>
    <w:rsid w:val="00C809C9"/>
    <w:rsid w:val="00C848BF"/>
    <w:rsid w:val="00C864D0"/>
    <w:rsid w:val="00C91F27"/>
    <w:rsid w:val="00C9262C"/>
    <w:rsid w:val="00C93229"/>
    <w:rsid w:val="00C93B48"/>
    <w:rsid w:val="00C94096"/>
    <w:rsid w:val="00C94243"/>
    <w:rsid w:val="00C94E7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D1382"/>
    <w:rsid w:val="00CD27DB"/>
    <w:rsid w:val="00CD31C3"/>
    <w:rsid w:val="00CD432C"/>
    <w:rsid w:val="00CD63BE"/>
    <w:rsid w:val="00CD6A8A"/>
    <w:rsid w:val="00CD79D8"/>
    <w:rsid w:val="00CE04FF"/>
    <w:rsid w:val="00CE0A8B"/>
    <w:rsid w:val="00CE1ACF"/>
    <w:rsid w:val="00CE23B3"/>
    <w:rsid w:val="00CE31FC"/>
    <w:rsid w:val="00CE51D7"/>
    <w:rsid w:val="00CF088F"/>
    <w:rsid w:val="00CF0CA9"/>
    <w:rsid w:val="00CF1589"/>
    <w:rsid w:val="00CF2136"/>
    <w:rsid w:val="00CF425E"/>
    <w:rsid w:val="00D01535"/>
    <w:rsid w:val="00D01FF5"/>
    <w:rsid w:val="00D03EB9"/>
    <w:rsid w:val="00D04A5A"/>
    <w:rsid w:val="00D06A06"/>
    <w:rsid w:val="00D06A49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A11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439B"/>
    <w:rsid w:val="00D64ED2"/>
    <w:rsid w:val="00D665C6"/>
    <w:rsid w:val="00D71F76"/>
    <w:rsid w:val="00D742B8"/>
    <w:rsid w:val="00D7549F"/>
    <w:rsid w:val="00D81151"/>
    <w:rsid w:val="00D814F8"/>
    <w:rsid w:val="00D8513E"/>
    <w:rsid w:val="00D875EB"/>
    <w:rsid w:val="00D87967"/>
    <w:rsid w:val="00D90BF5"/>
    <w:rsid w:val="00D91E86"/>
    <w:rsid w:val="00D921BF"/>
    <w:rsid w:val="00D9328D"/>
    <w:rsid w:val="00D94D8A"/>
    <w:rsid w:val="00D96517"/>
    <w:rsid w:val="00D97320"/>
    <w:rsid w:val="00DA0284"/>
    <w:rsid w:val="00DA1CF7"/>
    <w:rsid w:val="00DA382A"/>
    <w:rsid w:val="00DA5E1E"/>
    <w:rsid w:val="00DB14BC"/>
    <w:rsid w:val="00DB1829"/>
    <w:rsid w:val="00DB332B"/>
    <w:rsid w:val="00DB35C0"/>
    <w:rsid w:val="00DB5703"/>
    <w:rsid w:val="00DB58CF"/>
    <w:rsid w:val="00DC0238"/>
    <w:rsid w:val="00DC2BC9"/>
    <w:rsid w:val="00DC4377"/>
    <w:rsid w:val="00DC4880"/>
    <w:rsid w:val="00DC4C1B"/>
    <w:rsid w:val="00DC721E"/>
    <w:rsid w:val="00DC7B45"/>
    <w:rsid w:val="00DD0696"/>
    <w:rsid w:val="00DD182B"/>
    <w:rsid w:val="00DD2635"/>
    <w:rsid w:val="00DD35F8"/>
    <w:rsid w:val="00DD4281"/>
    <w:rsid w:val="00DD4A4C"/>
    <w:rsid w:val="00DD5C02"/>
    <w:rsid w:val="00DD66C4"/>
    <w:rsid w:val="00DD6747"/>
    <w:rsid w:val="00DD6AC9"/>
    <w:rsid w:val="00DE03C6"/>
    <w:rsid w:val="00DE114B"/>
    <w:rsid w:val="00DE4695"/>
    <w:rsid w:val="00DE63BE"/>
    <w:rsid w:val="00DF0EB2"/>
    <w:rsid w:val="00DF11B4"/>
    <w:rsid w:val="00DF60C5"/>
    <w:rsid w:val="00DF7662"/>
    <w:rsid w:val="00E016B2"/>
    <w:rsid w:val="00E04498"/>
    <w:rsid w:val="00E0694B"/>
    <w:rsid w:val="00E10B10"/>
    <w:rsid w:val="00E11EA3"/>
    <w:rsid w:val="00E12B48"/>
    <w:rsid w:val="00E16E28"/>
    <w:rsid w:val="00E17AF3"/>
    <w:rsid w:val="00E2050A"/>
    <w:rsid w:val="00E20E85"/>
    <w:rsid w:val="00E21549"/>
    <w:rsid w:val="00E231F0"/>
    <w:rsid w:val="00E23C3F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3000"/>
    <w:rsid w:val="00EC591F"/>
    <w:rsid w:val="00ED0738"/>
    <w:rsid w:val="00ED0B70"/>
    <w:rsid w:val="00ED165E"/>
    <w:rsid w:val="00ED166C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B18"/>
    <w:rsid w:val="00EE28B3"/>
    <w:rsid w:val="00EE2A88"/>
    <w:rsid w:val="00EE3509"/>
    <w:rsid w:val="00EE4782"/>
    <w:rsid w:val="00EE5268"/>
    <w:rsid w:val="00EE6F9B"/>
    <w:rsid w:val="00EE7305"/>
    <w:rsid w:val="00EE777E"/>
    <w:rsid w:val="00EF016B"/>
    <w:rsid w:val="00EF0B65"/>
    <w:rsid w:val="00EF2A0A"/>
    <w:rsid w:val="00EF317D"/>
    <w:rsid w:val="00EF5102"/>
    <w:rsid w:val="00EF6187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9BE"/>
    <w:rsid w:val="00F2703E"/>
    <w:rsid w:val="00F2791C"/>
    <w:rsid w:val="00F27B45"/>
    <w:rsid w:val="00F27EF4"/>
    <w:rsid w:val="00F31A8F"/>
    <w:rsid w:val="00F338E2"/>
    <w:rsid w:val="00F33D1B"/>
    <w:rsid w:val="00F341B3"/>
    <w:rsid w:val="00F40248"/>
    <w:rsid w:val="00F40416"/>
    <w:rsid w:val="00F40A83"/>
    <w:rsid w:val="00F416EB"/>
    <w:rsid w:val="00F418B9"/>
    <w:rsid w:val="00F42224"/>
    <w:rsid w:val="00F423D3"/>
    <w:rsid w:val="00F453EE"/>
    <w:rsid w:val="00F5197C"/>
    <w:rsid w:val="00F52BDC"/>
    <w:rsid w:val="00F53607"/>
    <w:rsid w:val="00F53BF4"/>
    <w:rsid w:val="00F5676C"/>
    <w:rsid w:val="00F63123"/>
    <w:rsid w:val="00F66B26"/>
    <w:rsid w:val="00F66BF8"/>
    <w:rsid w:val="00F67B8F"/>
    <w:rsid w:val="00F703DC"/>
    <w:rsid w:val="00F70A60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1675"/>
    <w:rsid w:val="00FD327E"/>
    <w:rsid w:val="00FD4508"/>
    <w:rsid w:val="00FD47C8"/>
    <w:rsid w:val="00FD61A9"/>
    <w:rsid w:val="00FD7B7E"/>
    <w:rsid w:val="00FE2C96"/>
    <w:rsid w:val="00FE357E"/>
    <w:rsid w:val="00FE4043"/>
    <w:rsid w:val="00FE436E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181FDF6"/>
  <w15:docId w15:val="{F327FE85-06FB-4064-8151-7F90D701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4" w:locked="1" w:semiHidden="1" w:uiPriority="99" w:unhideWhenUsed="1"/>
    <w:lsdException w:name="List 5" w:locked="1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Salutation" w:locked="1" w:semiHidden="1" w:uiPriority="99" w:unhideWhenUsed="1"/>
    <w:lsdException w:name="Date" w:locked="1" w:semiHidden="1" w:uiPriority="99" w:unhideWhenUsed="1"/>
    <w:lsdException w:name="Body Text First Indent" w:locked="1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uiPriority="99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pBdr>
        <w:bottom w:val="single" w:sz="12" w:space="1" w:color="auto"/>
      </w:pBdr>
      <w:spacing w:before="240" w:after="120" w:line="259" w:lineRule="auto"/>
      <w:ind w:left="432" w:hanging="432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8"/>
      </w:numPr>
      <w:tabs>
        <w:tab w:val="clear" w:pos="926"/>
      </w:tabs>
      <w:spacing w:before="40" w:line="259" w:lineRule="auto"/>
      <w:ind w:left="576" w:hanging="576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8"/>
      </w:numPr>
      <w:tabs>
        <w:tab w:val="clear" w:pos="926"/>
      </w:tabs>
      <w:spacing w:before="40" w:line="259" w:lineRule="auto"/>
      <w:ind w:left="720" w:hanging="720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8"/>
      </w:numPr>
      <w:tabs>
        <w:tab w:val="clear" w:pos="926"/>
      </w:tabs>
      <w:spacing w:before="40" w:line="259" w:lineRule="auto"/>
      <w:ind w:left="864" w:hanging="864"/>
      <w:jc w:val="both"/>
      <w:outlineLvl w:val="3"/>
    </w:pPr>
    <w:rPr>
      <w:rFonts w:ascii="Calibri Light" w:eastAsia="MS Gothic" w:hAnsi="Calibri Light"/>
      <w:b/>
      <w:iCs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8"/>
      </w:numPr>
      <w:tabs>
        <w:tab w:val="clear" w:pos="926"/>
      </w:tabs>
      <w:spacing w:before="40" w:line="259" w:lineRule="auto"/>
      <w:ind w:left="1008" w:hanging="1008"/>
      <w:jc w:val="both"/>
      <w:outlineLvl w:val="4"/>
    </w:pPr>
    <w:rPr>
      <w:rFonts w:ascii="Calibri Light" w:eastAsia="MS Gothic" w:hAnsi="Calibri Light"/>
      <w:color w:val="2E74B5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8"/>
      </w:numPr>
      <w:tabs>
        <w:tab w:val="clear" w:pos="926"/>
      </w:tabs>
      <w:spacing w:before="40" w:line="259" w:lineRule="auto"/>
      <w:ind w:left="1152" w:hanging="1152"/>
      <w:jc w:val="both"/>
      <w:outlineLvl w:val="5"/>
    </w:pPr>
    <w:rPr>
      <w:rFonts w:ascii="Calibri Light" w:eastAsia="MS Gothic" w:hAnsi="Calibri Light"/>
      <w:color w:val="1F4D78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8"/>
      </w:numPr>
      <w:tabs>
        <w:tab w:val="clear" w:pos="926"/>
      </w:tabs>
      <w:spacing w:before="40" w:line="259" w:lineRule="auto"/>
      <w:ind w:left="1296" w:hanging="1296"/>
      <w:jc w:val="both"/>
      <w:outlineLvl w:val="6"/>
    </w:pPr>
    <w:rPr>
      <w:rFonts w:ascii="Calibri Light" w:eastAsia="MS Gothic" w:hAnsi="Calibri Light"/>
      <w:i/>
      <w:iCs/>
      <w:color w:val="1F4D78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8"/>
      </w:numPr>
      <w:tabs>
        <w:tab w:val="clear" w:pos="926"/>
      </w:tabs>
      <w:spacing w:before="40" w:line="259" w:lineRule="auto"/>
      <w:ind w:left="1440" w:hanging="1440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8"/>
      </w:numPr>
      <w:tabs>
        <w:tab w:val="clear" w:pos="926"/>
      </w:tabs>
      <w:spacing w:before="40" w:line="259" w:lineRule="auto"/>
      <w:ind w:left="1584" w:hanging="1584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 w:cs="Times New Roman"/>
      <w:b/>
      <w:sz w:val="26"/>
      <w:szCs w:val="26"/>
      <w:lang w:val="en-GB" w:eastAsia="en-US" w:bidi="ar-SA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 w:cs="Times New Roman"/>
      <w:b/>
      <w:sz w:val="24"/>
      <w:szCs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 w:cs="Times New Roman"/>
      <w:b/>
      <w:iCs/>
      <w:lang w:val="en-GB" w:eastAsia="en-US" w:bidi="ar-SA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 w:cs="Times New Roman"/>
      <w:color w:val="2E74B5"/>
      <w:lang w:val="en-GB" w:eastAsia="en-US" w:bidi="ar-SA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 w:cs="Times New Roman"/>
      <w:color w:val="1F4D78"/>
      <w:lang w:val="en-GB" w:eastAsia="en-US" w:bidi="ar-SA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 w:cs="Times New Roman"/>
      <w:i/>
      <w:iCs/>
      <w:color w:val="1F4D78"/>
      <w:lang w:val="en-GB" w:eastAsia="en-US" w:bidi="ar-SA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 w:cs="Times New Roman"/>
      <w:color w:val="272727"/>
      <w:sz w:val="21"/>
      <w:szCs w:val="21"/>
      <w:lang w:val="en-GB" w:eastAsia="en-US" w:bidi="ar-SA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 w:cs="Times New Roman"/>
      <w:i/>
      <w:iCs/>
      <w:color w:val="272727"/>
      <w:sz w:val="21"/>
      <w:szCs w:val="21"/>
      <w:lang w:val="en-GB" w:eastAsia="en-US" w:bidi="ar-SA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lang w:val="en-GB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lang w:val="en-GB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/>
      <w:sz w:val="22"/>
      <w:lang w:val="en-US" w:eastAsia="en-US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qFormat/>
    <w:rsid w:val="0002728F"/>
    <w:pPr>
      <w:spacing w:before="120" w:after="200"/>
      <w:jc w:val="center"/>
    </w:pPr>
    <w:rPr>
      <w:rFonts w:ascii="Calibri" w:hAnsi="Calibri"/>
      <w:color w:val="000000"/>
      <w:sz w:val="18"/>
      <w:lang w:val="en-GB"/>
    </w:rPr>
  </w:style>
  <w:style w:type="character" w:customStyle="1" w:styleId="CaptionChar">
    <w:name w:val="Caption Char"/>
    <w:link w:val="Caption"/>
    <w:uiPriority w:val="99"/>
    <w:locked/>
    <w:rsid w:val="0002728F"/>
    <w:rPr>
      <w:color w:val="000000"/>
      <w:sz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pBdr>
        <w:bottom w:val="none" w:sz="0" w:space="0" w:color="auto"/>
      </w:pBdr>
      <w:spacing w:after="0"/>
      <w:ind w:left="0" w:firstLine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9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aliases w:val="Paragrafo elenco 2,Bullet edison"/>
    <w:basedOn w:val="Normal"/>
    <w:link w:val="ListParagraphChar"/>
    <w:uiPriority w:val="99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lang w:val="en-GB"/>
    </w:rPr>
  </w:style>
  <w:style w:type="character" w:customStyle="1" w:styleId="WarningChar">
    <w:name w:val="Warning Char"/>
    <w:link w:val="Warning"/>
    <w:uiPriority w:val="99"/>
    <w:locked/>
    <w:rsid w:val="00C50F45"/>
    <w:rPr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lang w:val="en-GB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Times New Roman"/>
      <w:sz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/>
      <w:sz w:val="18"/>
      <w:szCs w:val="18"/>
      <w:lang w:val="en-GB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Times New Roman"/>
      <w:sz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color w:val="5B9BD5"/>
      <w:spacing w:val="15"/>
      <w:sz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lang w:val="en-GB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lang w:val="en-GB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i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39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39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39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39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44"/>
      </w:numPr>
      <w:tabs>
        <w:tab w:val="num" w:pos="643"/>
        <w:tab w:val="num" w:pos="1209"/>
      </w:tabs>
      <w:ind w:left="360" w:hanging="36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40"/>
      </w:numPr>
      <w:tabs>
        <w:tab w:val="num" w:pos="643"/>
        <w:tab w:val="num" w:pos="926"/>
        <w:tab w:val="num" w:pos="1492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41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42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num" w:pos="643"/>
        <w:tab w:val="left" w:pos="800"/>
        <w:tab w:val="num" w:pos="1209"/>
        <w:tab w:val="num" w:pos="1492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num" w:pos="643"/>
        <w:tab w:val="left" w:pos="1200"/>
        <w:tab w:val="num" w:pos="1492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643"/>
        <w:tab w:val="num" w:pos="1209"/>
        <w:tab w:val="num" w:pos="1492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43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  <w:tab w:val="num" w:pos="926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num" w:pos="926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num" w:pos="926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46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44"/>
      </w:numPr>
      <w:tabs>
        <w:tab w:val="num" w:pos="643"/>
        <w:tab w:val="num" w:pos="1080"/>
        <w:tab w:val="num" w:pos="1209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44"/>
      </w:numPr>
      <w:tabs>
        <w:tab w:val="num" w:pos="643"/>
        <w:tab w:val="num" w:pos="1209"/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44"/>
      </w:numPr>
      <w:tabs>
        <w:tab w:val="num" w:pos="643"/>
        <w:tab w:val="left" w:pos="1060"/>
        <w:tab w:val="num" w:pos="1209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47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45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/>
      <w:b/>
      <w:sz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39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39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  <w:rPr>
      <w:szCs w:val="20"/>
    </w:rPr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szCs w:val="20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/>
      <w:b/>
      <w:sz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/>
      <w:sz w:val="48"/>
      <w:lang w:val="en-GB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/>
      <w:b/>
      <w:sz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/>
      <w:sz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/>
      <w:b/>
      <w:color w:val="A6A6A6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/>
      <w:b/>
      <w:color w:val="3B3838"/>
      <w:sz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/>
      <w:b/>
      <w:color w:val="A6A6A6"/>
      <w:sz w:val="20"/>
      <w:lang w:val="en-GB" w:eastAsia="it-IT"/>
    </w:rPr>
  </w:style>
  <w:style w:type="paragraph" w:customStyle="1" w:styleId="CEF-Body">
    <w:name w:val="CEF - Body"/>
    <w:basedOn w:val="Normal"/>
    <w:link w:val="CEF-BodyCarattere"/>
    <w:uiPriority w:val="99"/>
    <w:rsid w:val="008E16D8"/>
    <w:pPr>
      <w:spacing w:before="120" w:after="40" w:line="300" w:lineRule="auto"/>
      <w:jc w:val="both"/>
    </w:pPr>
    <w:rPr>
      <w:rFonts w:ascii="Arial" w:hAnsi="Arial"/>
      <w:lang w:val="en-GB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/>
      <w:b/>
      <w:color w:val="3B3838"/>
      <w:sz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uiPriority w:val="99"/>
    <w:rsid w:val="009221B0"/>
    <w:pPr>
      <w:spacing w:after="480"/>
      <w:ind w:left="502" w:hanging="360"/>
    </w:pPr>
    <w:rPr>
      <w:szCs w:val="20"/>
    </w:rPr>
  </w:style>
  <w:style w:type="character" w:customStyle="1" w:styleId="CEF-BodyCarattere">
    <w:name w:val="CEF - Body Carattere"/>
    <w:link w:val="CEF-Body"/>
    <w:uiPriority w:val="99"/>
    <w:locked/>
    <w:rsid w:val="008E16D8"/>
    <w:rPr>
      <w:rFonts w:ascii="Arial" w:hAnsi="Arial"/>
      <w:sz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uiPriority w:val="99"/>
    <w:rsid w:val="009F0FA1"/>
    <w:pPr>
      <w:numPr>
        <w:ilvl w:val="1"/>
        <w:numId w:val="7"/>
      </w:numPr>
      <w:pBdr>
        <w:bottom w:val="none" w:sz="0" w:space="0" w:color="auto"/>
      </w:pBdr>
      <w:spacing w:before="360"/>
      <w:ind w:left="1000"/>
    </w:pPr>
    <w:rPr>
      <w:sz w:val="28"/>
      <w:szCs w:val="20"/>
    </w:rPr>
  </w:style>
  <w:style w:type="character" w:customStyle="1" w:styleId="CEF-Title1Carattere">
    <w:name w:val="CEF - Title1 Carattere"/>
    <w:link w:val="CEF-Title1"/>
    <w:uiPriority w:val="99"/>
    <w:locked/>
    <w:rsid w:val="009221B0"/>
    <w:rPr>
      <w:rFonts w:ascii="Calibri Light" w:eastAsia="MS Gothic" w:hAnsi="Calibri Light"/>
      <w:b/>
      <w:sz w:val="32"/>
      <w:lang w:val="en-GB" w:eastAsia="en-US"/>
    </w:rPr>
  </w:style>
  <w:style w:type="character" w:customStyle="1" w:styleId="CEF-Title2Carattere">
    <w:name w:val="CEF - Title2 Carattere"/>
    <w:link w:val="CEF-Title2"/>
    <w:uiPriority w:val="99"/>
    <w:locked/>
    <w:rsid w:val="009F0FA1"/>
    <w:rPr>
      <w:rFonts w:ascii="Calibri Light" w:eastAsia="MS Gothic" w:hAnsi="Calibri Light"/>
      <w:b/>
      <w:sz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uiPriority w:val="99"/>
    <w:rsid w:val="009F0FA1"/>
    <w:pPr>
      <w:numPr>
        <w:ilvl w:val="2"/>
      </w:numPr>
      <w:ind w:left="1134" w:hanging="567"/>
    </w:pPr>
    <w:rPr>
      <w:rFonts w:ascii="Arial" w:hAnsi="Arial"/>
      <w:b w:val="0"/>
      <w:sz w:val="20"/>
    </w:rPr>
  </w:style>
  <w:style w:type="character" w:customStyle="1" w:styleId="CEF-Title3Carattere">
    <w:name w:val="CEF - Title3 Carattere"/>
    <w:link w:val="CEF-Title3"/>
    <w:uiPriority w:val="99"/>
    <w:locked/>
    <w:rsid w:val="009F0FA1"/>
    <w:rPr>
      <w:rFonts w:ascii="Arial" w:eastAsia="MS Gothic" w:hAnsi="Arial"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/>
      <w:sz w:val="20"/>
      <w:lang w:val="en-GB"/>
    </w:rPr>
  </w:style>
  <w:style w:type="character" w:customStyle="1" w:styleId="apple-tab-span">
    <w:name w:val="apple-tab-span"/>
    <w:uiPriority w:val="99"/>
    <w:rsid w:val="00B758C1"/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UnresolvedMention1">
    <w:name w:val="Unresolved Mention1"/>
    <w:uiPriority w:val="99"/>
    <w:semiHidden/>
    <w:rsid w:val="00584AB1"/>
    <w:rPr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Times New Roman"/>
      <w:sz w:val="20"/>
    </w:rPr>
  </w:style>
  <w:style w:type="character" w:customStyle="1" w:styleId="mtext">
    <w:name w:val="mtext"/>
    <w:uiPriority w:val="99"/>
    <w:rsid w:val="005F39D5"/>
  </w:style>
  <w:style w:type="character" w:customStyle="1" w:styleId="mo">
    <w:name w:val="mo"/>
    <w:uiPriority w:val="99"/>
    <w:rsid w:val="005F39D5"/>
  </w:style>
  <w:style w:type="character" w:customStyle="1" w:styleId="mjxassistivemathml">
    <w:name w:val="mjx_assistive_mathml"/>
    <w:uiPriority w:val="99"/>
    <w:rsid w:val="005F39D5"/>
  </w:style>
  <w:style w:type="character" w:customStyle="1" w:styleId="mn">
    <w:name w:val="mn"/>
    <w:uiPriority w:val="99"/>
    <w:rsid w:val="005F39D5"/>
  </w:style>
  <w:style w:type="character" w:customStyle="1" w:styleId="ListParagraphChar">
    <w:name w:val="List Paragraph Char"/>
    <w:aliases w:val="Paragrafo elenco 2 Char,Bullet edison Char"/>
    <w:link w:val="ListParagraph"/>
    <w:uiPriority w:val="99"/>
    <w:locked/>
    <w:rsid w:val="00BB379F"/>
    <w:rPr>
      <w:rFonts w:ascii="Calibri" w:hAnsi="Calibri" w:cs="Times New Roman"/>
      <w:sz w:val="22"/>
      <w:szCs w:val="22"/>
      <w:lang w:val="en-GB" w:eastAsia="en-US" w:bidi="ar-SA"/>
    </w:rPr>
  </w:style>
  <w:style w:type="character" w:customStyle="1" w:styleId="s">
    <w:name w:val="s"/>
    <w:uiPriority w:val="99"/>
    <w:rsid w:val="001B7437"/>
    <w:rPr>
      <w:rFonts w:cs="Times New Roman"/>
    </w:rPr>
  </w:style>
  <w:style w:type="character" w:customStyle="1" w:styleId="response-header-name">
    <w:name w:val="response-header-name"/>
    <w:uiPriority w:val="99"/>
    <w:rsid w:val="001D6AF1"/>
    <w:rPr>
      <w:rFonts w:cs="Times New Roman"/>
    </w:rPr>
  </w:style>
  <w:style w:type="character" w:customStyle="1" w:styleId="response-header-value">
    <w:name w:val="response-header-value"/>
    <w:uiPriority w:val="99"/>
    <w:rsid w:val="001D6AF1"/>
    <w:rPr>
      <w:rFonts w:cs="Times New Roman"/>
    </w:rPr>
  </w:style>
  <w:style w:type="character" w:customStyle="1" w:styleId="html-tag">
    <w:name w:val="html-tag"/>
    <w:uiPriority w:val="99"/>
    <w:rsid w:val="001D6AF1"/>
    <w:rPr>
      <w:rFonts w:cs="Times New Roman"/>
    </w:rPr>
  </w:style>
  <w:style w:type="character" w:customStyle="1" w:styleId="html-attribute">
    <w:name w:val="html-attribute"/>
    <w:uiPriority w:val="99"/>
    <w:rsid w:val="001D6AF1"/>
    <w:rPr>
      <w:rFonts w:cs="Times New Roman"/>
    </w:rPr>
  </w:style>
  <w:style w:type="character" w:customStyle="1" w:styleId="html-attribute-name">
    <w:name w:val="html-attribute-name"/>
    <w:uiPriority w:val="99"/>
    <w:rsid w:val="001D6AF1"/>
    <w:rPr>
      <w:rFonts w:cs="Times New Roman"/>
    </w:rPr>
  </w:style>
  <w:style w:type="character" w:customStyle="1" w:styleId="html-attribute-value">
    <w:name w:val="html-attribute-value"/>
    <w:uiPriority w:val="99"/>
    <w:rsid w:val="001D6AF1"/>
    <w:rPr>
      <w:rFonts w:cs="Times New Roman"/>
    </w:rPr>
  </w:style>
  <w:style w:type="character" w:customStyle="1" w:styleId="text">
    <w:name w:val="text"/>
    <w:uiPriority w:val="99"/>
    <w:rsid w:val="001D6AF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5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9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11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585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9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106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0585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5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36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39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43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56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73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82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96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98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07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2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1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5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62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8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86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88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0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120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13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16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55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5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55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51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55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551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551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551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551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551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8" w:space="2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55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551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21</cp:revision>
  <cp:lastPrinted>2018-05-25T16:53:00Z</cp:lastPrinted>
  <dcterms:created xsi:type="dcterms:W3CDTF">2019-01-24T18:42:00Z</dcterms:created>
  <dcterms:modified xsi:type="dcterms:W3CDTF">2020-05-25T20:33:00Z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