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2863" w14:textId="6F38BDE8" w:rsidR="009B467F" w:rsidRDefault="00854CA2">
      <w:r w:rsidRPr="00854CA2">
        <w:drawing>
          <wp:inline distT="0" distB="0" distL="0" distR="0" wp14:anchorId="6EDA6E3B" wp14:editId="2A2E2570">
            <wp:extent cx="6645910" cy="3508375"/>
            <wp:effectExtent l="0" t="0" r="2540" b="0"/>
            <wp:docPr id="171364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44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30DF" w14:textId="77777777" w:rsidR="00854CA2" w:rsidRDefault="00854CA2"/>
    <w:p w14:paraId="371DF9B3" w14:textId="46D16AEA" w:rsidR="00854CA2" w:rsidRDefault="00854CA2">
      <w:r>
        <w:t>Herança: é o mecanismo pelo qual uma classe pode estender outra classe ou, ainda, ser estendida de outra classe.</w:t>
      </w:r>
    </w:p>
    <w:p w14:paraId="0A8E656A" w14:textId="5329CC08" w:rsidR="00854CA2" w:rsidRPr="00854CA2" w:rsidRDefault="00854CA2">
      <w:pPr>
        <w:rPr>
          <w:color w:val="EE0000"/>
        </w:rPr>
      </w:pPr>
      <w:r>
        <w:rPr>
          <w:color w:val="EE0000"/>
        </w:rPr>
        <w:t>E</w:t>
      </w:r>
      <w:r w:rsidRPr="00854CA2">
        <w:rPr>
          <w:color w:val="EE0000"/>
        </w:rPr>
        <w:t xml:space="preserve">xemplo: </w:t>
      </w:r>
      <w:r w:rsidRPr="00854CA2">
        <w:rPr>
          <w:color w:val="EE0000"/>
        </w:rPr>
        <w:t>A classe Cachorro herda características da classe Animal.</w:t>
      </w:r>
    </w:p>
    <w:p w14:paraId="205911AD" w14:textId="66B39B85" w:rsidR="00854CA2" w:rsidRDefault="00854CA2">
      <w:r>
        <w:t>Método: Define as habilidades dos objetos</w:t>
      </w:r>
    </w:p>
    <w:p w14:paraId="5C5BB3E9" w14:textId="179B89DA" w:rsidR="00854CA2" w:rsidRPr="00854CA2" w:rsidRDefault="00854CA2" w:rsidP="00854CA2">
      <w:pPr>
        <w:spacing w:after="0"/>
        <w:rPr>
          <w:color w:val="EE0000"/>
        </w:rPr>
      </w:pPr>
      <w:r w:rsidRPr="00854CA2">
        <w:rPr>
          <w:color w:val="EE0000"/>
        </w:rPr>
        <w:t>Exemplo</w:t>
      </w:r>
      <w:r>
        <w:rPr>
          <w:color w:val="EE0000"/>
        </w:rPr>
        <w:t xml:space="preserve">: </w:t>
      </w:r>
      <w:r w:rsidRPr="00854CA2">
        <w:rPr>
          <w:color w:val="EE0000"/>
        </w:rPr>
        <w:t>andar</w:t>
      </w:r>
      <w:r w:rsidRPr="00854CA2">
        <w:rPr>
          <w:color w:val="EE0000"/>
        </w:rPr>
        <w:t>()</w:t>
      </w:r>
    </w:p>
    <w:p w14:paraId="4511CE55" w14:textId="105613A5" w:rsidR="00854CA2" w:rsidRPr="00854CA2" w:rsidRDefault="00B443B8" w:rsidP="00854CA2">
      <w:pPr>
        <w:spacing w:after="0"/>
        <w:rPr>
          <w:color w:val="EE0000"/>
        </w:rPr>
      </w:pPr>
      <w:r>
        <w:rPr>
          <w:color w:val="EE0000"/>
        </w:rPr>
        <w:t>fazerSom</w:t>
      </w:r>
      <w:r w:rsidR="00854CA2" w:rsidRPr="00854CA2">
        <w:rPr>
          <w:color w:val="EE0000"/>
        </w:rPr>
        <w:t>()</w:t>
      </w:r>
    </w:p>
    <w:p w14:paraId="051FFA42" w14:textId="3879C4C2" w:rsidR="00854CA2" w:rsidRPr="00854CA2" w:rsidRDefault="00854CA2" w:rsidP="00854CA2">
      <w:pPr>
        <w:spacing w:after="0"/>
        <w:rPr>
          <w:color w:val="EE0000"/>
        </w:rPr>
      </w:pPr>
      <w:r w:rsidRPr="00854CA2">
        <w:rPr>
          <w:color w:val="EE0000"/>
        </w:rPr>
        <w:t>correr</w:t>
      </w:r>
      <w:r w:rsidRPr="00854CA2">
        <w:rPr>
          <w:color w:val="EE0000"/>
        </w:rPr>
        <w:t>()</w:t>
      </w:r>
    </w:p>
    <w:p w14:paraId="51251801" w14:textId="77777777" w:rsidR="00854CA2" w:rsidRDefault="00854CA2" w:rsidP="00854CA2">
      <w:pPr>
        <w:spacing w:after="0"/>
      </w:pPr>
    </w:p>
    <w:p w14:paraId="4322CCEB" w14:textId="05A4E67F" w:rsidR="00854CA2" w:rsidRDefault="00854CA2">
      <w:r>
        <w:t xml:space="preserve">Polimorfismo: </w:t>
      </w:r>
      <w:r>
        <w:t>é o principio pelo qual duas ou mais classes, derivadas de uma mesma superclasse, podem invocar métodos que têm a mesma identificação mas comportamentos distintos.</w:t>
      </w:r>
    </w:p>
    <w:p w14:paraId="3CB95375" w14:textId="1C6F7A94" w:rsidR="00B443B8" w:rsidRPr="00B443B8" w:rsidRDefault="00B443B8" w:rsidP="00B443B8">
      <w:pPr>
        <w:spacing w:after="0"/>
        <w:rPr>
          <w:color w:val="EE0000"/>
        </w:rPr>
      </w:pPr>
      <w:r w:rsidRPr="00B443B8">
        <w:rPr>
          <w:color w:val="EE0000"/>
        </w:rPr>
        <w:t>O</w:t>
      </w:r>
      <w:r w:rsidRPr="00B443B8">
        <w:rPr>
          <w:color w:val="EE0000"/>
        </w:rPr>
        <w:t xml:space="preserve"> método é o mesmo, mas o comportamento muda dependendo da classe.</w:t>
      </w:r>
    </w:p>
    <w:p w14:paraId="08A68B14" w14:textId="4D6F3046" w:rsidR="00854CA2" w:rsidRPr="00B443B8" w:rsidRDefault="00854CA2" w:rsidP="00B443B8">
      <w:pPr>
        <w:spacing w:after="0"/>
        <w:rPr>
          <w:color w:val="EE0000"/>
        </w:rPr>
      </w:pPr>
      <w:r w:rsidRPr="00B443B8">
        <w:rPr>
          <w:color w:val="EE0000"/>
        </w:rPr>
        <w:t xml:space="preserve">Exemplo: </w:t>
      </w:r>
      <w:r w:rsidRPr="00B443B8">
        <w:rPr>
          <w:color w:val="EE0000"/>
        </w:rPr>
        <w:t>Animal → fazerSom()</w:t>
      </w:r>
    </w:p>
    <w:p w14:paraId="783242D2" w14:textId="77777777" w:rsidR="00854CA2" w:rsidRPr="00B443B8" w:rsidRDefault="00854CA2" w:rsidP="00B443B8">
      <w:pPr>
        <w:spacing w:after="0"/>
        <w:rPr>
          <w:color w:val="EE0000"/>
        </w:rPr>
      </w:pPr>
      <w:r w:rsidRPr="00B443B8">
        <w:rPr>
          <w:color w:val="EE0000"/>
        </w:rPr>
        <w:t>Cachorro → latir</w:t>
      </w:r>
    </w:p>
    <w:p w14:paraId="4C65FD4F" w14:textId="3B3A7A36" w:rsidR="00854CA2" w:rsidRDefault="00854CA2" w:rsidP="00B443B8">
      <w:pPr>
        <w:spacing w:after="0"/>
        <w:rPr>
          <w:color w:val="EE0000"/>
        </w:rPr>
      </w:pPr>
      <w:r w:rsidRPr="00B443B8">
        <w:rPr>
          <w:color w:val="EE0000"/>
        </w:rPr>
        <w:t>Gato → miar</w:t>
      </w:r>
    </w:p>
    <w:p w14:paraId="2444BA98" w14:textId="77777777" w:rsidR="00B443B8" w:rsidRPr="00B443B8" w:rsidRDefault="00B443B8" w:rsidP="00B443B8">
      <w:pPr>
        <w:spacing w:after="0"/>
        <w:rPr>
          <w:color w:val="EE0000"/>
        </w:rPr>
      </w:pPr>
    </w:p>
    <w:p w14:paraId="6257553D" w14:textId="07DD5E7F" w:rsidR="00854CA2" w:rsidRDefault="00854CA2">
      <w:r>
        <w:t>Encapsulamento: Consiste na separação de aspectos internos e externos de um objeto.</w:t>
      </w:r>
    </w:p>
    <w:p w14:paraId="0379848E" w14:textId="53120644" w:rsidR="00B443B8" w:rsidRPr="00B443B8" w:rsidRDefault="00B443B8" w:rsidP="00B443B8">
      <w:pPr>
        <w:spacing w:after="0"/>
        <w:rPr>
          <w:color w:val="EE0000"/>
        </w:rPr>
      </w:pPr>
      <w:r w:rsidRPr="00B443B8">
        <w:rPr>
          <w:color w:val="EE0000"/>
        </w:rPr>
        <w:t>Serve para garantir</w:t>
      </w:r>
      <w:r w:rsidRPr="00B443B8">
        <w:rPr>
          <w:color w:val="EE0000"/>
        </w:rPr>
        <w:t xml:space="preserve"> maior segurança e controle sobre os dados.</w:t>
      </w:r>
    </w:p>
    <w:p w14:paraId="67DEFF9E" w14:textId="77777777" w:rsidR="00B443B8" w:rsidRPr="00B443B8" w:rsidRDefault="00B443B8" w:rsidP="00B443B8">
      <w:pPr>
        <w:spacing w:after="0"/>
        <w:rPr>
          <w:color w:val="EE0000"/>
        </w:rPr>
      </w:pPr>
      <w:r w:rsidRPr="00B443B8">
        <w:rPr>
          <w:color w:val="EE0000"/>
        </w:rPr>
        <w:t>Exemplo:</w:t>
      </w:r>
    </w:p>
    <w:p w14:paraId="71014DE7" w14:textId="77777777" w:rsidR="00B443B8" w:rsidRPr="00B443B8" w:rsidRDefault="00B443B8" w:rsidP="00B443B8">
      <w:pPr>
        <w:numPr>
          <w:ilvl w:val="0"/>
          <w:numId w:val="1"/>
        </w:numPr>
        <w:spacing w:after="0"/>
        <w:rPr>
          <w:color w:val="EE0000"/>
        </w:rPr>
      </w:pPr>
      <w:r w:rsidRPr="00B443B8">
        <w:rPr>
          <w:color w:val="EE0000"/>
        </w:rPr>
        <w:t>atributos privados</w:t>
      </w:r>
    </w:p>
    <w:p w14:paraId="5A167A46" w14:textId="77777777" w:rsidR="00B443B8" w:rsidRPr="00B443B8" w:rsidRDefault="00B443B8" w:rsidP="00B443B8">
      <w:pPr>
        <w:numPr>
          <w:ilvl w:val="0"/>
          <w:numId w:val="1"/>
        </w:numPr>
        <w:spacing w:after="0"/>
        <w:rPr>
          <w:color w:val="EE0000"/>
        </w:rPr>
      </w:pPr>
      <w:r w:rsidRPr="00B443B8">
        <w:rPr>
          <w:color w:val="EE0000"/>
        </w:rPr>
        <w:t>métodos get e set</w:t>
      </w:r>
    </w:p>
    <w:p w14:paraId="2F83CBFC" w14:textId="77777777" w:rsidR="00854CA2" w:rsidRDefault="00854CA2"/>
    <w:p w14:paraId="113D6D08" w14:textId="77777777" w:rsidR="00B443B8" w:rsidRDefault="00B443B8"/>
    <w:p w14:paraId="545ADE17" w14:textId="77777777" w:rsidR="00B443B8" w:rsidRDefault="00B443B8">
      <w:pPr>
        <w:sectPr w:rsidR="00B443B8" w:rsidSect="00854CA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51C62FB" w14:textId="0915A3F9" w:rsidR="00B443B8" w:rsidRDefault="00B443B8">
      <w:r w:rsidRPr="00B443B8">
        <w:lastRenderedPageBreak/>
        <w:drawing>
          <wp:inline distT="0" distB="0" distL="0" distR="0" wp14:anchorId="1E4037B7" wp14:editId="1E5ECB4B">
            <wp:extent cx="6645910" cy="3343910"/>
            <wp:effectExtent l="0" t="0" r="2540" b="8890"/>
            <wp:docPr id="205976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65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B851" w14:textId="77777777" w:rsidR="00B443B8" w:rsidRDefault="00B443B8"/>
    <w:p w14:paraId="0312AAF0" w14:textId="76946105" w:rsidR="00B443B8" w:rsidRDefault="00B443B8">
      <w:r>
        <w:t>Alternativa correta: Classes; objetos; classe; assinatura; estado; campos; construtores; métodos;</w:t>
      </w:r>
    </w:p>
    <w:p w14:paraId="7BC99BAB" w14:textId="15C89009" w:rsidR="00B443B8" w:rsidRDefault="00B443B8">
      <w:r>
        <w:t>O primeiro já está errado pois os objetos não são criados a partir de valores mas sim classes;</w:t>
      </w:r>
    </w:p>
    <w:p w14:paraId="0CA0D80A" w14:textId="163F8586" w:rsidR="00B443B8" w:rsidRDefault="00B443B8">
      <w:r>
        <w:t>Não existe invocação ou classificadores em OO;</w:t>
      </w:r>
    </w:p>
    <w:p w14:paraId="6E317461" w14:textId="77777777" w:rsidR="00B443B8" w:rsidRDefault="00B443B8"/>
    <w:p w14:paraId="1D08140B" w14:textId="67D7593B" w:rsidR="00B443B8" w:rsidRDefault="00B443B8">
      <w:r w:rsidRPr="00B443B8">
        <w:drawing>
          <wp:inline distT="0" distB="0" distL="0" distR="0" wp14:anchorId="4B870FF0" wp14:editId="7716C29C">
            <wp:extent cx="6645910" cy="3527425"/>
            <wp:effectExtent l="0" t="0" r="2540" b="0"/>
            <wp:docPr id="75126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65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BE81" w14:textId="5CC41F7D" w:rsidR="00B443B8" w:rsidRDefault="00B443B8">
      <w:r>
        <w:t>Superclasse – instâncias</w:t>
      </w:r>
    </w:p>
    <w:p w14:paraId="7CF33BD6" w14:textId="600C3540" w:rsidR="00B443B8" w:rsidRDefault="00B443B8">
      <w:r>
        <w:t xml:space="preserve">A classe abstrata serve como base e não pode ser instanciada </w:t>
      </w:r>
      <w:r w:rsidR="00006143">
        <w:t>diretamente.</w:t>
      </w:r>
    </w:p>
    <w:p w14:paraId="2F4CBB57" w14:textId="77777777" w:rsidR="00006143" w:rsidRDefault="00006143">
      <w:pPr>
        <w:sectPr w:rsidR="00006143" w:rsidSect="00854CA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F2CA899" w14:textId="64EA4D67" w:rsidR="00006143" w:rsidRDefault="00006143">
      <w:r w:rsidRPr="00006143">
        <w:lastRenderedPageBreak/>
        <w:drawing>
          <wp:inline distT="0" distB="0" distL="0" distR="0" wp14:anchorId="0BA8633B" wp14:editId="7368C2F0">
            <wp:extent cx="6645910" cy="3515995"/>
            <wp:effectExtent l="0" t="0" r="2540" b="8255"/>
            <wp:docPr id="26849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93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310F" w14:textId="17A12E49" w:rsidR="00006143" w:rsidRDefault="00006143">
      <w:r>
        <w:t>Verdadeiro – O conceito de polimorfismo permite tratar diferente objetos com a mesma superclasse.</w:t>
      </w:r>
    </w:p>
    <w:p w14:paraId="553069C8" w14:textId="552D3625" w:rsidR="00006143" w:rsidRDefault="00006143">
      <w:r>
        <w:t>Verdadeiro – protected permite acesso a mesma classe, subclaase e pacote.</w:t>
      </w:r>
    </w:p>
    <w:p w14:paraId="360DBF3F" w14:textId="6DD62122" w:rsidR="00006143" w:rsidRDefault="00006143">
      <w:r>
        <w:t>Falso – Encapsulamento reccomenda: atributos privados, acesso por métodos.</w:t>
      </w:r>
    </w:p>
    <w:p w14:paraId="12FE178C" w14:textId="77777777" w:rsidR="00006143" w:rsidRDefault="00006143"/>
    <w:p w14:paraId="1E1B2BA2" w14:textId="2F831F45" w:rsidR="00006143" w:rsidRDefault="00006143">
      <w:r w:rsidRPr="00006143">
        <w:drawing>
          <wp:inline distT="0" distB="0" distL="0" distR="0" wp14:anchorId="54536A50" wp14:editId="344B2ED6">
            <wp:extent cx="6645910" cy="2785745"/>
            <wp:effectExtent l="0" t="0" r="2540" b="0"/>
            <wp:docPr id="201359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96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1B0C" w14:textId="0096F105" w:rsidR="00006143" w:rsidRDefault="00006143">
      <w:r>
        <w:t>Classe</w:t>
      </w:r>
    </w:p>
    <w:p w14:paraId="22189EF5" w14:textId="7C20EEB7" w:rsidR="00006143" w:rsidRDefault="00006143">
      <w:r>
        <w:t>A Clases define atributos, métodos e comportamento geral dos objetos.</w:t>
      </w:r>
    </w:p>
    <w:p w14:paraId="4E3BBEAB" w14:textId="77777777" w:rsidR="00006143" w:rsidRDefault="00006143"/>
    <w:p w14:paraId="32DB3473" w14:textId="77777777" w:rsidR="00006143" w:rsidRDefault="00006143">
      <w:pPr>
        <w:sectPr w:rsidR="00006143" w:rsidSect="00854CA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99A632A" w14:textId="430DBE5F" w:rsidR="00006143" w:rsidRDefault="00006143">
      <w:r w:rsidRPr="00006143">
        <w:lastRenderedPageBreak/>
        <w:drawing>
          <wp:inline distT="0" distB="0" distL="0" distR="0" wp14:anchorId="014D2B1E" wp14:editId="27A74713">
            <wp:extent cx="6645910" cy="3423920"/>
            <wp:effectExtent l="0" t="0" r="2540" b="5080"/>
            <wp:docPr id="159698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81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46D6" w14:textId="77777777" w:rsidR="00006143" w:rsidRDefault="00006143"/>
    <w:p w14:paraId="4C23DEA0" w14:textId="600A41C1" w:rsidR="00006143" w:rsidRDefault="00006143">
      <w:r>
        <w:t>Capacidade de um objeto ser referenciado de varias formas, permitindo que métodos com a mesma assinatura em classes diferentes (geralmente herdeiras) tenham comportamentos distintos.</w:t>
      </w:r>
    </w:p>
    <w:p w14:paraId="53A90DC4" w14:textId="44293A1C" w:rsidR="00006143" w:rsidRDefault="00006143">
      <w:r>
        <w:t>Basicamente essa é a definição classica do polimorfismo.</w:t>
      </w:r>
    </w:p>
    <w:p w14:paraId="327C27A9" w14:textId="40E8AE50" w:rsidR="00006143" w:rsidRDefault="00006143">
      <w:r>
        <w:t>A primeira se refere a classe abstrata, a segunda é encapsulamento, a terceira é herança e a quarta cria instancia.</w:t>
      </w:r>
    </w:p>
    <w:p w14:paraId="3519E057" w14:textId="77777777" w:rsidR="00006143" w:rsidRDefault="00006143"/>
    <w:p w14:paraId="34DA35C1" w14:textId="4B7F8A78" w:rsidR="00006143" w:rsidRDefault="00006143">
      <w:r w:rsidRPr="00006143">
        <w:drawing>
          <wp:inline distT="0" distB="0" distL="0" distR="0" wp14:anchorId="76F007C4" wp14:editId="36EE93BD">
            <wp:extent cx="6645910" cy="2518012"/>
            <wp:effectExtent l="0" t="0" r="2540" b="0"/>
            <wp:docPr id="177733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30849" name=""/>
                    <pic:cNvPicPr/>
                  </pic:nvPicPr>
                  <pic:blipFill rotWithShape="1">
                    <a:blip r:embed="rId12"/>
                    <a:srcRect b="19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18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3E24C" w14:textId="06CB101C" w:rsidR="00BF385C" w:rsidRDefault="00006143" w:rsidP="00BF385C">
      <w:pPr>
        <w:spacing w:after="0"/>
      </w:pPr>
      <w:r>
        <w:t xml:space="preserve">Objeto é uma instancia de uma classe. </w:t>
      </w:r>
      <w:r w:rsidR="00BF385C">
        <w:t>Interface é tipo um contrato que define métodos que uma classe deve implpementar.</w:t>
      </w:r>
      <w:r w:rsidR="00BF385C">
        <w:t xml:space="preserve">Atributo é uma caracteritica do objeto. Objeto é uma instancia da classe. </w:t>
      </w:r>
      <w:r w:rsidR="00BF385C">
        <w:t>Herança uma classe aproveita caracteristicas de outra</w:t>
      </w:r>
      <w:r w:rsidR="00BF385C">
        <w:t>. Método  é uma função denntro da classe.</w:t>
      </w:r>
    </w:p>
    <w:p w14:paraId="6F4A6DE7" w14:textId="68D3C9E5" w:rsidR="00006143" w:rsidRDefault="00006143">
      <w:r w:rsidRPr="00006143">
        <w:lastRenderedPageBreak/>
        <w:drawing>
          <wp:inline distT="0" distB="0" distL="0" distR="0" wp14:anchorId="4446BDFF" wp14:editId="718ACE53">
            <wp:extent cx="6645910" cy="3216275"/>
            <wp:effectExtent l="0" t="0" r="2540" b="3175"/>
            <wp:docPr id="125599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4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318D" w14:textId="499BE32F" w:rsidR="00006143" w:rsidRDefault="00006143">
      <w:r>
        <w:t>Sobrecarga de métodos ou overload. É a descrição mesmo nome mas parametros diferentes.</w:t>
      </w:r>
    </w:p>
    <w:p w14:paraId="23A2B8AA" w14:textId="32044884" w:rsidR="00006143" w:rsidRDefault="00006143">
      <w:r>
        <w:t xml:space="preserve">Herança </w:t>
      </w:r>
      <w:r w:rsidR="00BF385C">
        <w:t>uma classe aproveita caracteristicas de outra</w:t>
      </w:r>
      <w:r>
        <w:t xml:space="preserve">. Contrutor é </w:t>
      </w:r>
      <w:r w:rsidR="00BF385C">
        <w:t>basicamente um método para criação e inicialização de um objeto. Desacoplamento é reduzir a dependencia entre classes ou modulos.  Interface é tipo um contrato que define métodos que uma classe deve implpementar.</w:t>
      </w:r>
    </w:p>
    <w:p w14:paraId="716DE513" w14:textId="77777777" w:rsidR="00BF385C" w:rsidRDefault="00BF385C"/>
    <w:p w14:paraId="551ACE4C" w14:textId="1A8168BA" w:rsidR="00BF385C" w:rsidRDefault="00BF385C">
      <w:r w:rsidRPr="00BF385C">
        <w:drawing>
          <wp:inline distT="0" distB="0" distL="0" distR="0" wp14:anchorId="719B5ABE" wp14:editId="627A0DEF">
            <wp:extent cx="6645910" cy="3263265"/>
            <wp:effectExtent l="0" t="0" r="2540" b="0"/>
            <wp:docPr id="178778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84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D6A9" w14:textId="10823153" w:rsidR="00BF385C" w:rsidRDefault="00BF385C">
      <w:r>
        <w:t>Sobrecarga ocorre quando um método é redefinido em uma subclasse utilizando a mesma assinatura da superclasse.</w:t>
      </w:r>
    </w:p>
    <w:p w14:paraId="51656797" w14:textId="2C5CCEA0" w:rsidR="00BF385C" w:rsidRDefault="00BF385C">
      <w:r>
        <w:t>Isso é incorreto pois esse conceito é de override.</w:t>
      </w:r>
    </w:p>
    <w:p w14:paraId="793FE141" w14:textId="3EBC7102" w:rsidR="00BF385C" w:rsidRDefault="00BF385C">
      <w:r>
        <w:t>As outras alternativas estão corretas.</w:t>
      </w:r>
    </w:p>
    <w:p w14:paraId="5296603E" w14:textId="1F80796F" w:rsidR="00BF385C" w:rsidRDefault="00BF385C">
      <w:r w:rsidRPr="00BF385C">
        <w:lastRenderedPageBreak/>
        <w:drawing>
          <wp:inline distT="0" distB="0" distL="0" distR="0" wp14:anchorId="1EBF51C5" wp14:editId="00DF0F18">
            <wp:extent cx="6645910" cy="3544570"/>
            <wp:effectExtent l="0" t="0" r="2540" b="0"/>
            <wp:docPr id="62911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14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2F57" w14:textId="109CFFF9" w:rsidR="00BF385C" w:rsidRDefault="008834B7">
      <w:r>
        <w:t>Encampsulamento . Colocar o atributo em prrivado e controlar o acesso por métodos.</w:t>
      </w:r>
    </w:p>
    <w:p w14:paraId="1E940225" w14:textId="5CCD4953" w:rsidR="008834B7" w:rsidRDefault="008834B7">
      <w:r>
        <w:t>Polimorfismo, herança e abstraão são conceitos diferentes conforme informado anteriormente.</w:t>
      </w:r>
    </w:p>
    <w:p w14:paraId="72B9FE76" w14:textId="77777777" w:rsidR="008834B7" w:rsidRDefault="00BF385C">
      <w:pPr>
        <w:rPr>
          <w:noProof/>
        </w:rPr>
      </w:pPr>
      <w:r w:rsidRPr="00BF385C">
        <w:drawing>
          <wp:inline distT="0" distB="0" distL="0" distR="0" wp14:anchorId="1685A9EC" wp14:editId="091DE809">
            <wp:extent cx="6645188" cy="3432412"/>
            <wp:effectExtent l="0" t="0" r="3810" b="0"/>
            <wp:docPr id="163432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26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1411" cy="34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85C">
        <w:rPr>
          <w:noProof/>
        </w:rPr>
        <w:t xml:space="preserve"> </w:t>
      </w:r>
    </w:p>
    <w:p w14:paraId="69058D8F" w14:textId="092C7B85" w:rsidR="008834B7" w:rsidRDefault="008834B7">
      <w:pPr>
        <w:rPr>
          <w:noProof/>
        </w:rPr>
      </w:pPr>
      <w:r>
        <w:rPr>
          <w:noProof/>
        </w:rPr>
        <w:t>Polimorfismo</w:t>
      </w:r>
    </w:p>
    <w:p w14:paraId="1EFA7E29" w14:textId="76FC41A8" w:rsidR="008834B7" w:rsidRDefault="008834B7">
      <w:pPr>
        <w:rPr>
          <w:noProof/>
        </w:rPr>
      </w:pPr>
      <w:r>
        <w:rPr>
          <w:noProof/>
        </w:rPr>
        <w:t>Pois usa calcular salario tanto para gerente quanto para vendedor.</w:t>
      </w:r>
    </w:p>
    <w:p w14:paraId="49BC90D2" w14:textId="3209379A" w:rsidR="008834B7" w:rsidRDefault="008834B7">
      <w:pPr>
        <w:rPr>
          <w:noProof/>
        </w:rPr>
      </w:pPr>
      <w:r>
        <w:rPr>
          <w:noProof/>
        </w:rPr>
        <w:t>Os outros são conceitos diferentes conforme dito nas questões anteriores.</w:t>
      </w:r>
    </w:p>
    <w:p w14:paraId="6B62C285" w14:textId="77777777" w:rsidR="008834B7" w:rsidRDefault="00BF385C">
      <w:pPr>
        <w:rPr>
          <w:noProof/>
        </w:rPr>
      </w:pPr>
      <w:r w:rsidRPr="00BF385C">
        <w:lastRenderedPageBreak/>
        <w:drawing>
          <wp:inline distT="0" distB="0" distL="0" distR="0" wp14:anchorId="15DA96C7" wp14:editId="24579B37">
            <wp:extent cx="6645910" cy="3547745"/>
            <wp:effectExtent l="0" t="0" r="2540" b="0"/>
            <wp:docPr id="95246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4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85C">
        <w:rPr>
          <w:noProof/>
        </w:rPr>
        <w:t xml:space="preserve"> </w:t>
      </w:r>
    </w:p>
    <w:p w14:paraId="6E502D71" w14:textId="690BCEA4" w:rsidR="008834B7" w:rsidRDefault="008834B7">
      <w:pPr>
        <w:rPr>
          <w:noProof/>
        </w:rPr>
      </w:pPr>
      <w:r w:rsidRPr="008834B7">
        <w:rPr>
          <w:noProof/>
        </w:rPr>
        <w:t>Pode haver vários métodos com o mesmo nome, porém com conjuntos de parâmetros distintos entre si.</w:t>
      </w:r>
    </w:p>
    <w:p w14:paraId="7F380348" w14:textId="7525D594" w:rsidR="008834B7" w:rsidRDefault="008834B7">
      <w:pPr>
        <w:rPr>
          <w:noProof/>
        </w:rPr>
      </w:pPr>
      <w:r>
        <w:rPr>
          <w:noProof/>
        </w:rPr>
        <w:t>B – não existe a regra de submeter a uma pre compilação</w:t>
      </w:r>
    </w:p>
    <w:p w14:paraId="03BC307F" w14:textId="5E64BC2D" w:rsidR="008834B7" w:rsidRDefault="008834B7">
      <w:pPr>
        <w:rPr>
          <w:noProof/>
        </w:rPr>
      </w:pPr>
      <w:r>
        <w:rPr>
          <w:noProof/>
        </w:rPr>
        <w:t>C – são definidos em tempo de compilação</w:t>
      </w:r>
    </w:p>
    <w:p w14:paraId="1D6BABA9" w14:textId="31A4F50A" w:rsidR="008834B7" w:rsidRDefault="008834B7">
      <w:pPr>
        <w:rPr>
          <w:noProof/>
        </w:rPr>
      </w:pPr>
      <w:r>
        <w:rPr>
          <w:noProof/>
        </w:rPr>
        <w:t>D – isso é o posto de sobrecarga</w:t>
      </w:r>
    </w:p>
    <w:p w14:paraId="1C306551" w14:textId="04FD2F63" w:rsidR="008834B7" w:rsidRDefault="008834B7">
      <w:pPr>
        <w:rPr>
          <w:noProof/>
        </w:rPr>
      </w:pPr>
      <w:r>
        <w:rPr>
          <w:noProof/>
        </w:rPr>
        <w:t xml:space="preserve">Numero de metodos não depende do compilador </w:t>
      </w:r>
    </w:p>
    <w:p w14:paraId="73A938EF" w14:textId="77777777" w:rsidR="008834B7" w:rsidRDefault="00BF385C">
      <w:pPr>
        <w:rPr>
          <w:noProof/>
        </w:rPr>
      </w:pPr>
      <w:r w:rsidRPr="00BF385C">
        <w:rPr>
          <w:noProof/>
        </w:rPr>
        <w:drawing>
          <wp:inline distT="0" distB="0" distL="0" distR="0" wp14:anchorId="4D7CDFF8" wp14:editId="71945E73">
            <wp:extent cx="6645910" cy="3612515"/>
            <wp:effectExtent l="0" t="0" r="2540" b="6985"/>
            <wp:docPr id="93158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7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85C">
        <w:rPr>
          <w:noProof/>
        </w:rPr>
        <w:t xml:space="preserve"> </w:t>
      </w:r>
    </w:p>
    <w:p w14:paraId="3E728E9E" w14:textId="27FB533B" w:rsidR="008834B7" w:rsidRDefault="008834B7">
      <w:pPr>
        <w:rPr>
          <w:noProof/>
        </w:rPr>
      </w:pPr>
      <w:r>
        <w:rPr>
          <w:noProof/>
        </w:rPr>
        <w:t>F  - atributo privado não é acessivel fora da classe</w:t>
      </w:r>
    </w:p>
    <w:p w14:paraId="02E90002" w14:textId="02A86B36" w:rsidR="008834B7" w:rsidRDefault="008834B7">
      <w:pPr>
        <w:rPr>
          <w:noProof/>
        </w:rPr>
      </w:pPr>
      <w:r>
        <w:rPr>
          <w:noProof/>
        </w:rPr>
        <w:t>VVVV</w:t>
      </w:r>
    </w:p>
    <w:p w14:paraId="49B14852" w14:textId="77777777" w:rsidR="008834B7" w:rsidRDefault="008834B7">
      <w:pPr>
        <w:rPr>
          <w:noProof/>
        </w:rPr>
      </w:pPr>
    </w:p>
    <w:p w14:paraId="4C0654DB" w14:textId="77777777" w:rsidR="008834B7" w:rsidRDefault="00BF385C">
      <w:pPr>
        <w:rPr>
          <w:noProof/>
        </w:rPr>
      </w:pPr>
      <w:r w:rsidRPr="00BF385C">
        <w:rPr>
          <w:noProof/>
        </w:rPr>
        <w:lastRenderedPageBreak/>
        <w:drawing>
          <wp:inline distT="0" distB="0" distL="0" distR="0" wp14:anchorId="4FC03EF3" wp14:editId="240E6EC6">
            <wp:extent cx="6645910" cy="6654165"/>
            <wp:effectExtent l="0" t="0" r="2540" b="0"/>
            <wp:docPr id="3197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7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85C">
        <w:rPr>
          <w:noProof/>
        </w:rPr>
        <w:t xml:space="preserve"> </w:t>
      </w:r>
    </w:p>
    <w:p w14:paraId="4B47CB45" w14:textId="50E57467" w:rsidR="008834B7" w:rsidRDefault="00C6103D">
      <w:pPr>
        <w:rPr>
          <w:noProof/>
        </w:rPr>
      </w:pPr>
      <w:r w:rsidRPr="00C6103D">
        <w:rPr>
          <w:noProof/>
        </w:rPr>
        <w:t>Na modelagem apresenta inconsistências conceituais, pois uma classe concreta que herda de uma classe abstrata deve implementar todos os métodos abstratos, e a implementação de uma interface estabelece um contrato obrigatório.</w:t>
      </w:r>
    </w:p>
    <w:p w14:paraId="1EB74660" w14:textId="307E529A" w:rsidR="00C6103D" w:rsidRDefault="00C6103D">
      <w:pPr>
        <w:rPr>
          <w:noProof/>
        </w:rPr>
      </w:pPr>
      <w:r>
        <w:rPr>
          <w:noProof/>
        </w:rPr>
        <w:t xml:space="preserve">A - </w:t>
      </w:r>
      <w:r w:rsidRPr="00C6103D">
        <w:rPr>
          <w:noProof/>
        </w:rPr>
        <w:t>Uma classe concreta que herda de uma classe abstrata deve implementar todos os métodos abstratos.</w:t>
      </w:r>
    </w:p>
    <w:p w14:paraId="50270B4E" w14:textId="251C7D8A" w:rsidR="00C6103D" w:rsidRDefault="00C6103D">
      <w:pPr>
        <w:rPr>
          <w:noProof/>
        </w:rPr>
      </w:pPr>
      <w:r>
        <w:rPr>
          <w:noProof/>
        </w:rPr>
        <w:t xml:space="preserve">B - </w:t>
      </w:r>
      <w:r w:rsidRPr="00C6103D">
        <w:rPr>
          <w:noProof/>
        </w:rPr>
        <w:t>O problema não é polimorfismo.</w:t>
      </w:r>
    </w:p>
    <w:p w14:paraId="21E96A63" w14:textId="5108DEFD" w:rsidR="00C6103D" w:rsidRDefault="00C6103D">
      <w:pPr>
        <w:rPr>
          <w:noProof/>
        </w:rPr>
      </w:pPr>
      <w:r>
        <w:rPr>
          <w:noProof/>
        </w:rPr>
        <w:t xml:space="preserve">D - </w:t>
      </w:r>
      <w:r w:rsidRPr="00C6103D">
        <w:rPr>
          <w:noProof/>
        </w:rPr>
        <w:t>Polimorfismo não elimina sobrescrita</w:t>
      </w:r>
    </w:p>
    <w:p w14:paraId="68BF0A7D" w14:textId="3969EC37" w:rsidR="00C6103D" w:rsidRDefault="00C6103D">
      <w:pPr>
        <w:rPr>
          <w:noProof/>
        </w:rPr>
      </w:pPr>
      <w:r>
        <w:rPr>
          <w:noProof/>
        </w:rPr>
        <w:t xml:space="preserve">E - </w:t>
      </w:r>
      <w:r w:rsidRPr="00C6103D">
        <w:rPr>
          <w:noProof/>
        </w:rPr>
        <w:t>Implementar uma interface não impede polimorfismo.</w:t>
      </w:r>
    </w:p>
    <w:p w14:paraId="67E86512" w14:textId="29F230D3" w:rsidR="00BF385C" w:rsidRDefault="00BF385C">
      <w:r w:rsidRPr="00BF385C">
        <w:rPr>
          <w:noProof/>
        </w:rPr>
        <w:lastRenderedPageBreak/>
        <w:drawing>
          <wp:inline distT="0" distB="0" distL="0" distR="0" wp14:anchorId="53F9C0BC" wp14:editId="00815412">
            <wp:extent cx="6645910" cy="6756400"/>
            <wp:effectExtent l="0" t="0" r="2540" b="6350"/>
            <wp:docPr id="63267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77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F1F0" w14:textId="77777777" w:rsidR="00C6103D" w:rsidRDefault="00C6103D"/>
    <w:p w14:paraId="215DEA3B" w14:textId="24403812" w:rsidR="00C6103D" w:rsidRDefault="00C6103D">
      <w:r w:rsidRPr="00C6103D">
        <w:t>O encapsulamento controla o acesso aos dados, a herança promove especialização e reuso, e o polimorfismo possibilita que objetos de subclasses sejam tratados como da superclasse, com vinculação dinâmica de métodos.</w:t>
      </w:r>
    </w:p>
    <w:p w14:paraId="43F1ED53" w14:textId="77777777" w:rsidR="00C6103D" w:rsidRDefault="00C6103D"/>
    <w:p w14:paraId="06B28B26" w14:textId="2AEF9348" w:rsidR="00C6103D" w:rsidRDefault="00C6103D">
      <w:r>
        <w:t xml:space="preserve">A - </w:t>
      </w:r>
      <w:r w:rsidRPr="00C6103D">
        <w:t>Encapsulamento também controla comportamento.</w:t>
      </w:r>
    </w:p>
    <w:p w14:paraId="63A86F74" w14:textId="41810486" w:rsidR="00C6103D" w:rsidRDefault="00C6103D">
      <w:r>
        <w:t xml:space="preserve">B - </w:t>
      </w:r>
      <w:r w:rsidRPr="00C6103D">
        <w:t>Herança permite polimorfismo</w:t>
      </w:r>
    </w:p>
    <w:p w14:paraId="04D64C8B" w14:textId="2474B663" w:rsidR="00C6103D" w:rsidRDefault="00C6103D">
      <w:r>
        <w:t xml:space="preserve">C- </w:t>
      </w:r>
      <w:r w:rsidRPr="00C6103D">
        <w:t>O polimorfismo com sobrescrita ocorre em tempo de execução .</w:t>
      </w:r>
    </w:p>
    <w:p w14:paraId="644D85EE" w14:textId="3A696F7E" w:rsidR="00C6103D" w:rsidRDefault="00C6103D">
      <w:r>
        <w:t xml:space="preserve">D - </w:t>
      </w:r>
      <w:r w:rsidRPr="00C6103D">
        <w:t>Na verdade POO exige exatamente isso</w:t>
      </w:r>
      <w:r>
        <w:t>.</w:t>
      </w:r>
    </w:p>
    <w:sectPr w:rsidR="00C6103D" w:rsidSect="00854C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262F"/>
    <w:multiLevelType w:val="multilevel"/>
    <w:tmpl w:val="26F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67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A2"/>
    <w:rsid w:val="00006143"/>
    <w:rsid w:val="00365FB4"/>
    <w:rsid w:val="003B7883"/>
    <w:rsid w:val="00854CA2"/>
    <w:rsid w:val="008834B7"/>
    <w:rsid w:val="009B467F"/>
    <w:rsid w:val="00B443B8"/>
    <w:rsid w:val="00BB5DCF"/>
    <w:rsid w:val="00BF385C"/>
    <w:rsid w:val="00C6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5D09F"/>
  <w15:chartTrackingRefBased/>
  <w15:docId w15:val="{850795A1-AFB2-4D0D-A81B-0DEE56DB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0EDB2-A733-4B49-988C-4AE322048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657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Agabo Monteiro</dc:creator>
  <cp:keywords/>
  <dc:description/>
  <cp:lastModifiedBy>Agabo Monteiro</cp:lastModifiedBy>
  <cp:revision>1</cp:revision>
  <dcterms:created xsi:type="dcterms:W3CDTF">2026-03-15T17:06:00Z</dcterms:created>
  <dcterms:modified xsi:type="dcterms:W3CDTF">2026-03-15T18:03:00Z</dcterms:modified>
</cp:coreProperties>
</file>