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2D" w:rsidRDefault="00AB632D" w:rsidP="00AB632D">
      <w:pPr>
        <w:pStyle w:val="Ttulo1"/>
        <w:numPr>
          <w:ilvl w:val="0"/>
          <w:numId w:val="1"/>
        </w:numPr>
      </w:pPr>
      <w:r w:rsidRPr="00B86CD5">
        <w:t>TOLERANCIA A FALLOS</w:t>
      </w:r>
      <w:r>
        <w:t xml:space="preserve"> TRANSITORIOS</w:t>
      </w:r>
    </w:p>
    <w:p w:rsidR="00AB632D" w:rsidRDefault="00AB632D" w:rsidP="00AB632D">
      <w:proofErr w:type="spellStart"/>
      <w:r>
        <w:t>Intro</w:t>
      </w:r>
      <w:proofErr w:type="spellEnd"/>
      <w:r>
        <w:t xml:space="preserve">: nosotros solamente nos </w:t>
      </w:r>
      <w:proofErr w:type="spellStart"/>
      <w:r>
        <w:t>centamos</w:t>
      </w:r>
      <w:proofErr w:type="spellEnd"/>
      <w:r>
        <w:t xml:space="preserve"> en fallos </w:t>
      </w:r>
      <w:proofErr w:type="spellStart"/>
      <w:r>
        <w:t>tansitorios</w:t>
      </w:r>
      <w:proofErr w:type="spellEnd"/>
      <w:r>
        <w:t xml:space="preserve"> en este trabajo</w:t>
      </w:r>
    </w:p>
    <w:p w:rsidR="00AB632D" w:rsidRDefault="00AB632D" w:rsidP="00AB632D">
      <w:pPr>
        <w:rPr>
          <w:rFonts w:asciiTheme="majorHAnsi" w:eastAsiaTheme="majorEastAsia" w:hAnsiTheme="majorHAnsi" w:cstheme="majorBidi"/>
          <w:b/>
          <w:bCs/>
          <w:color w:val="4F81BD" w:themeColor="accent1"/>
          <w:sz w:val="28"/>
          <w:szCs w:val="26"/>
        </w:rPr>
      </w:pPr>
    </w:p>
    <w:p w:rsidR="00AB632D" w:rsidRDefault="00AB632D" w:rsidP="00AB632D">
      <w:pPr>
        <w:pStyle w:val="Ttulo2"/>
        <w:numPr>
          <w:ilvl w:val="1"/>
          <w:numId w:val="1"/>
        </w:numPr>
      </w:pPr>
      <w:r>
        <w:t>C</w:t>
      </w:r>
      <w:r w:rsidRPr="00EC7EC5">
        <w:t>omo se consigue la tolerancia</w:t>
      </w:r>
    </w:p>
    <w:p w:rsidR="00AB632D" w:rsidRDefault="00AB632D" w:rsidP="00AB632D">
      <w:r>
        <w:t xml:space="preserve">Para evitar que los fallos transitorios se conviertan en errores y provoquen circunstancias imprevistas usaremos el método de “Triple modular </w:t>
      </w:r>
      <w:proofErr w:type="spellStart"/>
      <w:r>
        <w:t>Redundancy</w:t>
      </w:r>
      <w:proofErr w:type="spellEnd"/>
      <w:r>
        <w:t xml:space="preserve">”. </w:t>
      </w:r>
    </w:p>
    <w:p w:rsidR="00AB632D" w:rsidRDefault="00AB632D" w:rsidP="00AB632D">
      <w:r>
        <w:t>El método aplicado consiste en triplicar el módulo, (o su funcionalidad modificando el circuito interno, pero manteniendo los resultados esperados), y utilizar un sistema votador para detectar, y si es posible enmascarar el fallo evitando que se produzca un error.</w:t>
      </w:r>
    </w:p>
    <w:p w:rsidR="00AB632D" w:rsidRDefault="00AB632D" w:rsidP="00AB632D">
      <w:pPr>
        <w:keepNext/>
        <w:jc w:val="center"/>
      </w:pPr>
      <w:r>
        <w:t xml:space="preserve"> </w:t>
      </w:r>
      <w:r>
        <w:rPr>
          <w:noProof/>
          <w:lang w:eastAsia="es-ES"/>
        </w:rPr>
        <w:drawing>
          <wp:inline distT="0" distB="0" distL="0" distR="0">
            <wp:extent cx="3438525" cy="2514600"/>
            <wp:effectExtent l="19050" t="0" r="9525"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AB632D" w:rsidRDefault="00AB632D" w:rsidP="00AB632D">
      <w:pPr>
        <w:keepNext/>
        <w:jc w:val="center"/>
      </w:pPr>
      <w:r>
        <w:rPr>
          <w:noProof/>
          <w:lang w:eastAsia="es-ES"/>
        </w:rPr>
        <w:drawing>
          <wp:inline distT="0" distB="0" distL="0" distR="0">
            <wp:extent cx="5000625" cy="1809750"/>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00625" cy="1809750"/>
                    </a:xfrm>
                    <a:prstGeom prst="rect">
                      <a:avLst/>
                    </a:prstGeom>
                    <a:noFill/>
                    <a:ln w="9525">
                      <a:noFill/>
                      <a:miter lim="800000"/>
                      <a:headEnd/>
                      <a:tailEnd/>
                    </a:ln>
                  </pic:spPr>
                </pic:pic>
              </a:graphicData>
            </a:graphic>
          </wp:inline>
        </w:drawing>
      </w:r>
    </w:p>
    <w:p w:rsidR="00AB632D" w:rsidRDefault="00AB632D" w:rsidP="00AB632D">
      <w:pPr>
        <w:pStyle w:val="Epgrafe"/>
        <w:jc w:val="center"/>
      </w:pPr>
      <w:bookmarkStart w:id="0" w:name="_Ref409192602"/>
      <w:bookmarkStart w:id="1" w:name="_Ref409192596"/>
      <w:r>
        <w:t xml:space="preserve">Figura </w:t>
      </w:r>
      <w:r w:rsidR="0029746D">
        <w:fldChar w:fldCharType="begin"/>
      </w:r>
      <w:r>
        <w:instrText xml:space="preserve"> SEQ Esquema \* ARABIC </w:instrText>
      </w:r>
      <w:r w:rsidR="0029746D">
        <w:fldChar w:fldCharType="separate"/>
      </w:r>
      <w:r>
        <w:rPr>
          <w:noProof/>
        </w:rPr>
        <w:t>1</w:t>
      </w:r>
      <w:r w:rsidR="0029746D">
        <w:fldChar w:fldCharType="end"/>
      </w:r>
      <w:bookmarkEnd w:id="0"/>
      <w:r>
        <w:t>.</w:t>
      </w:r>
      <w:r w:rsidRPr="00FB30FB">
        <w:t xml:space="preserve"> </w:t>
      </w:r>
      <w:r>
        <w:t>Sistema usando un Votador</w:t>
      </w:r>
      <w:bookmarkEnd w:id="1"/>
    </w:p>
    <w:p w:rsidR="00AB632D" w:rsidRDefault="00AB632D" w:rsidP="00AB632D">
      <w:r>
        <w:t>El votador usado se conoce como “</w:t>
      </w:r>
      <w:proofErr w:type="spellStart"/>
      <w:r>
        <w:t>Majority</w:t>
      </w:r>
      <w:proofErr w:type="spellEnd"/>
      <w:r>
        <w:t xml:space="preserve"> </w:t>
      </w:r>
      <w:proofErr w:type="spellStart"/>
      <w:r>
        <w:t>Gate</w:t>
      </w:r>
      <w:proofErr w:type="spellEnd"/>
      <w:r>
        <w:t>”. Como podemos ver en la “</w:t>
      </w:r>
      <w:r w:rsidR="0029746D">
        <w:fldChar w:fldCharType="begin"/>
      </w:r>
      <w:r>
        <w:instrText xml:space="preserve"> REF _Ref409192602 \h </w:instrText>
      </w:r>
      <w:r w:rsidR="0029746D">
        <w:fldChar w:fldCharType="separate"/>
      </w:r>
      <w:r>
        <w:t xml:space="preserve">Figura </w:t>
      </w:r>
      <w:r>
        <w:rPr>
          <w:noProof/>
        </w:rPr>
        <w:t>1</w:t>
      </w:r>
      <w:r w:rsidR="0029746D">
        <w:fldChar w:fldCharType="end"/>
      </w:r>
      <w:r>
        <w:t xml:space="preserve">”, recibe tres señales de tres módulos que aplican la misma función al mismo conjunto de valores. Las salidas de estos módulos deberían ser idénticas, salvo que se produzca un fallo en alguna puerta o </w:t>
      </w:r>
      <w:proofErr w:type="spellStart"/>
      <w:r>
        <w:t>biestable</w:t>
      </w:r>
      <w:proofErr w:type="spellEnd"/>
      <w:r>
        <w:t xml:space="preserve"> de los módulos. Este votador facilita la detección y la corrección de estos fallos del sistema.</w:t>
      </w:r>
    </w:p>
    <w:p w:rsidR="00AB632D" w:rsidRDefault="00AB632D" w:rsidP="00AB632D">
      <w:pPr>
        <w:pStyle w:val="Ttulo2"/>
        <w:numPr>
          <w:ilvl w:val="1"/>
          <w:numId w:val="1"/>
        </w:numPr>
      </w:pPr>
      <w:r>
        <w:lastRenderedPageBreak/>
        <w:t>Votadores</w:t>
      </w:r>
    </w:p>
    <w:p w:rsidR="00AB632D" w:rsidRDefault="00AB632D" w:rsidP="00AB632D">
      <w:r>
        <w:t>Un votador es un sistema que recibe N entradas y tiene una salida que coincide con la mayoría de entradas.</w:t>
      </w:r>
    </w:p>
    <w:p w:rsidR="00AB632D" w:rsidRDefault="00AB632D" w:rsidP="00AB632D">
      <w:pPr>
        <w:rPr>
          <w:rFonts w:eastAsiaTheme="minorEastAsia"/>
        </w:rPr>
      </w:pPr>
      <w:r>
        <w:t xml:space="preserve">Los votadores no están libres de fallos, ya que estos mismos pueden sufrir la radiación y provocarlos. Estos votadores están diseñados para intentar evitar un número limitado de fallos en los módulos repetidos dado por la función </w:t>
      </w:r>
      <m:oMath>
        <m:r>
          <w:rPr>
            <w:rFonts w:ascii="Cambria Math" w:hAnsi="Cambria Math"/>
          </w:rPr>
          <m:t>M=</m:t>
        </m:r>
        <m:f>
          <m:fPr>
            <m:ctrlPr>
              <w:rPr>
                <w:rFonts w:ascii="Cambria Math" w:hAnsi="Cambria Math"/>
                <w:i/>
              </w:rPr>
            </m:ctrlPr>
          </m:fPr>
          <m:num>
            <m:r>
              <w:rPr>
                <w:rFonts w:ascii="Cambria Math" w:hAnsi="Cambria Math"/>
              </w:rPr>
              <m:t>N-1</m:t>
            </m:r>
          </m:num>
          <m:den>
            <m:r>
              <w:rPr>
                <w:rFonts w:ascii="Cambria Math" w:hAnsi="Cambria Math"/>
              </w:rPr>
              <m:t>2</m:t>
            </m:r>
          </m:den>
        </m:f>
      </m:oMath>
      <w:r>
        <w:rPr>
          <w:rFonts w:eastAsiaTheme="minorEastAsia"/>
        </w:rPr>
        <w:t xml:space="preserve"> donde M es el número de fallos tolerados y N es el número de módulos repetidos, N debe ser un número impar.</w:t>
      </w:r>
    </w:p>
    <w:p w:rsidR="00AB632D" w:rsidRDefault="00AB632D" w:rsidP="00AB632D">
      <w:pPr>
        <w:rPr>
          <w:rFonts w:eastAsiaTheme="minorEastAsia"/>
        </w:rPr>
      </w:pPr>
      <w:r>
        <w:rPr>
          <w:rFonts w:eastAsiaTheme="minorEastAsia"/>
        </w:rPr>
        <w:t xml:space="preserve">La </w:t>
      </w:r>
      <w:r w:rsidR="00F252F5">
        <w:rPr>
          <w:rFonts w:eastAsiaTheme="minorEastAsia"/>
        </w:rPr>
        <w:t>"</w:t>
      </w:r>
      <w:r w:rsidR="0029746D">
        <w:rPr>
          <w:rFonts w:eastAsiaTheme="minorEastAsia"/>
        </w:rPr>
        <w:fldChar w:fldCharType="begin"/>
      </w:r>
      <w:r w:rsidR="00F252F5">
        <w:rPr>
          <w:rFonts w:eastAsiaTheme="minorEastAsia"/>
        </w:rPr>
        <w:instrText xml:space="preserve"> REF _Ref409422848 \h </w:instrText>
      </w:r>
      <w:r w:rsidR="0029746D">
        <w:rPr>
          <w:rFonts w:eastAsiaTheme="minorEastAsia"/>
        </w:rPr>
      </w:r>
      <w:r w:rsidR="0029746D">
        <w:rPr>
          <w:rFonts w:eastAsiaTheme="minorEastAsia"/>
        </w:rPr>
        <w:fldChar w:fldCharType="separate"/>
      </w:r>
      <w:r w:rsidR="00F252F5">
        <w:t xml:space="preserve">Tabla de Verdad </w:t>
      </w:r>
      <w:r w:rsidR="00F252F5">
        <w:rPr>
          <w:noProof/>
        </w:rPr>
        <w:t>1</w:t>
      </w:r>
      <w:r w:rsidR="0029746D">
        <w:rPr>
          <w:rFonts w:eastAsiaTheme="minorEastAsia"/>
        </w:rPr>
        <w:fldChar w:fldCharType="end"/>
      </w:r>
      <w:r w:rsidR="00F252F5">
        <w:rPr>
          <w:rFonts w:eastAsiaTheme="minorEastAsia"/>
        </w:rPr>
        <w:t>" muestra los valores de salida dependiendo de las entradas del Votador.</w:t>
      </w:r>
    </w:p>
    <w:p w:rsidR="00F252F5" w:rsidRPr="000E7A45" w:rsidRDefault="00F252F5" w:rsidP="00AB632D">
      <w:pPr>
        <w:rPr>
          <w:rFonts w:eastAsiaTheme="minorEastAsia"/>
        </w:rPr>
      </w:pPr>
      <w:r>
        <w:rPr>
          <w:rFonts w:eastAsiaTheme="minorEastAsia"/>
        </w:rPr>
        <w:t>El "</w:t>
      </w:r>
      <w:r w:rsidR="0029746D">
        <w:rPr>
          <w:rFonts w:eastAsiaTheme="minorEastAsia"/>
        </w:rPr>
        <w:fldChar w:fldCharType="begin"/>
      </w:r>
      <w:r>
        <w:rPr>
          <w:rFonts w:eastAsiaTheme="minorEastAsia"/>
        </w:rPr>
        <w:instrText xml:space="preserve"> REF _Ref409422962 \h </w:instrText>
      </w:r>
      <w:r w:rsidR="0029746D">
        <w:rPr>
          <w:rFonts w:eastAsiaTheme="minorEastAsia"/>
        </w:rPr>
      </w:r>
      <w:r w:rsidR="0029746D">
        <w:rPr>
          <w:rFonts w:eastAsiaTheme="minorEastAsia"/>
        </w:rPr>
        <w:fldChar w:fldCharType="separate"/>
      </w:r>
      <w:r>
        <w:t xml:space="preserve">Mapa de </w:t>
      </w:r>
      <w:proofErr w:type="spellStart"/>
      <w:r>
        <w:t>Karnaught</w:t>
      </w:r>
      <w:proofErr w:type="spellEnd"/>
      <w:r>
        <w:t xml:space="preserve"> </w:t>
      </w:r>
      <w:r>
        <w:rPr>
          <w:noProof/>
        </w:rPr>
        <w:t>1</w:t>
      </w:r>
      <w:r w:rsidR="0029746D">
        <w:rPr>
          <w:rFonts w:eastAsiaTheme="minorEastAsia"/>
        </w:rPr>
        <w:fldChar w:fldCharType="end"/>
      </w:r>
      <w:r>
        <w:rPr>
          <w:rFonts w:eastAsiaTheme="minorEastAsia"/>
        </w:rPr>
        <w:t>" es el correspondiente a la "</w:t>
      </w:r>
      <w:r w:rsidR="0029746D">
        <w:rPr>
          <w:rFonts w:eastAsiaTheme="minorEastAsia"/>
        </w:rPr>
        <w:fldChar w:fldCharType="begin"/>
      </w:r>
      <w:r>
        <w:rPr>
          <w:rFonts w:eastAsiaTheme="minorEastAsia"/>
        </w:rPr>
        <w:instrText xml:space="preserve"> REF _Ref409422848 \h </w:instrText>
      </w:r>
      <w:r w:rsidR="0029746D">
        <w:rPr>
          <w:rFonts w:eastAsiaTheme="minorEastAsia"/>
        </w:rPr>
      </w:r>
      <w:r w:rsidR="0029746D">
        <w:rPr>
          <w:rFonts w:eastAsiaTheme="minorEastAsia"/>
        </w:rPr>
        <w:fldChar w:fldCharType="separate"/>
      </w:r>
      <w:r>
        <w:t xml:space="preserve">Tabla de Verdad </w:t>
      </w:r>
      <w:r>
        <w:rPr>
          <w:noProof/>
        </w:rPr>
        <w:t>1</w:t>
      </w:r>
      <w:r w:rsidR="0029746D">
        <w:rPr>
          <w:rFonts w:eastAsiaTheme="minorEastAsia"/>
        </w:rPr>
        <w:fldChar w:fldCharType="end"/>
      </w:r>
      <w:r>
        <w:rPr>
          <w:rFonts w:eastAsiaTheme="minorEastAsia"/>
        </w:rPr>
        <w:t xml:space="preserve">" y podemos obtener la función </w:t>
      </w:r>
      <w:proofErr w:type="gramStart"/>
      <w:r>
        <w:t>F(</w:t>
      </w:r>
      <w:proofErr w:type="gramEnd"/>
      <w:r>
        <w:t>ABC) = AB + BC + AC para los valores de salida del votador.</w:t>
      </w:r>
    </w:p>
    <w:p w:rsidR="00AB632D" w:rsidRDefault="00F252F5" w:rsidP="00AB632D">
      <w:r>
        <w:t xml:space="preserve">La </w:t>
      </w:r>
      <w:fldSimple w:instr=" REF _Ref409168372 \h  \* MERGEFORMAT ">
        <w:r w:rsidR="00AB632D">
          <w:t xml:space="preserve">Figura </w:t>
        </w:r>
        <w:r w:rsidR="00AB632D">
          <w:rPr>
            <w:noProof/>
          </w:rPr>
          <w:t>2</w:t>
        </w:r>
      </w:fldSimple>
      <w:r>
        <w:t xml:space="preserve"> es el esquema del votador obtenido como resultado del diseño anterior.</w:t>
      </w:r>
    </w:p>
    <w:p w:rsidR="00AB632D" w:rsidRDefault="00F252F5" w:rsidP="00AB632D">
      <w:r>
        <w:t>//</w:t>
      </w:r>
      <w:r w:rsidR="00AB632D">
        <w:t xml:space="preserve">Dibujo de </w:t>
      </w:r>
      <w:proofErr w:type="spellStart"/>
      <w:r w:rsidR="00AB632D">
        <w:t>vtador</w:t>
      </w:r>
      <w:proofErr w:type="spellEnd"/>
      <w:r w:rsidR="00AB632D">
        <w:t xml:space="preserve"> 3 entradas de 1 bit </w:t>
      </w:r>
    </w:p>
    <w:p w:rsidR="00AB632D" w:rsidRDefault="00F252F5" w:rsidP="00AB632D">
      <w:r>
        <w:t>//</w:t>
      </w:r>
      <w:r w:rsidR="00AB632D">
        <w:t xml:space="preserve">Tala de verdad del votador, diagrama de </w:t>
      </w:r>
      <w:proofErr w:type="spellStart"/>
      <w:r w:rsidR="00AB632D">
        <w:t>karnaught</w:t>
      </w:r>
      <w:proofErr w:type="spellEnd"/>
      <w:r w:rsidR="00AB632D">
        <w:t xml:space="preserve"> e implementación final con puertas lógicas</w:t>
      </w:r>
    </w:p>
    <w:tbl>
      <w:tblPr>
        <w:tblStyle w:val="Tablaconcuadrcula1"/>
        <w:tblW w:w="0" w:type="auto"/>
        <w:jc w:val="center"/>
        <w:tblInd w:w="2130" w:type="dxa"/>
        <w:tblLook w:val="04A0"/>
      </w:tblPr>
      <w:tblGrid>
        <w:gridCol w:w="456"/>
        <w:gridCol w:w="456"/>
        <w:gridCol w:w="456"/>
        <w:gridCol w:w="1003"/>
      </w:tblGrid>
      <w:tr w:rsidR="00AB632D" w:rsidTr="00907077">
        <w:trPr>
          <w:trHeight w:val="70"/>
          <w:jc w:val="center"/>
        </w:trPr>
        <w:tc>
          <w:tcPr>
            <w:tcW w:w="456" w:type="dxa"/>
            <w:tcBorders>
              <w:bottom w:val="nil"/>
            </w:tcBorders>
          </w:tcPr>
          <w:p w:rsidR="00AB632D" w:rsidRDefault="00AB632D" w:rsidP="009070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003"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F(ABC)</w:t>
            </w:r>
          </w:p>
        </w:tc>
      </w:tr>
      <w:tr w:rsidR="00AB632D" w:rsidTr="00907077">
        <w:trPr>
          <w:jc w:val="center"/>
        </w:trPr>
        <w:tc>
          <w:tcPr>
            <w:tcW w:w="456" w:type="dxa"/>
            <w:tcBorders>
              <w:top w:val="single" w:sz="4" w:space="0" w:color="auto"/>
            </w:tcBorders>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F252F5">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F252F5" w:rsidRPr="00F252F5" w:rsidRDefault="00F252F5" w:rsidP="00A5521B">
      <w:pPr>
        <w:pStyle w:val="Epgrafe"/>
        <w:jc w:val="center"/>
      </w:pPr>
      <w:bookmarkStart w:id="2" w:name="_Ref409422848"/>
      <w:r>
        <w:t xml:space="preserve">Tabla de Verdad </w:t>
      </w:r>
      <w:fldSimple w:instr=" SEQ Tabla_de_Verdad \* ARABIC ">
        <w:r>
          <w:rPr>
            <w:noProof/>
          </w:rPr>
          <w:t>1</w:t>
        </w:r>
      </w:fldSimple>
      <w:bookmarkEnd w:id="2"/>
    </w:p>
    <w:tbl>
      <w:tblPr>
        <w:tblStyle w:val="Tablaconcuadrcula1"/>
        <w:tblW w:w="0" w:type="auto"/>
        <w:jc w:val="center"/>
        <w:tblLook w:val="04A0"/>
      </w:tblPr>
      <w:tblGrid>
        <w:gridCol w:w="468"/>
        <w:gridCol w:w="550"/>
        <w:gridCol w:w="456"/>
        <w:gridCol w:w="456"/>
        <w:gridCol w:w="456"/>
        <w:gridCol w:w="456"/>
      </w:tblGrid>
      <w:tr w:rsidR="00AB632D" w:rsidTr="00907077">
        <w:trPr>
          <w:jc w:val="center"/>
        </w:trPr>
        <w:tc>
          <w:tcPr>
            <w:tcW w:w="468" w:type="dxa"/>
            <w:tcBorders>
              <w:bottom w:val="nil"/>
              <w:right w:val="nil"/>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AB</w:t>
            </w: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r>
      <w:tr w:rsidR="00AB632D" w:rsidTr="00907077">
        <w:trPr>
          <w:jc w:val="center"/>
        </w:trPr>
        <w:tc>
          <w:tcPr>
            <w:tcW w:w="468" w:type="dxa"/>
            <w:tcBorders>
              <w:top w:val="nil"/>
              <w:bottom w:val="single" w:sz="4" w:space="0" w:color="auto"/>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C</w:t>
            </w:r>
          </w:p>
        </w:tc>
        <w:tc>
          <w:tcPr>
            <w:tcW w:w="456" w:type="dxa"/>
            <w:tcBorders>
              <w:top w:val="nil"/>
              <w:left w:val="nil"/>
              <w:bottom w:val="single" w:sz="4" w:space="0" w:color="auto"/>
              <w:right w:val="single" w:sz="4" w:space="0" w:color="auto"/>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nil"/>
              <w:left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single" w:sz="4" w:space="0" w:color="auto"/>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tcBorders>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Pr>
          <w:p w:rsidR="00AB632D" w:rsidRPr="00FB30FB" w:rsidRDefault="00AB632D" w:rsidP="00F252F5">
            <w:pPr>
              <w:keepNext/>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r>
    </w:tbl>
    <w:p w:rsidR="00F252F5" w:rsidRDefault="00F252F5" w:rsidP="00A5521B">
      <w:pPr>
        <w:pStyle w:val="Epgrafe"/>
        <w:jc w:val="center"/>
      </w:pPr>
      <w:bookmarkStart w:id="3" w:name="_Ref409422962"/>
      <w:r>
        <w:t xml:space="preserve">Mapa de </w:t>
      </w:r>
      <w:proofErr w:type="spellStart"/>
      <w:r>
        <w:t>Karnaught</w:t>
      </w:r>
      <w:proofErr w:type="spellEnd"/>
      <w:r>
        <w:t xml:space="preserve"> </w:t>
      </w:r>
      <w:fldSimple w:instr=" SEQ Mapa_de_Karnaught \* ARABIC ">
        <w:r>
          <w:rPr>
            <w:noProof/>
          </w:rPr>
          <w:t>1</w:t>
        </w:r>
      </w:fldSimple>
      <w:bookmarkEnd w:id="3"/>
    </w:p>
    <w:p w:rsidR="00AB632D" w:rsidRDefault="00AB632D" w:rsidP="00AB632D">
      <w:pPr>
        <w:spacing w:before="100" w:beforeAutospacing="1" w:after="100" w:afterAutospacing="1" w:line="240" w:lineRule="auto"/>
        <w:jc w:val="center"/>
        <w:rPr>
          <w:rFonts w:ascii="Times New Roman" w:eastAsia="Times New Roman" w:hAnsi="Times New Roman" w:cs="Times New Roman"/>
          <w:sz w:val="24"/>
          <w:szCs w:val="24"/>
          <w:lang w:val="en-US" w:eastAsia="ja-JP"/>
        </w:rPr>
      </w:pPr>
      <w:r>
        <w:rPr>
          <w:b/>
          <w:noProof/>
          <w:sz w:val="28"/>
          <w:lang w:eastAsia="es-ES"/>
        </w:rPr>
        <w:drawing>
          <wp:inline distT="0" distB="0" distL="0" distR="0">
            <wp:extent cx="2362200" cy="153352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362200" cy="1533525"/>
                    </a:xfrm>
                    <a:prstGeom prst="rect">
                      <a:avLst/>
                    </a:prstGeom>
                    <a:noFill/>
                    <a:ln w="9525">
                      <a:noFill/>
                      <a:miter lim="800000"/>
                      <a:headEnd/>
                      <a:tailEnd/>
                    </a:ln>
                  </pic:spPr>
                </pic:pic>
              </a:graphicData>
            </a:graphic>
          </wp:inline>
        </w:drawing>
      </w:r>
    </w:p>
    <w:p w:rsidR="00AB632D" w:rsidRPr="00AD790C" w:rsidRDefault="00AB632D" w:rsidP="00AB632D">
      <w:pPr>
        <w:pStyle w:val="Epgrafe"/>
        <w:jc w:val="center"/>
        <w:rPr>
          <w:b w:val="0"/>
        </w:rPr>
      </w:pPr>
      <w:bookmarkStart w:id="4" w:name="_Ref409168372"/>
      <w:r>
        <w:t xml:space="preserve">Figura </w:t>
      </w:r>
      <w:r w:rsidR="0029746D">
        <w:fldChar w:fldCharType="begin"/>
      </w:r>
      <w:r>
        <w:instrText xml:space="preserve"> SEQ Figura \* ARABIC </w:instrText>
      </w:r>
      <w:r w:rsidR="0029746D">
        <w:fldChar w:fldCharType="separate"/>
      </w:r>
      <w:r w:rsidR="00254A6D">
        <w:rPr>
          <w:noProof/>
        </w:rPr>
        <w:t>1</w:t>
      </w:r>
      <w:r w:rsidR="0029746D">
        <w:fldChar w:fldCharType="end"/>
      </w:r>
      <w:bookmarkEnd w:id="4"/>
      <w:r>
        <w:t>. Esquema de votador</w:t>
      </w:r>
    </w:p>
    <w:p w:rsidR="00AB632D" w:rsidRDefault="00AB632D" w:rsidP="00AB632D">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rsidRPr="002A50E2">
        <w:lastRenderedPageBreak/>
        <w:t xml:space="preserve">  </w:t>
      </w:r>
      <w:r>
        <w:t>C</w:t>
      </w:r>
      <w:r w:rsidRPr="002A50E2">
        <w:t>onfiguración del entorno Xilinx</w:t>
      </w:r>
    </w:p>
    <w:p w:rsidR="00F252F5" w:rsidRDefault="00F252F5" w:rsidP="00F252F5">
      <w:r>
        <w:t>El software de Xilinx tiene por defecto una serie de opciones activadas para ayudar a que nuestro diseño ocupe la menor cantidad de silicio posible. Además de compactar y simplificar el diseño todo lo posible, también elimina partes innecesarias para el funcionamiento del mismo. Esto también incluye el hardware duplicado como en nuestro caso son los módulos triplicados.</w:t>
      </w:r>
    </w:p>
    <w:p w:rsidR="00254A6D" w:rsidRDefault="00254A6D" w:rsidP="00254A6D">
      <w:pPr>
        <w:keepNext/>
        <w:jc w:val="center"/>
      </w:pPr>
      <w:r w:rsidRPr="00254A6D">
        <w:drawing>
          <wp:inline distT="0" distB="0" distL="0" distR="0">
            <wp:extent cx="2076449" cy="474754"/>
            <wp:effectExtent l="19050" t="0" r="1" b="0"/>
            <wp:docPr id="5" name="1 Imagen" descr="Diseó votador simpl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ó votador simplificado.png"/>
                    <pic:cNvPicPr/>
                  </pic:nvPicPr>
                  <pic:blipFill>
                    <a:blip r:embed="rId9"/>
                    <a:stretch>
                      <a:fillRect/>
                    </a:stretch>
                  </pic:blipFill>
                  <pic:spPr>
                    <a:xfrm>
                      <a:off x="0" y="0"/>
                      <a:ext cx="2076740" cy="474820"/>
                    </a:xfrm>
                    <a:prstGeom prst="rect">
                      <a:avLst/>
                    </a:prstGeom>
                  </pic:spPr>
                </pic:pic>
              </a:graphicData>
            </a:graphic>
          </wp:inline>
        </w:drawing>
      </w:r>
    </w:p>
    <w:p w:rsidR="00F252F5" w:rsidRDefault="00254A6D" w:rsidP="00254A6D">
      <w:pPr>
        <w:pStyle w:val="Epgrafe"/>
        <w:jc w:val="center"/>
      </w:pPr>
      <w:bookmarkStart w:id="5" w:name="_Ref409425557"/>
      <w:bookmarkStart w:id="6" w:name="_Ref409425582"/>
      <w:r>
        <w:t xml:space="preserve">Figura </w:t>
      </w:r>
      <w:fldSimple w:instr=" SEQ Figura \* ARABIC ">
        <w:r>
          <w:rPr>
            <w:noProof/>
          </w:rPr>
          <w:t>2</w:t>
        </w:r>
      </w:fldSimple>
      <w:bookmarkEnd w:id="6"/>
      <w:r>
        <w:t>. Esquema simplificado</w:t>
      </w:r>
      <w:bookmarkEnd w:id="5"/>
    </w:p>
    <w:p w:rsidR="00254A6D" w:rsidRDefault="00F252F5" w:rsidP="00F252F5">
      <w:r>
        <w:t xml:space="preserve">Si dejamos que el Xilinx simplifique nuestra lógica obtendremos algo parecido a la </w:t>
      </w:r>
      <w:r w:rsidR="00254A6D">
        <w:fldChar w:fldCharType="begin"/>
      </w:r>
      <w:r w:rsidR="00254A6D">
        <w:instrText xml:space="preserve"> REF _Ref409425582 \h </w:instrText>
      </w:r>
      <w:r w:rsidR="00254A6D">
        <w:fldChar w:fldCharType="separate"/>
      </w:r>
      <w:r w:rsidR="00254A6D">
        <w:t xml:space="preserve">Figura </w:t>
      </w:r>
      <w:r w:rsidR="00254A6D">
        <w:rPr>
          <w:noProof/>
        </w:rPr>
        <w:t>2</w:t>
      </w:r>
      <w:r w:rsidR="00254A6D">
        <w:fldChar w:fldCharType="end"/>
      </w:r>
      <w:r w:rsidR="00254A6D">
        <w:t xml:space="preserve">, una simplificación automática para mantener la funcionalidad y disminuir retardos y el número de transistores. Esto no es lo que queremos ya que elimina toda nuestra lógica de detección y corrección de fallos transitorios. </w:t>
      </w:r>
    </w:p>
    <w:p w:rsidR="00254A6D" w:rsidRDefault="00254A6D" w:rsidP="00254A6D">
      <w:pPr>
        <w:keepNext/>
        <w:jc w:val="center"/>
      </w:pPr>
      <w:r w:rsidRPr="00F252F5">
        <w:rPr>
          <w:noProof/>
          <w:lang w:eastAsia="es-ES"/>
        </w:rPr>
        <w:drawing>
          <wp:inline distT="0" distB="0" distL="0" distR="0">
            <wp:extent cx="2658226" cy="962025"/>
            <wp:effectExtent l="19050" t="0" r="8774"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58226" cy="962025"/>
                    </a:xfrm>
                    <a:prstGeom prst="rect">
                      <a:avLst/>
                    </a:prstGeom>
                    <a:noFill/>
                    <a:ln w="9525">
                      <a:noFill/>
                      <a:miter lim="800000"/>
                      <a:headEnd/>
                      <a:tailEnd/>
                    </a:ln>
                  </pic:spPr>
                </pic:pic>
              </a:graphicData>
            </a:graphic>
          </wp:inline>
        </w:drawing>
      </w:r>
    </w:p>
    <w:p w:rsidR="00254A6D" w:rsidRDefault="00254A6D" w:rsidP="00254A6D">
      <w:pPr>
        <w:pStyle w:val="Epgrafe"/>
        <w:jc w:val="center"/>
      </w:pPr>
      <w:bookmarkStart w:id="7" w:name="_Ref409425769"/>
      <w:r>
        <w:t xml:space="preserve">Figura </w:t>
      </w:r>
      <w:fldSimple w:instr=" SEQ Figura \* ARABIC ">
        <w:r>
          <w:rPr>
            <w:noProof/>
          </w:rPr>
          <w:t>3</w:t>
        </w:r>
      </w:fldSimple>
      <w:bookmarkEnd w:id="7"/>
      <w:r>
        <w:t>. Esquema deseado</w:t>
      </w:r>
    </w:p>
    <w:p w:rsidR="00254A6D" w:rsidRDefault="00F252F5" w:rsidP="00254A6D">
      <w:r>
        <w:t>Nuestro objetivo es tener estos módulos varias veces y necesitamos que Xilinx no se tome la libertad de eliminar nuestro diseño. Para ello vamos a configurar el programa para que actúe como queremos.</w:t>
      </w:r>
      <w:r w:rsidR="00254A6D">
        <w:t xml:space="preserve"> Para obtener el diseño deseado de la </w:t>
      </w:r>
      <w:r w:rsidR="00254A6D">
        <w:fldChar w:fldCharType="begin"/>
      </w:r>
      <w:r w:rsidR="00254A6D">
        <w:instrText xml:space="preserve"> REF _Ref409425769 \h </w:instrText>
      </w:r>
      <w:r w:rsidR="00254A6D">
        <w:fldChar w:fldCharType="separate"/>
      </w:r>
      <w:r w:rsidR="00254A6D">
        <w:t xml:space="preserve">Figura </w:t>
      </w:r>
      <w:r w:rsidR="00254A6D">
        <w:rPr>
          <w:noProof/>
        </w:rPr>
        <w:t>3</w:t>
      </w:r>
      <w:r w:rsidR="00254A6D">
        <w:fldChar w:fldCharType="end"/>
      </w:r>
      <w:r w:rsidR="00254A6D">
        <w:t>, debemos configurar el software de Xilinx para que no realice esta tarea de optimización.</w:t>
      </w:r>
    </w:p>
    <w:p w:rsidR="00F252F5" w:rsidRPr="00F252F5" w:rsidRDefault="00F252F5" w:rsidP="00F252F5"/>
    <w:p w:rsidR="00A5521B" w:rsidRDefault="00A5521B">
      <w:r>
        <w:br w:type="page"/>
      </w:r>
    </w:p>
    <w:p w:rsidR="00AB632D" w:rsidRDefault="00AB632D" w:rsidP="00AB632D">
      <w:r>
        <w:lastRenderedPageBreak/>
        <w:t>TAREA</w:t>
      </w:r>
    </w:p>
    <w:p w:rsidR="00AB632D" w:rsidRDefault="00AB632D" w:rsidP="00AB632D">
      <w:r>
        <w:rPr>
          <w:noProof/>
          <w:lang w:eastAsia="es-ES"/>
        </w:rPr>
        <w:drawing>
          <wp:inline distT="0" distB="0" distL="0" distR="0">
            <wp:extent cx="2929235" cy="1304925"/>
            <wp:effectExtent l="19050" t="0" r="4465" b="0"/>
            <wp:docPr id="14" name="Imagen 6" descr="C:\Users\Andy\Desktop\Esquemas\mi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Esquemas\mi_comp.png"/>
                    <pic:cNvPicPr>
                      <a:picLocks noChangeAspect="1" noChangeArrowheads="1"/>
                    </pic:cNvPicPr>
                  </pic:nvPicPr>
                  <pic:blipFill>
                    <a:blip r:embed="rId10"/>
                    <a:srcRect/>
                    <a:stretch>
                      <a:fillRect/>
                    </a:stretch>
                  </pic:blipFill>
                  <pic:spPr bwMode="auto">
                    <a:xfrm>
                      <a:off x="0" y="0"/>
                      <a:ext cx="2942692" cy="1310920"/>
                    </a:xfrm>
                    <a:prstGeom prst="rect">
                      <a:avLst/>
                    </a:prstGeom>
                    <a:noFill/>
                    <a:ln w="9525">
                      <a:noFill/>
                      <a:miter lim="800000"/>
                      <a:headEnd/>
                      <a:tailEnd/>
                    </a:ln>
                  </pic:spPr>
                </pic:pic>
              </a:graphicData>
            </a:graphic>
          </wp:inline>
        </w:drawing>
      </w:r>
    </w:p>
    <w:p w:rsidR="00AB632D" w:rsidRDefault="00AB632D" w:rsidP="00AB632D"/>
    <w:p w:rsidR="00AB632D" w:rsidRDefault="00AB632D" w:rsidP="00AB632D">
      <w:r>
        <w:t xml:space="preserve">Implementas en </w:t>
      </w:r>
      <w:proofErr w:type="spellStart"/>
      <w:r>
        <w:t>vhdl</w:t>
      </w:r>
      <w:proofErr w:type="spellEnd"/>
      <w:r>
        <w:t xml:space="preserve"> un modulo sencillo con un </w:t>
      </w:r>
      <w:proofErr w:type="spellStart"/>
      <w:r>
        <w:t>bistble</w:t>
      </w:r>
      <w:proofErr w:type="spellEnd"/>
      <w:r>
        <w:t xml:space="preserve"> a la salida</w:t>
      </w:r>
    </w:p>
    <w:p w:rsidR="00AB632D" w:rsidRDefault="00AB632D" w:rsidP="00AB632D">
      <w:proofErr w:type="gramStart"/>
      <w:r>
        <w:t>modulo</w:t>
      </w:r>
      <w:proofErr w:type="gramEnd"/>
      <w:r>
        <w:t xml:space="preserve"> principal contiene 3 copias del modulo anterior conectados al votador</w:t>
      </w:r>
    </w:p>
    <w:p w:rsidR="00AB632D" w:rsidRDefault="00AB632D" w:rsidP="00AB632D">
      <w:proofErr w:type="spellStart"/>
      <w:proofErr w:type="gramStart"/>
      <w:r>
        <w:t>configuracion</w:t>
      </w:r>
      <w:proofErr w:type="spellEnd"/>
      <w:proofErr w:type="gramEnd"/>
      <w:r>
        <w:t xml:space="preserve"> XILINX, busca como no eliminar elementos repetidos, </w:t>
      </w:r>
      <w:proofErr w:type="spellStart"/>
      <w:r>
        <w:t>poreque</w:t>
      </w:r>
      <w:proofErr w:type="spellEnd"/>
      <w:r>
        <w:t xml:space="preserve"> este diseño </w:t>
      </w:r>
      <w:proofErr w:type="spellStart"/>
      <w:r>
        <w:t>eliminaria</w:t>
      </w:r>
      <w:proofErr w:type="spellEnd"/>
      <w:r>
        <w:t xml:space="preserve"> los </w:t>
      </w:r>
      <w:proofErr w:type="spellStart"/>
      <w:r>
        <w:t>modulos</w:t>
      </w:r>
      <w:proofErr w:type="spellEnd"/>
      <w:r>
        <w:t xml:space="preserve"> repetidos y entonces </w:t>
      </w:r>
      <w:proofErr w:type="spellStart"/>
      <w:r>
        <w:t>tambien</w:t>
      </w:r>
      <w:proofErr w:type="spellEnd"/>
      <w:r>
        <w:t xml:space="preserve"> </w:t>
      </w:r>
      <w:proofErr w:type="spellStart"/>
      <w:r>
        <w:t>eliminaria</w:t>
      </w:r>
      <w:proofErr w:type="spellEnd"/>
      <w:r>
        <w:t xml:space="preserve"> </w:t>
      </w:r>
      <w:proofErr w:type="spellStart"/>
      <w:r>
        <w:t>elvotador</w:t>
      </w:r>
      <w:proofErr w:type="spellEnd"/>
    </w:p>
    <w:p w:rsidR="00AB632D" w:rsidRDefault="00AB632D" w:rsidP="00AB632D"/>
    <w:p w:rsidR="00AB632D" w:rsidRDefault="00AB632D" w:rsidP="00AB632D">
      <w:r>
        <w:t>TAREA</w:t>
      </w:r>
    </w:p>
    <w:p w:rsidR="00AB632D" w:rsidRDefault="00AB632D" w:rsidP="00AB632D">
      <w:pPr>
        <w:pStyle w:val="Ttulo2"/>
        <w:numPr>
          <w:ilvl w:val="1"/>
          <w:numId w:val="1"/>
        </w:numPr>
      </w:pPr>
      <w:r w:rsidRPr="002A50E2">
        <w:t xml:space="preserve"> </w:t>
      </w:r>
      <w:proofErr w:type="spellStart"/>
      <w:proofErr w:type="gramStart"/>
      <w:r w:rsidRPr="002A50E2">
        <w:t>injeccion</w:t>
      </w:r>
      <w:proofErr w:type="spellEnd"/>
      <w:proofErr w:type="gramEnd"/>
      <w:r w:rsidRPr="002A50E2">
        <w:t xml:space="preserve"> fallos</w:t>
      </w:r>
    </w:p>
    <w:p w:rsidR="00AB632D" w:rsidRDefault="00AB632D" w:rsidP="00AB632D">
      <w:proofErr w:type="gramStart"/>
      <w:r>
        <w:t>cada</w:t>
      </w:r>
      <w:proofErr w:type="gramEnd"/>
      <w:r>
        <w:t xml:space="preserve"> modulo sencillo tiene 3 </w:t>
      </w:r>
      <w:proofErr w:type="spellStart"/>
      <w:r>
        <w:t>lineas</w:t>
      </w:r>
      <w:proofErr w:type="spellEnd"/>
      <w:r>
        <w:t xml:space="preserve"> invertir  salida, salida a 0, salida a 1</w:t>
      </w:r>
    </w:p>
    <w:p w:rsidR="00AB632D" w:rsidRDefault="00AB632D" w:rsidP="00AB632D">
      <w:pPr>
        <w:pStyle w:val="Ttulo3"/>
        <w:numPr>
          <w:ilvl w:val="2"/>
          <w:numId w:val="1"/>
        </w:numPr>
      </w:pPr>
      <w:r w:rsidRPr="002A50E2">
        <w:t>MODO POST-INJECION</w:t>
      </w:r>
    </w:p>
    <w:p w:rsidR="00AB632D" w:rsidRDefault="00AB632D" w:rsidP="00AB632D">
      <w:proofErr w:type="gramStart"/>
      <w:r>
        <w:t>esto</w:t>
      </w:r>
      <w:proofErr w:type="gramEnd"/>
      <w:r>
        <w:t xml:space="preserve"> se hace mediante </w:t>
      </w:r>
      <w:proofErr w:type="spellStart"/>
      <w:r>
        <w:t>logica</w:t>
      </w:r>
      <w:proofErr w:type="spellEnd"/>
      <w:r>
        <w:t xml:space="preserve"> </w:t>
      </w:r>
      <w:proofErr w:type="spellStart"/>
      <w:r>
        <w:t>combinaional</w:t>
      </w:r>
      <w:proofErr w:type="spellEnd"/>
      <w:r>
        <w:t xml:space="preserve"> a la salida del </w:t>
      </w:r>
      <w:proofErr w:type="spellStart"/>
      <w:r>
        <w:t>biestable</w:t>
      </w:r>
      <w:proofErr w:type="spellEnd"/>
      <w:r>
        <w:t xml:space="preserve">, para no introducir otro </w:t>
      </w:r>
      <w:proofErr w:type="spellStart"/>
      <w:r>
        <w:t>biestable</w:t>
      </w:r>
      <w:proofErr w:type="spellEnd"/>
      <w:r>
        <w:t xml:space="preserve"> que cambiaria la </w:t>
      </w:r>
      <w:proofErr w:type="spellStart"/>
      <w:r>
        <w:t>temporrizacion</w:t>
      </w:r>
      <w:proofErr w:type="spellEnd"/>
      <w:r>
        <w:t xml:space="preserve"> en etapas del procesador </w:t>
      </w:r>
    </w:p>
    <w:p w:rsidR="00AB632D" w:rsidRDefault="00AB632D" w:rsidP="00AB632D">
      <w:pPr>
        <w:pStyle w:val="Ttulo3"/>
        <w:numPr>
          <w:ilvl w:val="2"/>
          <w:numId w:val="1"/>
        </w:numPr>
      </w:pPr>
      <w:r w:rsidRPr="002A50E2">
        <w:t>MODO PRE-INJECCION</w:t>
      </w:r>
    </w:p>
    <w:p w:rsidR="00AB632D" w:rsidRDefault="00AB632D" w:rsidP="00AB632D">
      <w:proofErr w:type="gramStart"/>
      <w:r>
        <w:t>en</w:t>
      </w:r>
      <w:proofErr w:type="gramEnd"/>
      <w:r>
        <w:t xml:space="preserve"> paralelo a la </w:t>
      </w:r>
      <w:proofErr w:type="spellStart"/>
      <w:r>
        <w:t>generacion</w:t>
      </w:r>
      <w:proofErr w:type="spellEnd"/>
      <w:r>
        <w:t xml:space="preserve"> de la entrada al </w:t>
      </w:r>
      <w:proofErr w:type="spellStart"/>
      <w:r>
        <w:t>biestable</w:t>
      </w:r>
      <w:proofErr w:type="spellEnd"/>
      <w:r>
        <w:t xml:space="preserve"> </w:t>
      </w:r>
      <w:proofErr w:type="spellStart"/>
      <w:r>
        <w:t>tambien</w:t>
      </w:r>
      <w:proofErr w:type="spellEnd"/>
      <w:r>
        <w:t xml:space="preserve"> funciona la </w:t>
      </w:r>
      <w:proofErr w:type="spellStart"/>
      <w:r>
        <w:t>lgica</w:t>
      </w:r>
      <w:proofErr w:type="spellEnd"/>
      <w:r>
        <w:t xml:space="preserve"> de </w:t>
      </w:r>
      <w:proofErr w:type="spellStart"/>
      <w:r>
        <w:t>injecciond</w:t>
      </w:r>
      <w:proofErr w:type="spellEnd"/>
      <w:r>
        <w:t xml:space="preserve"> </w:t>
      </w:r>
      <w:proofErr w:type="spellStart"/>
      <w:r>
        <w:t>efallo</w:t>
      </w:r>
      <w:proofErr w:type="spellEnd"/>
      <w:r>
        <w:t xml:space="preserve">, </w:t>
      </w:r>
    </w:p>
    <w:p w:rsidR="00AB632D" w:rsidRDefault="00AB632D" w:rsidP="00AB632D">
      <w:proofErr w:type="spellStart"/>
      <w:proofErr w:type="gramStart"/>
      <w:r>
        <w:t>quizas</w:t>
      </w:r>
      <w:proofErr w:type="spellEnd"/>
      <w:proofErr w:type="gramEnd"/>
      <w:r>
        <w:t xml:space="preserve"> el modo anterior introduce un retardo para las </w:t>
      </w:r>
      <w:proofErr w:type="spellStart"/>
      <w:r>
        <w:t>sieuigente</w:t>
      </w:r>
      <w:proofErr w:type="spellEnd"/>
      <w:r>
        <w:t xml:space="preserve"> etapa</w:t>
      </w:r>
    </w:p>
    <w:p w:rsidR="00AB632D" w:rsidRDefault="00AB632D" w:rsidP="00AB632D">
      <w:proofErr w:type="gramStart"/>
      <w:r>
        <w:t>este</w:t>
      </w:r>
      <w:proofErr w:type="gramEnd"/>
      <w:r>
        <w:t xml:space="preserve"> </w:t>
      </w:r>
      <w:proofErr w:type="spellStart"/>
      <w:r>
        <w:t>quizas</w:t>
      </w:r>
      <w:proofErr w:type="spellEnd"/>
      <w:r>
        <w:t xml:space="preserve"> </w:t>
      </w:r>
      <w:proofErr w:type="spellStart"/>
      <w:r>
        <w:t>iintroduce</w:t>
      </w:r>
      <w:proofErr w:type="spellEnd"/>
      <w:r>
        <w:t xml:space="preserve"> menos</w:t>
      </w:r>
    </w:p>
    <w:p w:rsidR="00AB632D" w:rsidRDefault="00AB632D" w:rsidP="00AB632D">
      <w:r>
        <w:br w:type="page"/>
      </w:r>
    </w:p>
    <w:p w:rsidR="00E63D6F" w:rsidRDefault="00E63D6F"/>
    <w:sectPr w:rsidR="00E63D6F" w:rsidSect="00E63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B03"/>
    <w:multiLevelType w:val="multilevel"/>
    <w:tmpl w:val="800CCBE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632D"/>
    <w:rsid w:val="00254A6D"/>
    <w:rsid w:val="0029746D"/>
    <w:rsid w:val="00867F85"/>
    <w:rsid w:val="00A5521B"/>
    <w:rsid w:val="00AB632D"/>
    <w:rsid w:val="00E63D6F"/>
    <w:rsid w:val="00F252F5"/>
    <w:rsid w:val="00F642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D"/>
  </w:style>
  <w:style w:type="paragraph" w:styleId="Ttulo1">
    <w:name w:val="heading 1"/>
    <w:basedOn w:val="Normal"/>
    <w:next w:val="Normal"/>
    <w:link w:val="Ttulo1Car"/>
    <w:uiPriority w:val="9"/>
    <w:qFormat/>
    <w:rsid w:val="00AB6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6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6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32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632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632D"/>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AB632D"/>
    <w:pPr>
      <w:spacing w:line="240" w:lineRule="auto"/>
    </w:pPr>
    <w:rPr>
      <w:b/>
      <w:bCs/>
      <w:color w:val="4F81BD" w:themeColor="accent1"/>
      <w:sz w:val="18"/>
      <w:szCs w:val="18"/>
    </w:rPr>
  </w:style>
  <w:style w:type="table" w:customStyle="1" w:styleId="Tablaconcuadrcula1">
    <w:name w:val="Tabla con cuadrícula1"/>
    <w:basedOn w:val="Tablanormal"/>
    <w:uiPriority w:val="59"/>
    <w:rsid w:val="00AB632D"/>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B6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3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E6F2A-4B0A-4682-8793-86C2FDB4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5</cp:revision>
  <dcterms:created xsi:type="dcterms:W3CDTF">2015-01-18T17:09:00Z</dcterms:created>
  <dcterms:modified xsi:type="dcterms:W3CDTF">2015-01-19T09:16:00Z</dcterms:modified>
</cp:coreProperties>
</file>