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2D" w:rsidRDefault="00AB632D" w:rsidP="00AB632D">
      <w:pPr>
        <w:pStyle w:val="Ttulo1"/>
        <w:numPr>
          <w:ilvl w:val="0"/>
          <w:numId w:val="1"/>
        </w:numPr>
      </w:pPr>
      <w:r w:rsidRPr="00B86CD5">
        <w:t>TOLERANCIA A FALLOS</w:t>
      </w:r>
      <w:r>
        <w:t xml:space="preserve"> TRANSITORIOS</w:t>
      </w:r>
    </w:p>
    <w:p w:rsidR="003C1B5C" w:rsidRPr="003C1B5C" w:rsidRDefault="003C1B5C" w:rsidP="003C1B5C"/>
    <w:p w:rsidR="00AB632D" w:rsidRDefault="00AB632D" w:rsidP="00AB632D">
      <w:proofErr w:type="spellStart"/>
      <w:r>
        <w:t>Intro</w:t>
      </w:r>
      <w:proofErr w:type="spellEnd"/>
      <w:r>
        <w:t xml:space="preserve">: nosotros solamente nos </w:t>
      </w:r>
      <w:proofErr w:type="spellStart"/>
      <w:r>
        <w:t>centamos</w:t>
      </w:r>
      <w:proofErr w:type="spellEnd"/>
      <w:r>
        <w:t xml:space="preserve"> en fallos </w:t>
      </w:r>
      <w:proofErr w:type="spellStart"/>
      <w:r>
        <w:t>tansitorios</w:t>
      </w:r>
      <w:proofErr w:type="spellEnd"/>
      <w:r>
        <w:t xml:space="preserve"> en este trabajo</w:t>
      </w:r>
    </w:p>
    <w:p w:rsidR="00AB632D" w:rsidRDefault="00AB632D" w:rsidP="00AB632D">
      <w:pPr>
        <w:rPr>
          <w:rFonts w:asciiTheme="majorHAnsi" w:eastAsiaTheme="majorEastAsia" w:hAnsiTheme="majorHAnsi" w:cstheme="majorBidi"/>
          <w:b/>
          <w:bCs/>
          <w:color w:val="4F81BD" w:themeColor="accent1"/>
          <w:sz w:val="28"/>
          <w:szCs w:val="26"/>
        </w:rPr>
      </w:pPr>
    </w:p>
    <w:p w:rsidR="00E93EA3" w:rsidRDefault="00E93EA3">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lastRenderedPageBreak/>
        <w:t>C</w:t>
      </w:r>
      <w:r w:rsidRPr="00EC7EC5">
        <w:t>omo se consigue la tolerancia</w:t>
      </w:r>
    </w:p>
    <w:p w:rsidR="00AB632D" w:rsidRDefault="00AB632D" w:rsidP="00AB632D">
      <w:r>
        <w:t xml:space="preserve">Para evitar que los fallos transitorios se conviertan en errores y provoquen circunstancias imprevistas usaremos el método de “Triple modular </w:t>
      </w:r>
      <w:proofErr w:type="spellStart"/>
      <w:r>
        <w:t>Redundancy</w:t>
      </w:r>
      <w:proofErr w:type="spellEnd"/>
      <w:r>
        <w:t xml:space="preserve">”. </w:t>
      </w:r>
    </w:p>
    <w:p w:rsidR="00AB632D" w:rsidRDefault="00AB632D" w:rsidP="00AB632D">
      <w:r>
        <w:t>El método aplicado consiste en triplicar el módulo, (o su funcionalidad modificando el circuito interno, pero manteniendo los resultados esperados), y utilizar un sistema votador para detectar, y si es posible enmascarar el fallo evitando que se produzca un error.</w:t>
      </w:r>
    </w:p>
    <w:p w:rsidR="00AB632D" w:rsidRDefault="00AB632D" w:rsidP="00AB632D">
      <w:pPr>
        <w:keepNext/>
        <w:jc w:val="center"/>
      </w:pPr>
      <w:r>
        <w:t xml:space="preserve"> </w:t>
      </w:r>
    </w:p>
    <w:p w:rsidR="00AB632D" w:rsidRDefault="00AB632D" w:rsidP="00AB632D">
      <w:pPr>
        <w:keepNext/>
        <w:jc w:val="center"/>
      </w:pPr>
      <w:r>
        <w:rPr>
          <w:noProof/>
          <w:lang w:eastAsia="es-ES"/>
        </w:rPr>
        <w:drawing>
          <wp:inline distT="0" distB="0" distL="0" distR="0">
            <wp:extent cx="5000625" cy="1809750"/>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00625" cy="1809750"/>
                    </a:xfrm>
                    <a:prstGeom prst="rect">
                      <a:avLst/>
                    </a:prstGeom>
                    <a:noFill/>
                    <a:ln w="9525">
                      <a:noFill/>
                      <a:miter lim="800000"/>
                      <a:headEnd/>
                      <a:tailEnd/>
                    </a:ln>
                  </pic:spPr>
                </pic:pic>
              </a:graphicData>
            </a:graphic>
          </wp:inline>
        </w:drawing>
      </w:r>
    </w:p>
    <w:p w:rsidR="00AB632D" w:rsidRDefault="00AB632D" w:rsidP="00AB632D">
      <w:pPr>
        <w:pStyle w:val="Epgrafe"/>
        <w:jc w:val="center"/>
      </w:pPr>
      <w:bookmarkStart w:id="0" w:name="_Ref409192602"/>
      <w:bookmarkStart w:id="1" w:name="_Ref409192596"/>
      <w:r>
        <w:t xml:space="preserve">Figura </w:t>
      </w:r>
      <w:r w:rsidR="005F4776">
        <w:fldChar w:fldCharType="begin"/>
      </w:r>
      <w:r>
        <w:instrText xml:space="preserve"> SEQ Esquema \* ARABIC </w:instrText>
      </w:r>
      <w:r w:rsidR="005F4776">
        <w:fldChar w:fldCharType="separate"/>
      </w:r>
      <w:r>
        <w:rPr>
          <w:noProof/>
        </w:rPr>
        <w:t>1</w:t>
      </w:r>
      <w:r w:rsidR="005F4776">
        <w:fldChar w:fldCharType="end"/>
      </w:r>
      <w:bookmarkEnd w:id="0"/>
      <w:r>
        <w:t>.</w:t>
      </w:r>
      <w:r w:rsidRPr="00FB30FB">
        <w:t xml:space="preserve"> </w:t>
      </w:r>
      <w:r>
        <w:t>Sistema usando un Votador</w:t>
      </w:r>
      <w:bookmarkEnd w:id="1"/>
    </w:p>
    <w:p w:rsidR="001D6A09" w:rsidRDefault="00AB632D" w:rsidP="00AB632D">
      <w:r>
        <w:t>El votador usado se conoce como “</w:t>
      </w:r>
      <w:proofErr w:type="spellStart"/>
      <w:r>
        <w:t>Majority</w:t>
      </w:r>
      <w:proofErr w:type="spellEnd"/>
      <w:r>
        <w:t xml:space="preserve"> </w:t>
      </w:r>
      <w:proofErr w:type="spellStart"/>
      <w:r>
        <w:t>Gate</w:t>
      </w:r>
      <w:proofErr w:type="spellEnd"/>
      <w:r>
        <w:t>”. Como podemos ver en la “</w:t>
      </w:r>
      <w:r w:rsidR="005F4776">
        <w:fldChar w:fldCharType="begin"/>
      </w:r>
      <w:r>
        <w:instrText xml:space="preserve"> REF _Ref409192602 \h </w:instrText>
      </w:r>
      <w:r w:rsidR="005F4776">
        <w:fldChar w:fldCharType="separate"/>
      </w:r>
      <w:r>
        <w:t xml:space="preserve">Figura </w:t>
      </w:r>
      <w:r>
        <w:rPr>
          <w:noProof/>
        </w:rPr>
        <w:t>1</w:t>
      </w:r>
      <w:r w:rsidR="005F4776">
        <w:fldChar w:fldCharType="end"/>
      </w:r>
      <w:r>
        <w:t xml:space="preserve">”, recibe tres señales de tres módulos que aplican la misma función al mismo conjunto de valores. Las salidas de estos módulos deberían ser idénticas, salvo que se produzca un fallo en alguna puerta o </w:t>
      </w:r>
      <w:proofErr w:type="spellStart"/>
      <w:r>
        <w:t>biestable</w:t>
      </w:r>
      <w:proofErr w:type="spellEnd"/>
      <w:r>
        <w:t xml:space="preserve"> de los módulos. </w:t>
      </w:r>
    </w:p>
    <w:p w:rsidR="00AB632D" w:rsidRDefault="001D6A09" w:rsidP="00AB632D">
      <w:r>
        <w:t xml:space="preserve">El </w:t>
      </w:r>
      <w:r w:rsidR="00AB632D">
        <w:t xml:space="preserve">votador facilita </w:t>
      </w:r>
      <w:r>
        <w:t>la tarea de detectar las discrepancias entre los módulos debido a un fallo, y corregirlo antes de que se genere un error. Su funcionamiento se explica más detalladamente en el siguiente apartado.</w:t>
      </w:r>
    </w:p>
    <w:p w:rsidR="00E93EA3" w:rsidRDefault="00E93EA3">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lastRenderedPageBreak/>
        <w:t>Votadores</w:t>
      </w:r>
    </w:p>
    <w:p w:rsidR="00AB632D" w:rsidRDefault="00AB632D" w:rsidP="00AB632D">
      <w:r>
        <w:t xml:space="preserve">Un votador es un sistema que recibe N entradas y tiene una salida </w:t>
      </w:r>
      <w:r w:rsidR="001D6A09">
        <w:t>coincidente</w:t>
      </w:r>
      <w:r>
        <w:t xml:space="preserve"> con la mayoría de entradas.</w:t>
      </w:r>
    </w:p>
    <w:p w:rsidR="00AB632D" w:rsidRPr="001D6A09" w:rsidRDefault="00AB632D" w:rsidP="00AB632D">
      <w:r>
        <w:t xml:space="preserve">Los votadores no están libres de fallos, ya que estos mismos pueden sufrir la radiación y provocarlos. Estos votadores están diseñados para intentar evitar un número limitado de fallos en los módulos repetidos dado por la función </w:t>
      </w:r>
      <m:oMath>
        <m:r>
          <w:rPr>
            <w:rFonts w:ascii="Cambria Math" w:hAnsi="Cambria Math"/>
          </w:rPr>
          <m:t>M=</m:t>
        </m:r>
        <m:f>
          <m:fPr>
            <m:ctrlPr>
              <w:rPr>
                <w:rFonts w:ascii="Cambria Math" w:hAnsi="Cambria Math"/>
                <w:i/>
              </w:rPr>
            </m:ctrlPr>
          </m:fPr>
          <m:num>
            <m:r>
              <w:rPr>
                <w:rFonts w:ascii="Cambria Math" w:hAnsi="Cambria Math"/>
              </w:rPr>
              <m:t>N-1</m:t>
            </m:r>
          </m:num>
          <m:den>
            <m:r>
              <w:rPr>
                <w:rFonts w:ascii="Cambria Math" w:hAnsi="Cambria Math"/>
              </w:rPr>
              <m:t>2</m:t>
            </m:r>
          </m:den>
        </m:f>
      </m:oMath>
      <w:r>
        <w:rPr>
          <w:rFonts w:eastAsiaTheme="minorEastAsia"/>
        </w:rPr>
        <w:t xml:space="preserve"> donde M es el número de fallos tolerados y N es el número de módulos repetidos, N debe ser un número impar.</w:t>
      </w:r>
    </w:p>
    <w:p w:rsidR="00AB632D" w:rsidRDefault="00AB632D" w:rsidP="00AB632D">
      <w:pPr>
        <w:rPr>
          <w:rFonts w:eastAsiaTheme="minorEastAsia"/>
        </w:rPr>
      </w:pPr>
      <w:r>
        <w:rPr>
          <w:rFonts w:eastAsiaTheme="minorEastAsia"/>
        </w:rPr>
        <w:t xml:space="preserve">La </w:t>
      </w:r>
      <w:r w:rsidR="00F252F5">
        <w:rPr>
          <w:rFonts w:eastAsiaTheme="minorEastAsia"/>
        </w:rPr>
        <w:t>"</w:t>
      </w:r>
      <w:r w:rsidR="005F4776">
        <w:rPr>
          <w:rFonts w:eastAsiaTheme="minorEastAsia"/>
        </w:rPr>
        <w:fldChar w:fldCharType="begin"/>
      </w:r>
      <w:r w:rsidR="00F252F5">
        <w:rPr>
          <w:rFonts w:eastAsiaTheme="minorEastAsia"/>
        </w:rPr>
        <w:instrText xml:space="preserve"> REF _Ref409422848 \h </w:instrText>
      </w:r>
      <w:r w:rsidR="005F4776">
        <w:rPr>
          <w:rFonts w:eastAsiaTheme="minorEastAsia"/>
        </w:rPr>
      </w:r>
      <w:r w:rsidR="005F4776">
        <w:rPr>
          <w:rFonts w:eastAsiaTheme="minorEastAsia"/>
        </w:rPr>
        <w:fldChar w:fldCharType="separate"/>
      </w:r>
      <w:r w:rsidR="00F252F5">
        <w:t xml:space="preserve">Tabla de Verdad </w:t>
      </w:r>
      <w:r w:rsidR="00F252F5">
        <w:rPr>
          <w:noProof/>
        </w:rPr>
        <w:t>1</w:t>
      </w:r>
      <w:r w:rsidR="005F4776">
        <w:rPr>
          <w:rFonts w:eastAsiaTheme="minorEastAsia"/>
        </w:rPr>
        <w:fldChar w:fldCharType="end"/>
      </w:r>
      <w:r w:rsidR="00F252F5">
        <w:rPr>
          <w:rFonts w:eastAsiaTheme="minorEastAsia"/>
        </w:rPr>
        <w:t>" muestra los valores de salida dependiendo de las entradas del Votador.</w:t>
      </w:r>
    </w:p>
    <w:p w:rsidR="00F252F5" w:rsidRPr="000E7A45" w:rsidRDefault="00F252F5" w:rsidP="00AB632D">
      <w:pPr>
        <w:rPr>
          <w:rFonts w:eastAsiaTheme="minorEastAsia"/>
        </w:rPr>
      </w:pPr>
      <w:r>
        <w:rPr>
          <w:rFonts w:eastAsiaTheme="minorEastAsia"/>
        </w:rPr>
        <w:t>El "</w:t>
      </w:r>
      <w:r w:rsidR="005F4776">
        <w:rPr>
          <w:rFonts w:eastAsiaTheme="minorEastAsia"/>
        </w:rPr>
        <w:fldChar w:fldCharType="begin"/>
      </w:r>
      <w:r>
        <w:rPr>
          <w:rFonts w:eastAsiaTheme="minorEastAsia"/>
        </w:rPr>
        <w:instrText xml:space="preserve"> REF _Ref409422962 \h </w:instrText>
      </w:r>
      <w:r w:rsidR="005F4776">
        <w:rPr>
          <w:rFonts w:eastAsiaTheme="minorEastAsia"/>
        </w:rPr>
      </w:r>
      <w:r w:rsidR="005F4776">
        <w:rPr>
          <w:rFonts w:eastAsiaTheme="minorEastAsia"/>
        </w:rPr>
        <w:fldChar w:fldCharType="separate"/>
      </w:r>
      <w:r>
        <w:t xml:space="preserve">Mapa de </w:t>
      </w:r>
      <w:proofErr w:type="spellStart"/>
      <w:r>
        <w:t>Karnaught</w:t>
      </w:r>
      <w:proofErr w:type="spellEnd"/>
      <w:r>
        <w:t xml:space="preserve"> </w:t>
      </w:r>
      <w:r>
        <w:rPr>
          <w:noProof/>
        </w:rPr>
        <w:t>1</w:t>
      </w:r>
      <w:r w:rsidR="005F4776">
        <w:rPr>
          <w:rFonts w:eastAsiaTheme="minorEastAsia"/>
        </w:rPr>
        <w:fldChar w:fldCharType="end"/>
      </w:r>
      <w:r>
        <w:rPr>
          <w:rFonts w:eastAsiaTheme="minorEastAsia"/>
        </w:rPr>
        <w:t>" es el correspondiente a la "</w:t>
      </w:r>
      <w:r w:rsidR="005F4776">
        <w:rPr>
          <w:rFonts w:eastAsiaTheme="minorEastAsia"/>
        </w:rPr>
        <w:fldChar w:fldCharType="begin"/>
      </w:r>
      <w:r>
        <w:rPr>
          <w:rFonts w:eastAsiaTheme="minorEastAsia"/>
        </w:rPr>
        <w:instrText xml:space="preserve"> REF _Ref409422848 \h </w:instrText>
      </w:r>
      <w:r w:rsidR="005F4776">
        <w:rPr>
          <w:rFonts w:eastAsiaTheme="minorEastAsia"/>
        </w:rPr>
      </w:r>
      <w:r w:rsidR="005F4776">
        <w:rPr>
          <w:rFonts w:eastAsiaTheme="minorEastAsia"/>
        </w:rPr>
        <w:fldChar w:fldCharType="separate"/>
      </w:r>
      <w:r>
        <w:t xml:space="preserve">Tabla de Verdad </w:t>
      </w:r>
      <w:r>
        <w:rPr>
          <w:noProof/>
        </w:rPr>
        <w:t>1</w:t>
      </w:r>
      <w:r w:rsidR="005F4776">
        <w:rPr>
          <w:rFonts w:eastAsiaTheme="minorEastAsia"/>
        </w:rPr>
        <w:fldChar w:fldCharType="end"/>
      </w:r>
      <w:r>
        <w:rPr>
          <w:rFonts w:eastAsiaTheme="minorEastAsia"/>
        </w:rPr>
        <w:t xml:space="preserve">" y podemos obtener la función </w:t>
      </w:r>
      <w:r>
        <w:t>F(ABC) = AB + BC + AC para los valores de salida del votador.</w:t>
      </w:r>
    </w:p>
    <w:p w:rsidR="00AB632D" w:rsidRDefault="00F252F5" w:rsidP="00AB632D">
      <w:r>
        <w:t xml:space="preserve">La </w:t>
      </w:r>
      <w:fldSimple w:instr=" REF _Ref409168372 \h  \* MERGEFORMAT ">
        <w:r w:rsidR="00AB632D">
          <w:t xml:space="preserve">Figura </w:t>
        </w:r>
        <w:r w:rsidR="00AB632D">
          <w:rPr>
            <w:noProof/>
          </w:rPr>
          <w:t>2</w:t>
        </w:r>
      </w:fldSimple>
      <w:r>
        <w:t xml:space="preserve"> es el esquema del votador obtenido como resultado del diseño anterior.</w:t>
      </w:r>
    </w:p>
    <w:p w:rsidR="00AB632D" w:rsidRDefault="00F252F5" w:rsidP="00AB632D">
      <w:r>
        <w:t>//</w:t>
      </w:r>
      <w:r w:rsidR="00AB632D">
        <w:t xml:space="preserve">Dibujo de </w:t>
      </w:r>
      <w:proofErr w:type="spellStart"/>
      <w:r w:rsidR="00AB632D">
        <w:t>vtador</w:t>
      </w:r>
      <w:proofErr w:type="spellEnd"/>
      <w:r w:rsidR="00AB632D">
        <w:t xml:space="preserve"> 3 entradas de 1 bit </w:t>
      </w:r>
    </w:p>
    <w:p w:rsidR="00AB632D" w:rsidRDefault="00F252F5" w:rsidP="00AB632D">
      <w:r>
        <w:t>//</w:t>
      </w:r>
      <w:r w:rsidR="00AB632D">
        <w:t xml:space="preserve">Tala de verdad del votador, diagrama de </w:t>
      </w:r>
      <w:proofErr w:type="spellStart"/>
      <w:r w:rsidR="00AB632D">
        <w:t>karnaught</w:t>
      </w:r>
      <w:proofErr w:type="spellEnd"/>
      <w:r w:rsidR="00AB632D">
        <w:t xml:space="preserve"> e implementación final con puertas lógicas</w:t>
      </w:r>
    </w:p>
    <w:tbl>
      <w:tblPr>
        <w:tblStyle w:val="Tablaconcuadrcula1"/>
        <w:tblW w:w="0" w:type="auto"/>
        <w:jc w:val="center"/>
        <w:tblInd w:w="2130" w:type="dxa"/>
        <w:tblLook w:val="04A0"/>
      </w:tblPr>
      <w:tblGrid>
        <w:gridCol w:w="456"/>
        <w:gridCol w:w="456"/>
        <w:gridCol w:w="456"/>
        <w:gridCol w:w="1003"/>
      </w:tblGrid>
      <w:tr w:rsidR="00AB632D" w:rsidTr="00907077">
        <w:trPr>
          <w:trHeight w:val="70"/>
          <w:jc w:val="center"/>
        </w:trPr>
        <w:tc>
          <w:tcPr>
            <w:tcW w:w="456" w:type="dxa"/>
            <w:tcBorders>
              <w:bottom w:val="nil"/>
            </w:tcBorders>
          </w:tcPr>
          <w:p w:rsidR="00AB632D" w:rsidRDefault="00AB632D" w:rsidP="009070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3"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F(ABC)</w:t>
            </w:r>
          </w:p>
        </w:tc>
      </w:tr>
      <w:tr w:rsidR="00AB632D" w:rsidTr="00907077">
        <w:trPr>
          <w:jc w:val="center"/>
        </w:trPr>
        <w:tc>
          <w:tcPr>
            <w:tcW w:w="456" w:type="dxa"/>
            <w:tcBorders>
              <w:top w:val="single" w:sz="4" w:space="0" w:color="auto"/>
            </w:tcBorders>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F252F5">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F252F5" w:rsidRPr="00F252F5" w:rsidRDefault="00F252F5" w:rsidP="00A5521B">
      <w:pPr>
        <w:pStyle w:val="Epgrafe"/>
        <w:jc w:val="center"/>
      </w:pPr>
      <w:bookmarkStart w:id="2" w:name="_Ref409422848"/>
      <w:r>
        <w:t xml:space="preserve">Tabla de Verdad </w:t>
      </w:r>
      <w:fldSimple w:instr=" SEQ Tabla_de_Verdad \* ARABIC ">
        <w:r>
          <w:rPr>
            <w:noProof/>
          </w:rPr>
          <w:t>1</w:t>
        </w:r>
      </w:fldSimple>
      <w:bookmarkEnd w:id="2"/>
      <w:r w:rsidR="00CE215A">
        <w:t>. Votador.</w:t>
      </w:r>
    </w:p>
    <w:tbl>
      <w:tblPr>
        <w:tblStyle w:val="Tablaconcuadrcula1"/>
        <w:tblW w:w="0" w:type="auto"/>
        <w:jc w:val="center"/>
        <w:tblLook w:val="04A0"/>
      </w:tblPr>
      <w:tblGrid>
        <w:gridCol w:w="468"/>
        <w:gridCol w:w="550"/>
        <w:gridCol w:w="456"/>
        <w:gridCol w:w="456"/>
        <w:gridCol w:w="456"/>
        <w:gridCol w:w="456"/>
      </w:tblGrid>
      <w:tr w:rsidR="00AB632D" w:rsidTr="00907077">
        <w:trPr>
          <w:jc w:val="center"/>
        </w:trPr>
        <w:tc>
          <w:tcPr>
            <w:tcW w:w="468" w:type="dxa"/>
            <w:tcBorders>
              <w:bottom w:val="nil"/>
              <w:right w:val="nil"/>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AB</w:t>
            </w: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r>
      <w:tr w:rsidR="00AB632D" w:rsidTr="00907077">
        <w:trPr>
          <w:jc w:val="center"/>
        </w:trPr>
        <w:tc>
          <w:tcPr>
            <w:tcW w:w="468" w:type="dxa"/>
            <w:tcBorders>
              <w:top w:val="nil"/>
              <w:bottom w:val="single" w:sz="4" w:space="0" w:color="auto"/>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C</w:t>
            </w:r>
          </w:p>
        </w:tc>
        <w:tc>
          <w:tcPr>
            <w:tcW w:w="456" w:type="dxa"/>
            <w:tcBorders>
              <w:top w:val="nil"/>
              <w:left w:val="nil"/>
              <w:bottom w:val="single" w:sz="4" w:space="0" w:color="auto"/>
              <w:right w:val="single" w:sz="4" w:space="0" w:color="auto"/>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nil"/>
              <w:left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00</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single" w:sz="4" w:space="0" w:color="auto"/>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tcBorders>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0</w:t>
            </w:r>
          </w:p>
        </w:tc>
        <w:tc>
          <w:tcPr>
            <w:tcW w:w="456" w:type="dxa"/>
            <w:shd w:val="clear" w:color="E5B8B7" w:themeColor="accen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c>
          <w:tcPr>
            <w:tcW w:w="456" w:type="dxa"/>
          </w:tcPr>
          <w:p w:rsidR="00AB632D" w:rsidRPr="00FB30FB" w:rsidRDefault="00AB632D" w:rsidP="00F252F5">
            <w:pPr>
              <w:keepNext/>
              <w:spacing w:before="100" w:beforeAutospacing="1" w:after="100" w:afterAutospacing="1" w:line="276" w:lineRule="auto"/>
              <w:jc w:val="center"/>
              <w:rPr>
                <w:rFonts w:ascii="Times New Roman" w:eastAsia="Times New Roman" w:hAnsi="Times New Roman" w:cs="Times New Roman"/>
                <w:sz w:val="24"/>
                <w:szCs w:val="24"/>
                <w:lang w:val="es-ES"/>
              </w:rPr>
            </w:pPr>
            <w:r w:rsidRPr="00CE215A">
              <w:rPr>
                <w:rFonts w:ascii="Times New Roman" w:eastAsia="Times New Roman" w:hAnsi="Times New Roman" w:cs="Times New Roman"/>
                <w:sz w:val="24"/>
                <w:szCs w:val="24"/>
                <w:lang w:val="es-ES"/>
              </w:rPr>
              <w:t>1</w:t>
            </w:r>
          </w:p>
        </w:tc>
      </w:tr>
    </w:tbl>
    <w:p w:rsidR="00F252F5" w:rsidRDefault="00F252F5" w:rsidP="00A5521B">
      <w:pPr>
        <w:pStyle w:val="Epgrafe"/>
        <w:jc w:val="center"/>
      </w:pPr>
      <w:bookmarkStart w:id="3" w:name="_Ref409422962"/>
      <w:r>
        <w:t xml:space="preserve">Mapa de </w:t>
      </w:r>
      <w:proofErr w:type="spellStart"/>
      <w:r>
        <w:t>Karnaught</w:t>
      </w:r>
      <w:proofErr w:type="spellEnd"/>
      <w:r>
        <w:t xml:space="preserve"> </w:t>
      </w:r>
      <w:fldSimple w:instr=" SEQ Mapa_de_Karnaught \* ARABIC ">
        <w:r>
          <w:rPr>
            <w:noProof/>
          </w:rPr>
          <w:t>1</w:t>
        </w:r>
      </w:fldSimple>
      <w:bookmarkEnd w:id="3"/>
      <w:r w:rsidR="00CE215A">
        <w:t>. Votador.</w:t>
      </w:r>
    </w:p>
    <w:p w:rsidR="00AB632D" w:rsidRPr="00CE215A" w:rsidRDefault="00E93EA3" w:rsidP="00AB632D">
      <w:pPr>
        <w:spacing w:before="100" w:beforeAutospacing="1" w:after="100" w:afterAutospacing="1" w:line="240" w:lineRule="auto"/>
        <w:jc w:val="center"/>
        <w:rPr>
          <w:rFonts w:ascii="Times New Roman" w:eastAsia="Times New Roman" w:hAnsi="Times New Roman" w:cs="Times New Roman"/>
          <w:sz w:val="24"/>
          <w:szCs w:val="24"/>
          <w:lang w:eastAsia="ja-JP"/>
        </w:rPr>
      </w:pPr>
      <w:r>
        <w:rPr>
          <w:b/>
          <w:noProof/>
          <w:sz w:val="28"/>
          <w:lang w:eastAsia="es-ES"/>
        </w:rPr>
        <w:drawing>
          <wp:inline distT="0" distB="0" distL="0" distR="0">
            <wp:extent cx="2362200" cy="1533525"/>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62200" cy="1533525"/>
                    </a:xfrm>
                    <a:prstGeom prst="rect">
                      <a:avLst/>
                    </a:prstGeom>
                    <a:noFill/>
                    <a:ln w="9525">
                      <a:noFill/>
                      <a:miter lim="800000"/>
                      <a:headEnd/>
                      <a:tailEnd/>
                    </a:ln>
                  </pic:spPr>
                </pic:pic>
              </a:graphicData>
            </a:graphic>
          </wp:inline>
        </w:drawing>
      </w:r>
    </w:p>
    <w:p w:rsidR="00AB632D" w:rsidRPr="00AD790C" w:rsidRDefault="00AB632D" w:rsidP="00AB632D">
      <w:pPr>
        <w:pStyle w:val="Epgrafe"/>
        <w:jc w:val="center"/>
        <w:rPr>
          <w:b w:val="0"/>
        </w:rPr>
      </w:pPr>
      <w:bookmarkStart w:id="4" w:name="_Ref409168372"/>
      <w:r>
        <w:t xml:space="preserve">Figura </w:t>
      </w:r>
      <w:r w:rsidR="005F4776">
        <w:fldChar w:fldCharType="begin"/>
      </w:r>
      <w:r>
        <w:instrText xml:space="preserve"> SEQ Figura \* ARABIC </w:instrText>
      </w:r>
      <w:r w:rsidR="005F4776">
        <w:fldChar w:fldCharType="separate"/>
      </w:r>
      <w:r w:rsidR="00CE215A">
        <w:rPr>
          <w:noProof/>
        </w:rPr>
        <w:t>1</w:t>
      </w:r>
      <w:r w:rsidR="005F4776">
        <w:fldChar w:fldCharType="end"/>
      </w:r>
      <w:bookmarkEnd w:id="4"/>
      <w:r>
        <w:t xml:space="preserve">. </w:t>
      </w:r>
      <w:r w:rsidR="00CE215A">
        <w:t>Diseño</w:t>
      </w:r>
      <w:r>
        <w:t xml:space="preserve"> de votador</w:t>
      </w:r>
      <w:r w:rsidR="00CE215A">
        <w:t xml:space="preserve"> con puertas lógicas.</w:t>
      </w:r>
    </w:p>
    <w:p w:rsidR="00E93EA3" w:rsidRDefault="00E93EA3">
      <w:r>
        <w:br w:type="page"/>
      </w:r>
    </w:p>
    <w:p w:rsidR="00AB632D" w:rsidRPr="00E93EA3" w:rsidRDefault="00AB632D" w:rsidP="00E93EA3">
      <w:pPr>
        <w:pStyle w:val="Ttulo2"/>
        <w:numPr>
          <w:ilvl w:val="1"/>
          <w:numId w:val="1"/>
        </w:numPr>
      </w:pPr>
      <w:r>
        <w:lastRenderedPageBreak/>
        <w:t>C</w:t>
      </w:r>
      <w:r w:rsidRPr="002A50E2">
        <w:t>onfiguración del entorno Xilinx</w:t>
      </w:r>
    </w:p>
    <w:p w:rsidR="00F252F5" w:rsidRDefault="00F252F5" w:rsidP="00F252F5">
      <w:r>
        <w:t>El software de Xilinx tiene por defecto una serie de opciones activadas para ayudar a que nuestro diseño ocupe la menor cantidad de silicio posible. Además de compactar y simplificar el diseño todo lo posible, también elimina partes innecesarias para el funcionamiento del mismo. Esto también incluye el hardware duplicado como en nuestro caso son los módulos triplicados.</w:t>
      </w:r>
    </w:p>
    <w:p w:rsidR="00254A6D" w:rsidRDefault="00254A6D" w:rsidP="00254A6D">
      <w:pPr>
        <w:keepNext/>
        <w:jc w:val="center"/>
      </w:pPr>
      <w:r w:rsidRPr="00254A6D">
        <w:rPr>
          <w:noProof/>
          <w:lang w:eastAsia="es-ES"/>
        </w:rPr>
        <w:drawing>
          <wp:inline distT="0" distB="0" distL="0" distR="0">
            <wp:extent cx="2076449" cy="474754"/>
            <wp:effectExtent l="19050" t="0" r="1" b="0"/>
            <wp:docPr id="5" name="1 Imagen" descr="Diseó votador simpl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ó votador simplificado.png"/>
                    <pic:cNvPicPr/>
                  </pic:nvPicPr>
                  <pic:blipFill>
                    <a:blip r:embed="rId8"/>
                    <a:stretch>
                      <a:fillRect/>
                    </a:stretch>
                  </pic:blipFill>
                  <pic:spPr>
                    <a:xfrm>
                      <a:off x="0" y="0"/>
                      <a:ext cx="2076740" cy="474820"/>
                    </a:xfrm>
                    <a:prstGeom prst="rect">
                      <a:avLst/>
                    </a:prstGeom>
                  </pic:spPr>
                </pic:pic>
              </a:graphicData>
            </a:graphic>
          </wp:inline>
        </w:drawing>
      </w:r>
    </w:p>
    <w:p w:rsidR="00F252F5" w:rsidRDefault="00254A6D" w:rsidP="00254A6D">
      <w:pPr>
        <w:pStyle w:val="Epgrafe"/>
        <w:jc w:val="center"/>
      </w:pPr>
      <w:bookmarkStart w:id="5" w:name="_Ref409425582"/>
      <w:bookmarkStart w:id="6" w:name="_Ref409425557"/>
      <w:r>
        <w:t xml:space="preserve">Figura </w:t>
      </w:r>
      <w:fldSimple w:instr=" SEQ Figura \* ARABIC ">
        <w:r w:rsidR="00CE215A">
          <w:rPr>
            <w:noProof/>
          </w:rPr>
          <w:t>2</w:t>
        </w:r>
      </w:fldSimple>
      <w:bookmarkEnd w:id="5"/>
      <w:r>
        <w:t>. Esquema simplificado</w:t>
      </w:r>
      <w:bookmarkEnd w:id="6"/>
    </w:p>
    <w:p w:rsidR="00254A6D" w:rsidRDefault="00F252F5" w:rsidP="00F252F5">
      <w:r>
        <w:t xml:space="preserve">Si dejamos que el Xilinx simplifique nuestra lógica obtendremos algo parecido a la </w:t>
      </w:r>
      <w:r w:rsidR="005F4776">
        <w:fldChar w:fldCharType="begin"/>
      </w:r>
      <w:r w:rsidR="00254A6D">
        <w:instrText xml:space="preserve"> REF _Ref409425582 \h </w:instrText>
      </w:r>
      <w:r w:rsidR="005F4776">
        <w:fldChar w:fldCharType="separate"/>
      </w:r>
      <w:r w:rsidR="00254A6D">
        <w:t xml:space="preserve">Figura </w:t>
      </w:r>
      <w:r w:rsidR="00254A6D">
        <w:rPr>
          <w:noProof/>
        </w:rPr>
        <w:t>2</w:t>
      </w:r>
      <w:r w:rsidR="005F4776">
        <w:fldChar w:fldCharType="end"/>
      </w:r>
      <w:r w:rsidR="00254A6D">
        <w:t xml:space="preserve">, una simplificación automática para mantener la funcionalidad y disminuir retardos y el número de transistores. Esto no es lo que queremos ya que elimina toda nuestra lógica de detección y corrección de fallos transitorios. </w:t>
      </w:r>
    </w:p>
    <w:p w:rsidR="00254A6D" w:rsidRDefault="00254A6D" w:rsidP="00254A6D">
      <w:pPr>
        <w:keepNext/>
        <w:jc w:val="center"/>
      </w:pPr>
      <w:r w:rsidRPr="00F252F5">
        <w:rPr>
          <w:noProof/>
          <w:lang w:eastAsia="es-ES"/>
        </w:rPr>
        <w:drawing>
          <wp:inline distT="0" distB="0" distL="0" distR="0">
            <wp:extent cx="2658226" cy="962025"/>
            <wp:effectExtent l="19050" t="0" r="8774"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58226" cy="962025"/>
                    </a:xfrm>
                    <a:prstGeom prst="rect">
                      <a:avLst/>
                    </a:prstGeom>
                    <a:noFill/>
                    <a:ln w="9525">
                      <a:noFill/>
                      <a:miter lim="800000"/>
                      <a:headEnd/>
                      <a:tailEnd/>
                    </a:ln>
                  </pic:spPr>
                </pic:pic>
              </a:graphicData>
            </a:graphic>
          </wp:inline>
        </w:drawing>
      </w:r>
    </w:p>
    <w:p w:rsidR="00254A6D" w:rsidRDefault="00254A6D" w:rsidP="00254A6D">
      <w:pPr>
        <w:pStyle w:val="Epgrafe"/>
        <w:jc w:val="center"/>
      </w:pPr>
      <w:bookmarkStart w:id="7" w:name="_Ref409425769"/>
      <w:r>
        <w:t xml:space="preserve">Figura </w:t>
      </w:r>
      <w:fldSimple w:instr=" SEQ Figura \* ARABIC ">
        <w:r w:rsidR="00CE215A">
          <w:rPr>
            <w:noProof/>
          </w:rPr>
          <w:t>3</w:t>
        </w:r>
      </w:fldSimple>
      <w:bookmarkEnd w:id="7"/>
      <w:r>
        <w:t>. Esquema deseado</w:t>
      </w:r>
    </w:p>
    <w:p w:rsidR="00254A6D" w:rsidRDefault="00F252F5" w:rsidP="00254A6D">
      <w:r>
        <w:t>Nuestro objetivo es tener estos módulos varias veces y necesitamos que Xilinx no se tome la libertad de eliminar</w:t>
      </w:r>
      <w:r w:rsidR="00B86F6C">
        <w:t>los de</w:t>
      </w:r>
      <w:r>
        <w:t xml:space="preserve"> nuestro diseño. Para ello vamos a configurar el programa para que actúe como queremos.</w:t>
      </w:r>
      <w:r w:rsidR="00254A6D">
        <w:t xml:space="preserve"> Para obtener el diseño deseado de la </w:t>
      </w:r>
      <w:r w:rsidR="005F4776">
        <w:fldChar w:fldCharType="begin"/>
      </w:r>
      <w:r w:rsidR="00254A6D">
        <w:instrText xml:space="preserve"> REF _Ref409425769 \h </w:instrText>
      </w:r>
      <w:r w:rsidR="005F4776">
        <w:fldChar w:fldCharType="separate"/>
      </w:r>
      <w:r w:rsidR="00254A6D">
        <w:t xml:space="preserve">Figura </w:t>
      </w:r>
      <w:r w:rsidR="00254A6D">
        <w:rPr>
          <w:noProof/>
        </w:rPr>
        <w:t>3</w:t>
      </w:r>
      <w:r w:rsidR="005F4776">
        <w:fldChar w:fldCharType="end"/>
      </w:r>
      <w:r w:rsidR="00254A6D">
        <w:t>, debemos configurar el software de Xilinx para que no realice esta tarea de optimización.</w:t>
      </w:r>
    </w:p>
    <w:p w:rsidR="00F252F5" w:rsidRDefault="006821F1" w:rsidP="006821F1">
      <w:pPr>
        <w:pStyle w:val="Ttulo3"/>
        <w:numPr>
          <w:ilvl w:val="2"/>
          <w:numId w:val="1"/>
        </w:numPr>
      </w:pPr>
      <w:r>
        <w:t>Desactivar eliminación de registros equivalentes</w:t>
      </w:r>
    </w:p>
    <w:p w:rsidR="006821F1" w:rsidRDefault="006821F1" w:rsidP="006821F1">
      <w:r>
        <w:t>En este peq</w:t>
      </w:r>
      <w:r w:rsidR="00B86F6C">
        <w:t>ueño apartado voy a explicar qué</w:t>
      </w:r>
      <w:r>
        <w:t xml:space="preserve"> opciones cambiar para que el software de Xilinx no nos cause un problema a la hora de probar nuestro diseño. El problema que tenemos, explicado anteriormente, es que modifica nuestro diseño eliminando módulos y </w:t>
      </w:r>
      <w:proofErr w:type="spellStart"/>
      <w:r>
        <w:t>biestables</w:t>
      </w:r>
      <w:proofErr w:type="spellEnd"/>
      <w:r>
        <w:t xml:space="preserve"> necesarios para nuestro propósito.</w:t>
      </w:r>
    </w:p>
    <w:p w:rsidR="00E93EA3" w:rsidRDefault="005F4776" w:rsidP="00E93EA3">
      <w:pPr>
        <w:pStyle w:val="Ttulo4"/>
        <w:ind w:left="708"/>
      </w:pPr>
      <w:r>
        <w:rPr>
          <w:noProof/>
        </w:rPr>
        <w:pict>
          <v:shapetype id="_x0000_t202" coordsize="21600,21600" o:spt="202" path="m,l,21600r21600,l21600,xe">
            <v:stroke joinstyle="miter"/>
            <v:path gradientshapeok="t" o:connecttype="rect"/>
          </v:shapetype>
          <v:shape id="_x0000_s1027" type="#_x0000_t202" style="position:absolute;left:0;text-align:left;margin-left:229.5pt;margin-top:187.7pt;width:203.25pt;height:.05pt;z-index:251660288" stroked="f">
            <v:textbox style="mso-next-textbox:#_x0000_s1027;mso-fit-shape-to-text:t" inset="0,0,0,0">
              <w:txbxContent>
                <w:p w:rsidR="00BD458C" w:rsidRDefault="00BD458C" w:rsidP="00BD458C">
                  <w:pPr>
                    <w:pStyle w:val="Epgrafe"/>
                    <w:jc w:val="center"/>
                    <w:rPr>
                      <w:noProof/>
                    </w:rPr>
                  </w:pPr>
                  <w:bookmarkStart w:id="8" w:name="_Ref409540542"/>
                  <w:r>
                    <w:t xml:space="preserve">Figura </w:t>
                  </w:r>
                  <w:fldSimple w:instr=" SEQ Figura \* ARABIC ">
                    <w:r w:rsidR="00CE215A">
                      <w:rPr>
                        <w:noProof/>
                      </w:rPr>
                      <w:t>4</w:t>
                    </w:r>
                  </w:fldSimple>
                  <w:bookmarkEnd w:id="8"/>
                  <w:r>
                    <w:t>. Configuración, paso 1</w:t>
                  </w:r>
                </w:p>
              </w:txbxContent>
            </v:textbox>
            <w10:wrap type="square"/>
          </v:shape>
        </w:pict>
      </w:r>
      <w:r w:rsidR="00290BC2">
        <w:rPr>
          <w:noProof/>
          <w:lang w:eastAsia="es-ES"/>
        </w:rPr>
        <w:drawing>
          <wp:anchor distT="0" distB="0" distL="114300" distR="114300" simplePos="0" relativeHeight="251658240" behindDoc="0" locked="0" layoutInCell="1" allowOverlap="1">
            <wp:simplePos x="0" y="0"/>
            <wp:positionH relativeFrom="column">
              <wp:posOffset>2914650</wp:posOffset>
            </wp:positionH>
            <wp:positionV relativeFrom="paragraph">
              <wp:posOffset>59690</wp:posOffset>
            </wp:positionV>
            <wp:extent cx="2581275" cy="2266950"/>
            <wp:effectExtent l="19050" t="0" r="9525" b="0"/>
            <wp:wrapSquare wrapText="bothSides"/>
            <wp:docPr id="12"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9"/>
                    <a:stretch>
                      <a:fillRect/>
                    </a:stretch>
                  </pic:blipFill>
                  <pic:spPr bwMode="auto">
                    <a:xfrm>
                      <a:off x="0" y="0"/>
                      <a:ext cx="2581275" cy="2266950"/>
                    </a:xfrm>
                    <a:prstGeom prst="rect">
                      <a:avLst/>
                    </a:prstGeom>
                    <a:noFill/>
                    <a:ln w="9525">
                      <a:noFill/>
                      <a:miter lim="800000"/>
                      <a:headEnd/>
                      <a:tailEnd/>
                    </a:ln>
                  </pic:spPr>
                </pic:pic>
              </a:graphicData>
            </a:graphic>
          </wp:anchor>
        </w:drawing>
      </w:r>
      <w:r w:rsidR="00E93EA3">
        <w:t>Paso 1)</w:t>
      </w:r>
    </w:p>
    <w:p w:rsidR="00290BC2" w:rsidRDefault="00E93EA3" w:rsidP="00E93EA3">
      <w:r>
        <w:t xml:space="preserve">El primer paso es asegurarnos de que tenemos </w:t>
      </w:r>
      <w:r w:rsidR="00290BC2">
        <w:t xml:space="preserve">seleccionado el </w:t>
      </w:r>
      <w:r w:rsidR="009E1ECF">
        <w:t xml:space="preserve">fichero referente al </w:t>
      </w:r>
      <w:r w:rsidR="00290BC2" w:rsidRPr="00290BC2">
        <w:t>módulo</w:t>
      </w:r>
      <w:r w:rsidR="00290BC2">
        <w:t xml:space="preserve"> principal de nuestro proyecto</w:t>
      </w:r>
      <w:r w:rsidR="009E1ECF">
        <w:t>, o el que esté seleccionado como “Top module”</w:t>
      </w:r>
      <w:r w:rsidR="00490F07">
        <w:t xml:space="preserve"> (</w:t>
      </w:r>
      <w:r w:rsidR="005F4776">
        <w:fldChar w:fldCharType="begin"/>
      </w:r>
      <w:r w:rsidR="00490F07">
        <w:instrText xml:space="preserve"> REF _Ref409540542 \h </w:instrText>
      </w:r>
      <w:r w:rsidR="005F4776">
        <w:fldChar w:fldCharType="separate"/>
      </w:r>
      <w:r w:rsidR="00490F07">
        <w:t xml:space="preserve">Figura </w:t>
      </w:r>
      <w:r w:rsidR="00490F07">
        <w:rPr>
          <w:noProof/>
        </w:rPr>
        <w:t>4</w:t>
      </w:r>
      <w:r w:rsidR="005F4776">
        <w:fldChar w:fldCharType="end"/>
      </w:r>
      <w:r w:rsidR="00490F07">
        <w:t>)</w:t>
      </w:r>
      <w:r w:rsidR="00290BC2">
        <w:t xml:space="preserve">. </w:t>
      </w:r>
    </w:p>
    <w:p w:rsidR="00E93EA3" w:rsidRDefault="009E1ECF" w:rsidP="00E93EA3">
      <w:r>
        <w:t>A</w:t>
      </w:r>
      <w:r w:rsidR="00290BC2">
        <w:t xml:space="preserve">quel que nos permita ejecutar las acciones de sintetizar, implementar el diseño y generar el fichero programable en la FPGA. </w:t>
      </w:r>
    </w:p>
    <w:p w:rsidR="00290BC2" w:rsidRDefault="00290BC2">
      <w:r>
        <w:br w:type="page"/>
      </w:r>
    </w:p>
    <w:p w:rsidR="00BD458C" w:rsidRDefault="00BD458C" w:rsidP="009E1ECF">
      <w:pPr>
        <w:pStyle w:val="Ttulo4"/>
      </w:pPr>
      <w:r>
        <w:rPr>
          <w:noProof/>
          <w:lang w:eastAsia="es-ES"/>
        </w:rPr>
        <w:lastRenderedPageBreak/>
        <w:drawing>
          <wp:anchor distT="0" distB="0" distL="114300" distR="114300" simplePos="0" relativeHeight="251662336" behindDoc="0" locked="0" layoutInCell="1" allowOverlap="1">
            <wp:simplePos x="0" y="0"/>
            <wp:positionH relativeFrom="column">
              <wp:posOffset>3013710</wp:posOffset>
            </wp:positionH>
            <wp:positionV relativeFrom="paragraph">
              <wp:posOffset>57150</wp:posOffset>
            </wp:positionV>
            <wp:extent cx="2381885" cy="2266950"/>
            <wp:effectExtent l="19050" t="0" r="0" b="0"/>
            <wp:wrapSquare wrapText="bothSides"/>
            <wp:docPr id="13"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0"/>
                    <a:stretch>
                      <a:fillRect/>
                    </a:stretch>
                  </pic:blipFill>
                  <pic:spPr bwMode="auto">
                    <a:xfrm>
                      <a:off x="0" y="0"/>
                      <a:ext cx="2381885" cy="2266950"/>
                    </a:xfrm>
                    <a:prstGeom prst="rect">
                      <a:avLst/>
                    </a:prstGeom>
                    <a:noFill/>
                    <a:ln w="9525">
                      <a:noFill/>
                      <a:miter lim="800000"/>
                      <a:headEnd/>
                      <a:tailEnd/>
                    </a:ln>
                  </pic:spPr>
                </pic:pic>
              </a:graphicData>
            </a:graphic>
          </wp:anchor>
        </w:drawing>
      </w:r>
      <w:r>
        <w:tab/>
      </w:r>
      <w:r w:rsidR="005F4776">
        <w:rPr>
          <w:noProof/>
        </w:rPr>
        <w:pict>
          <v:shape id="_x0000_s1028" type="#_x0000_t202" style="position:absolute;margin-left:229.5pt;margin-top:187.7pt;width:203.25pt;height:.05pt;z-index:251663360;mso-position-horizontal-relative:text;mso-position-vertical-relative:text" stroked="f">
            <v:textbox style="mso-next-textbox:#_x0000_s1028;mso-fit-shape-to-text:t" inset="0,0,0,0">
              <w:txbxContent>
                <w:p w:rsidR="00BD458C" w:rsidRDefault="00BD458C" w:rsidP="00BD458C">
                  <w:pPr>
                    <w:pStyle w:val="Epgrafe"/>
                    <w:jc w:val="center"/>
                    <w:rPr>
                      <w:noProof/>
                    </w:rPr>
                  </w:pPr>
                  <w:bookmarkStart w:id="9" w:name="_Ref409540516"/>
                  <w:r>
                    <w:t xml:space="preserve">Figura </w:t>
                  </w:r>
                  <w:fldSimple w:instr=" SEQ Figura \* ARABIC ">
                    <w:r w:rsidR="00CE215A">
                      <w:rPr>
                        <w:noProof/>
                      </w:rPr>
                      <w:t>5</w:t>
                    </w:r>
                  </w:fldSimple>
                  <w:bookmarkEnd w:id="9"/>
                  <w:r>
                    <w:t>. Configuración, paso 2</w:t>
                  </w:r>
                </w:p>
              </w:txbxContent>
            </v:textbox>
            <w10:wrap type="square"/>
          </v:shape>
        </w:pict>
      </w:r>
      <w:r>
        <w:t>Paso 2)</w:t>
      </w:r>
    </w:p>
    <w:p w:rsidR="009E1ECF" w:rsidRDefault="009E1ECF">
      <w:r>
        <w:t>En la sección de procesos, seleccionamos “</w:t>
      </w:r>
      <w:proofErr w:type="spellStart"/>
      <w:r>
        <w:t>Synthesize</w:t>
      </w:r>
      <w:proofErr w:type="spellEnd"/>
      <w:r>
        <w:t>”</w:t>
      </w:r>
      <w:r w:rsidR="00490F07">
        <w:t xml:space="preserve"> (</w:t>
      </w:r>
      <w:r w:rsidR="005F4776">
        <w:fldChar w:fldCharType="begin"/>
      </w:r>
      <w:r w:rsidR="00490F07">
        <w:instrText xml:space="preserve"> REF _Ref409540516 \h </w:instrText>
      </w:r>
      <w:r w:rsidR="005F4776">
        <w:fldChar w:fldCharType="separate"/>
      </w:r>
      <w:r w:rsidR="00490F07">
        <w:t xml:space="preserve">Figura </w:t>
      </w:r>
      <w:r w:rsidR="00490F07">
        <w:rPr>
          <w:noProof/>
        </w:rPr>
        <w:t>5</w:t>
      </w:r>
      <w:r w:rsidR="005F4776">
        <w:fldChar w:fldCharType="end"/>
      </w:r>
      <w:r w:rsidR="00490F07">
        <w:t>)</w:t>
      </w:r>
      <w:r>
        <w:t>. Esto nos permitirá ver las opciones adecuadas en el siguiente paso.</w:t>
      </w:r>
    </w:p>
    <w:p w:rsidR="009E1ECF" w:rsidRDefault="009E1ECF">
      <w:r>
        <w:t xml:space="preserve">Si está seleccionado cualquier otro ítem de la lista nos mostrará un menú distinto y no podremos cambiar la configuración adecuadamente. </w:t>
      </w:r>
    </w:p>
    <w:p w:rsidR="009E1ECF" w:rsidRDefault="009E1ECF">
      <w:r>
        <w:t>O simplemente no podremos seleccionar el menú de propiedades.</w:t>
      </w:r>
    </w:p>
    <w:p w:rsidR="009E1ECF" w:rsidRDefault="009E1ECF"/>
    <w:p w:rsidR="009E1ECF" w:rsidRDefault="009E1ECF" w:rsidP="009E1ECF">
      <w:pPr>
        <w:pStyle w:val="Ttulo4"/>
      </w:pPr>
      <w:r>
        <w:tab/>
        <w:t>Paso 3)</w:t>
      </w:r>
    </w:p>
    <w:p w:rsidR="009E1ECF" w:rsidRDefault="009E1ECF" w:rsidP="009E1ECF">
      <w:r>
        <w:t>Para el mostrar el menú de opciones de configuración tenemos dos alternativas.</w:t>
      </w:r>
    </w:p>
    <w:p w:rsidR="009E1ECF" w:rsidRDefault="009E1ECF" w:rsidP="009E1ECF">
      <w:r>
        <w:t>La alternativa A</w:t>
      </w:r>
      <w:r w:rsidR="00490F07">
        <w:t xml:space="preserve"> (</w:t>
      </w:r>
      <w:r w:rsidR="005F4776">
        <w:fldChar w:fldCharType="begin"/>
      </w:r>
      <w:r w:rsidR="00490F07">
        <w:instrText xml:space="preserve"> REF _Ref409540495 \h </w:instrText>
      </w:r>
      <w:r w:rsidR="005F4776">
        <w:fldChar w:fldCharType="separate"/>
      </w:r>
      <w:r w:rsidR="00490F07">
        <w:t xml:space="preserve">Figura </w:t>
      </w:r>
      <w:r w:rsidR="00490F07">
        <w:rPr>
          <w:noProof/>
        </w:rPr>
        <w:t>6</w:t>
      </w:r>
      <w:r w:rsidR="005F4776">
        <w:fldChar w:fldCharType="end"/>
      </w:r>
      <w:r w:rsidR="00490F07">
        <w:t>)</w:t>
      </w:r>
      <w:r>
        <w:t xml:space="preserve"> consiste en hacer “</w:t>
      </w:r>
      <w:proofErr w:type="spellStart"/>
      <w:r>
        <w:t>click</w:t>
      </w:r>
      <w:proofErr w:type="spellEnd"/>
      <w:r>
        <w:t xml:space="preserve"> izquierdo” sobre el ítem seleccionado en el paso 2. Y elegir el menú “</w:t>
      </w:r>
      <w:proofErr w:type="spellStart"/>
      <w:r>
        <w:t>Process</w:t>
      </w:r>
      <w:proofErr w:type="spellEnd"/>
      <w:r>
        <w:t xml:space="preserve"> </w:t>
      </w:r>
      <w:proofErr w:type="spellStart"/>
      <w:r>
        <w:t>Properties</w:t>
      </w:r>
      <w:proofErr w:type="spellEnd"/>
      <w:r>
        <w:t>…”</w:t>
      </w:r>
    </w:p>
    <w:p w:rsidR="009E1ECF" w:rsidRDefault="009E1ECF" w:rsidP="009E1ECF">
      <w:r>
        <w:t>La alternativa B</w:t>
      </w:r>
      <w:r w:rsidR="00490F07">
        <w:t xml:space="preserve"> (</w:t>
      </w:r>
      <w:r w:rsidR="005F4776">
        <w:fldChar w:fldCharType="begin"/>
      </w:r>
      <w:r w:rsidR="00490F07">
        <w:instrText xml:space="preserve"> REF _Ref409540466 \h </w:instrText>
      </w:r>
      <w:r w:rsidR="005F4776">
        <w:fldChar w:fldCharType="separate"/>
      </w:r>
      <w:r w:rsidR="00490F07">
        <w:t xml:space="preserve">Figura </w:t>
      </w:r>
      <w:r w:rsidR="00490F07">
        <w:rPr>
          <w:noProof/>
        </w:rPr>
        <w:t>7</w:t>
      </w:r>
      <w:r w:rsidR="005F4776">
        <w:fldChar w:fldCharType="end"/>
      </w:r>
      <w:r w:rsidR="00490F07">
        <w:t>)</w:t>
      </w:r>
      <w:r>
        <w:t>, en la barra de menús abrimos la pestaña “</w:t>
      </w:r>
      <w:proofErr w:type="spellStart"/>
      <w:r>
        <w:t>Process</w:t>
      </w:r>
      <w:proofErr w:type="spellEnd"/>
      <w:r>
        <w:t>” y elegimos el mismo menú “</w:t>
      </w:r>
      <w:proofErr w:type="spellStart"/>
      <w:r>
        <w:t>Process</w:t>
      </w:r>
      <w:proofErr w:type="spellEnd"/>
      <w:r>
        <w:t xml:space="preserve"> </w:t>
      </w:r>
      <w:proofErr w:type="spellStart"/>
      <w:r>
        <w:t>Properties</w:t>
      </w:r>
      <w:proofErr w:type="spellEnd"/>
      <w:r>
        <w:t>…”</w:t>
      </w:r>
    </w:p>
    <w:p w:rsidR="009E1ECF" w:rsidRDefault="00750DCF">
      <w:r>
        <w:rPr>
          <w:noProof/>
          <w:lang w:eastAsia="es-ES"/>
        </w:rPr>
        <w:drawing>
          <wp:anchor distT="0" distB="0" distL="114300" distR="114300" simplePos="0" relativeHeight="251668480" behindDoc="0" locked="0" layoutInCell="1" allowOverlap="1">
            <wp:simplePos x="0" y="0"/>
            <wp:positionH relativeFrom="column">
              <wp:posOffset>3810000</wp:posOffset>
            </wp:positionH>
            <wp:positionV relativeFrom="paragraph">
              <wp:posOffset>12700</wp:posOffset>
            </wp:positionV>
            <wp:extent cx="1304925" cy="1485900"/>
            <wp:effectExtent l="19050" t="0" r="9525" b="0"/>
            <wp:wrapSquare wrapText="bothSides"/>
            <wp:docPr id="17"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1"/>
                    <a:stretch>
                      <a:fillRect/>
                    </a:stretch>
                  </pic:blipFill>
                  <pic:spPr bwMode="auto">
                    <a:xfrm>
                      <a:off x="0" y="0"/>
                      <a:ext cx="1304925" cy="14859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0" locked="0" layoutInCell="1" allowOverlap="1">
            <wp:simplePos x="0" y="0"/>
            <wp:positionH relativeFrom="column">
              <wp:posOffset>552450</wp:posOffset>
            </wp:positionH>
            <wp:positionV relativeFrom="paragraph">
              <wp:posOffset>12700</wp:posOffset>
            </wp:positionV>
            <wp:extent cx="1714500" cy="1600200"/>
            <wp:effectExtent l="19050" t="0" r="0" b="0"/>
            <wp:wrapSquare wrapText="bothSides"/>
            <wp:docPr id="16"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2"/>
                    <a:stretch>
                      <a:fillRect/>
                    </a:stretch>
                  </pic:blipFill>
                  <pic:spPr bwMode="auto">
                    <a:xfrm>
                      <a:off x="0" y="0"/>
                      <a:ext cx="1714500" cy="1600200"/>
                    </a:xfrm>
                    <a:prstGeom prst="rect">
                      <a:avLst/>
                    </a:prstGeom>
                    <a:noFill/>
                    <a:ln w="9525">
                      <a:noFill/>
                      <a:miter lim="800000"/>
                      <a:headEnd/>
                      <a:tailEnd/>
                    </a:ln>
                  </pic:spPr>
                </pic:pic>
              </a:graphicData>
            </a:graphic>
          </wp:anchor>
        </w:drawing>
      </w:r>
    </w:p>
    <w:p w:rsidR="00750DCF" w:rsidRDefault="00750DCF"/>
    <w:p w:rsidR="00750DCF" w:rsidRDefault="00750DCF"/>
    <w:p w:rsidR="00750DCF" w:rsidRDefault="00750DCF"/>
    <w:p w:rsidR="00750DCF" w:rsidRDefault="005F4776">
      <w:r>
        <w:rPr>
          <w:noProof/>
        </w:rPr>
        <w:pict>
          <v:shape id="_x0000_s1030" type="#_x0000_t202" style="position:absolute;margin-left:15pt;margin-top:28.25pt;width:203.25pt;height:21pt;z-index:251666432" stroked="f">
            <v:textbox style="mso-next-textbox:#_x0000_s1030;mso-fit-shape-to-text:t" inset="0,0,0,0">
              <w:txbxContent>
                <w:p w:rsidR="009E1ECF" w:rsidRDefault="009E1ECF" w:rsidP="009E1ECF">
                  <w:pPr>
                    <w:pStyle w:val="Epgrafe"/>
                    <w:jc w:val="center"/>
                    <w:rPr>
                      <w:noProof/>
                    </w:rPr>
                  </w:pPr>
                  <w:bookmarkStart w:id="10" w:name="_Ref409540495"/>
                  <w:r>
                    <w:t xml:space="preserve">Figura </w:t>
                  </w:r>
                  <w:fldSimple w:instr=" SEQ Figura \* ARABIC ">
                    <w:r w:rsidR="00CE215A">
                      <w:rPr>
                        <w:noProof/>
                      </w:rPr>
                      <w:t>6</w:t>
                    </w:r>
                  </w:fldSimple>
                  <w:bookmarkEnd w:id="10"/>
                  <w:r>
                    <w:t>. Configuración, paso 3 Alternativa A</w:t>
                  </w:r>
                </w:p>
              </w:txbxContent>
            </v:textbox>
            <w10:wrap type="square"/>
          </v:shape>
        </w:pict>
      </w:r>
    </w:p>
    <w:p w:rsidR="00750DCF" w:rsidRDefault="005F4776" w:rsidP="00750DCF">
      <w:r>
        <w:rPr>
          <w:noProof/>
        </w:rPr>
        <w:pict>
          <v:shape id="_x0000_s1031" type="#_x0000_t202" style="position:absolute;margin-left:45.75pt;margin-top:2.8pt;width:174.75pt;height:21pt;z-index:251670528" stroked="f">
            <v:textbox style="mso-next-textbox:#_x0000_s1031;mso-fit-shape-to-text:t" inset="0,0,0,0">
              <w:txbxContent>
                <w:p w:rsidR="009E1ECF" w:rsidRPr="009E1ECF" w:rsidRDefault="009E1ECF" w:rsidP="009E1ECF">
                  <w:pPr>
                    <w:pStyle w:val="Epgrafe"/>
                    <w:jc w:val="center"/>
                    <w:rPr>
                      <w:noProof/>
                    </w:rPr>
                  </w:pPr>
                  <w:bookmarkStart w:id="11" w:name="_Ref409540466"/>
                  <w:bookmarkStart w:id="12" w:name="_Ref409540462"/>
                  <w:r>
                    <w:t xml:space="preserve">Figura </w:t>
                  </w:r>
                  <w:fldSimple w:instr=" SEQ Figura \* ARABIC ">
                    <w:r w:rsidR="00CE215A">
                      <w:rPr>
                        <w:noProof/>
                      </w:rPr>
                      <w:t>7</w:t>
                    </w:r>
                  </w:fldSimple>
                  <w:bookmarkEnd w:id="11"/>
                  <w:r>
                    <w:t>. Configuración, paso 3 Alternativa B</w:t>
                  </w:r>
                  <w:bookmarkEnd w:id="12"/>
                </w:p>
              </w:txbxContent>
            </v:textbox>
            <w10:wrap type="square"/>
          </v:shape>
        </w:pict>
      </w:r>
    </w:p>
    <w:p w:rsidR="00750DCF" w:rsidRDefault="00750DCF" w:rsidP="00750DCF">
      <w:pPr>
        <w:pStyle w:val="Ttulo4"/>
        <w:ind w:left="708"/>
      </w:pPr>
      <w:r>
        <w:rPr>
          <w:noProof/>
          <w:lang w:eastAsia="es-ES"/>
        </w:rPr>
        <w:drawing>
          <wp:anchor distT="0" distB="0" distL="114300" distR="114300" simplePos="0" relativeHeight="251672576" behindDoc="0" locked="0" layoutInCell="1" allowOverlap="1">
            <wp:simplePos x="0" y="0"/>
            <wp:positionH relativeFrom="column">
              <wp:posOffset>3009900</wp:posOffset>
            </wp:positionH>
            <wp:positionV relativeFrom="paragraph">
              <wp:posOffset>179070</wp:posOffset>
            </wp:positionV>
            <wp:extent cx="2926080" cy="2390775"/>
            <wp:effectExtent l="19050" t="0" r="7620" b="0"/>
            <wp:wrapSquare wrapText="bothSides"/>
            <wp:docPr id="18" name="Imagen 1" descr="C:\TFG\TFG\Memoria\Imagenes\usar\3.3 Configuracion xilinx\DuplicateRegist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FG\TFG\Memoria\Imagenes\usar\3.3 Configuracion xilinx\DuplicateRegister_0.png"/>
                    <pic:cNvPicPr>
                      <a:picLocks noChangeAspect="1" noChangeArrowheads="1"/>
                    </pic:cNvPicPr>
                  </pic:nvPicPr>
                  <pic:blipFill>
                    <a:blip r:embed="rId13"/>
                    <a:stretch>
                      <a:fillRect/>
                    </a:stretch>
                  </pic:blipFill>
                  <pic:spPr bwMode="auto">
                    <a:xfrm>
                      <a:off x="0" y="0"/>
                      <a:ext cx="2926080" cy="2390775"/>
                    </a:xfrm>
                    <a:prstGeom prst="rect">
                      <a:avLst/>
                    </a:prstGeom>
                    <a:noFill/>
                    <a:ln w="9525">
                      <a:noFill/>
                      <a:miter lim="800000"/>
                      <a:headEnd/>
                      <a:tailEnd/>
                    </a:ln>
                  </pic:spPr>
                </pic:pic>
              </a:graphicData>
            </a:graphic>
          </wp:anchor>
        </w:drawing>
      </w:r>
      <w:r>
        <w:t>Paso 4)</w:t>
      </w:r>
    </w:p>
    <w:p w:rsidR="00750DCF" w:rsidRDefault="00750DCF" w:rsidP="00750DCF">
      <w:r>
        <w:t xml:space="preserve">Al terminar el paso 3 nos </w:t>
      </w:r>
      <w:proofErr w:type="spellStart"/>
      <w:r>
        <w:t>aperece</w:t>
      </w:r>
      <w:proofErr w:type="spellEnd"/>
      <w:r>
        <w:t xml:space="preserve"> una nueva ventana de configuración. Debemos seleccionar la categoría “Xilinx </w:t>
      </w:r>
      <w:proofErr w:type="spellStart"/>
      <w:r>
        <w:t>Specific</w:t>
      </w:r>
      <w:proofErr w:type="spellEnd"/>
      <w:r>
        <w:t xml:space="preserve"> </w:t>
      </w:r>
      <w:proofErr w:type="spellStart"/>
      <w:r>
        <w:t>Options</w:t>
      </w:r>
      <w:proofErr w:type="spellEnd"/>
      <w:r>
        <w:t>”.</w:t>
      </w:r>
    </w:p>
    <w:p w:rsidR="00750DCF" w:rsidRDefault="00750DCF" w:rsidP="00750DCF">
      <w:r>
        <w:t>La propiedad que debemos cambiar se llama “</w:t>
      </w:r>
      <w:proofErr w:type="spellStart"/>
      <w:r>
        <w:t>Equivalent</w:t>
      </w:r>
      <w:proofErr w:type="spellEnd"/>
      <w:r w:rsidR="00B86F6C">
        <w:t xml:space="preserve"> </w:t>
      </w:r>
      <w:proofErr w:type="spellStart"/>
      <w:r w:rsidR="00B86F6C">
        <w:t>Register</w:t>
      </w:r>
      <w:proofErr w:type="spellEnd"/>
      <w:r w:rsidR="00B86F6C">
        <w:t xml:space="preserve"> </w:t>
      </w:r>
      <w:proofErr w:type="spellStart"/>
      <w:r w:rsidR="00B86F6C">
        <w:t>Removal</w:t>
      </w:r>
      <w:proofErr w:type="spellEnd"/>
      <w:r w:rsidR="00B86F6C">
        <w:t>”,</w:t>
      </w:r>
      <w:r>
        <w:t xml:space="preserve"> por defecto está habilitada, debemos asegurarnos de deshabilitarla para que no nos desaparezcan los registros duplicados.</w:t>
      </w:r>
    </w:p>
    <w:p w:rsidR="00B86F6C" w:rsidRDefault="00B86F6C" w:rsidP="00750DCF">
      <w:r>
        <w:t>Una vez deshabilitada seleccionamos el botón “OK” para aplicar los cambios.</w:t>
      </w:r>
    </w:p>
    <w:p w:rsidR="00B86F6C" w:rsidRPr="00B86F6C" w:rsidRDefault="00B86F6C" w:rsidP="00B86F6C">
      <w:pPr>
        <w:pStyle w:val="Ttulo4"/>
        <w:ind w:left="708"/>
      </w:pPr>
      <w:r>
        <w:lastRenderedPageBreak/>
        <w:t xml:space="preserve">Resultado: </w:t>
      </w:r>
    </w:p>
    <w:p w:rsidR="00B86F6C" w:rsidRDefault="00B86F6C" w:rsidP="00B86F6C">
      <w:r>
        <w:t xml:space="preserve">Una vez aplicados los cambios debemos sintetizar el diseño y abrir el esquema tecnológico que nos facilita el programa. </w:t>
      </w:r>
      <w:r w:rsidRPr="00B86F6C">
        <w:rPr>
          <w:strike/>
        </w:rPr>
        <w:t>El esquema RTL no nos sirve para ver los cambios aplicados ya que solo muestra el diseño sin los cambios aplicados</w:t>
      </w:r>
      <w:r>
        <w:rPr>
          <w:strike/>
        </w:rPr>
        <w:t>.</w:t>
      </w:r>
      <w:r>
        <w:t xml:space="preserve"> En la </w:t>
      </w:r>
      <w:r w:rsidR="005F4776">
        <w:fldChar w:fldCharType="begin"/>
      </w:r>
      <w:r w:rsidR="00CE215A">
        <w:instrText xml:space="preserve"> REF _Ref409602955 \h </w:instrText>
      </w:r>
      <w:r w:rsidR="005F4776">
        <w:fldChar w:fldCharType="separate"/>
      </w:r>
      <w:r w:rsidR="00CE215A">
        <w:t xml:space="preserve">Figura </w:t>
      </w:r>
      <w:r w:rsidR="00CE215A">
        <w:rPr>
          <w:noProof/>
        </w:rPr>
        <w:t>8</w:t>
      </w:r>
      <w:r w:rsidR="005F4776">
        <w:fldChar w:fldCharType="end"/>
      </w:r>
      <w:r>
        <w:t xml:space="preserve"> y en la </w:t>
      </w:r>
      <w:r w:rsidR="005F4776">
        <w:fldChar w:fldCharType="begin"/>
      </w:r>
      <w:r w:rsidR="00CE215A">
        <w:instrText xml:space="preserve"> REF _Ref409602963 \h </w:instrText>
      </w:r>
      <w:r w:rsidR="005F4776">
        <w:fldChar w:fldCharType="separate"/>
      </w:r>
      <w:r w:rsidR="00CE215A">
        <w:t xml:space="preserve">Figura </w:t>
      </w:r>
      <w:r w:rsidR="00CE215A">
        <w:rPr>
          <w:noProof/>
        </w:rPr>
        <w:t>9</w:t>
      </w:r>
      <w:r w:rsidR="005F4776">
        <w:fldChar w:fldCharType="end"/>
      </w:r>
      <w:r>
        <w:t xml:space="preserve"> podemos ver las diferencias entre tener habilitada la opción de optimización y deshabilitarla</w:t>
      </w:r>
      <w:r w:rsidR="00CE215A">
        <w:t xml:space="preserve"> con un ejemplo sencillo</w:t>
      </w:r>
      <w:r>
        <w:t>.</w:t>
      </w:r>
    </w:p>
    <w:p w:rsidR="00B86F6C" w:rsidRDefault="002D76C7" w:rsidP="00B86F6C">
      <w:r>
        <w:t xml:space="preserve">La </w:t>
      </w:r>
      <w:r w:rsidR="005F4776">
        <w:fldChar w:fldCharType="begin"/>
      </w:r>
      <w:r w:rsidR="00CE215A">
        <w:instrText xml:space="preserve"> REF _Ref409602955 \h </w:instrText>
      </w:r>
      <w:r w:rsidR="005F4776">
        <w:fldChar w:fldCharType="separate"/>
      </w:r>
      <w:r w:rsidR="00CE215A">
        <w:t xml:space="preserve">Figura </w:t>
      </w:r>
      <w:r w:rsidR="00CE215A">
        <w:rPr>
          <w:noProof/>
        </w:rPr>
        <w:t>8</w:t>
      </w:r>
      <w:r w:rsidR="005F4776">
        <w:fldChar w:fldCharType="end"/>
      </w:r>
      <w:r>
        <w:t xml:space="preserve"> muestra el diseño simplificado por la herramienta de Xilinx. Podemos observar que se compone de una LUT con nuestra lógica </w:t>
      </w:r>
      <w:proofErr w:type="spellStart"/>
      <w:r>
        <w:t>combinacional</w:t>
      </w:r>
      <w:proofErr w:type="spellEnd"/>
      <w:r>
        <w:t xml:space="preserve"> y su salida está conectada a un único </w:t>
      </w:r>
      <w:proofErr w:type="spellStart"/>
      <w:r>
        <w:t>biestable</w:t>
      </w:r>
      <w:proofErr w:type="spellEnd"/>
      <w:r w:rsidR="00CE215A">
        <w:t xml:space="preserve"> (bloque rojo)</w:t>
      </w:r>
      <w:r>
        <w:t xml:space="preserve">. </w:t>
      </w:r>
    </w:p>
    <w:p w:rsidR="002D76C7" w:rsidRPr="00B86F6C" w:rsidRDefault="00CE215A" w:rsidP="00B86F6C">
      <w:r>
        <w:rPr>
          <w:noProof/>
          <w:lang w:eastAsia="es-ES"/>
        </w:rPr>
        <w:drawing>
          <wp:anchor distT="0" distB="0" distL="114300" distR="114300" simplePos="0" relativeHeight="251676672" behindDoc="0" locked="0" layoutInCell="1" allowOverlap="1">
            <wp:simplePos x="0" y="0"/>
            <wp:positionH relativeFrom="column">
              <wp:posOffset>3011805</wp:posOffset>
            </wp:positionH>
            <wp:positionV relativeFrom="paragraph">
              <wp:posOffset>867410</wp:posOffset>
            </wp:positionV>
            <wp:extent cx="2610485" cy="1880235"/>
            <wp:effectExtent l="19050" t="0" r="0" b="0"/>
            <wp:wrapTopAndBottom/>
            <wp:docPr id="9" name="2 Imagen" descr="Resultado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_2.png"/>
                    <pic:cNvPicPr/>
                  </pic:nvPicPr>
                  <pic:blipFill>
                    <a:blip r:embed="rId14" cstate="print"/>
                    <a:stretch>
                      <a:fillRect/>
                    </a:stretch>
                  </pic:blipFill>
                  <pic:spPr>
                    <a:xfrm>
                      <a:off x="0" y="0"/>
                      <a:ext cx="2610485" cy="1880235"/>
                    </a:xfrm>
                    <a:prstGeom prst="rect">
                      <a:avLst/>
                    </a:prstGeom>
                  </pic:spPr>
                </pic:pic>
              </a:graphicData>
            </a:graphic>
          </wp:anchor>
        </w:drawing>
      </w:r>
      <w:r w:rsidR="005F4776">
        <w:rPr>
          <w:noProof/>
        </w:rPr>
        <w:pict>
          <v:shape id="_x0000_s1033" type="#_x0000_t202" style="position:absolute;margin-left:1.5pt;margin-top:220.85pt;width:196.35pt;height:.05pt;z-index:251675648;mso-position-horizontal-relative:text;mso-position-vertical-relative:text" stroked="f">
            <v:textbox style="mso-fit-shape-to-text:t" inset="0,0,0,0">
              <w:txbxContent>
                <w:p w:rsidR="00CE215A" w:rsidRPr="00467114" w:rsidRDefault="00CE215A" w:rsidP="00CE215A">
                  <w:pPr>
                    <w:pStyle w:val="Epgrafe"/>
                    <w:jc w:val="center"/>
                    <w:rPr>
                      <w:noProof/>
                    </w:rPr>
                  </w:pPr>
                  <w:bookmarkStart w:id="13" w:name="_Ref409602955"/>
                  <w:r>
                    <w:t xml:space="preserve">Figura </w:t>
                  </w:r>
                  <w:fldSimple w:instr=" SEQ Figura \* ARABIC ">
                    <w:r>
                      <w:rPr>
                        <w:noProof/>
                      </w:rPr>
                      <w:t>8</w:t>
                    </w:r>
                  </w:fldSimple>
                  <w:bookmarkEnd w:id="13"/>
                  <w:r>
                    <w:t>. Esquema tecnológico simplificado</w:t>
                  </w:r>
                </w:p>
              </w:txbxContent>
            </v:textbox>
            <w10:wrap type="topAndBottom"/>
          </v:shape>
        </w:pict>
      </w:r>
      <w:r>
        <w:rPr>
          <w:noProof/>
          <w:lang w:eastAsia="es-ES"/>
        </w:rPr>
        <w:drawing>
          <wp:anchor distT="0" distB="0" distL="114300" distR="114300" simplePos="0" relativeHeight="251673600" behindDoc="0" locked="0" layoutInCell="1" allowOverlap="1">
            <wp:simplePos x="0" y="0"/>
            <wp:positionH relativeFrom="column">
              <wp:posOffset>19050</wp:posOffset>
            </wp:positionH>
            <wp:positionV relativeFrom="paragraph">
              <wp:posOffset>871220</wp:posOffset>
            </wp:positionV>
            <wp:extent cx="2493645" cy="1876425"/>
            <wp:effectExtent l="19050" t="0" r="1905" b="0"/>
            <wp:wrapTopAndBottom/>
            <wp:docPr id="2" name="1 Imagen" descr="Resultado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_1.png"/>
                    <pic:cNvPicPr/>
                  </pic:nvPicPr>
                  <pic:blipFill>
                    <a:blip r:embed="rId15" cstate="print"/>
                    <a:stretch>
                      <a:fillRect/>
                    </a:stretch>
                  </pic:blipFill>
                  <pic:spPr>
                    <a:xfrm>
                      <a:off x="0" y="0"/>
                      <a:ext cx="2493645" cy="1876425"/>
                    </a:xfrm>
                    <a:prstGeom prst="rect">
                      <a:avLst/>
                    </a:prstGeom>
                  </pic:spPr>
                </pic:pic>
              </a:graphicData>
            </a:graphic>
          </wp:anchor>
        </w:drawing>
      </w:r>
      <w:r w:rsidR="002D76C7">
        <w:t xml:space="preserve">Sin embargo en la </w:t>
      </w:r>
      <w:r w:rsidR="005F4776">
        <w:fldChar w:fldCharType="begin"/>
      </w:r>
      <w:r>
        <w:instrText xml:space="preserve"> REF _Ref409602963 \h </w:instrText>
      </w:r>
      <w:r w:rsidR="005F4776">
        <w:fldChar w:fldCharType="separate"/>
      </w:r>
      <w:r>
        <w:t xml:space="preserve">Figura </w:t>
      </w:r>
      <w:r>
        <w:rPr>
          <w:noProof/>
        </w:rPr>
        <w:t>9</w:t>
      </w:r>
      <w:r w:rsidR="005F4776">
        <w:fldChar w:fldCharType="end"/>
      </w:r>
      <w:r w:rsidR="002D76C7">
        <w:t xml:space="preserve"> vemos la misma LUT con la misma lógica, conectada a </w:t>
      </w:r>
      <w:r w:rsidR="00671F89">
        <w:t xml:space="preserve">los </w:t>
      </w:r>
      <w:r w:rsidR="002D76C7">
        <w:t xml:space="preserve">tres </w:t>
      </w:r>
      <w:proofErr w:type="spellStart"/>
      <w:r w:rsidR="002D76C7">
        <w:t>biestables</w:t>
      </w:r>
      <w:proofErr w:type="spellEnd"/>
      <w:r w:rsidR="00671F89">
        <w:t xml:space="preserve"> </w:t>
      </w:r>
      <w:r>
        <w:t xml:space="preserve">(bloques rojos) </w:t>
      </w:r>
      <w:r w:rsidR="00671F89">
        <w:t>que queríamos en un principio</w:t>
      </w:r>
      <w:r w:rsidR="002D76C7">
        <w:t xml:space="preserve">, y observamos que en el diseño anterior se había eliminado nuestro </w:t>
      </w:r>
      <w:r>
        <w:t>votador (bloque azul)</w:t>
      </w:r>
      <w:r w:rsidR="002D76C7">
        <w:t xml:space="preserve">, esto eliminaba </w:t>
      </w:r>
      <w:r w:rsidR="00671F89">
        <w:t xml:space="preserve">todo </w:t>
      </w:r>
      <w:r w:rsidR="002D76C7">
        <w:t>el propósito de nuestro trabajo.</w:t>
      </w:r>
      <w:r w:rsidR="00671F89">
        <w:t xml:space="preserve">  </w:t>
      </w:r>
      <w:r w:rsidR="00671F89">
        <w:tab/>
      </w:r>
    </w:p>
    <w:p w:rsidR="00750DCF" w:rsidRDefault="005F4776">
      <w:r>
        <w:rPr>
          <w:noProof/>
        </w:rPr>
        <w:pict>
          <v:shape id="_x0000_s1034" type="#_x0000_t202" style="position:absolute;margin-left:237.15pt;margin-top:164.5pt;width:205.55pt;height:21pt;z-index:251678720" stroked="f">
            <v:textbox style="mso-fit-shape-to-text:t" inset="0,0,0,0">
              <w:txbxContent>
                <w:p w:rsidR="00CE215A" w:rsidRPr="00F0199E" w:rsidRDefault="00CE215A" w:rsidP="00CE215A">
                  <w:pPr>
                    <w:pStyle w:val="Epgrafe"/>
                    <w:jc w:val="center"/>
                    <w:rPr>
                      <w:noProof/>
                    </w:rPr>
                  </w:pPr>
                  <w:bookmarkStart w:id="14" w:name="_Ref409602963"/>
                  <w:r>
                    <w:t xml:space="preserve">Figura </w:t>
                  </w:r>
                  <w:fldSimple w:instr=" SEQ Figura \* ARABIC ">
                    <w:r>
                      <w:rPr>
                        <w:noProof/>
                      </w:rPr>
                      <w:t>9</w:t>
                    </w:r>
                  </w:fldSimple>
                  <w:bookmarkEnd w:id="14"/>
                  <w:r>
                    <w:t>. Esquema tecnológico triplicado con votador</w:t>
                  </w:r>
                </w:p>
              </w:txbxContent>
            </v:textbox>
            <w10:wrap type="topAndBottom"/>
          </v:shape>
        </w:pict>
      </w:r>
    </w:p>
    <w:p w:rsidR="00750DCF" w:rsidRDefault="00750DCF"/>
    <w:p w:rsidR="00750DCF" w:rsidRDefault="00750DCF"/>
    <w:p w:rsidR="00750DCF" w:rsidRDefault="00750DCF"/>
    <w:p w:rsidR="00290BC2" w:rsidRDefault="00290BC2">
      <w:r>
        <w:br w:type="page"/>
      </w:r>
    </w:p>
    <w:p w:rsidR="00AB632D" w:rsidRDefault="00AB632D" w:rsidP="00AB632D">
      <w:r>
        <w:lastRenderedPageBreak/>
        <w:t>TAREA</w:t>
      </w:r>
    </w:p>
    <w:p w:rsidR="00AB632D" w:rsidRDefault="00AB632D" w:rsidP="00AB632D">
      <w:r>
        <w:rPr>
          <w:noProof/>
          <w:lang w:eastAsia="es-ES"/>
        </w:rPr>
        <w:drawing>
          <wp:inline distT="0" distB="0" distL="0" distR="0">
            <wp:extent cx="2929235" cy="1304925"/>
            <wp:effectExtent l="19050" t="0" r="4465" b="0"/>
            <wp:docPr id="14" name="Imagen 6" descr="C:\Users\Andy\Desktop\Esquemas\mi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Esquemas\mi_comp.png"/>
                    <pic:cNvPicPr>
                      <a:picLocks noChangeAspect="1" noChangeArrowheads="1"/>
                    </pic:cNvPicPr>
                  </pic:nvPicPr>
                  <pic:blipFill>
                    <a:blip r:embed="rId16"/>
                    <a:srcRect/>
                    <a:stretch>
                      <a:fillRect/>
                    </a:stretch>
                  </pic:blipFill>
                  <pic:spPr bwMode="auto">
                    <a:xfrm>
                      <a:off x="0" y="0"/>
                      <a:ext cx="2942692" cy="1310920"/>
                    </a:xfrm>
                    <a:prstGeom prst="rect">
                      <a:avLst/>
                    </a:prstGeom>
                    <a:noFill/>
                    <a:ln w="9525">
                      <a:noFill/>
                      <a:miter lim="800000"/>
                      <a:headEnd/>
                      <a:tailEnd/>
                    </a:ln>
                  </pic:spPr>
                </pic:pic>
              </a:graphicData>
            </a:graphic>
          </wp:inline>
        </w:drawing>
      </w:r>
    </w:p>
    <w:p w:rsidR="00AB632D" w:rsidRDefault="001D6A09" w:rsidP="00AB632D">
      <w:r w:rsidRPr="001D6A09">
        <w:rPr>
          <w:noProof/>
          <w:lang w:eastAsia="es-ES"/>
        </w:rPr>
        <w:drawing>
          <wp:inline distT="0" distB="0" distL="0" distR="0">
            <wp:extent cx="3438525" cy="2514600"/>
            <wp:effectExtent l="19050" t="0" r="9525"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AB632D" w:rsidRDefault="00AB632D" w:rsidP="00AB632D">
      <w:r>
        <w:t xml:space="preserve">Implementas en </w:t>
      </w:r>
      <w:proofErr w:type="spellStart"/>
      <w:r>
        <w:t>vhdl</w:t>
      </w:r>
      <w:proofErr w:type="spellEnd"/>
      <w:r>
        <w:t xml:space="preserve"> un modulo sencillo con un </w:t>
      </w:r>
      <w:proofErr w:type="spellStart"/>
      <w:r>
        <w:t>bistble</w:t>
      </w:r>
      <w:proofErr w:type="spellEnd"/>
      <w:r>
        <w:t xml:space="preserve"> a la salida</w:t>
      </w:r>
    </w:p>
    <w:p w:rsidR="00AB632D" w:rsidRDefault="00AB632D" w:rsidP="00AB632D">
      <w:r>
        <w:t>modulo principal contiene 3 copias del modulo anterior conectados al votador</w:t>
      </w:r>
    </w:p>
    <w:p w:rsidR="00AB632D" w:rsidRDefault="00AB632D" w:rsidP="00AB632D">
      <w:proofErr w:type="spellStart"/>
      <w:r>
        <w:t>configuracion</w:t>
      </w:r>
      <w:proofErr w:type="spellEnd"/>
      <w:r>
        <w:t xml:space="preserve"> XILINX, busca como no eliminar elementos repetidos, </w:t>
      </w:r>
      <w:proofErr w:type="spellStart"/>
      <w:r>
        <w:t>poreque</w:t>
      </w:r>
      <w:proofErr w:type="spellEnd"/>
      <w:r>
        <w:t xml:space="preserve"> este diseño </w:t>
      </w:r>
      <w:proofErr w:type="spellStart"/>
      <w:r>
        <w:t>eliminaria</w:t>
      </w:r>
      <w:proofErr w:type="spellEnd"/>
      <w:r>
        <w:t xml:space="preserve"> los </w:t>
      </w:r>
      <w:proofErr w:type="spellStart"/>
      <w:r>
        <w:t>modulos</w:t>
      </w:r>
      <w:proofErr w:type="spellEnd"/>
      <w:r>
        <w:t xml:space="preserve"> repetidos y entonces </w:t>
      </w:r>
      <w:proofErr w:type="spellStart"/>
      <w:r>
        <w:t>tambien</w:t>
      </w:r>
      <w:proofErr w:type="spellEnd"/>
      <w:r>
        <w:t xml:space="preserve"> </w:t>
      </w:r>
      <w:proofErr w:type="spellStart"/>
      <w:r>
        <w:t>eliminaria</w:t>
      </w:r>
      <w:proofErr w:type="spellEnd"/>
      <w:r>
        <w:t xml:space="preserve"> </w:t>
      </w:r>
      <w:proofErr w:type="spellStart"/>
      <w:r>
        <w:t>elvotador</w:t>
      </w:r>
      <w:proofErr w:type="spellEnd"/>
    </w:p>
    <w:p w:rsidR="00AB632D" w:rsidRDefault="00AB632D" w:rsidP="00AB632D"/>
    <w:p w:rsidR="00AB632D" w:rsidRDefault="00AB632D" w:rsidP="00AB632D">
      <w:r>
        <w:t>TAREA</w:t>
      </w:r>
    </w:p>
    <w:p w:rsidR="00AB632D" w:rsidRDefault="00AB632D" w:rsidP="00AB632D">
      <w:pPr>
        <w:pStyle w:val="Ttulo2"/>
        <w:numPr>
          <w:ilvl w:val="1"/>
          <w:numId w:val="1"/>
        </w:numPr>
      </w:pPr>
      <w:r w:rsidRPr="002A50E2">
        <w:t xml:space="preserve"> </w:t>
      </w:r>
      <w:proofErr w:type="spellStart"/>
      <w:r w:rsidRPr="002A50E2">
        <w:t>injeccion</w:t>
      </w:r>
      <w:proofErr w:type="spellEnd"/>
      <w:r w:rsidRPr="002A50E2">
        <w:t xml:space="preserve"> fallos</w:t>
      </w:r>
    </w:p>
    <w:p w:rsidR="00AB632D" w:rsidRDefault="00AB632D" w:rsidP="00AB632D">
      <w:r>
        <w:t xml:space="preserve">cada modulo sencillo tiene 3 </w:t>
      </w:r>
      <w:proofErr w:type="spellStart"/>
      <w:r>
        <w:t>lineas</w:t>
      </w:r>
      <w:proofErr w:type="spellEnd"/>
      <w:r>
        <w:t xml:space="preserve"> invertir  salida, salida a 0, salida a 1</w:t>
      </w:r>
    </w:p>
    <w:p w:rsidR="00AB632D" w:rsidRDefault="00AB632D" w:rsidP="00AB632D">
      <w:pPr>
        <w:pStyle w:val="Ttulo3"/>
        <w:numPr>
          <w:ilvl w:val="2"/>
          <w:numId w:val="1"/>
        </w:numPr>
      </w:pPr>
      <w:r w:rsidRPr="002A50E2">
        <w:t>MODO POST-INJECION</w:t>
      </w:r>
    </w:p>
    <w:p w:rsidR="00AB632D" w:rsidRDefault="00AB632D" w:rsidP="00AB632D">
      <w:r>
        <w:t xml:space="preserve">esto se hace mediante </w:t>
      </w:r>
      <w:proofErr w:type="spellStart"/>
      <w:r>
        <w:t>logica</w:t>
      </w:r>
      <w:proofErr w:type="spellEnd"/>
      <w:r>
        <w:t xml:space="preserve"> </w:t>
      </w:r>
      <w:proofErr w:type="spellStart"/>
      <w:r>
        <w:t>combinaional</w:t>
      </w:r>
      <w:proofErr w:type="spellEnd"/>
      <w:r>
        <w:t xml:space="preserve"> a la salida del </w:t>
      </w:r>
      <w:proofErr w:type="spellStart"/>
      <w:r>
        <w:t>biestable</w:t>
      </w:r>
      <w:proofErr w:type="spellEnd"/>
      <w:r>
        <w:t xml:space="preserve">, para no introducir otro </w:t>
      </w:r>
      <w:proofErr w:type="spellStart"/>
      <w:r>
        <w:t>biestable</w:t>
      </w:r>
      <w:proofErr w:type="spellEnd"/>
      <w:r>
        <w:t xml:space="preserve"> que cambiaria la </w:t>
      </w:r>
      <w:proofErr w:type="spellStart"/>
      <w:r>
        <w:t>temporrizacion</w:t>
      </w:r>
      <w:proofErr w:type="spellEnd"/>
      <w:r>
        <w:t xml:space="preserve"> en etapas del procesador </w:t>
      </w:r>
    </w:p>
    <w:p w:rsidR="00AB632D" w:rsidRDefault="00AB632D" w:rsidP="00AB632D">
      <w:pPr>
        <w:pStyle w:val="Ttulo3"/>
        <w:numPr>
          <w:ilvl w:val="2"/>
          <w:numId w:val="1"/>
        </w:numPr>
      </w:pPr>
      <w:r w:rsidRPr="002A50E2">
        <w:t>MODO PRE-INJECCION</w:t>
      </w:r>
    </w:p>
    <w:p w:rsidR="00AB632D" w:rsidRDefault="00AB632D" w:rsidP="00AB632D">
      <w:r>
        <w:t xml:space="preserve">en paralelo a la </w:t>
      </w:r>
      <w:proofErr w:type="spellStart"/>
      <w:r>
        <w:t>generacion</w:t>
      </w:r>
      <w:proofErr w:type="spellEnd"/>
      <w:r>
        <w:t xml:space="preserve"> de la entrada al </w:t>
      </w:r>
      <w:proofErr w:type="spellStart"/>
      <w:r>
        <w:t>biestable</w:t>
      </w:r>
      <w:proofErr w:type="spellEnd"/>
      <w:r>
        <w:t xml:space="preserve"> </w:t>
      </w:r>
      <w:proofErr w:type="spellStart"/>
      <w:r>
        <w:t>tambien</w:t>
      </w:r>
      <w:proofErr w:type="spellEnd"/>
      <w:r>
        <w:t xml:space="preserve"> funciona la </w:t>
      </w:r>
      <w:proofErr w:type="spellStart"/>
      <w:r>
        <w:t>lgica</w:t>
      </w:r>
      <w:proofErr w:type="spellEnd"/>
      <w:r>
        <w:t xml:space="preserve"> de </w:t>
      </w:r>
      <w:proofErr w:type="spellStart"/>
      <w:r>
        <w:t>injecciond</w:t>
      </w:r>
      <w:proofErr w:type="spellEnd"/>
      <w:r>
        <w:t xml:space="preserve"> </w:t>
      </w:r>
      <w:proofErr w:type="spellStart"/>
      <w:r>
        <w:t>efallo</w:t>
      </w:r>
      <w:proofErr w:type="spellEnd"/>
      <w:r>
        <w:t xml:space="preserve">, </w:t>
      </w:r>
    </w:p>
    <w:p w:rsidR="00AB632D" w:rsidRDefault="00AB632D" w:rsidP="00AB632D">
      <w:proofErr w:type="spellStart"/>
      <w:r>
        <w:t>quizas</w:t>
      </w:r>
      <w:proofErr w:type="spellEnd"/>
      <w:r>
        <w:t xml:space="preserve"> el modo anterior introduce un retardo para las </w:t>
      </w:r>
      <w:proofErr w:type="spellStart"/>
      <w:r>
        <w:t>sieuigente</w:t>
      </w:r>
      <w:proofErr w:type="spellEnd"/>
      <w:r>
        <w:t xml:space="preserve"> etapa</w:t>
      </w:r>
    </w:p>
    <w:p w:rsidR="00E63D6F" w:rsidRDefault="00AB632D">
      <w:r>
        <w:t xml:space="preserve">este </w:t>
      </w:r>
      <w:proofErr w:type="spellStart"/>
      <w:r>
        <w:t>quizas</w:t>
      </w:r>
      <w:proofErr w:type="spellEnd"/>
      <w:r>
        <w:t xml:space="preserve"> </w:t>
      </w:r>
      <w:proofErr w:type="spellStart"/>
      <w:r>
        <w:t>iintroduce</w:t>
      </w:r>
      <w:proofErr w:type="spellEnd"/>
      <w:r>
        <w:t xml:space="preserve"> menos</w:t>
      </w:r>
    </w:p>
    <w:sectPr w:rsidR="00E63D6F" w:rsidSect="00E63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B03"/>
    <w:multiLevelType w:val="multilevel"/>
    <w:tmpl w:val="800CCBE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4FE2688"/>
    <w:multiLevelType w:val="hybridMultilevel"/>
    <w:tmpl w:val="F566FCF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73E9799A"/>
    <w:multiLevelType w:val="hybridMultilevel"/>
    <w:tmpl w:val="CF548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B632D"/>
    <w:rsid w:val="001035C9"/>
    <w:rsid w:val="001D6A09"/>
    <w:rsid w:val="001F12C4"/>
    <w:rsid w:val="00254A6D"/>
    <w:rsid w:val="00290BC2"/>
    <w:rsid w:val="0029746D"/>
    <w:rsid w:val="002D76C7"/>
    <w:rsid w:val="003C1B5C"/>
    <w:rsid w:val="00490F07"/>
    <w:rsid w:val="005F4776"/>
    <w:rsid w:val="0062690C"/>
    <w:rsid w:val="006308F0"/>
    <w:rsid w:val="00671F89"/>
    <w:rsid w:val="006821F1"/>
    <w:rsid w:val="006C079C"/>
    <w:rsid w:val="00750DCF"/>
    <w:rsid w:val="00867F85"/>
    <w:rsid w:val="008F037C"/>
    <w:rsid w:val="009E1ECF"/>
    <w:rsid w:val="00A5521B"/>
    <w:rsid w:val="00AB632D"/>
    <w:rsid w:val="00B86F6C"/>
    <w:rsid w:val="00BD458C"/>
    <w:rsid w:val="00C35A7F"/>
    <w:rsid w:val="00C7577B"/>
    <w:rsid w:val="00CE215A"/>
    <w:rsid w:val="00E63D6F"/>
    <w:rsid w:val="00E93EA3"/>
    <w:rsid w:val="00F252F5"/>
    <w:rsid w:val="00F642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D"/>
  </w:style>
  <w:style w:type="paragraph" w:styleId="Ttulo1">
    <w:name w:val="heading 1"/>
    <w:basedOn w:val="Normal"/>
    <w:next w:val="Normal"/>
    <w:link w:val="Ttulo1Car"/>
    <w:uiPriority w:val="9"/>
    <w:qFormat/>
    <w:rsid w:val="00AB6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6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3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3E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32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632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632D"/>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AB632D"/>
    <w:pPr>
      <w:spacing w:line="240" w:lineRule="auto"/>
    </w:pPr>
    <w:rPr>
      <w:b/>
      <w:bCs/>
      <w:color w:val="4F81BD" w:themeColor="accent1"/>
      <w:sz w:val="18"/>
      <w:szCs w:val="18"/>
    </w:rPr>
  </w:style>
  <w:style w:type="table" w:customStyle="1" w:styleId="Tablaconcuadrcula1">
    <w:name w:val="Tabla con cuadrícula1"/>
    <w:basedOn w:val="Tablanormal"/>
    <w:uiPriority w:val="59"/>
    <w:rsid w:val="00AB632D"/>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B6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32D"/>
    <w:rPr>
      <w:rFonts w:ascii="Tahoma" w:hAnsi="Tahoma" w:cs="Tahoma"/>
      <w:sz w:val="16"/>
      <w:szCs w:val="16"/>
    </w:rPr>
  </w:style>
  <w:style w:type="paragraph" w:styleId="Prrafodelista">
    <w:name w:val="List Paragraph"/>
    <w:basedOn w:val="Normal"/>
    <w:uiPriority w:val="34"/>
    <w:qFormat/>
    <w:rsid w:val="00C35A7F"/>
    <w:pPr>
      <w:ind w:left="720"/>
      <w:contextualSpacing/>
    </w:pPr>
  </w:style>
  <w:style w:type="character" w:customStyle="1" w:styleId="Ttulo4Car">
    <w:name w:val="Título 4 Car"/>
    <w:basedOn w:val="Fuentedeprrafopredeter"/>
    <w:link w:val="Ttulo4"/>
    <w:uiPriority w:val="9"/>
    <w:rsid w:val="00E93EA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BD2F6-5685-4F57-99F2-46CE5BE6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Pages>
  <Words>1160</Words>
  <Characters>6384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12</cp:revision>
  <dcterms:created xsi:type="dcterms:W3CDTF">2015-01-18T17:09:00Z</dcterms:created>
  <dcterms:modified xsi:type="dcterms:W3CDTF">2015-04-19T19:07:00Z</dcterms:modified>
</cp:coreProperties>
</file>