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A5BC" w14:textId="77777777" w:rsidR="00D64DDA" w:rsidRDefault="00000000">
      <w:pPr>
        <w:pStyle w:val="Heading1"/>
        <w:numPr>
          <w:ilvl w:val="0"/>
          <w:numId w:val="3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t>Objective</w:t>
      </w:r>
    </w:p>
    <w:p w14:paraId="235FEF1F" w14:textId="77777777" w:rsidR="00D64DDA" w:rsidRDefault="00D64DDA">
      <w:pPr>
        <w:pStyle w:val="BodyText"/>
        <w:spacing w:before="84"/>
        <w:rPr>
          <w:rFonts w:ascii="Arial"/>
          <w:b/>
          <w:sz w:val="24"/>
        </w:rPr>
      </w:pPr>
    </w:p>
    <w:p w14:paraId="3265393A" w14:textId="77777777" w:rsidR="00D64DDA" w:rsidRDefault="00000000">
      <w:pPr>
        <w:pStyle w:val="BodyText"/>
        <w:ind w:left="57"/>
      </w:pPr>
      <w:r>
        <w:t xml:space="preserve">The goal of the project was to design a multi-agent AI system capable </w:t>
      </w:r>
      <w:r>
        <w:rPr>
          <w:spacing w:val="-5"/>
        </w:rPr>
        <w:t>of:</w:t>
      </w:r>
    </w:p>
    <w:p w14:paraId="70512C0D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Researching company </w:t>
      </w:r>
      <w:r>
        <w:rPr>
          <w:spacing w:val="-2"/>
        </w:rPr>
        <w:t>profiles,</w:t>
      </w:r>
    </w:p>
    <w:p w14:paraId="7513E196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spacing w:before="200"/>
        <w:ind w:left="191" w:hanging="134"/>
      </w:pPr>
      <w:r>
        <w:t xml:space="preserve">Generating innovative AI/GenAI use </w:t>
      </w:r>
      <w:r>
        <w:rPr>
          <w:spacing w:val="-2"/>
        </w:rPr>
        <w:t>cases,</w:t>
      </w:r>
    </w:p>
    <w:p w14:paraId="16C222DE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Suggesting useful datasets for </w:t>
      </w:r>
      <w:r>
        <w:rPr>
          <w:spacing w:val="-2"/>
        </w:rPr>
        <w:t>implementation.</w:t>
      </w:r>
    </w:p>
    <w:p w14:paraId="30C05D5D" w14:textId="77777777" w:rsidR="00D64DDA" w:rsidRDefault="00D64DDA">
      <w:pPr>
        <w:pStyle w:val="BodyText"/>
      </w:pPr>
    </w:p>
    <w:p w14:paraId="5ECA93E5" w14:textId="77777777" w:rsidR="00D64DDA" w:rsidRDefault="00D64DDA">
      <w:pPr>
        <w:pStyle w:val="BodyText"/>
        <w:spacing w:before="148"/>
      </w:pPr>
    </w:p>
    <w:p w14:paraId="1C98B39A" w14:textId="77777777" w:rsidR="00D64DDA" w:rsidRDefault="00000000">
      <w:pPr>
        <w:pStyle w:val="BodyText"/>
        <w:ind w:left="57"/>
      </w:pPr>
      <w:r>
        <w:t xml:space="preserve">All this needed to happen without relying on paid API keys, working locally </w:t>
      </w:r>
      <w:r>
        <w:rPr>
          <w:spacing w:val="-2"/>
        </w:rPr>
        <w:t>instead.</w:t>
      </w:r>
    </w:p>
    <w:p w14:paraId="292ED4A4" w14:textId="77777777" w:rsidR="00D64DDA" w:rsidRDefault="00D64DDA">
      <w:pPr>
        <w:pStyle w:val="BodyText"/>
      </w:pPr>
    </w:p>
    <w:p w14:paraId="04A06C2D" w14:textId="77777777" w:rsidR="00D64DDA" w:rsidRDefault="00D64DDA">
      <w:pPr>
        <w:pStyle w:val="BodyText"/>
        <w:spacing w:before="192"/>
      </w:pPr>
    </w:p>
    <w:p w14:paraId="1962B099" w14:textId="77777777" w:rsidR="00D64DDA" w:rsidRDefault="0000000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Methodology</w:t>
      </w:r>
    </w:p>
    <w:p w14:paraId="7A1DA489" w14:textId="77777777" w:rsidR="00D64DDA" w:rsidRDefault="00D64DDA">
      <w:pPr>
        <w:pStyle w:val="BodyText"/>
        <w:spacing w:before="85"/>
        <w:rPr>
          <w:rFonts w:ascii="Arial"/>
          <w:b/>
          <w:sz w:val="24"/>
        </w:rPr>
      </w:pPr>
    </w:p>
    <w:p w14:paraId="5E3E1C7F" w14:textId="77777777" w:rsidR="00D64DDA" w:rsidRDefault="00000000">
      <w:pPr>
        <w:pStyle w:val="BodyText"/>
        <w:ind w:left="57"/>
      </w:pPr>
      <w:r>
        <w:t xml:space="preserve">The system is structured into three intelligent </w:t>
      </w:r>
      <w:r>
        <w:rPr>
          <w:spacing w:val="-2"/>
        </w:rPr>
        <w:t>agents:</w:t>
      </w:r>
    </w:p>
    <w:p w14:paraId="0FD81060" w14:textId="77777777" w:rsidR="00D64DDA" w:rsidRDefault="00D64DDA">
      <w:pPr>
        <w:pStyle w:val="BodyText"/>
      </w:pPr>
    </w:p>
    <w:p w14:paraId="6EF8FD5A" w14:textId="77777777" w:rsidR="00D64DDA" w:rsidRDefault="00D64DDA">
      <w:pPr>
        <w:pStyle w:val="BodyText"/>
        <w:spacing w:before="148"/>
      </w:pPr>
    </w:p>
    <w:p w14:paraId="611C54AA" w14:textId="77777777" w:rsidR="00D64DDA" w:rsidRDefault="00000000">
      <w:pPr>
        <w:pStyle w:val="BodyText"/>
        <w:ind w:left="57"/>
      </w:pPr>
      <w:r>
        <w:t xml:space="preserve">Research Agent: Creates a company </w:t>
      </w:r>
      <w:r>
        <w:rPr>
          <w:spacing w:val="-2"/>
        </w:rPr>
        <w:t>profile.</w:t>
      </w:r>
    </w:p>
    <w:p w14:paraId="16E8D80D" w14:textId="77777777" w:rsidR="00D64DDA" w:rsidRDefault="00000000">
      <w:pPr>
        <w:pStyle w:val="BodyText"/>
        <w:spacing w:before="200" w:line="429" w:lineRule="auto"/>
        <w:ind w:left="57" w:right="5200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Agent: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AI/GenAI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cases. Dataset Agent: Suggests real, useful datasets.</w:t>
      </w:r>
    </w:p>
    <w:p w14:paraId="7DB51979" w14:textId="77777777" w:rsidR="00D64DDA" w:rsidRDefault="00D64DDA">
      <w:pPr>
        <w:pStyle w:val="BodyText"/>
        <w:spacing w:before="202"/>
      </w:pPr>
    </w:p>
    <w:p w14:paraId="279F4459" w14:textId="77777777" w:rsidR="00D64DDA" w:rsidRDefault="00000000">
      <w:pPr>
        <w:pStyle w:val="BodyText"/>
        <w:ind w:left="57"/>
      </w:pPr>
      <w:r>
        <w:t xml:space="preserve">Tools </w:t>
      </w:r>
      <w:r>
        <w:rPr>
          <w:spacing w:val="-2"/>
        </w:rPr>
        <w:t>Used:</w:t>
      </w:r>
    </w:p>
    <w:p w14:paraId="240DDAE2" w14:textId="77777777" w:rsidR="00D64DD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Hugging Face </w:t>
      </w:r>
      <w:r>
        <w:rPr>
          <w:spacing w:val="-2"/>
        </w:rPr>
        <w:t>Transformers</w:t>
      </w:r>
    </w:p>
    <w:p w14:paraId="4292CDB1" w14:textId="77777777" w:rsidR="00D64DDA" w:rsidRDefault="00000000">
      <w:pPr>
        <w:pStyle w:val="ListParagraph"/>
        <w:numPr>
          <w:ilvl w:val="0"/>
          <w:numId w:val="2"/>
        </w:numPr>
        <w:tabs>
          <w:tab w:val="left" w:pos="191"/>
        </w:tabs>
        <w:ind w:left="191" w:hanging="134"/>
      </w:pPr>
      <w:r>
        <w:t xml:space="preserve">Pre-trained GPT-2 </w:t>
      </w:r>
      <w:r>
        <w:rPr>
          <w:spacing w:val="-2"/>
        </w:rPr>
        <w:t>model</w:t>
      </w:r>
    </w:p>
    <w:p w14:paraId="2228196B" w14:textId="25A23EA2" w:rsidR="00D64DDA" w:rsidRDefault="00000000" w:rsidP="00873481">
      <w:pPr>
        <w:pStyle w:val="ListParagraph"/>
        <w:numPr>
          <w:ilvl w:val="0"/>
          <w:numId w:val="2"/>
        </w:numPr>
        <w:tabs>
          <w:tab w:val="left" w:pos="191"/>
        </w:tabs>
        <w:spacing w:before="200"/>
        <w:ind w:left="191" w:hanging="134"/>
      </w:pPr>
      <w:r>
        <w:t xml:space="preserve">Python </w:t>
      </w:r>
      <w:r>
        <w:rPr>
          <w:spacing w:val="-4"/>
        </w:rPr>
        <w:t>3.11</w:t>
      </w:r>
    </w:p>
    <w:p w14:paraId="7763DD42" w14:textId="77777777" w:rsidR="00D64DDA" w:rsidRDefault="00D64DDA">
      <w:pPr>
        <w:pStyle w:val="BodyText"/>
      </w:pPr>
    </w:p>
    <w:p w14:paraId="4D2C2071" w14:textId="77777777" w:rsidR="00D64DDA" w:rsidRDefault="00D64DDA">
      <w:pPr>
        <w:pStyle w:val="BodyText"/>
        <w:spacing w:before="192"/>
      </w:pPr>
    </w:p>
    <w:p w14:paraId="30E56572" w14:textId="77777777" w:rsidR="00D64DDA" w:rsidRDefault="0000000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t xml:space="preserve">Architecture </w:t>
      </w:r>
      <w:r>
        <w:rPr>
          <w:spacing w:val="-2"/>
        </w:rPr>
        <w:t>Flowchart</w:t>
      </w:r>
    </w:p>
    <w:p w14:paraId="6B718A72" w14:textId="77777777" w:rsidR="00D64DDA" w:rsidRDefault="00D64DDA">
      <w:pPr>
        <w:pStyle w:val="BodyText"/>
        <w:spacing w:before="85"/>
        <w:rPr>
          <w:rFonts w:ascii="Arial"/>
          <w:b/>
          <w:sz w:val="24"/>
        </w:rPr>
      </w:pPr>
    </w:p>
    <w:p w14:paraId="7DD934EA" w14:textId="77777777" w:rsidR="00D64DDA" w:rsidRDefault="00000000">
      <w:pPr>
        <w:pStyle w:val="BodyText"/>
        <w:ind w:left="57"/>
      </w:pPr>
      <w:r>
        <w:rPr>
          <w:spacing w:val="-2"/>
        </w:rPr>
        <w:t>Flowchart:</w:t>
      </w:r>
    </w:p>
    <w:p w14:paraId="166ED9D0" w14:textId="77777777" w:rsidR="00D64DDA" w:rsidRDefault="00D64DDA">
      <w:pPr>
        <w:pStyle w:val="BodyText"/>
        <w:spacing w:before="148"/>
      </w:pPr>
    </w:p>
    <w:p w14:paraId="35A6C426" w14:textId="77777777" w:rsidR="00D64DDA" w:rsidRDefault="00000000">
      <w:pPr>
        <w:pStyle w:val="BodyText"/>
        <w:ind w:left="57"/>
      </w:pPr>
      <w:r>
        <w:t>Start</w:t>
      </w:r>
      <w:r>
        <w:rPr>
          <w:spacing w:val="15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Agent</w:t>
      </w:r>
      <w:r>
        <w:rPr>
          <w:spacing w:val="15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Agent</w:t>
      </w:r>
      <w:r>
        <w:rPr>
          <w:spacing w:val="15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Agent</w:t>
      </w:r>
      <w:r>
        <w:rPr>
          <w:spacing w:val="15"/>
        </w:rPr>
        <w:t xml:space="preserve"> </w:t>
      </w:r>
      <w:r>
        <w:t>-&gt;</w:t>
      </w:r>
      <w:r>
        <w:rPr>
          <w:spacing w:val="15"/>
        </w:rPr>
        <w:t xml:space="preserve"> </w:t>
      </w:r>
      <w:r>
        <w:t>Display</w:t>
      </w:r>
      <w:r>
        <w:rPr>
          <w:spacing w:val="15"/>
        </w:rPr>
        <w:t xml:space="preserve"> </w:t>
      </w:r>
      <w:r>
        <w:rPr>
          <w:spacing w:val="-2"/>
        </w:rPr>
        <w:t>Results</w:t>
      </w:r>
    </w:p>
    <w:p w14:paraId="59BFB980" w14:textId="77777777" w:rsidR="00D64DDA" w:rsidRDefault="00000000">
      <w:pPr>
        <w:pStyle w:val="BodyText"/>
        <w:spacing w:before="200"/>
        <w:ind w:left="57"/>
      </w:pPr>
      <w:r>
        <w:t xml:space="preserve">-&gt; </w:t>
      </w:r>
      <w:r>
        <w:rPr>
          <w:spacing w:val="-5"/>
        </w:rPr>
        <w:t>End</w:t>
      </w:r>
    </w:p>
    <w:p w14:paraId="2B3C3938" w14:textId="77777777" w:rsidR="00D64DDA" w:rsidRDefault="00D64DDA">
      <w:pPr>
        <w:pStyle w:val="BodyText"/>
      </w:pPr>
    </w:p>
    <w:p w14:paraId="2B962B26" w14:textId="5226D18E" w:rsidR="00D64DDA" w:rsidRDefault="00D64DDA" w:rsidP="00873481">
      <w:pPr>
        <w:pStyle w:val="BodyText"/>
        <w:spacing w:before="1"/>
        <w:sectPr w:rsidR="00D64DDA">
          <w:headerReference w:type="default" r:id="rId7"/>
          <w:type w:val="continuous"/>
          <w:pgSz w:w="11910" w:h="16840"/>
          <w:pgMar w:top="1460" w:right="566" w:bottom="280" w:left="566" w:header="681" w:footer="0" w:gutter="0"/>
          <w:pgNumType w:start="1"/>
          <w:cols w:space="720"/>
        </w:sectPr>
      </w:pPr>
    </w:p>
    <w:p w14:paraId="3B021E6E" w14:textId="77777777" w:rsidR="00D64DDA" w:rsidRDefault="00000000">
      <w:pPr>
        <w:pStyle w:val="Heading1"/>
        <w:numPr>
          <w:ilvl w:val="0"/>
          <w:numId w:val="3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lastRenderedPageBreak/>
        <w:t>Results</w:t>
      </w:r>
    </w:p>
    <w:p w14:paraId="5B5642B1" w14:textId="77777777" w:rsidR="00D64DDA" w:rsidRDefault="00D64DDA">
      <w:pPr>
        <w:pStyle w:val="BodyText"/>
        <w:spacing w:before="84"/>
        <w:rPr>
          <w:rFonts w:ascii="Arial"/>
          <w:b/>
          <w:sz w:val="24"/>
        </w:rPr>
      </w:pPr>
    </w:p>
    <w:p w14:paraId="17496D40" w14:textId="77777777" w:rsidR="00D64DDA" w:rsidRDefault="00000000">
      <w:pPr>
        <w:pStyle w:val="BodyText"/>
        <w:ind w:left="57"/>
      </w:pPr>
      <w:r>
        <w:t xml:space="preserve">Example </w:t>
      </w:r>
      <w:r>
        <w:rPr>
          <w:spacing w:val="-4"/>
        </w:rPr>
        <w:t>Run:</w:t>
      </w:r>
    </w:p>
    <w:p w14:paraId="76F0E7C5" w14:textId="77777777" w:rsidR="00D64DDA" w:rsidRDefault="00000000">
      <w:pPr>
        <w:pStyle w:val="BodyText"/>
        <w:spacing w:before="201"/>
        <w:ind w:left="57"/>
      </w:pPr>
      <w:r>
        <w:t xml:space="preserve">Inputs: Zara, Fashion Retail, Customer </w:t>
      </w:r>
      <w:r>
        <w:rPr>
          <w:spacing w:val="-2"/>
        </w:rPr>
        <w:t>Personalization</w:t>
      </w:r>
    </w:p>
    <w:p w14:paraId="12F86143" w14:textId="77777777" w:rsidR="00D64DDA" w:rsidRDefault="00D64DDA">
      <w:pPr>
        <w:pStyle w:val="BodyText"/>
      </w:pPr>
    </w:p>
    <w:p w14:paraId="5DB80202" w14:textId="77777777" w:rsidR="00D64DDA" w:rsidRDefault="00D64DDA">
      <w:pPr>
        <w:pStyle w:val="BodyText"/>
        <w:spacing w:before="148"/>
      </w:pPr>
    </w:p>
    <w:p w14:paraId="7731E92E" w14:textId="77777777" w:rsidR="00D64DDA" w:rsidRDefault="00000000">
      <w:pPr>
        <w:pStyle w:val="BodyText"/>
        <w:ind w:left="57"/>
      </w:pPr>
      <w:r>
        <w:rPr>
          <w:spacing w:val="-2"/>
        </w:rPr>
        <w:t>Outputs:</w:t>
      </w:r>
    </w:p>
    <w:p w14:paraId="50CB7D79" w14:textId="77777777" w:rsidR="00D64DDA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Company </w:t>
      </w:r>
      <w:r>
        <w:rPr>
          <w:spacing w:val="-2"/>
        </w:rPr>
        <w:t>Profile</w:t>
      </w:r>
    </w:p>
    <w:p w14:paraId="29997D39" w14:textId="77777777" w:rsidR="00D64DDA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5 AI/GenAI Use </w:t>
      </w:r>
      <w:r>
        <w:rPr>
          <w:spacing w:val="-2"/>
        </w:rPr>
        <w:t>Cases</w:t>
      </w:r>
    </w:p>
    <w:p w14:paraId="0065CDA0" w14:textId="77777777" w:rsidR="00D64DDA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Relevant datasets like Kaggle Fashion Product Images, UCI Retail </w:t>
      </w:r>
      <w:r>
        <w:rPr>
          <w:spacing w:val="-2"/>
        </w:rPr>
        <w:t>Data.</w:t>
      </w:r>
    </w:p>
    <w:p w14:paraId="5C8E2567" w14:textId="77777777" w:rsidR="00D64DDA" w:rsidRDefault="00D64DDA">
      <w:pPr>
        <w:pStyle w:val="BodyText"/>
      </w:pPr>
    </w:p>
    <w:p w14:paraId="543DB5B0" w14:textId="77777777" w:rsidR="00D64DDA" w:rsidRDefault="00D64DDA">
      <w:pPr>
        <w:pStyle w:val="BodyText"/>
        <w:spacing w:before="192"/>
      </w:pPr>
    </w:p>
    <w:p w14:paraId="5E6FFDEC" w14:textId="77777777" w:rsidR="00D64DDA" w:rsidRDefault="00000000">
      <w:pPr>
        <w:pStyle w:val="Heading1"/>
        <w:numPr>
          <w:ilvl w:val="0"/>
          <w:numId w:val="3"/>
        </w:numPr>
        <w:tabs>
          <w:tab w:val="left" w:pos="323"/>
        </w:tabs>
        <w:ind w:left="323" w:hanging="266"/>
      </w:pPr>
      <w:r>
        <w:rPr>
          <w:spacing w:val="-2"/>
        </w:rPr>
        <w:t>Conclusions</w:t>
      </w:r>
    </w:p>
    <w:p w14:paraId="096D3089" w14:textId="77777777" w:rsidR="00D64DDA" w:rsidRDefault="00D64DDA">
      <w:pPr>
        <w:pStyle w:val="BodyText"/>
        <w:spacing w:before="84"/>
        <w:rPr>
          <w:rFonts w:ascii="Arial"/>
          <w:b/>
          <w:sz w:val="24"/>
        </w:rPr>
      </w:pPr>
    </w:p>
    <w:p w14:paraId="3CEBBD87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spacing w:before="0"/>
        <w:ind w:left="191" w:hanging="134"/>
      </w:pPr>
      <w:r>
        <w:t xml:space="preserve">Offline AI agents can create valuable </w:t>
      </w:r>
      <w:r>
        <w:rPr>
          <w:spacing w:val="-2"/>
        </w:rPr>
        <w:t>outputs.</w:t>
      </w:r>
    </w:p>
    <w:p w14:paraId="3AD2C201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Structured prompts greatly affect result </w:t>
      </w:r>
      <w:r>
        <w:rPr>
          <w:spacing w:val="-2"/>
        </w:rPr>
        <w:t>quality.</w:t>
      </w:r>
    </w:p>
    <w:p w14:paraId="426971A9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spacing w:before="200"/>
        <w:ind w:left="191" w:hanging="134"/>
      </w:pPr>
      <w:r>
        <w:t xml:space="preserve">Local model usage saves costs and ensures </w:t>
      </w:r>
      <w:r>
        <w:rPr>
          <w:spacing w:val="-2"/>
        </w:rPr>
        <w:t>privacy.</w:t>
      </w:r>
    </w:p>
    <w:p w14:paraId="623A3D4E" w14:textId="77777777" w:rsidR="00D64DDA" w:rsidRDefault="00000000">
      <w:pPr>
        <w:pStyle w:val="ListParagraph"/>
        <w:numPr>
          <w:ilvl w:val="1"/>
          <w:numId w:val="3"/>
        </w:numPr>
        <w:tabs>
          <w:tab w:val="left" w:pos="191"/>
        </w:tabs>
        <w:ind w:left="191" w:hanging="134"/>
      </w:pPr>
      <w:r>
        <w:t xml:space="preserve">Modular architecture allows easy feature </w:t>
      </w:r>
      <w:r>
        <w:rPr>
          <w:spacing w:val="-2"/>
        </w:rPr>
        <w:t>addition.</w:t>
      </w:r>
    </w:p>
    <w:p w14:paraId="6F4EBC2A" w14:textId="77777777" w:rsidR="00D64DDA" w:rsidRDefault="00D64DDA">
      <w:pPr>
        <w:pStyle w:val="BodyText"/>
      </w:pPr>
    </w:p>
    <w:p w14:paraId="2D73D8EA" w14:textId="70558C7F" w:rsidR="00D64DDA" w:rsidRDefault="00D64DDA" w:rsidP="00873481">
      <w:pPr>
        <w:pStyle w:val="Heading1"/>
        <w:ind w:left="0" w:firstLine="0"/>
      </w:pPr>
    </w:p>
    <w:sectPr w:rsidR="00D64DDA">
      <w:pgSz w:w="11910" w:h="16840"/>
      <w:pgMar w:top="146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BF169" w14:textId="77777777" w:rsidR="007E6E66" w:rsidRDefault="007E6E66">
      <w:r>
        <w:separator/>
      </w:r>
    </w:p>
  </w:endnote>
  <w:endnote w:type="continuationSeparator" w:id="0">
    <w:p w14:paraId="5928F494" w14:textId="77777777" w:rsidR="007E6E66" w:rsidRDefault="007E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12C6B" w14:textId="77777777" w:rsidR="007E6E66" w:rsidRDefault="007E6E66">
      <w:r>
        <w:separator/>
      </w:r>
    </w:p>
  </w:footnote>
  <w:footnote w:type="continuationSeparator" w:id="0">
    <w:p w14:paraId="49AA5707" w14:textId="77777777" w:rsidR="007E6E66" w:rsidRDefault="007E6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56DCB" w14:textId="77777777" w:rsidR="00D64DD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D2AF562" wp14:editId="441470F7">
              <wp:simplePos x="0" y="0"/>
              <wp:positionH relativeFrom="page">
                <wp:posOffset>1475232</wp:posOffset>
              </wp:positionH>
              <wp:positionV relativeFrom="page">
                <wp:posOffset>419686</wp:posOffset>
              </wp:positionV>
              <wp:extent cx="461010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10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3E8EB1" w14:textId="77777777" w:rsidR="00D64DDA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Multi-Agent System for AI/GenAI Use Case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Generation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AF5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16.15pt;margin-top:33.05pt;width:363pt;height:17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" filled="f" stroked="f">
              <v:textbox inset="0,0,0,0">
                <w:txbxContent>
                  <w:p w14:paraId="5F3E8EB1" w14:textId="77777777" w:rsidR="00D64DDA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Multi-Agent System for AI/GenAI Use Case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Generation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846"/>
    <w:multiLevelType w:val="hybridMultilevel"/>
    <w:tmpl w:val="18FCE358"/>
    <w:lvl w:ilvl="0" w:tplc="698207FE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CA07E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1B6E944">
      <w:numFmt w:val="bullet"/>
      <w:lvlText w:val="•"/>
      <w:lvlJc w:val="left"/>
      <w:pPr>
        <w:ind w:left="1481" w:hanging="135"/>
      </w:pPr>
      <w:rPr>
        <w:rFonts w:hint="default"/>
        <w:lang w:val="en-US" w:eastAsia="en-US" w:bidi="ar-SA"/>
      </w:rPr>
    </w:lvl>
    <w:lvl w:ilvl="3" w:tplc="62BA039E">
      <w:numFmt w:val="bullet"/>
      <w:lvlText w:val="•"/>
      <w:lvlJc w:val="left"/>
      <w:pPr>
        <w:ind w:left="2643" w:hanging="135"/>
      </w:pPr>
      <w:rPr>
        <w:rFonts w:hint="default"/>
        <w:lang w:val="en-US" w:eastAsia="en-US" w:bidi="ar-SA"/>
      </w:rPr>
    </w:lvl>
    <w:lvl w:ilvl="4" w:tplc="1B3087B0">
      <w:numFmt w:val="bullet"/>
      <w:lvlText w:val="•"/>
      <w:lvlJc w:val="left"/>
      <w:pPr>
        <w:ind w:left="3804" w:hanging="135"/>
      </w:pPr>
      <w:rPr>
        <w:rFonts w:hint="default"/>
        <w:lang w:val="en-US" w:eastAsia="en-US" w:bidi="ar-SA"/>
      </w:rPr>
    </w:lvl>
    <w:lvl w:ilvl="5" w:tplc="E216EEA4">
      <w:numFmt w:val="bullet"/>
      <w:lvlText w:val="•"/>
      <w:lvlJc w:val="left"/>
      <w:pPr>
        <w:ind w:left="4966" w:hanging="135"/>
      </w:pPr>
      <w:rPr>
        <w:rFonts w:hint="default"/>
        <w:lang w:val="en-US" w:eastAsia="en-US" w:bidi="ar-SA"/>
      </w:rPr>
    </w:lvl>
    <w:lvl w:ilvl="6" w:tplc="958240E2">
      <w:numFmt w:val="bullet"/>
      <w:lvlText w:val="•"/>
      <w:lvlJc w:val="left"/>
      <w:pPr>
        <w:ind w:left="6127" w:hanging="135"/>
      </w:pPr>
      <w:rPr>
        <w:rFonts w:hint="default"/>
        <w:lang w:val="en-US" w:eastAsia="en-US" w:bidi="ar-SA"/>
      </w:rPr>
    </w:lvl>
    <w:lvl w:ilvl="7" w:tplc="94C48764"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  <w:lvl w:ilvl="8" w:tplc="699AA67E">
      <w:numFmt w:val="bullet"/>
      <w:lvlText w:val="•"/>
      <w:lvlJc w:val="left"/>
      <w:pPr>
        <w:ind w:left="845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E596869"/>
    <w:multiLevelType w:val="hybridMultilevel"/>
    <w:tmpl w:val="BB261F3A"/>
    <w:lvl w:ilvl="0" w:tplc="726ACB6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9E262A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8C08B62A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1B141896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9C143420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113A3414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3A36A574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02D28696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C7A49D10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7F94371A"/>
    <w:multiLevelType w:val="hybridMultilevel"/>
    <w:tmpl w:val="5A1E8F50"/>
    <w:lvl w:ilvl="0" w:tplc="74FA23B4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F01BC0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1CDA537A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F80C84F4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04D4B47E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C3E000A6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60EEECFE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7312E164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336AE820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 w16cid:durableId="1592619728">
    <w:abstractNumId w:val="2"/>
  </w:num>
  <w:num w:numId="2" w16cid:durableId="394939787">
    <w:abstractNumId w:val="1"/>
  </w:num>
  <w:num w:numId="3" w16cid:durableId="196588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DDA"/>
    <w:rsid w:val="003A2EA0"/>
    <w:rsid w:val="007E6E66"/>
    <w:rsid w:val="00873481"/>
    <w:rsid w:val="00D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83F6E"/>
  <w15:docId w15:val="{84B0AA73-9CBD-4C2C-93C2-44BA0DF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4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7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48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Bhavya Agarwal</cp:lastModifiedBy>
  <cp:revision>2</cp:revision>
  <dcterms:created xsi:type="dcterms:W3CDTF">2025-04-26T07:26:00Z</dcterms:created>
  <dcterms:modified xsi:type="dcterms:W3CDTF">2025-04-26T07:28:00Z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2025-04-26T00:00:00Z</vt:filetime>
  </property>
</Properties>
</file>