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ind w:right="30"/>
        <w:jc w:val="left"/>
        <w:rPr>
          <w:rFonts w:ascii="Times New Roman" w:cs="Times New Roman" w:eastAsia="Times New Roman" w:hAnsi="Times New Roman"/>
          <w:b w:val="1"/>
          <w:bCs w:val="1"/>
          <w:sz w:val="2"/>
          <w:szCs w:val="2"/>
        </w:rPr>
      </w:pPr>
      <w:r w:rsidDel="00000000" w:rsidR="00000000" w:rsidRPr="00000000">
        <w:rPr>
          <w:rtl w:val="0"/>
        </w:rPr>
      </w:r>
    </w:p>
    <w:tbl>
      <w:tblPr>
        <w:tblStyle w:val="Table1"/>
        <w:tblW w:w="86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5"/>
        <w:tblGridChange w:id="0">
          <w:tblGrid>
            <w:gridCol w:w="8685"/>
          </w:tblGrid>
        </w:tblGridChange>
      </w:tblGrid>
      <w:tr>
        <w:trPr>
          <w:cantSplit w:val="0"/>
          <w:trHeight w:val="145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360" w:lineRule="auto"/>
              <w:ind w:right="3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JSS MAHAVIDYAPEETHA </w:t>
            </w:r>
          </w:p>
          <w:p w:rsidR="00000000" w:rsidDel="00000000" w:rsidP="00000000" w:rsidRDefault="00000000" w:rsidRPr="00000000" w14:paraId="00000003">
            <w:pPr>
              <w:widowControl w:val="0"/>
              <w:spacing w:before="52.69287109375" w:line="360" w:lineRule="auto"/>
              <w:ind w:right="3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JSS Science and Technology University </w:t>
            </w:r>
          </w:p>
          <w:p w:rsidR="00000000" w:rsidDel="00000000" w:rsidP="00000000" w:rsidRDefault="00000000" w:rsidRPr="00000000" w14:paraId="00000004">
            <w:pPr>
              <w:widowControl w:val="0"/>
              <w:spacing w:before="349.093017578125" w:line="360" w:lineRule="auto"/>
              <w:ind w:right="30"/>
              <w:jc w:val="center"/>
              <w:rPr>
                <w:rFonts w:ascii="Times New Roman" w:cs="Times New Roman" w:eastAsia="Times New Roman" w:hAnsi="Times New Roman"/>
                <w:b w:val="1"/>
                <w:bCs w:val="1"/>
                <w:sz w:val="31.920000076293945"/>
                <w:szCs w:val="31.920000076293945"/>
              </w:rPr>
            </w:pPr>
            <w:r w:rsidDel="00000000" w:rsidR="00000000" w:rsidRPr="00000000">
              <w:rPr>
                <w:rFonts w:ascii="Times New Roman" w:cs="Times New Roman" w:eastAsia="Times New Roman" w:hAnsi="Times New Roman"/>
                <w:b w:val="1"/>
                <w:bCs w:val="1"/>
                <w:sz w:val="31.920000076293945"/>
                <w:szCs w:val="31.920000076293945"/>
              </w:rPr>
              <w:drawing>
                <wp:inline distB="19050" distT="19050" distL="19050" distR="19050">
                  <wp:extent cx="1771650" cy="791845"/>
                  <wp:effectExtent b="0" l="0" r="0" t="0"/>
                  <wp:docPr id="29"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771650" cy="79184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widowControl w:val="0"/>
              <w:spacing w:before="76.75048828125" w:line="360" w:lineRule="auto"/>
              <w:ind w:right="3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Certificate of Plagiarism Check </w:t>
            </w:r>
          </w:p>
          <w:p w:rsidR="00000000" w:rsidDel="00000000" w:rsidP="00000000" w:rsidRDefault="00000000" w:rsidRPr="00000000" w14:paraId="00000006">
            <w:pPr>
              <w:widowControl w:val="0"/>
              <w:spacing w:before="256.292724609375" w:line="360" w:lineRule="auto"/>
              <w:ind w:left="90" w:right="105" w:firstLine="0"/>
              <w:jc w:val="both"/>
              <w:rPr>
                <w:rFonts w:ascii="Times New Roman" w:cs="Times New Roman" w:eastAsia="Times New Roman" w:hAnsi="Times New Roman"/>
                <w:b w:val="1"/>
                <w:bCs w:val="1"/>
                <w:sz w:val="32.15999984741211"/>
                <w:szCs w:val="32.15999984741211"/>
              </w:rPr>
            </w:pPr>
            <w:r w:rsidDel="00000000" w:rsidR="00000000" w:rsidRPr="00000000">
              <w:rPr>
                <w:rFonts w:ascii="Times New Roman" w:cs="Times New Roman" w:eastAsia="Times New Roman" w:hAnsi="Times New Roman"/>
                <w:color w:val="212121"/>
                <w:sz w:val="24"/>
                <w:szCs w:val="24"/>
                <w:rtl w:val="0"/>
              </w:rPr>
              <w:t xml:space="preserve">Certificate of Plagiarism Check This is to certify that the work entitled  This is to certify that the project report entitled “</w:t>
            </w:r>
            <w:r w:rsidDel="00000000" w:rsidR="00000000" w:rsidRPr="00000000">
              <w:rPr>
                <w:rFonts w:ascii="Times New Roman" w:cs="Times New Roman" w:eastAsia="Times New Roman" w:hAnsi="Times New Roman"/>
                <w:sz w:val="24"/>
                <w:szCs w:val="24"/>
                <w:rtl w:val="0"/>
              </w:rPr>
              <w:t xml:space="preserve">A data-driven framework for diabetic peripheral neuropathy risk prediction using foot thermograms” </w:t>
            </w:r>
            <w:r w:rsidDel="00000000" w:rsidR="00000000" w:rsidRPr="00000000">
              <w:rPr>
                <w:rFonts w:ascii="Times New Roman" w:cs="Times New Roman" w:eastAsia="Times New Roman" w:hAnsi="Times New Roman"/>
                <w:color w:val="212121"/>
                <w:sz w:val="24"/>
                <w:szCs w:val="24"/>
                <w:rtl w:val="0"/>
              </w:rPr>
              <w:t xml:space="preserve">has been evaluated using the Turnitin plagiarism checker and is reported to have a similarity index  of 14% which is below the university agreed norms.</w:t>
            </w:r>
            <w:r w:rsidDel="00000000" w:rsidR="00000000" w:rsidRPr="00000000">
              <w:rPr>
                <w:rtl w:val="0"/>
              </w:rPr>
            </w:r>
          </w:p>
          <w:p w:rsidR="00000000" w:rsidDel="00000000" w:rsidP="00000000" w:rsidRDefault="00000000" w:rsidRPr="00000000" w14:paraId="00000007">
            <w:pPr>
              <w:widowControl w:val="0"/>
              <w:spacing w:line="360" w:lineRule="auto"/>
              <w:jc w:val="center"/>
              <w:rPr>
                <w:rFonts w:ascii="Times New Roman" w:cs="Times New Roman" w:eastAsia="Times New Roman" w:hAnsi="Times New Roman"/>
                <w:b w:val="1"/>
                <w:bCs w:val="1"/>
                <w:sz w:val="32.15999984741211"/>
                <w:szCs w:val="32.15999984741211"/>
              </w:rPr>
            </w:pPr>
            <w:r w:rsidDel="00000000" w:rsidR="00000000" w:rsidRPr="00000000">
              <w:rPr>
                <w:rFonts w:ascii="Times New Roman" w:cs="Times New Roman" w:eastAsia="Times New Roman" w:hAnsi="Times New Roman"/>
                <w:b w:val="1"/>
                <w:bCs w:val="1"/>
                <w:sz w:val="32.15999984741211"/>
                <w:szCs w:val="32.15999984741211"/>
                <w:rtl w:val="0"/>
              </w:rPr>
              <w:t xml:space="preserve"> </w:t>
            </w:r>
            <w:r w:rsidDel="00000000" w:rsidR="00000000" w:rsidRPr="00000000">
              <w:rPr>
                <w:rFonts w:ascii="Times New Roman" w:cs="Times New Roman" w:eastAsia="Times New Roman" w:hAnsi="Times New Roman"/>
                <w:b w:val="1"/>
                <w:bCs w:val="1"/>
                <w:sz w:val="32.15999984741211"/>
                <w:szCs w:val="32.15999984741211"/>
              </w:rPr>
              <w:drawing>
                <wp:inline distB="114300" distT="114300" distL="114300" distR="114300">
                  <wp:extent cx="3971925" cy="2205038"/>
                  <wp:effectExtent b="0" l="0" r="0" t="0"/>
                  <wp:docPr id="16"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3971925" cy="220503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widowControl w:val="0"/>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15999984741211"/>
                <w:szCs w:val="32.15999984741211"/>
              </w:rPr>
              <w:drawing>
                <wp:inline distB="114300" distT="114300" distL="114300" distR="114300">
                  <wp:extent cx="2895600" cy="2596699"/>
                  <wp:effectExtent b="0" l="0" r="0" t="0"/>
                  <wp:docPr id="1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895600" cy="259669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2236328125" w:line="345.3855800628662" w:lineRule="auto"/>
        <w:ind w:left="0" w:right="0" w:firstLine="0"/>
        <w:jc w:val="left"/>
        <w:rPr>
          <w:rFonts w:ascii="Times New Roman" w:cs="Times New Roman" w:eastAsia="Times New Roman" w:hAnsi="Times New Roman"/>
          <w:b w:val="1"/>
          <w:bCs w:val="1"/>
          <w:sz w:val="32"/>
          <w:szCs w:val="32"/>
        </w:rPr>
      </w:pPr>
      <w:r w:rsidDel="00000000" w:rsidR="00000000" w:rsidRPr="00000000">
        <w:rPr>
          <w:rtl w:val="0"/>
        </w:rPr>
      </w:r>
    </w:p>
    <w:tbl>
      <w:tblPr>
        <w:tblStyle w:val="Table2"/>
        <w:tblW w:w="86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12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before="753.292236328125" w:line="360" w:lineRule="auto"/>
              <w:ind w:left="90" w:right="9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DECLARATION</w:t>
            </w:r>
          </w:p>
          <w:p w:rsidR="00000000" w:rsidDel="00000000" w:rsidP="00000000" w:rsidRDefault="00000000" w:rsidRPr="00000000" w14:paraId="0000000B">
            <w:pPr>
              <w:widowControl w:val="0"/>
              <w:spacing w:before="753.292236328125" w:line="360" w:lineRule="auto"/>
              <w:ind w:left="90" w:righ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 hereby declare that the project titled </w:t>
            </w:r>
            <w:r w:rsidDel="00000000" w:rsidR="00000000" w:rsidRPr="00000000">
              <w:rPr>
                <w:rFonts w:ascii="Times New Roman" w:cs="Times New Roman" w:eastAsia="Times New Roman" w:hAnsi="Times New Roman"/>
                <w:b w:val="1"/>
                <w:bCs w:val="1"/>
                <w:sz w:val="24"/>
                <w:szCs w:val="24"/>
                <w:rtl w:val="0"/>
              </w:rPr>
              <w:t xml:space="preserve">“A data-driven framework for diabetic peripheral neuropathy risk prediction using foot thermograms” </w:t>
            </w:r>
            <w:r w:rsidDel="00000000" w:rsidR="00000000" w:rsidRPr="00000000">
              <w:rPr>
                <w:rFonts w:ascii="Times New Roman" w:cs="Times New Roman" w:eastAsia="Times New Roman" w:hAnsi="Times New Roman"/>
                <w:sz w:val="24"/>
                <w:szCs w:val="24"/>
                <w:rtl w:val="0"/>
              </w:rPr>
              <w:t xml:space="preserve">is carried out by Prajwal T P  (01JST21CS099), Agasthya Samyak Jnan (02JST22UCS006), Arvind Ningombam (02JST22UCS017),  Jayanth S (02JST22UCS043), under the guidance of </w:t>
            </w:r>
            <w:r w:rsidDel="00000000" w:rsidR="00000000" w:rsidRPr="00000000">
              <w:rPr>
                <w:rFonts w:ascii="Times New Roman" w:cs="Times New Roman" w:eastAsia="Times New Roman" w:hAnsi="Times New Roman"/>
                <w:b w:val="1"/>
                <w:bCs w:val="1"/>
                <w:sz w:val="24"/>
                <w:szCs w:val="24"/>
                <w:rtl w:val="0"/>
              </w:rPr>
              <w:t xml:space="preserve">Amaresh A M, Assistant Professor</w:t>
            </w:r>
            <w:r w:rsidDel="00000000" w:rsidR="00000000" w:rsidRPr="00000000">
              <w:rPr>
                <w:rFonts w:ascii="Times New Roman" w:cs="Times New Roman" w:eastAsia="Times New Roman" w:hAnsi="Times New Roman"/>
                <w:sz w:val="24"/>
                <w:szCs w:val="24"/>
                <w:rtl w:val="0"/>
              </w:rPr>
              <w:t xml:space="preserve">, Department of </w:t>
            </w:r>
            <w:r w:rsidDel="00000000" w:rsidR="00000000" w:rsidRPr="00000000">
              <w:rPr>
                <w:rFonts w:ascii="Times New Roman" w:cs="Times New Roman" w:eastAsia="Times New Roman" w:hAnsi="Times New Roman"/>
                <w:b w:val="1"/>
                <w:bCs w:val="1"/>
                <w:sz w:val="24"/>
                <w:szCs w:val="24"/>
                <w:rtl w:val="0"/>
              </w:rPr>
              <w:t xml:space="preserve">Computer  Science and Engineering</w:t>
            </w:r>
            <w:r w:rsidDel="00000000" w:rsidR="00000000" w:rsidRPr="00000000">
              <w:rPr>
                <w:rFonts w:ascii="Times New Roman" w:cs="Times New Roman" w:eastAsia="Times New Roman" w:hAnsi="Times New Roman"/>
                <w:sz w:val="24"/>
                <w:szCs w:val="24"/>
                <w:rtl w:val="0"/>
              </w:rPr>
              <w:t xml:space="preserve">, JSS Science and Technology University, Mysuru, in partial fulfilment of  requirement for the award of Bachelor of Engineering by JSS Science and Technology University,  Mysore, during the year 2025-2026. </w:t>
            </w:r>
          </w:p>
          <w:p w:rsidR="00000000" w:rsidDel="00000000" w:rsidP="00000000" w:rsidRDefault="00000000" w:rsidRPr="00000000" w14:paraId="0000000C">
            <w:pPr>
              <w:widowControl w:val="0"/>
              <w:spacing w:before="180.789794921875" w:line="360" w:lineRule="auto"/>
              <w:ind w:left="90" w:righ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declare that we have not submitted this dissertation to any other university for  the award of any degree or diploma courses. </w:t>
            </w:r>
          </w:p>
          <w:p w:rsidR="00000000" w:rsidDel="00000000" w:rsidP="00000000" w:rsidRDefault="00000000" w:rsidRPr="00000000" w14:paraId="0000000D">
            <w:pPr>
              <w:widowControl w:val="0"/>
              <w:spacing w:before="835.8587646484375"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w:t>
            </w:r>
          </w:p>
          <w:p w:rsidR="00000000" w:rsidDel="00000000" w:rsidP="00000000" w:rsidRDefault="00000000" w:rsidRPr="00000000" w14:paraId="0000000E">
            <w:pPr>
              <w:widowControl w:val="0"/>
              <w:spacing w:before="318.7066650390625"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Place: Mysore </w:t>
            </w:r>
          </w:p>
          <w:p w:rsidR="00000000" w:rsidDel="00000000" w:rsidP="00000000" w:rsidRDefault="00000000" w:rsidRPr="00000000" w14:paraId="0000000F">
            <w:pPr>
              <w:widowControl w:val="0"/>
              <w:spacing w:before="184" w:line="360" w:lineRule="auto"/>
              <w:ind w:left="90" w:right="9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Agasthya Samyak Jnan (02JST22UCS006) </w:t>
            </w:r>
          </w:p>
          <w:p w:rsidR="00000000" w:rsidDel="00000000" w:rsidP="00000000" w:rsidRDefault="00000000" w:rsidRPr="00000000" w14:paraId="00000010">
            <w:pPr>
              <w:widowControl w:val="0"/>
              <w:spacing w:before="184.3072509765625" w:line="360" w:lineRule="auto"/>
              <w:ind w:left="90" w:righ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Jayanth S (02JST22UCS043)</w:t>
            </w:r>
          </w:p>
          <w:p w:rsidR="00000000" w:rsidDel="00000000" w:rsidP="00000000" w:rsidRDefault="00000000" w:rsidRPr="00000000" w14:paraId="00000011">
            <w:pPr>
              <w:widowControl w:val="0"/>
              <w:spacing w:before="179.1064453125" w:line="360" w:lineRule="auto"/>
              <w:ind w:left="90" w:righ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 xml:space="preserve">     Arvind Ningombam (02JST22UCS017) </w:t>
            </w:r>
          </w:p>
          <w:p w:rsidR="00000000" w:rsidDel="00000000" w:rsidP="00000000" w:rsidRDefault="00000000" w:rsidRPr="00000000" w14:paraId="00000012">
            <w:pPr>
              <w:widowControl w:val="0"/>
              <w:spacing w:before="184" w:line="360" w:lineRule="auto"/>
              <w:ind w:left="90" w:righ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Prajwal T P (01JST21CS099)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 w:firstLine="0"/>
              <w:jc w:val="left"/>
              <w:rPr>
                <w:rFonts w:ascii="Times New Roman" w:cs="Times New Roman" w:eastAsia="Times New Roman" w:hAnsi="Times New Roman"/>
                <w:b w:val="1"/>
                <w:bCs w:val="1"/>
                <w:sz w:val="32"/>
                <w:szCs w:val="32"/>
              </w:rPr>
            </w:pPr>
            <w:r w:rsidDel="00000000" w:rsidR="00000000" w:rsidRPr="00000000">
              <w:rPr>
                <w:rtl w:val="0"/>
              </w:rPr>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32.15999984741211"/>
          <w:szCs w:val="32.15999984741211"/>
        </w:rPr>
        <w:sectPr>
          <w:headerReference r:id="rId9" w:type="default"/>
          <w:footerReference r:id="rId10" w:type="default"/>
          <w:pgSz w:h="16820" w:w="11900" w:orient="portrait"/>
          <w:pgMar w:bottom="1080" w:top="1080" w:left="1800" w:right="1470" w:header="0" w:footer="720"/>
          <w:pgNumType w:start="1"/>
        </w:sect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15999984741211"/>
          <w:szCs w:val="32.15999984741211"/>
          <w:u w:val="none"/>
          <w:shd w:fill="auto" w:val="clear"/>
          <w:vertAlign w:val="baseline"/>
          <w:rtl w:val="0"/>
        </w:rPr>
        <w:t xml:space="preserve">ACKNOWLEDGEMENT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2578125" w:line="360" w:lineRule="auto"/>
        <w:ind w:left="5.279998779296875"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endeavor is successful only when it is carried out under proper guidance and  blessings. We would like to thank a few people who helped us in carrying this work by  lending invaluable assistance.  </w:t>
      </w:r>
    </w:p>
    <w:p w:rsidR="00000000" w:rsidDel="00000000" w:rsidP="00000000" w:rsidRDefault="00000000" w:rsidRPr="00000000" w14:paraId="00000017">
      <w:pPr>
        <w:widowControl w:val="0"/>
        <w:spacing w:before="153.265380859375"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express our sincere regards to His Holiness </w:t>
      </w:r>
      <w:r w:rsidDel="00000000" w:rsidR="00000000" w:rsidRPr="00000000">
        <w:rPr>
          <w:rFonts w:ascii="Times New Roman" w:cs="Times New Roman" w:eastAsia="Times New Roman" w:hAnsi="Times New Roman"/>
          <w:b w:val="1"/>
          <w:bCs w:val="1"/>
          <w:sz w:val="24"/>
          <w:szCs w:val="24"/>
          <w:rtl w:val="0"/>
        </w:rPr>
        <w:t xml:space="preserve">Jagadguru Sri Shivaratri Deshikendra Mahaswamiji </w:t>
      </w:r>
      <w:r w:rsidDel="00000000" w:rsidR="00000000" w:rsidRPr="00000000">
        <w:rPr>
          <w:rFonts w:ascii="Times New Roman" w:cs="Times New Roman" w:eastAsia="Times New Roman" w:hAnsi="Times New Roman"/>
          <w:sz w:val="24"/>
          <w:szCs w:val="24"/>
          <w:rtl w:val="0"/>
        </w:rPr>
        <w:t xml:space="preserve">who has showered his blessings on us for framing our career successfully. We hereby thank </w:t>
      </w:r>
      <w:r w:rsidDel="00000000" w:rsidR="00000000" w:rsidRPr="00000000">
        <w:rPr>
          <w:rFonts w:ascii="Times New Roman" w:cs="Times New Roman" w:eastAsia="Times New Roman" w:hAnsi="Times New Roman"/>
          <w:b w:val="1"/>
          <w:bCs w:val="1"/>
          <w:sz w:val="24"/>
          <w:szCs w:val="24"/>
          <w:rtl w:val="0"/>
        </w:rPr>
        <w:t xml:space="preserve">Dr. C Nataraju</w:t>
      </w:r>
      <w:r w:rsidDel="00000000" w:rsidR="00000000" w:rsidRPr="00000000">
        <w:rPr>
          <w:rFonts w:ascii="Times New Roman" w:cs="Times New Roman" w:eastAsia="Times New Roman" w:hAnsi="Times New Roman"/>
          <w:sz w:val="24"/>
          <w:szCs w:val="24"/>
          <w:rtl w:val="0"/>
        </w:rPr>
        <w:t xml:space="preserve">, (i/c) Principal, SJCE, JSSTU,  Mysuru and </w:t>
      </w:r>
      <w:r w:rsidDel="00000000" w:rsidR="00000000" w:rsidRPr="00000000">
        <w:rPr>
          <w:rFonts w:ascii="Times New Roman" w:cs="Times New Roman" w:eastAsia="Times New Roman" w:hAnsi="Times New Roman"/>
          <w:b w:val="1"/>
          <w:bCs w:val="1"/>
          <w:sz w:val="24"/>
          <w:szCs w:val="24"/>
          <w:rtl w:val="0"/>
        </w:rPr>
        <w:t xml:space="preserve">Dr. Anil Kumar K M</w:t>
      </w:r>
      <w:r w:rsidDel="00000000" w:rsidR="00000000" w:rsidRPr="00000000">
        <w:rPr>
          <w:rFonts w:ascii="Times New Roman" w:cs="Times New Roman" w:eastAsia="Times New Roman" w:hAnsi="Times New Roman"/>
          <w:sz w:val="24"/>
          <w:szCs w:val="24"/>
          <w:rtl w:val="0"/>
        </w:rPr>
        <w:t xml:space="preserve">, Head Of the Department, Department of Computer Science and Engineering,  SJCE, JSSTU, Mysuru who encouraged us at this venture.  </w:t>
      </w:r>
    </w:p>
    <w:p w:rsidR="00000000" w:rsidDel="00000000" w:rsidP="00000000" w:rsidRDefault="00000000" w:rsidRPr="00000000" w14:paraId="00000018">
      <w:pPr>
        <w:widowControl w:val="0"/>
        <w:spacing w:before="153.1408691406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our foremost duty to thank our project supervisor </w:t>
      </w:r>
      <w:r w:rsidDel="00000000" w:rsidR="00000000" w:rsidRPr="00000000">
        <w:rPr>
          <w:rFonts w:ascii="Times New Roman" w:cs="Times New Roman" w:eastAsia="Times New Roman" w:hAnsi="Times New Roman"/>
          <w:b w:val="1"/>
          <w:bCs w:val="1"/>
          <w:sz w:val="24"/>
          <w:szCs w:val="24"/>
          <w:rtl w:val="0"/>
        </w:rPr>
        <w:t xml:space="preserve">Amaresh A M </w:t>
      </w:r>
      <w:r w:rsidDel="00000000" w:rsidR="00000000" w:rsidRPr="00000000">
        <w:rPr>
          <w:rFonts w:ascii="Times New Roman" w:cs="Times New Roman" w:eastAsia="Times New Roman" w:hAnsi="Times New Roman"/>
          <w:sz w:val="24"/>
          <w:szCs w:val="24"/>
          <w:rtl w:val="0"/>
        </w:rPr>
        <w:t xml:space="preserve">for his encouragement, effective guidance and valuable suggestions right from the beginning  of this project till its completion. We thank panel members for their support and  guidance throughout the project and during CIE. We also extend our regards to all the  teaching and non-teaching members of the Department of Computer Science and  Engineering for their direct or indirect support towards the completion of this project.  We would also like to thank our family and friends for their constant support.</w:t>
      </w:r>
    </w:p>
    <w:p w:rsidR="00000000" w:rsidDel="00000000" w:rsidP="00000000" w:rsidRDefault="00000000" w:rsidRPr="00000000" w14:paraId="00000019">
      <w:pPr>
        <w:widowControl w:val="0"/>
        <w:spacing w:before="153.140869140625" w:line="366.2423801422119"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before="153.140869140625" w:line="366.2423801422119" w:lineRule="auto"/>
        <w:ind w:left="0" w:right="0" w:firstLine="0"/>
        <w:jc w:val="both"/>
        <w:rPr>
          <w:rFonts w:ascii="Times New Roman" w:cs="Times New Roman" w:eastAsia="Times New Roman" w:hAnsi="Times New Roman"/>
          <w:sz w:val="24"/>
          <w:szCs w:val="24"/>
        </w:rPr>
        <w:sectPr>
          <w:footerReference r:id="rId11" w:type="default"/>
          <w:type w:val="nextPage"/>
          <w:pgSz w:h="16820" w:w="11900" w:orient="portrait"/>
          <w:pgMar w:bottom="1080" w:top="1080" w:left="1800" w:right="1470" w:header="0" w:footer="720"/>
        </w:sect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
          <w:szCs w:val="2"/>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15999984741211"/>
          <w:szCs w:val="32.15999984741211"/>
          <w:u w:val="none"/>
          <w:shd w:fill="auto" w:val="clear"/>
          <w:vertAlign w:val="baseline"/>
          <w:rtl w:val="0"/>
        </w:rPr>
        <w:t xml:space="preserve">ABSTRACT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92626953125" w:line="360" w:lineRule="auto"/>
        <w:ind w:left="4.80010986328125" w:right="0" w:hanging="4.80010986328125"/>
        <w:jc w:val="both"/>
        <w:rPr>
          <w:rFonts w:ascii="Times New Roman" w:cs="Times New Roman" w:eastAsia="Times New Roman" w:hAnsi="Times New Roman"/>
          <w:b w:val="1"/>
          <w:bCs w:val="1"/>
          <w:sz w:val="32.15999984741211"/>
          <w:szCs w:val="32.15999984741211"/>
        </w:rPr>
        <w:sectPr>
          <w:headerReference r:id="rId12" w:type="default"/>
          <w:footerReference r:id="rId13" w:type="default"/>
          <w:type w:val="nextPage"/>
          <w:pgSz w:h="16820" w:w="11900" w:orient="portrait"/>
          <w:pgMar w:bottom="1080" w:top="1080" w:left="1800" w:right="1470" w:header="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Diabetic Peripheral Neuropathy (DPN) is one of the most common and severe complications  associated with diabetes mellitus. If left undetected, it can lead to serious conditions such as  foot ulcers, infections, and even lower limb amputations. Early detection of neuropathy is  therefore essential for preventing disease progression and improving patient outcomes. This  project presents a data-driven and non-invasive framework for predicting diabetic neuropathy  risk using plantar foot thermograms. Infrared thermography captures the temperature  distribution across the foot surface, which reflects underlying physiological conditions such as  blood flow abnormalities, inflammation, and nerve damage. These thermal patterns serve as  key indicators for early neuropathic changes. The proposed system combines deep learning and  statistical feature extraction techniques to analyse thermal images. A pretrained MobileNetV2  model is used to extract deep convolutional features, while handcrafted thermal descriptors such  as mean temperature, standard deviation, and entropy are computed to capture interpretable  characteristics of thermal distribution. These features are fused to form a hybrid representation,  which is used to compute a Thermal Risk Score (TRS). The TRS quantifies the severity of  abnormal thermal patterns and is further utilized for classification using an XGBoost model. To  enable multi-level risk categorization, K-Means clustering is applied to group samples into  Low, Medium, and High-risk categories. Experimental results demonstrate that the hybrid  model significantly outperforms standalone deep learning approaches by improving prediction  accuracy and interpretability. A desktop-based application is also developed to provide real time risk prediction, highlighting the practical applicability of the system. Overall, the proposed  framework provides an efficient, scalable, and interpretable solution for early screening of  diabetic neuropathy, making it suitable for use in healthcare environments with limited  resources.</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92626953125" w:line="240" w:lineRule="auto"/>
        <w:ind w:left="0" w:right="0" w:firstLine="0"/>
        <w:jc w:val="center"/>
        <w:rPr>
          <w:rFonts w:ascii="Times New Roman" w:cs="Times New Roman" w:eastAsia="Times New Roman" w:hAnsi="Times New Roman"/>
          <w:b w:val="1"/>
          <w:bCs w:val="1"/>
          <w:sz w:val="32.15999984741211"/>
          <w:szCs w:val="32.15999984741211"/>
        </w:rPr>
      </w:pPr>
      <w:r w:rsidDel="00000000" w:rsidR="00000000" w:rsidRPr="00000000">
        <w:rPr>
          <w:rFonts w:ascii="Times New Roman" w:cs="Times New Roman" w:eastAsia="Times New Roman" w:hAnsi="Times New Roman"/>
          <w:b w:val="1"/>
          <w:bCs w:val="1"/>
          <w:sz w:val="32.15999984741211"/>
          <w:szCs w:val="32.15999984741211"/>
          <w:rtl w:val="0"/>
        </w:rPr>
        <w:t xml:space="preserve">TABLE OF </w:t>
      </w:r>
      <w:r w:rsidDel="00000000" w:rsidR="00000000" w:rsidRPr="00000000">
        <w:rPr>
          <w:rFonts w:ascii="Times New Roman" w:cs="Times New Roman" w:eastAsia="Times New Roman" w:hAnsi="Times New Roman"/>
          <w:b w:val="1"/>
          <w:bCs w:val="1"/>
          <w:sz w:val="32.15999984741211"/>
          <w:szCs w:val="32.15999984741211"/>
          <w:rtl w:val="0"/>
        </w:rPr>
        <w:t xml:space="preserve">CONTENTS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92626953125" w:line="240" w:lineRule="auto"/>
        <w:ind w:left="0" w:right="0" w:firstLine="0"/>
        <w:jc w:val="center"/>
        <w:rPr>
          <w:rFonts w:ascii="Times New Roman" w:cs="Times New Roman" w:eastAsia="Times New Roman" w:hAnsi="Times New Roman"/>
          <w:b w:val="1"/>
          <w:bCs w:val="1"/>
          <w:sz w:val="32.15999984741211"/>
          <w:szCs w:val="32.15999984741211"/>
        </w:rPr>
      </w:pPr>
      <w:r w:rsidDel="00000000" w:rsidR="00000000" w:rsidRPr="00000000">
        <w:rPr>
          <w:rtl w:val="0"/>
        </w:rPr>
      </w:r>
    </w:p>
    <w:tbl>
      <w:tblPr>
        <w:tblStyle w:val="Table3"/>
        <w:tblW w:w="86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20"/>
        <w:gridCol w:w="1290"/>
        <w:tblGridChange w:id="0">
          <w:tblGrid>
            <w:gridCol w:w="7320"/>
            <w:gridCol w:w="1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Acknowledgement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Figures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Tables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Problem Statement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Aims and Objectives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Existing Solutions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Proposed Solutions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Applications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LITERATURE REVIEW</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Review of Existing Work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Comparative Analysis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Research Gap</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Limitations of Current Work</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PRESENT WORK BEING CARRIED OUT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widowControl w:val="0"/>
              <w:spacing w:before="26.28662109375" w:line="343.7416362762451" w:lineRule="auto"/>
              <w:ind w:firstLine="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4"/>
                <w:szCs w:val="24"/>
                <w:rtl w:val="0"/>
              </w:rPr>
              <w:t xml:space="preserve">3.1 System Requirements and Design</w:t>
            </w:r>
          </w:p>
          <w:p w:rsidR="00000000" w:rsidDel="00000000" w:rsidP="00000000" w:rsidRDefault="00000000" w:rsidRPr="00000000" w14:paraId="00000046">
            <w:pPr>
              <w:widowControl w:val="0"/>
              <w:spacing w:before="26.28662109375" w:line="343.7416362762451" w:lineRule="auto"/>
              <w:ind w:firstLine="15"/>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47">
            <w:pPr>
              <w:widowControl w:val="0"/>
              <w:spacing w:before="26.28662109375"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 Dataset Overview and Preprocessing</w:t>
            </w:r>
          </w:p>
          <w:p w:rsidR="00000000" w:rsidDel="00000000" w:rsidP="00000000" w:rsidRDefault="00000000" w:rsidRPr="00000000" w14:paraId="00000048">
            <w:pPr>
              <w:widowControl w:val="0"/>
              <w:spacing w:before="26.28662109375"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widowControl w:val="0"/>
              <w:spacing w:before="26.28662109375" w:line="240" w:lineRule="auto"/>
              <w:ind w:firstLine="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3.3 CNN based Feature Extraction</w:t>
            </w:r>
          </w:p>
          <w:p w:rsidR="00000000" w:rsidDel="00000000" w:rsidP="00000000" w:rsidRDefault="00000000" w:rsidRPr="00000000" w14:paraId="0000004A">
            <w:pPr>
              <w:widowControl w:val="0"/>
              <w:spacing w:before="26.28662109375" w:line="240" w:lineRule="auto"/>
              <w:ind w:firstLine="15"/>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4B">
            <w:pPr>
              <w:widowControl w:val="0"/>
              <w:spacing w:before="26.28662109375" w:line="240" w:lineRule="auto"/>
              <w:ind w:firstLine="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3.4 Thermal Features Extraction</w:t>
            </w:r>
          </w:p>
          <w:p w:rsidR="00000000" w:rsidDel="00000000" w:rsidP="00000000" w:rsidRDefault="00000000" w:rsidRPr="00000000" w14:paraId="0000004C">
            <w:pPr>
              <w:widowControl w:val="0"/>
              <w:spacing w:before="26.28662109375" w:line="240" w:lineRule="auto"/>
              <w:ind w:firstLine="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spacing w:before="26.28662109375" w:line="240" w:lineRule="auto"/>
              <w:ind w:firstLine="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3.5 Hybrid Features Representation </w:t>
            </w:r>
          </w:p>
          <w:p w:rsidR="00000000" w:rsidDel="00000000" w:rsidP="00000000" w:rsidRDefault="00000000" w:rsidRPr="00000000" w14:paraId="0000004E">
            <w:pPr>
              <w:widowControl w:val="0"/>
              <w:spacing w:before="26.28662109375" w:line="240" w:lineRule="auto"/>
              <w:ind w:firstLine="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widowControl w:val="0"/>
              <w:spacing w:before="26.28662109375" w:line="240" w:lineRule="auto"/>
              <w:ind w:firstLine="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3.6 Dataset Risk Labelling and Thermal Risk Score </w:t>
            </w:r>
          </w:p>
          <w:p w:rsidR="00000000" w:rsidDel="00000000" w:rsidP="00000000" w:rsidRDefault="00000000" w:rsidRPr="00000000" w14:paraId="00000050">
            <w:pPr>
              <w:widowControl w:val="0"/>
              <w:spacing w:before="26.28662109375" w:line="240" w:lineRule="auto"/>
              <w:ind w:firstLine="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spacing w:before="26.28662109375" w:line="240" w:lineRule="auto"/>
              <w:ind w:firstLine="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3.7 Risk Modelling and Classification</w:t>
            </w:r>
          </w:p>
          <w:p w:rsidR="00000000" w:rsidDel="00000000" w:rsidP="00000000" w:rsidRDefault="00000000" w:rsidRPr="00000000" w14:paraId="00000052">
            <w:pPr>
              <w:widowControl w:val="0"/>
              <w:spacing w:before="26.28662109375" w:line="240" w:lineRule="auto"/>
              <w:ind w:firstLine="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spacing w:before="26.28662109375"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3.8 Tools and Technologies</w:t>
            </w:r>
          </w:p>
          <w:p w:rsidR="00000000" w:rsidDel="00000000" w:rsidP="00000000" w:rsidRDefault="00000000" w:rsidRPr="00000000" w14:paraId="00000054">
            <w:pPr>
              <w:widowControl w:val="0"/>
              <w:spacing w:before="26.28662109375"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spacing w:before="26.28662109375"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3.9 System Implementation</w:t>
            </w:r>
          </w:p>
          <w:p w:rsidR="00000000" w:rsidDel="00000000" w:rsidP="00000000" w:rsidRDefault="00000000" w:rsidRPr="00000000" w14:paraId="00000056">
            <w:pPr>
              <w:widowControl w:val="0"/>
              <w:spacing w:before="26.28662109375"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numPr>
                <w:ilvl w:val="0"/>
                <w:numId w:val="56"/>
              </w:numPr>
              <w:spacing w:before="26.28662109375"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RESULTS AND DISCUSSIONS</w:t>
            </w:r>
          </w:p>
          <w:p w:rsidR="00000000" w:rsidDel="00000000" w:rsidP="00000000" w:rsidRDefault="00000000" w:rsidRPr="00000000" w14:paraId="00000058">
            <w:pPr>
              <w:widowControl w:val="0"/>
              <w:spacing w:before="26.28662109375"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0"/>
              <w:spacing w:before="26.28662109375"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CNN Model Performance Results</w:t>
            </w:r>
          </w:p>
          <w:p w:rsidR="00000000" w:rsidDel="00000000" w:rsidP="00000000" w:rsidRDefault="00000000" w:rsidRPr="00000000" w14:paraId="0000005A">
            <w:pPr>
              <w:widowControl w:val="0"/>
              <w:spacing w:before="26.28662109375"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widowControl w:val="0"/>
              <w:spacing w:before="26.28662109375"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Data Risk Labelling Analysis</w:t>
            </w:r>
          </w:p>
          <w:p w:rsidR="00000000" w:rsidDel="00000000" w:rsidP="00000000" w:rsidRDefault="00000000" w:rsidRPr="00000000" w14:paraId="0000005C">
            <w:pPr>
              <w:widowControl w:val="0"/>
              <w:spacing w:before="26.28662109375"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widowControl w:val="0"/>
              <w:spacing w:before="26.28662109375"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Risk Prediction Results</w:t>
            </w:r>
          </w:p>
          <w:p w:rsidR="00000000" w:rsidDel="00000000" w:rsidP="00000000" w:rsidRDefault="00000000" w:rsidRPr="00000000" w14:paraId="0000005E">
            <w:pPr>
              <w:widowControl w:val="0"/>
              <w:spacing w:before="26.28662109375"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CONCLUSIONS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APPENDIX A - Project Team Details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APPENDIX B - COs, POs and PSOs mapping for the project work</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REFERENCES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i</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ii</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iii</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iv</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v</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2</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5</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6</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8</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9</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13</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15</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17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18</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19</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6.15999984741211"/>
                <w:szCs w:val="36.15999984741211"/>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21</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15999984741211"/>
                <w:szCs w:val="26.15999984741211"/>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23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24</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25</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15999984741211"/>
                <w:szCs w:val="30.15999984741211"/>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26</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15999984741211"/>
                <w:szCs w:val="28.15999984741211"/>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27</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15999984741211"/>
                <w:szCs w:val="28.15999984741211"/>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30</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15999984741211"/>
                <w:szCs w:val="26.15999984741211"/>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35</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4.15999984741211"/>
                <w:szCs w:val="34.15999984741211"/>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44</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15999984741211"/>
                <w:szCs w:val="28.15999984741211"/>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45</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15999984741211"/>
                <w:szCs w:val="28.15999984741211"/>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49</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       54</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55</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56</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61</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tl w:val="0"/>
              </w:rPr>
            </w:r>
          </w:p>
        </w:tc>
      </w:tr>
    </w:tbl>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15999984741211"/>
          <w:szCs w:val="32.15999984741211"/>
        </w:rPr>
        <w:sectPr>
          <w:headerReference r:id="rId14" w:type="default"/>
          <w:footerReference r:id="rId15" w:type="default"/>
          <w:type w:val="nextPage"/>
          <w:pgSz w:h="16820" w:w="11900" w:orient="portrait"/>
          <w:pgMar w:bottom="1080" w:top="1080" w:left="1800" w:right="1470" w:header="0" w:footer="720"/>
        </w:sect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2.15999984741211"/>
          <w:szCs w:val="32.15999984741211"/>
        </w:rPr>
      </w:pPr>
      <w:r w:rsidDel="00000000" w:rsidR="00000000" w:rsidRPr="00000000">
        <w:rPr>
          <w:rFonts w:ascii="Times New Roman" w:cs="Times New Roman" w:eastAsia="Times New Roman" w:hAnsi="Times New Roman"/>
          <w:b w:val="1"/>
          <w:bCs w:val="1"/>
          <w:sz w:val="32.15999984741211"/>
          <w:szCs w:val="32.15999984741211"/>
          <w:rtl w:val="0"/>
        </w:rPr>
        <w:t xml:space="preserve">LIST OF FIGURES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2.15999984741211"/>
          <w:szCs w:val="32.15999984741211"/>
        </w:rPr>
      </w:pPr>
      <w:r w:rsidDel="00000000" w:rsidR="00000000" w:rsidRPr="00000000">
        <w:rPr>
          <w:rtl w:val="0"/>
        </w:rPr>
      </w:r>
    </w:p>
    <w:tbl>
      <w:tblPr>
        <w:tblStyle w:val="Table4"/>
        <w:tblW w:w="86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5925"/>
        <w:gridCol w:w="1290"/>
        <w:tblGridChange w:id="0">
          <w:tblGrid>
            <w:gridCol w:w="1410"/>
            <w:gridCol w:w="5925"/>
            <w:gridCol w:w="1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15999984741211"/>
                <w:szCs w:val="28.15999984741211"/>
              </w:rPr>
            </w:pPr>
            <w:r w:rsidDel="00000000" w:rsidR="00000000" w:rsidRPr="00000000">
              <w:rPr>
                <w:rFonts w:ascii="Times New Roman" w:cs="Times New Roman" w:eastAsia="Times New Roman" w:hAnsi="Times New Roman"/>
                <w:b w:val="1"/>
                <w:bCs w:val="1"/>
                <w:sz w:val="28.15999984741211"/>
                <w:szCs w:val="28.15999984741211"/>
                <w:rtl w:val="0"/>
              </w:rPr>
              <w:t xml:space="preserve">Fig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15999984741211"/>
                <w:szCs w:val="28.15999984741211"/>
              </w:rPr>
            </w:pPr>
            <w:r w:rsidDel="00000000" w:rsidR="00000000" w:rsidRPr="00000000">
              <w:rPr>
                <w:rFonts w:ascii="Times New Roman" w:cs="Times New Roman" w:eastAsia="Times New Roman" w:hAnsi="Times New Roman"/>
                <w:b w:val="1"/>
                <w:bCs w:val="1"/>
                <w:sz w:val="28.15999984741211"/>
                <w:szCs w:val="28.15999984741211"/>
                <w:rtl w:val="0"/>
              </w:rPr>
              <w:t xml:space="preserve">Figure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15999984741211"/>
                <w:szCs w:val="28.15999984741211"/>
              </w:rPr>
            </w:pPr>
            <w:r w:rsidDel="00000000" w:rsidR="00000000" w:rsidRPr="00000000">
              <w:rPr>
                <w:rFonts w:ascii="Times New Roman" w:cs="Times New Roman" w:eastAsia="Times New Roman" w:hAnsi="Times New Roman"/>
                <w:b w:val="1"/>
                <w:bCs w:val="1"/>
                <w:sz w:val="28.15999984741211"/>
                <w:szCs w:val="28.15999984741211"/>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Fig 1.1.1</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Fig 1.1.2</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Fig 1.1.3</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Fig 1.1.4</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Fig 1.3.1</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Fig 1.3.2</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Fig 3.1.1</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Fig 3.2.1.1</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Fig 3.3.1</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Fig 3.7.4.1</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Fig 3.8.1.1</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Fig 3.8.2.1</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Fig 3.8.3.1</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Fig 3.8.3.2</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Fig 3.8.4.1</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Fig 3.8.5.1</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Fig 3.8.6.1</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Fig 3.8.6.2</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Fig 3.9.5.1</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Fig 3.9.5.2</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Fig 3.9.5.3</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Fig 3.9.5.4</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Fig 3.9.5.5</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Fig 3.9.5.6</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Fig 3.9.5.7</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Fig 3.9.5.8</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Fig 3.9.5.9</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Fig 3.9.5.10</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Fig 3.9.5.11</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Fig 4.1.1</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Fig 4.1.2</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15999984741211"/>
                <w:szCs w:val="24.1599998474121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Stages of Diabetic Neuropathy</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Callus Formation due to Diabetic Neuropathy</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Ulcer Formation due to Diabetic Neuropathy</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1B">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Healthy Foot and Foot under Diabetic Peripheral Neuropathy</w:t>
            </w:r>
          </w:p>
          <w:p w:rsidR="00000000" w:rsidDel="00000000" w:rsidP="00000000" w:rsidRDefault="00000000" w:rsidRPr="00000000" w14:paraId="0000011C">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treatment methods for Diabetic Neuropathy</w:t>
            </w:r>
          </w:p>
          <w:p w:rsidR="00000000" w:rsidDel="00000000" w:rsidP="00000000" w:rsidRDefault="00000000" w:rsidRPr="00000000" w14:paraId="0000011E">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Medicines for Diabetic Peripheral Neuropathy as per WHO guidelines</w:t>
            </w:r>
          </w:p>
          <w:p w:rsidR="00000000" w:rsidDel="00000000" w:rsidP="00000000" w:rsidRDefault="00000000" w:rsidRPr="00000000" w14:paraId="00000120">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System Architecture</w:t>
            </w:r>
          </w:p>
          <w:p w:rsidR="00000000" w:rsidDel="00000000" w:rsidP="00000000" w:rsidRDefault="00000000" w:rsidRPr="00000000" w14:paraId="00000122">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Samples from augmented dataset corresponding to neuropathic risk : Low risk, Medium risk and High risk foot images </w:t>
            </w:r>
          </w:p>
          <w:p w:rsidR="00000000" w:rsidDel="00000000" w:rsidP="00000000" w:rsidRDefault="00000000" w:rsidRPr="00000000" w14:paraId="00000124">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MobileNetV2 CNN Backbone Architecture</w:t>
            </w:r>
          </w:p>
          <w:p w:rsidR="00000000" w:rsidDel="00000000" w:rsidP="00000000" w:rsidRDefault="00000000" w:rsidRPr="00000000" w14:paraId="00000126">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 Model Architecture</w:t>
            </w:r>
          </w:p>
          <w:p w:rsidR="00000000" w:rsidDel="00000000" w:rsidP="00000000" w:rsidRDefault="00000000" w:rsidRPr="00000000" w14:paraId="00000128">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12A">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Tensorflow and Keras</w:t>
            </w:r>
          </w:p>
          <w:p w:rsidR="00000000" w:rsidDel="00000000" w:rsidP="00000000" w:rsidRDefault="00000000" w:rsidRPr="00000000" w14:paraId="0000012C">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w:t>
            </w:r>
          </w:p>
          <w:p w:rsidR="00000000" w:rsidDel="00000000" w:rsidP="00000000" w:rsidRDefault="00000000" w:rsidRPr="00000000" w14:paraId="0000012E">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OpenCV</w:t>
            </w:r>
          </w:p>
          <w:p w:rsidR="00000000" w:rsidDel="00000000" w:rsidP="00000000" w:rsidRDefault="00000000" w:rsidRPr="00000000" w14:paraId="00000130">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w:t>
            </w:r>
          </w:p>
          <w:p w:rsidR="00000000" w:rsidDel="00000000" w:rsidP="00000000" w:rsidRDefault="00000000" w:rsidRPr="00000000" w14:paraId="00000132">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w:t>
            </w:r>
          </w:p>
          <w:p w:rsidR="00000000" w:rsidDel="00000000" w:rsidP="00000000" w:rsidRDefault="00000000" w:rsidRPr="00000000" w14:paraId="00000134">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Colab</w:t>
            </w:r>
          </w:p>
          <w:p w:rsidR="00000000" w:rsidDel="00000000" w:rsidP="00000000" w:rsidRDefault="00000000" w:rsidRPr="00000000" w14:paraId="00000136">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w:t>
            </w:r>
          </w:p>
          <w:p w:rsidR="00000000" w:rsidDel="00000000" w:rsidP="00000000" w:rsidRDefault="00000000" w:rsidRPr="00000000" w14:paraId="00000138">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Application Structure containing models and scripts</w:t>
            </w:r>
          </w:p>
          <w:p w:rsidR="00000000" w:rsidDel="00000000" w:rsidP="00000000" w:rsidRDefault="00000000" w:rsidRPr="00000000" w14:paraId="0000013A">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Models directory containing trained MobileNetV2, XGBoost models and StandardScaler artifact</w:t>
            </w:r>
          </w:p>
          <w:p w:rsidR="00000000" w:rsidDel="00000000" w:rsidP="00000000" w:rsidRDefault="00000000" w:rsidRPr="00000000" w14:paraId="0000013C">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file for setting up environment for the application </w:t>
            </w:r>
          </w:p>
          <w:p w:rsidR="00000000" w:rsidDel="00000000" w:rsidP="00000000" w:rsidRDefault="00000000" w:rsidRPr="00000000" w14:paraId="0000013E">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Opening Interface of the Diabetic Neuropathy Risk Predictor Application </w:t>
            </w:r>
          </w:p>
          <w:p w:rsidR="00000000" w:rsidDel="00000000" w:rsidP="00000000" w:rsidRDefault="00000000" w:rsidRPr="00000000" w14:paraId="00000140">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giving a warning message for using predict option when no images are uploaded </w:t>
            </w:r>
          </w:p>
          <w:p w:rsidR="00000000" w:rsidDel="00000000" w:rsidP="00000000" w:rsidRDefault="00000000" w:rsidRPr="00000000" w14:paraId="00000142">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Thermal image file selection menu after pressing the upload button in Application </w:t>
            </w:r>
          </w:p>
          <w:p w:rsidR="00000000" w:rsidDel="00000000" w:rsidP="00000000" w:rsidRDefault="00000000" w:rsidRPr="00000000" w14:paraId="00000144">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interface showing uploaded image preview </w:t>
            </w:r>
          </w:p>
          <w:p w:rsidR="00000000" w:rsidDel="00000000" w:rsidP="00000000" w:rsidRDefault="00000000" w:rsidRPr="00000000" w14:paraId="00000146">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interface showing uploaded image preview as heatmap </w:t>
            </w:r>
          </w:p>
          <w:p w:rsidR="00000000" w:rsidDel="00000000" w:rsidP="00000000" w:rsidRDefault="00000000" w:rsidRPr="00000000" w14:paraId="00000148">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showing prediction output with colour highlighted text, progress bar, and a color graph for Low Risk category image </w:t>
            </w:r>
          </w:p>
          <w:p w:rsidR="00000000" w:rsidDel="00000000" w:rsidP="00000000" w:rsidRDefault="00000000" w:rsidRPr="00000000" w14:paraId="0000014A">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showing prediction output with colour highlighted text, progress bar, and a color graph for Medium Risk category image</w:t>
            </w:r>
          </w:p>
          <w:p w:rsidR="00000000" w:rsidDel="00000000" w:rsidP="00000000" w:rsidRDefault="00000000" w:rsidRPr="00000000" w14:paraId="0000014C">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showing prediction output with colour highlighted text, progress bar, and a color graph for High Risk category image </w:t>
            </w:r>
          </w:p>
          <w:p w:rsidR="00000000" w:rsidDel="00000000" w:rsidP="00000000" w:rsidRDefault="00000000" w:rsidRPr="00000000" w14:paraId="0000014E">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Plots of Training of MobileNetV2 based Classifier Model. </w:t>
            </w:r>
          </w:p>
          <w:p w:rsidR="00000000" w:rsidDel="00000000" w:rsidP="00000000" w:rsidRDefault="00000000" w:rsidRPr="00000000" w14:paraId="00000151">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widowControl w:val="0"/>
              <w:spacing w:line="213.6257314682006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Plots of Fine Tuning of MobileNetV2 based Classifier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2</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3</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3</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4</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6</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7</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       20</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21</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23</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28</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31</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31</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32</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32</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33</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33</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34</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34</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39</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39</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       39</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40</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40</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40</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41</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41</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42</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42</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43</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45</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45</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tc>
      </w:tr>
    </w:tbl>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2.15999984741211"/>
          <w:szCs w:val="32.15999984741211"/>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2.15999984741211"/>
          <w:szCs w:val="32.15999984741211"/>
        </w:rPr>
        <w:sectPr>
          <w:footerReference r:id="rId16" w:type="default"/>
          <w:type w:val="nextPage"/>
          <w:pgSz w:h="16820" w:w="11900" w:orient="portrait"/>
          <w:pgMar w:bottom="1080" w:top="1080" w:left="1800" w:right="1470" w:header="0" w:footer="720"/>
        </w:sect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2.15999984741211"/>
          <w:szCs w:val="32.15999984741211"/>
        </w:rPr>
      </w:pPr>
      <w:r w:rsidDel="00000000" w:rsidR="00000000" w:rsidRPr="00000000">
        <w:rPr>
          <w:rFonts w:ascii="Times New Roman" w:cs="Times New Roman" w:eastAsia="Times New Roman" w:hAnsi="Times New Roman"/>
          <w:b w:val="1"/>
          <w:bCs w:val="1"/>
          <w:sz w:val="32.15999984741211"/>
          <w:szCs w:val="32.15999984741211"/>
          <w:rtl w:val="0"/>
        </w:rPr>
        <w:t xml:space="preserve">LIST OF TABLES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2.15999984741211"/>
          <w:szCs w:val="32.15999984741211"/>
        </w:rPr>
      </w:pPr>
      <w:r w:rsidDel="00000000" w:rsidR="00000000" w:rsidRPr="00000000">
        <w:rPr>
          <w:rtl w:val="0"/>
        </w:rPr>
      </w:r>
    </w:p>
    <w:tbl>
      <w:tblPr>
        <w:tblStyle w:val="Table5"/>
        <w:tblW w:w="85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5145"/>
        <w:gridCol w:w="1695"/>
        <w:tblGridChange w:id="0">
          <w:tblGrid>
            <w:gridCol w:w="1755"/>
            <w:gridCol w:w="5145"/>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15999984741211"/>
                <w:szCs w:val="28.15999984741211"/>
              </w:rPr>
            </w:pPr>
            <w:r w:rsidDel="00000000" w:rsidR="00000000" w:rsidRPr="00000000">
              <w:rPr>
                <w:rFonts w:ascii="Times New Roman" w:cs="Times New Roman" w:eastAsia="Times New Roman" w:hAnsi="Times New Roman"/>
                <w:b w:val="1"/>
                <w:bCs w:val="1"/>
                <w:sz w:val="28.15999984741211"/>
                <w:szCs w:val="28.15999984741211"/>
                <w:rtl w:val="0"/>
              </w:rPr>
              <w:t xml:space="preserve">Table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15999984741211"/>
                <w:szCs w:val="28.15999984741211"/>
              </w:rPr>
            </w:pPr>
            <w:r w:rsidDel="00000000" w:rsidR="00000000" w:rsidRPr="00000000">
              <w:rPr>
                <w:rFonts w:ascii="Times New Roman" w:cs="Times New Roman" w:eastAsia="Times New Roman" w:hAnsi="Times New Roman"/>
                <w:b w:val="1"/>
                <w:bCs w:val="1"/>
                <w:sz w:val="28.15999984741211"/>
                <w:szCs w:val="28.15999984741211"/>
                <w:rtl w:val="0"/>
              </w:rPr>
              <w:t xml:space="preserve">Table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15999984741211"/>
                <w:szCs w:val="28.15999984741211"/>
              </w:rPr>
            </w:pPr>
            <w:r w:rsidDel="00000000" w:rsidR="00000000" w:rsidRPr="00000000">
              <w:rPr>
                <w:rFonts w:ascii="Times New Roman" w:cs="Times New Roman" w:eastAsia="Times New Roman" w:hAnsi="Times New Roman"/>
                <w:b w:val="1"/>
                <w:bCs w:val="1"/>
                <w:sz w:val="28.15999984741211"/>
                <w:szCs w:val="28.15999984741211"/>
                <w:rtl w:val="0"/>
              </w:rPr>
              <w:t xml:space="preserve">Page No.</w:t>
            </w:r>
          </w:p>
        </w:tc>
      </w:tr>
      <w:tr>
        <w:trPr>
          <w:cantSplit w:val="0"/>
          <w:trHeight w:val="76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Table 2.1</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Table 4.1</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Table 4.3.1</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Table 4.3.2</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Table 4.3.3</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Table 4.3.4</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Table 4.3.1.1</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Literature Overview</w:t>
            </w:r>
          </w:p>
          <w:p w:rsidR="00000000" w:rsidDel="00000000" w:rsidP="00000000" w:rsidRDefault="00000000" w:rsidRPr="00000000" w14:paraId="000001CB">
            <w:pPr>
              <w:spacing w:after="24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of performance of different Pre-trained CNN backbones.</w:t>
            </w:r>
          </w:p>
          <w:p w:rsidR="00000000" w:rsidDel="00000000" w:rsidP="00000000" w:rsidRDefault="00000000" w:rsidRPr="00000000" w14:paraId="000001CC">
            <w:pPr>
              <w:spacing w:after="24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Matrix for results of XGBoost model for hybrid input features </w:t>
            </w:r>
          </w:p>
          <w:p w:rsidR="00000000" w:rsidDel="00000000" w:rsidP="00000000" w:rsidRDefault="00000000" w:rsidRPr="00000000" w14:paraId="000001CD">
            <w:pPr>
              <w:spacing w:after="24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metrics for results of XGBoost model for hybrid input features </w:t>
            </w:r>
          </w:p>
          <w:p w:rsidR="00000000" w:rsidDel="00000000" w:rsidP="00000000" w:rsidRDefault="00000000" w:rsidRPr="00000000" w14:paraId="000001CE">
            <w:pPr>
              <w:spacing w:after="24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Matrix for results of XGBoost model for CNN-only input features </w:t>
            </w:r>
          </w:p>
          <w:p w:rsidR="00000000" w:rsidDel="00000000" w:rsidP="00000000" w:rsidRDefault="00000000" w:rsidRPr="00000000" w14:paraId="000001CF">
            <w:pPr>
              <w:spacing w:after="24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metrics for results of XGBoost model for CNN-only input features </w:t>
            </w:r>
          </w:p>
          <w:p w:rsidR="00000000" w:rsidDel="00000000" w:rsidP="00000000" w:rsidRDefault="00000000" w:rsidRPr="00000000" w14:paraId="000001D0">
            <w:pPr>
              <w:spacing w:after="24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performance of XGBoost model with inputs having CNN features only and Hybrid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11</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44</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15999984741211"/>
                <w:szCs w:val="16.15999984741211"/>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49</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2.15999984741211"/>
                <w:szCs w:val="22.15999984741211"/>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49</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2.15999984741211"/>
                <w:szCs w:val="22.15999984741211"/>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51</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15999984741211"/>
                <w:szCs w:val="20.15999984741211"/>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51</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2.15999984741211"/>
                <w:szCs w:val="22.15999984741211"/>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15999984741211"/>
                <w:szCs w:val="24.15999984741211"/>
              </w:rPr>
            </w:pPr>
            <w:r w:rsidDel="00000000" w:rsidR="00000000" w:rsidRPr="00000000">
              <w:rPr>
                <w:rFonts w:ascii="Times New Roman" w:cs="Times New Roman" w:eastAsia="Times New Roman" w:hAnsi="Times New Roman"/>
                <w:sz w:val="24.15999984741211"/>
                <w:szCs w:val="24.15999984741211"/>
                <w:rtl w:val="0"/>
              </w:rPr>
              <w:t xml:space="preserve">52</w:t>
            </w:r>
          </w:p>
        </w:tc>
      </w:tr>
    </w:tbl>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2.15999984741211"/>
          <w:szCs w:val="32.15999984741211"/>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32.15999984741211"/>
          <w:szCs w:val="32.15999984741211"/>
        </w:rPr>
        <w:sectPr>
          <w:footerReference r:id="rId17" w:type="default"/>
          <w:type w:val="nextPage"/>
          <w:pgSz w:h="16820" w:w="11900" w:orient="portrait"/>
          <w:pgMar w:bottom="1080" w:top="1080" w:left="1800" w:right="1470" w:header="0" w:footer="720"/>
        </w:sect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2.15999984741211"/>
          <w:szCs w:val="32.15999984741211"/>
          <w:u w:val="none"/>
          <w:shd w:fill="auto" w:val="clear"/>
          <w:vertAlign w:val="baseline"/>
          <w:rtl w:val="0"/>
        </w:rPr>
        <w:t xml:space="preserve">CHAPTER 1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49267578125" w:line="240" w:lineRule="auto"/>
        <w:ind w:left="10.5120849609375" w:right="0" w:firstLine="0"/>
        <w:jc w:val="left"/>
        <w:rPr>
          <w:rFonts w:ascii="Times New Roman" w:cs="Times New Roman" w:eastAsia="Times New Roman" w:hAnsi="Times New Roman"/>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15999984741211"/>
          <w:szCs w:val="32.15999984741211"/>
          <w:u w:val="none"/>
          <w:shd w:fill="auto" w:val="clear"/>
          <w:vertAlign w:val="baseline"/>
          <w:rtl w:val="0"/>
        </w:rPr>
        <w:t xml:space="preserve">INTRODUCTION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693115234375" w:line="360" w:lineRule="auto"/>
        <w:ind w:left="5.279998779296875" w:right="-0.15991210937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Diabetes mellitus is a chronic metabolic disorder that affects a significant portion of the global  population. It is primarily characterized by elevated blood glucose levels caused by insufficient  insulin production or ineffective insulin utilization. Over time, prolonged hyperglycemia leads  to several complications affecting multiple organ systems. Among these, Diabetic Peripheral  Neuropathy (DPN) is one of the most common and serious complications.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740234375" w:line="360" w:lineRule="auto"/>
        <w:ind w:left="5.279998779296875" w:right="-6.51977539062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Diabetic Peripheral Neuropathy is a condition that results in damage to the peripheral nerves,  especially in the lower extremities such as the feet. Patients suffering from DPN often  experience symptoms including numbness, tingling sensations, burning pain, and loss of  protective sensation. </w:t>
      </w:r>
      <w:r w:rsidDel="00000000" w:rsidR="00000000" w:rsidRPr="00000000">
        <w:rPr>
          <w:rFonts w:ascii="Times New Roman" w:cs="Times New Roman" w:eastAsia="Times New Roman" w:hAnsi="Times New Roman"/>
          <w:sz w:val="24"/>
          <w:szCs w:val="24"/>
          <w:rtl w:val="0"/>
        </w:rPr>
        <w:t xml:space="preserve">This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eventually leading to severe complications such as foot ulcers, infections,  and in extreme cases, lower limb amputations.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911376953125" w:line="360" w:lineRule="auto"/>
        <w:ind w:left="4.80010986328125" w:right="-6.99951171875" w:firstLine="2.15988159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 detection of neuropathy is essential to prevent disease progression and reduce healthcare  burden. However, traditional diagnostic methods such as nerve conduction studies and physical  examinations are often time-consuming, expensive, and not suitable for large-scale screening.  In recent years, infrared thermography has emerged as a promising non-invasive technique for  detecting early signs of neuropathy. Thermal imaging captures the temperature distribution  across the foot surface, which reflects underlying physiological conditions such as  inflammation, blood flow irregularities, and nerve damage.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517578125" w:line="360" w:lineRule="auto"/>
        <w:ind w:left="5.279998779296875" w:right="-7.000732421875"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Advancements in machine learning and deep learning have enabled automated analysis of  medical images with improved accuracy and efficiency. By leveraging these techniques, it is  possible to detect subtle thermal abnormalities that may not be easily identifiable through  manual inspection. This project aims to utilize thermal imaging and machine learning  techniques to develop an automated system for predicting diabetic neuropathy risk.</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9.84000015258789"/>
          <w:szCs w:val="29.84000015258789"/>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1.1 PROBLEM STATEMENT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706787109375" w:line="360" w:lineRule="auto"/>
        <w:ind w:left="5.279998779296875" w:right="-7.23999023437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Diabetic </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eripheral </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europathy (DPN) is a serious and progressive complication of diabetes  mellitus that affects the peripheral nerves, particularly in the lower extremities such as the feet.  It leads to symptoms including numbness, tingling, burning sensations, and loss of protective  sensation. As the condition progresses, patients may become unable to perceive pain or  pressure, which significantly increases the risk of unnoticed injuries. These injuries can develop  into severe complications such as foot ulcers, infections, and, in extreme cases, lower limb  amputations. Due to its gradual onset and subtle early symptoms, DPN often remains  undiagnosed until it reaches an advanced stage.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96533203125"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70638" cy="2843179"/>
            <wp:effectExtent b="0" l="0" r="0" t="0"/>
            <wp:docPr id="32"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5070638" cy="2843179"/>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96533203125" w:line="360" w:lineRule="auto"/>
        <w:ind w:left="0" w:right="0" w:firstLine="0"/>
        <w:jc w:val="center"/>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b w:val="1"/>
          <w:bCs w:val="1"/>
          <w:rtl w:val="0"/>
        </w:rPr>
        <w:t xml:space="preserve">Fig 1.1.1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smallCaps w:val="0"/>
          <w:strike w:val="0"/>
          <w:color w:val="000000"/>
          <w:sz w:val="24"/>
          <w:szCs w:val="24"/>
          <w:shd w:fill="auto" w:val="clear"/>
          <w:vertAlign w:val="baseline"/>
          <w:rtl w:val="0"/>
        </w:rPr>
        <w:t xml:space="preserve">Stages of Diabetic Neuropathy </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5220947265625" w:line="360" w:lineRule="auto"/>
        <w:ind w:left="5.279998779296875" w:right="-7.480468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 detection of neuropathy is essential to prevent complications and improve patient  outcomes. However, identifying early-stage neuropathic changes is challenging because the  symptoms may not be clearly visible or easily measurable using conventional observation. The  physiological changes associated with neuropathy, such as inflammation, impaired blood  circulation, and nerve dysfunction, often manifest as variations in skin temperature distribution,  especially on the plantar surface of the foot.</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5220947265625" w:line="360" w:lineRule="auto"/>
        <w:ind w:left="5.279998779296875" w:right="-7.48046875" w:firstLine="1.679992675781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006340" cy="3754755"/>
            <wp:effectExtent b="0" l="0" r="0" t="0"/>
            <wp:docPr id="26"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006340" cy="3754755"/>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Fig 1.1.2 </w:t>
      </w:r>
      <w:r w:rsidDel="00000000" w:rsidR="00000000" w:rsidRPr="00000000">
        <w:rPr>
          <w:rFonts w:ascii="Times New Roman" w:cs="Times New Roman" w:eastAsia="Times New Roman" w:hAnsi="Times New Roman"/>
          <w:b w:val="0"/>
          <w:bCs w:val="0"/>
          <w:smallCaps w:val="0"/>
          <w:strike w:val="0"/>
          <w:color w:val="000000"/>
          <w:shd w:fill="auto" w:val="clear"/>
          <w:vertAlign w:val="baseline"/>
          <w:rtl w:val="0"/>
        </w:rPr>
        <w:t xml:space="preserve">Callus Formation</w:t>
      </w:r>
      <w:r w:rsidDel="00000000" w:rsidR="00000000" w:rsidRPr="00000000">
        <w:rPr>
          <w:rFonts w:ascii="Times New Roman" w:cs="Times New Roman" w:eastAsia="Times New Roman" w:hAnsi="Times New Roman"/>
          <w:sz w:val="24"/>
          <w:szCs w:val="24"/>
          <w:rtl w:val="0"/>
        </w:rPr>
        <w:t xml:space="preserve"> due to </w:t>
      </w:r>
      <w:r w:rsidDel="00000000" w:rsidR="00000000" w:rsidRPr="00000000">
        <w:rPr>
          <w:rFonts w:ascii="Times New Roman" w:cs="Times New Roman" w:eastAsia="Times New Roman" w:hAnsi="Times New Roman"/>
          <w:rtl w:val="0"/>
        </w:rPr>
        <w:t xml:space="preserve">Diabetic Neuropathy</w:t>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193115234375" w:line="36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drawing>
          <wp:inline distB="19050" distT="19050" distL="19050" distR="19050">
            <wp:extent cx="4527550" cy="3078353"/>
            <wp:effectExtent b="0" l="0" r="0" t="0"/>
            <wp:docPr id="25"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4527550" cy="3078353"/>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193115234375" w:line="36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shd w:fill="auto" w:val="clear"/>
          <w:vertAlign w:val="baseline"/>
          <w:rtl w:val="0"/>
        </w:rPr>
        <w:t xml:space="preserve">Fig 1.1.</w:t>
      </w: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smallCaps w:val="0"/>
          <w:strike w:val="0"/>
          <w:color w:val="000000"/>
          <w:shd w:fill="auto" w:val="clear"/>
          <w:vertAlign w:val="baseline"/>
          <w:rtl w:val="0"/>
        </w:rPr>
        <w:t xml:space="preserve">Ulcer due to Diabetic Neuropathy</w:t>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116210937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Infrared thermography provides a non-invasive method to capture these temperature variations  in the form of thermal images. These thermograms contain valuable information about  underlying physiological conditions, but analysing them accurately is a complex task. The  temperature distribution across the foot is influenced by multiple factors, and abnormal patterns  are often subtle and difficult to interpret visually. This makes it challenging to reliably identify  early signs of neuropathy using manual inspection alone.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91552734375"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367338" cy="2883280"/>
            <wp:effectExtent b="0" l="0" r="0" t="0"/>
            <wp:docPr id="27"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5367338" cy="288328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91552734375" w:line="360" w:lineRule="auto"/>
        <w:ind w:left="0" w:right="0" w:firstLine="0"/>
        <w:jc w:val="center"/>
        <w:rPr>
          <w:rFonts w:ascii="Times New Roman" w:cs="Times New Roman" w:eastAsia="Times New Roman" w:hAnsi="Times New Roman"/>
          <w:b w:val="0"/>
          <w:b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Fig 1.1.</w:t>
      </w:r>
      <w:r w:rsidDel="00000000" w:rsidR="00000000" w:rsidRPr="00000000">
        <w:rPr>
          <w:rFonts w:ascii="Times New Roman" w:cs="Times New Roman" w:eastAsia="Times New Roman" w:hAnsi="Times New Roman"/>
          <w:b w:val="1"/>
          <w:bCs w:val="1"/>
          <w:rtl w:val="0"/>
        </w:rPr>
        <w:t xml:space="preserve">4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0"/>
          <w:bCs w:val="0"/>
          <w:smallCaps w:val="0"/>
          <w:strike w:val="0"/>
          <w:color w:val="000000"/>
          <w:shd w:fill="auto" w:val="clear"/>
          <w:vertAlign w:val="baseline"/>
          <w:rtl w:val="0"/>
        </w:rPr>
        <w:t xml:space="preserve">Healthy Foot</w:t>
      </w:r>
      <w:r w:rsidDel="00000000" w:rsidR="00000000" w:rsidRPr="00000000">
        <w:rPr>
          <w:rFonts w:ascii="Times New Roman" w:cs="Times New Roman" w:eastAsia="Times New Roman" w:hAnsi="Times New Roman"/>
          <w:rtl w:val="0"/>
        </w:rPr>
        <w:t xml:space="preserve">  (b)</w:t>
      </w:r>
      <w:r w:rsidDel="00000000" w:rsidR="00000000" w:rsidRPr="00000000">
        <w:rPr>
          <w:rFonts w:ascii="Times New Roman" w:cs="Times New Roman" w:eastAsia="Times New Roman" w:hAnsi="Times New Roman"/>
          <w:b w:val="0"/>
          <w:bCs w:val="0"/>
          <w:smallCaps w:val="0"/>
          <w:strike w:val="0"/>
          <w:color w:val="000000"/>
          <w:shd w:fill="auto" w:val="clear"/>
          <w:vertAlign w:val="baseline"/>
          <w:rtl w:val="0"/>
        </w:rPr>
        <w:t xml:space="preserve"> Foot under D</w:t>
      </w:r>
      <w:r w:rsidDel="00000000" w:rsidR="00000000" w:rsidRPr="00000000">
        <w:rPr>
          <w:rFonts w:ascii="Times New Roman" w:cs="Times New Roman" w:eastAsia="Times New Roman" w:hAnsi="Times New Roman"/>
          <w:rtl w:val="0"/>
        </w:rPr>
        <w:t xml:space="preserve">iabetic peripheral neuropathy</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5487365722656" w:line="36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Moreover, thermal patterns associated with neuropathy are not uniform across individuals and  can vary depending on several conditions such as environment, imaging setup, and individual  physiological differences. This variability adds further complexity to the problem and requires  a robust analytical approach capable of identifying meaningful patterns from thermal data.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571777343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Therefore, the core problem addressed in this project is the development of an effective system  capable of analyzing plantar thermal images to detect and quantify neuropathic risk. The system  must be able to capture complex thermal variations, interpret underlying physiological  abnormalities, and provide a meaningful representation of risk levels. Solving this problem will  enable early identification of neuropathy, support timely intervention, and contribute to  reducing severe diabetic foot complications. </w:t>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57177734375"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1650390625" w:line="360" w:lineRule="auto"/>
        <w:ind w:left="0" w:righ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1650390625" w:line="360" w:lineRule="auto"/>
        <w:ind w:left="0" w:right="0" w:firstLine="0"/>
        <w:jc w:val="both"/>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 AIM AND OBJECTIVES</w:t>
      </w: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07421875" w:line="360" w:lineRule="auto"/>
        <w:ind w:left="10.55999755859375" w:right="0" w:hanging="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development of an effective system for diabetic neuropathy risk prediction requires a clear  definition of its overall aim and the specific objectives that guide its implementation. This  section outlines the primary goal of the project along with the individual objectives designed to  achieve it.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13525390625" w:line="360" w:lineRule="auto"/>
        <w:ind w:left="22.176055908203125"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1.2.1 AIM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068115234375" w:line="360" w:lineRule="auto"/>
        <w:ind w:left="5.279998779296875" w:right="0"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aim of this project is to design and develop a non-invasive, data-driven system for  predicting diabetic neuropathy risk using plantar thermal images by integrating machine  learning and deep learning techniques. The system focuses on analyzing thermal patterns of the  foot to identify underlying physiological abnormalities and provide a meaningful assessment of  diabetic neuropathy risk.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32958984375" w:line="360" w:lineRule="auto"/>
        <w:ind w:left="22.176055908203125" w:right="0" w:firstLine="0"/>
        <w:jc w:val="both"/>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1.2.2 OBJECTIVES</w:t>
      </w: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70709228515625" w:line="360" w:lineRule="auto"/>
        <w:ind w:left="8.1600952148437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achieve the above aim, the following objectives are defined:  </w:t>
      </w:r>
    </w:p>
    <w:p w:rsidR="00000000" w:rsidDel="00000000" w:rsidP="00000000" w:rsidRDefault="00000000" w:rsidRPr="00000000" w14:paraId="0000021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269.3775939941406" w:line="360" w:lineRule="auto"/>
        <w:ind w:left="720" w:right="0"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a deep learning model capable of extracting meaningful and discriminative  features from thermographic images.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1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compute statistical thermal features such as mean temperature, standard deviation,  and entropy to capture the distribution and irregularities in thermal patterns.  </w:t>
      </w:r>
      <w:r w:rsidDel="00000000" w:rsidR="00000000" w:rsidRPr="00000000">
        <w:rPr>
          <w:rtl w:val="0"/>
        </w:rPr>
      </w:r>
    </w:p>
    <w:p w:rsidR="00000000" w:rsidDel="00000000" w:rsidP="00000000" w:rsidRDefault="00000000" w:rsidRPr="00000000" w14:paraId="0000021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 hybrid feature representation by combining deep learning features with  statistical thermal descriptors.  </w:t>
      </w:r>
    </w:p>
    <w:p w:rsidR="00000000" w:rsidDel="00000000" w:rsidP="00000000" w:rsidRDefault="00000000" w:rsidRPr="00000000" w14:paraId="0000021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formulate a Thermal Risk Score (TRS) that quantifies the severity of thermal  abnormalities associated with neuropathy.  </w:t>
      </w:r>
    </w:p>
    <w:p w:rsidR="00000000" w:rsidDel="00000000" w:rsidP="00000000" w:rsidRDefault="00000000" w:rsidRPr="00000000" w14:paraId="0000021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a machine learning model for predicting neuropathy risk based on the  extracted hybrid features. </w:t>
      </w:r>
      <w:r w:rsidDel="00000000" w:rsidR="00000000" w:rsidRPr="00000000">
        <w:rPr>
          <w:rtl w:val="0"/>
        </w:rPr>
      </w:r>
    </w:p>
    <w:p w:rsidR="00000000" w:rsidDel="00000000" w:rsidP="00000000" w:rsidRDefault="00000000" w:rsidRPr="00000000" w14:paraId="0000021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beforeAutospacing="0" w:line="360" w:lineRule="auto"/>
        <w:ind w:left="720" w:right="2.758789062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evaluate the performance of the proposed system using appropriate metrics and  validate its effectiveness.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580322265625" w:line="360" w:lineRule="auto"/>
        <w:ind w:right="2.75878906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264.525146484375" w:line="360" w:lineRule="auto"/>
        <w:ind w:left="720" w:right="-6.3598632812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a user-friendly interface for practical application and real-time prediction of  neuropathy risk.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572021484375" w:line="360" w:lineRule="auto"/>
        <w:ind w:left="12.960052490234375" w:right="2.557373046875" w:hanging="4.79995727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objectives collectively ensure the development of a system that is accurate, interpretable,  and suitable for real-world screening and monitoring of diabetic neuropathy.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59423828125" w:line="360" w:lineRule="auto"/>
        <w:ind w:left="19.68002319335937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1.3 EXISTING SOLUTIONS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205078125" w:line="360" w:lineRule="auto"/>
        <w:ind w:left="10.080108642578125" w:right="-6.119384765625" w:hanging="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Various methods have been developed over the years for the detection and assessment of  diabetic peripheral neuropathy. These approaches aim to identify nerve damage and associated  complications at different stages of the disease. Broadly, the solutions can be categorized into  clinical examination techniques and technology-based approaches.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1363525390625" w:line="360" w:lineRule="auto"/>
        <w:ind w:left="5.279998779296875" w:right="-6.12060546875" w:hanging="5.279998779296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Traditional clinical methods include physical examinations that assess nerve sensitivity and foot  condition. These methods typically evaluate parameters such as pressure sensation, vibration  perception, and reflex responses. While such techniques are widely used in medical practice,  they are often dependent on the skill and experience of healthcare professionals. In addition,  these methods may not always be effective in detecting early-stage neuropathy, as the  symptoms may not be sufficiently pronounced.</w:t>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712677001953" w:line="222.08501815795898" w:lineRule="auto"/>
        <w:ind w:left="8081.7779541015625" w:right="130.447998046875"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62573146820068" w:lineRule="auto"/>
        <w:ind w:left="627.60009765625" w:right="687.5994873046875"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2998950" cy="2010958"/>
            <wp:effectExtent b="0" l="0" r="0" t="0"/>
            <wp:docPr id="23" name="image48.png"/>
            <a:graphic>
              <a:graphicData uri="http://schemas.openxmlformats.org/drawingml/2006/picture">
                <pic:pic>
                  <pic:nvPicPr>
                    <pic:cNvPr id="0" name="image48.png"/>
                    <pic:cNvPicPr preferRelativeResize="0"/>
                  </pic:nvPicPr>
                  <pic:blipFill>
                    <a:blip r:embed="rId22"/>
                    <a:srcRect b="0" l="0" r="0" t="0"/>
                    <a:stretch>
                      <a:fillRect/>
                    </a:stretch>
                  </pic:blipFill>
                  <pic:spPr>
                    <a:xfrm>
                      <a:off x="0" y="0"/>
                      <a:ext cx="2998950" cy="2010958"/>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62573146820068" w:lineRule="auto"/>
        <w:ind w:left="627.60009765625" w:right="687.5994873046875" w:firstLine="0"/>
        <w:jc w:val="center"/>
        <w:rPr>
          <w:rFonts w:ascii="Times New Roman" w:cs="Times New Roman" w:eastAsia="Times New Roman" w:hAnsi="Times New Roman"/>
          <w:b w:val="0"/>
          <w:b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Fig 1.3.1 </w:t>
      </w:r>
      <w:r w:rsidDel="00000000" w:rsidR="00000000" w:rsidRPr="00000000">
        <w:rPr>
          <w:rFonts w:ascii="Times New Roman" w:cs="Times New Roman" w:eastAsia="Times New Roman" w:hAnsi="Times New Roman"/>
          <w:b w:val="0"/>
          <w:bCs w:val="0"/>
          <w:smallCaps w:val="0"/>
          <w:strike w:val="0"/>
          <w:color w:val="000000"/>
          <w:shd w:fill="auto" w:val="clear"/>
          <w:vertAlign w:val="baseline"/>
          <w:rtl w:val="0"/>
        </w:rPr>
        <w:t xml:space="preserve">Available treatment methods</w:t>
      </w:r>
      <w:r w:rsidDel="00000000" w:rsidR="00000000" w:rsidRPr="00000000">
        <w:rPr>
          <w:rFonts w:ascii="Times New Roman" w:cs="Times New Roman" w:eastAsia="Times New Roman" w:hAnsi="Times New Roman"/>
          <w:sz w:val="24"/>
          <w:szCs w:val="24"/>
          <w:rtl w:val="0"/>
        </w:rPr>
        <w:t xml:space="preserve"> for </w:t>
      </w:r>
      <w:r w:rsidDel="00000000" w:rsidR="00000000" w:rsidRPr="00000000">
        <w:rPr>
          <w:rFonts w:ascii="Times New Roman" w:cs="Times New Roman" w:eastAsia="Times New Roman" w:hAnsi="Times New Roman"/>
          <w:rtl w:val="0"/>
        </w:rPr>
        <w:t xml:space="preserve">Diabetic Neuropathy</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464599609375" w:line="210.84601879119873"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drawing>
          <wp:inline distB="19050" distT="19050" distL="19050" distR="19050">
            <wp:extent cx="4356263" cy="3962856"/>
            <wp:effectExtent b="0" l="0" r="0" t="0"/>
            <wp:docPr id="22" name="image42.png"/>
            <a:graphic>
              <a:graphicData uri="http://schemas.openxmlformats.org/drawingml/2006/picture">
                <pic:pic>
                  <pic:nvPicPr>
                    <pic:cNvPr id="0" name="image42.png"/>
                    <pic:cNvPicPr preferRelativeResize="0"/>
                  </pic:nvPicPr>
                  <pic:blipFill>
                    <a:blip r:embed="rId23"/>
                    <a:srcRect b="0" l="0" r="0" t="0"/>
                    <a:stretch>
                      <a:fillRect/>
                    </a:stretch>
                  </pic:blipFill>
                  <pic:spPr>
                    <a:xfrm>
                      <a:off x="0" y="0"/>
                      <a:ext cx="4356263" cy="3962856"/>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464599609375" w:line="210.84601879119873" w:lineRule="auto"/>
        <w:ind w:left="0" w:right="0" w:firstLine="0"/>
        <w:jc w:val="center"/>
        <w:rPr>
          <w:rFonts w:ascii="Times New Roman" w:cs="Times New Roman" w:eastAsia="Times New Roman" w:hAnsi="Times New Roman"/>
          <w:b w:val="0"/>
          <w:b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hd w:fill="auto" w:val="clear"/>
          <w:vertAlign w:val="baseline"/>
          <w:rtl w:val="0"/>
        </w:rPr>
        <w:t xml:space="preserve">Fig 1.3.2 </w:t>
      </w:r>
      <w:r w:rsidDel="00000000" w:rsidR="00000000" w:rsidRPr="00000000">
        <w:rPr>
          <w:rFonts w:ascii="Times New Roman" w:cs="Times New Roman" w:eastAsia="Times New Roman" w:hAnsi="Times New Roman"/>
          <w:b w:val="0"/>
          <w:bCs w:val="0"/>
          <w:smallCaps w:val="0"/>
          <w:strike w:val="0"/>
          <w:color w:val="000000"/>
          <w:shd w:fill="auto" w:val="clear"/>
          <w:vertAlign w:val="baseline"/>
          <w:rtl w:val="0"/>
        </w:rPr>
        <w:t xml:space="preserve">Medicines for Diabetic P</w:t>
      </w:r>
      <w:r w:rsidDel="00000000" w:rsidR="00000000" w:rsidRPr="00000000">
        <w:rPr>
          <w:rFonts w:ascii="Times New Roman" w:cs="Times New Roman" w:eastAsia="Times New Roman" w:hAnsi="Times New Roman"/>
          <w:rtl w:val="0"/>
        </w:rPr>
        <w:t xml:space="preserve">eripheral Neuropathy as</w:t>
      </w:r>
      <w:r w:rsidDel="00000000" w:rsidR="00000000" w:rsidRPr="00000000">
        <w:rPr>
          <w:rFonts w:ascii="Times New Roman" w:cs="Times New Roman" w:eastAsia="Times New Roman" w:hAnsi="Times New Roman"/>
          <w:b w:val="0"/>
          <w:bCs w:val="0"/>
          <w:smallCaps w:val="0"/>
          <w:strike w:val="0"/>
          <w:color w:val="000000"/>
          <w:shd w:fill="auto" w:val="clear"/>
          <w:vertAlign w:val="baseline"/>
          <w:rtl w:val="0"/>
        </w:rPr>
        <w:t xml:space="preserve"> per WHO guidelines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081.7779541015625" w:right="130.447998046875" w:firstLine="8.169555664062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001220703125" w:right="-8.800048828125" w:hanging="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advancements in medical imaging, thermography has gained attention as a non-invasive  technique for analyzing temperature distribution on the foot. Thermal imaging helps in  identifying abnormal heat patterns that may indicate inflammation, poor blood circulation, or  nerve dysfunction. These thermal patterns are considered important indicators of potential  neuropathic changes.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33544921875" w:line="360" w:lineRule="auto"/>
        <w:ind w:left="7.20001220703125" w:right="-7.720947265625" w:firstLine="1.20010375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recent years, computational approaches have been introduced to improve the analysis of  thermal images. Image processing techniques have been used to extract temperature-related  features and analyze asymmetry between different regions of the foot. These methods aim to  identify deviations from normal thermal distribution that may be associated with neuropathy.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25" w:line="360" w:lineRule="auto"/>
        <w:ind w:left="6.959991455078125" w:right="-0.640869140625" w:hanging="0.960083007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machine learning and deep learning techniques have been applied to automate the  analysis process. Models based on image classification and pattern recognition have been  developed to identify abnormal thermal patterns and assist in risk prediction. These approaches  leverage data-driven techniques to improve detection accuracy and reduce reliance on manual  interpretation. </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25" w:line="360" w:lineRule="auto"/>
        <w:ind w:left="6.959991455078125" w:right="-0.640869140625" w:hanging="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Despite these developments, challenges remain in effectively analyzing complex thermal  patterns and translating them into meaningful clinical insights. The diversity of thermal  characteristics across individuals and variations in imaging conditions add to the complexity of  the problem.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137451171875" w:line="360" w:lineRule="auto"/>
        <w:ind w:left="19.680023193359375"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1.4 PROPOSED SOLUTION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20312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address the challenges associated with the analysis of thermal foot images and the accurate  assessment of diabetic neuropathy risk, this project proposes a comprehensive and systematic  approach based on the integration of deep learning and statistical feature analysis. The proposed  solution focuses on developing a non-invasive, data-driven framework capable of capturing  complex thermal patterns and translating them into meaningful risk indicators.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74658203125" w:line="360" w:lineRule="auto"/>
        <w:ind w:left="0" w:right="-4.79980468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begins with the acquisition of plantar thermal images, which are then subjected to  preprocessing steps such as resizing and normalization to ensure consistency across the dataset.  These standardized images are used as inputs for further analysis. The preprocessing stage plays  a crucial role in reducing noise and variability, thereby improving the reliability of subsequent  feature extraction processes.</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74658203125" w:line="360" w:lineRule="auto"/>
        <w:ind w:left="0" w:right="-4.79980468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920074462890625" w:right="-7.72094726562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next stage, a deep learning model is utilized to extract high-level features from the thermal  images. A pretrained convolutional neural network is employed to capture spatial patterns and  subtle variations in temperature distribution that may be associated with neuropathic changes.  These deep features provide a robust representation of the thermal characteristics present in the  images.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33544921875" w:line="360" w:lineRule="auto"/>
        <w:ind w:left="5.279998779296875" w:right="0.560302734375" w:hanging="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Alongside deep feature extraction, statistical thermal features are computed to capture  interpretable aspects of the temperature distribution. These features include measures such as  mean temperature, standard deviation, and entropy, which collectively describe the intensity,  variability, and irregularity of thermal patterns. Such descriptors help in identifying abnormal  physiological conditions that may not be explicitly represented by deep learning features alone.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33154296875" w:line="360" w:lineRule="auto"/>
        <w:ind w:left="5.279998779296875" w:right="-5.880126953125" w:hanging="5.2799987792968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33154296875" w:line="360" w:lineRule="auto"/>
        <w:ind w:left="5.279998779296875" w:right="-5.880126953125" w:hanging="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extracted deep features and statistical features are then combined to form a hybrid feature  representation. This fusion approach leverages the strengths of both methods, ensuring that the  model benefits from both high-level pattern recognition and interpretable thermal  characteristics. The hybrid feature vector provides a more comprehensive understanding of the  underlying data.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74462890625" w:line="360" w:lineRule="auto"/>
        <w:ind w:left="6.240081787109375" w:right="-0.6396484375" w:hanging="6.24008178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quantify the severity of thermal abnormalities, a Thermal Risk Score (TRS) is computed  using a weighted combination of key statistical features. This score serves as a continuous  indicator of neuropathy risk and reflects the degree of deviation from normal thermal patterns.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9140625" w:line="360" w:lineRule="auto"/>
        <w:ind w:left="5.279998779296875" w:right="-7.7197265625" w:hanging="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machine learning model is then used to predict the risk level based on the hybrid feature  representation. The predicted risk is further categorized into multiple levels, such as low,  moderate, and high risk, to facilitate easier interpretation and decision-making. This multi-level  classification approach provides more detailed insights compared to simple binary outcomes.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5809326171875" w:line="360" w:lineRule="auto"/>
        <w:ind w:left="6.240081787109375" w:right="-2.880859375" w:firstLine="0.719909667968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the proposed system is implemented as a user-friendly application that allows users to  upload thermal images and obtain real-time risk predictions. This enhances the practical  usability of the system and demonstrates its potential for deployment in clinical and remote  healthcare environments. </w: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13720703125" w:line="360" w:lineRule="auto"/>
        <w:ind w:left="19.680023193359375"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1.5 APPLICATIONS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007568359375" w:line="360" w:lineRule="auto"/>
        <w:ind w:left="12.960052490234375" w:right="0" w:hanging="4.79995727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for predicting diabetic neuropathy risk using plantar thermal images has  a wide range of applications in the healthcare domain. Its non-invasive nature, cost-effectiveness, and ability to provide early risk assessment make it suitable for various real world scenarios. The key applications of the system are described below.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58154296875" w:line="360" w:lineRule="auto"/>
        <w:ind w:left="7.920074462890625" w:right="0" w:firstLine="4.319915771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of the primary applications is in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clinical screening,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the system can be used as an  initial assessment tool in hospitals and diagnostic centers. It can assist healthcare professionals  in identifying patients who are at risk of developing diabetic neuropathy, enabling early  intervention and reducing the likelihood of severe complications.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1455078125" w:line="360" w:lineRule="auto"/>
        <w:ind w:left="5.279998779296875" w:right="0" w:hanging="5.2799987792968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1455078125" w:line="360" w:lineRule="auto"/>
        <w:ind w:left="5.279998779296875" w:right="0" w:hanging="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can also be applied in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preventive healthcare,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individuals with diabetes can  regularly monitor their foot health. By detecting early thermal abnormalities, patients can take  timely precautions </w:t>
      </w:r>
      <w:r w:rsidDel="00000000" w:rsidR="00000000" w:rsidRPr="00000000">
        <w:rPr>
          <w:rFonts w:ascii="Times New Roman" w:cs="Times New Roman" w:eastAsia="Times New Roman" w:hAnsi="Times New Roman"/>
          <w:sz w:val="24"/>
          <w:szCs w:val="24"/>
          <w:rtl w:val="0"/>
        </w:rPr>
        <w:t xml:space="preserve">regarding their conditions.</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583984375" w:line="360" w:lineRule="auto"/>
        <w:ind w:left="7.20001220703125" w:right="0" w:hanging="7.2000122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important application is in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remote healthcare and telemedicine.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allows  thermal images to be captured and analyzed without requiring the physical presence of a  specialist. This is particularly beneficial for patients in rural or underserved areas, where access  to advanced medical facilities may be limited.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13330078125" w:line="360" w:lineRule="auto"/>
        <w:ind w:left="5.279998779296875" w:right="0" w:hanging="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framework can also be used for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continuous monitoring of disease progression.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analyzing thermal images over time, the system can track changes in neuropathy risk levels,  helping clinicians evaluate treatment effectiveness and make informed decisions regarding  patient care.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13940429687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addition, the system is useful in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resource-limited healthcare environments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it reduces  dependence on expensive diagnostic equipment and specialized procedures. Its lightweight and  automated nature make it suitable for </w:t>
      </w:r>
      <w:r w:rsidDel="00000000" w:rsidR="00000000" w:rsidRPr="00000000">
        <w:rPr>
          <w:rFonts w:ascii="Times New Roman" w:cs="Times New Roman" w:eastAsia="Times New Roman" w:hAnsi="Times New Roman"/>
          <w:sz w:val="24"/>
          <w:szCs w:val="24"/>
          <w:rtl w:val="0"/>
        </w:rPr>
        <w:t xml:space="preserve">local deployments.</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581787109375" w:line="360" w:lineRule="auto"/>
        <w:ind w:left="5.279998779296875" w:right="0"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the integration of the system into a domestic-based application demonstrates its  potential for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real-time decision support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improving efficiency and enabling faster response to potential  complications.</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2.15999984741211"/>
          <w:szCs w:val="32.15999984741211"/>
          <w:u w:val="none"/>
          <w:shd w:fill="auto" w:val="clear"/>
          <w:vertAlign w:val="baseline"/>
          <w:rtl w:val="0"/>
        </w:rPr>
        <w:t xml:space="preserve">CHAPTER 2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1904296875" w:right="0" w:firstLine="0"/>
        <w:jc w:val="both"/>
        <w:rPr>
          <w:rFonts w:ascii="Times New Roman" w:cs="Times New Roman" w:eastAsia="Times New Roman" w:hAnsi="Times New Roman"/>
          <w:b w:val="1"/>
          <w:bCs w:val="1"/>
          <w:sz w:val="32.15999984741211"/>
          <w:szCs w:val="32.15999984741211"/>
        </w:rPr>
      </w:pPr>
      <w:r w:rsidDel="00000000" w:rsidR="00000000" w:rsidRPr="00000000">
        <w:rPr>
          <w:rFonts w:ascii="Times New Roman" w:cs="Times New Roman" w:eastAsia="Times New Roman" w:hAnsi="Times New Roman"/>
          <w:b w:val="1"/>
          <w:bCs w:val="1"/>
          <w:i w:val="0"/>
          <w:iCs w:val="0"/>
          <w:smallCaps w:val="0"/>
          <w:strike w:val="0"/>
          <w:color w:val="000000"/>
          <w:sz w:val="32.15999984741211"/>
          <w:szCs w:val="32.15999984741211"/>
          <w:u w:val="none"/>
          <w:shd w:fill="auto" w:val="clear"/>
          <w:vertAlign w:val="baseline"/>
          <w:rtl w:val="0"/>
        </w:rPr>
        <w:t xml:space="preserve">LITERATURE REVIEW</w:t>
      </w:r>
      <w:r w:rsidDel="00000000" w:rsidR="00000000" w:rsidRPr="00000000">
        <w:rPr>
          <w:rtl w:val="0"/>
        </w:rPr>
      </w:r>
    </w:p>
    <w:tbl>
      <w:tblPr>
        <w:tblStyle w:val="Table6"/>
        <w:tblW w:w="834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995"/>
        <w:gridCol w:w="2730"/>
        <w:gridCol w:w="2280"/>
        <w:tblGridChange w:id="0">
          <w:tblGrid>
            <w:gridCol w:w="1335"/>
            <w:gridCol w:w="1995"/>
            <w:gridCol w:w="2730"/>
            <w:gridCol w:w="2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Author(s),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tc>
      </w:tr>
      <w:tr>
        <w:trPr>
          <w:cantSplit w:val="0"/>
          <w:trHeight w:val="119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Panamonta </w:t>
            </w:r>
            <w:r w:rsidDel="00000000" w:rsidR="00000000" w:rsidRPr="00000000">
              <w:rPr>
                <w:rFonts w:ascii="Times New Roman" w:cs="Times New Roman" w:eastAsia="Times New Roman" w:hAnsi="Times New Roman"/>
                <w:i w:val="1"/>
                <w:iCs w:val="1"/>
                <w:sz w:val="24"/>
                <w:szCs w:val="24"/>
                <w:rtl w:val="0"/>
              </w:rPr>
              <w:t xml:space="preserve">et al., 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CNN-based risk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CNNs enable potential clinical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clinical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 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Systematic review of ML techniques for DPN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ML models, datasets, limitations, and research trends; identified lack of imaging and thermal datasets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experimental validation; conclusions depend on availability and quality of existing studies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Shig G.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risk prediction (RF, DT, etc.) with SHAP explainability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Provided comparative performance analysis of ML models with explainability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incorporate medical imaging; limited external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Evangeline </w:t>
            </w:r>
            <w:r w:rsidDel="00000000" w:rsidR="00000000" w:rsidRPr="00000000">
              <w:rPr>
                <w:rFonts w:ascii="Times New Roman" w:cs="Times New Roman" w:eastAsia="Times New Roman" w:hAnsi="Times New Roman"/>
                <w:i w:val="1"/>
                <w:iCs w:val="1"/>
                <w:sz w:val="24"/>
                <w:szCs w:val="24"/>
                <w:rtl w:val="0"/>
              </w:rPr>
              <w:t xml:space="preserve">et al., 2024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CNN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accuracy in diabetic foot risk prediction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dataset size; limited generalization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Wu </w:t>
            </w:r>
            <w:r w:rsidDel="00000000" w:rsidR="00000000" w:rsidRPr="00000000">
              <w:rPr>
                <w:rFonts w:ascii="Times New Roman" w:cs="Times New Roman" w:eastAsia="Times New Roman" w:hAnsi="Times New Roman"/>
                <w:i w:val="1"/>
                <w:iCs w:val="1"/>
                <w:sz w:val="24"/>
                <w:szCs w:val="24"/>
                <w:rtl w:val="0"/>
              </w:rPr>
              <w:t xml:space="preserve">et al.,2024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ML–DL approaches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Combining thermal features with deep models improves classification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standardized acquisition protocols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Frontiers in Neuroscience,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classifiers (AdaBoost, 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Demonstrated potential for non-invasive, continuous neuropathy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wearable hardware; lacks imaging-based biomarkers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Frontiers in Neuroscience,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Transformer-based deep learning classifier using CCM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classification performance using transformer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360" w:lineRule="auto"/>
              <w:ind w:right="-16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Computationally expensive; requires large datasets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 </w:t>
            </w:r>
            <w:r w:rsidDel="00000000" w:rsidR="00000000" w:rsidRPr="00000000">
              <w:rPr>
                <w:rFonts w:ascii="Times New Roman" w:cs="Times New Roman" w:eastAsia="Times New Roman" w:hAnsi="Times New Roman"/>
                <w:i w:val="1"/>
                <w:iCs w:val="1"/>
                <w:sz w:val="24"/>
                <w:szCs w:val="24"/>
                <w:rtl w:val="0"/>
              </w:rPr>
              <w:t xml:space="preserve">et al., 2023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Plantar region segmentation + feature extraction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Region-wise analysis improves sensitivity to neuropathic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360" w:lineRule="auto"/>
              <w:ind w:right="-16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Segmentation errors affect downstream classification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Khandakar </w:t>
            </w:r>
            <w:r w:rsidDel="00000000" w:rsidR="00000000" w:rsidRPr="00000000">
              <w:rPr>
                <w:rFonts w:ascii="Times New Roman" w:cs="Times New Roman" w:eastAsia="Times New Roman" w:hAnsi="Times New Roman"/>
                <w:i w:val="1"/>
                <w:iCs w:val="1"/>
                <w:sz w:val="24"/>
                <w:szCs w:val="24"/>
                <w:rtl w:val="0"/>
              </w:rPr>
              <w:t xml:space="preserve">et al., 2022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Thermal Change Index (TCI) + ML classifiers (SVM,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Handcrafted thermal indices effectively discriminate diabetic and non-diabetic feet; high interpretability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Relies on engineered features; limited deep feature learning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Preston F. G.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deep learning model using CCM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Achieved high diagnostic accuracy without manual segmentation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to a single imaging modality; lacks cross-modal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 U.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AI-assisted DPN diagnosis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Highlighted automated nerve damage metrics and AI sensitivity in subclinical neuropathy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 focus; lacks thermogram-based experimental validation</w:t>
            </w:r>
          </w:p>
        </w:tc>
      </w:tr>
      <w:tr>
        <w:trPr>
          <w:cantSplit w:val="0"/>
          <w:trHeight w:val="16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Khandakar A.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CNN-based classification using dual-foot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Demonstrated superior performance using bilateral foot thermograms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dataset size; focused on ulcer prediction rather than explicit neuropathy risk</w:t>
            </w:r>
          </w:p>
        </w:tc>
      </w:tr>
    </w:tbl>
    <w:p w:rsidR="00000000" w:rsidDel="00000000" w:rsidP="00000000" w:rsidRDefault="00000000" w:rsidRPr="00000000" w14:paraId="0000027F">
      <w:pPr>
        <w:spacing w:after="240" w:before="240" w:line="360" w:lineRule="auto"/>
        <w:ind w:left="0" w:right="0" w:firstLine="0"/>
        <w:jc w:val="center"/>
        <w:rPr>
          <w:rFonts w:ascii="Calibri" w:cs="Calibri" w:eastAsia="Calibri" w:hAnsi="Calibri"/>
          <w:b w:val="1"/>
          <w:bCs w:val="1"/>
          <w:sz w:val="22.079999923706055"/>
          <w:szCs w:val="22.079999923706055"/>
        </w:rPr>
      </w:pPr>
      <w:r w:rsidDel="00000000" w:rsidR="00000000" w:rsidRPr="00000000">
        <w:rPr>
          <w:rFonts w:ascii="Times New Roman" w:cs="Times New Roman" w:eastAsia="Times New Roman" w:hAnsi="Times New Roman"/>
          <w:b w:val="1"/>
          <w:bCs w:val="1"/>
          <w:sz w:val="24"/>
          <w:szCs w:val="24"/>
          <w:rtl w:val="0"/>
        </w:rPr>
        <w:t xml:space="preserve">Table 2.1</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sz w:val="24"/>
          <w:szCs w:val="24"/>
          <w:rtl w:val="0"/>
        </w:rPr>
        <w:t xml:space="preserve">Literature Overview </w:t>
      </w: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w:t>
      </w:r>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Review of Existing Work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74658203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Diabetic neuropathy related foot ailments have already been studied widely. Their rate of occurrence among diabetic patients is high and there are high chances of them leading to ulcers and amputations and such foot disease cases are well documented [16]. This shows that there is need for early identification strategies [12], [19]. Many international committees have provided many rules, regulations and recommendations for better handling diabetic foot problems [13], [20].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74658203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Lavery et al. [1] demonstrated that consistent monitoring of plantar skin temperature significantly helped take measures to reduce ulcers and findings established clinical importance of temperature asymmetry and localized thermal elevation as useful indicators. Bharara et al. [14] and Yavuz et al. [15] further support role of plantar temperature monitoring in avoiding diabetic foot problems.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74658203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preferred thermographic imaging as input for our work because its an easy, contactless and economic method to assess diabetic foot as compared to other methods, with studies demonstrating its effectiveness in ulcer assessment [17]. Bagavathiappan et al. [2] showed that plantar thermal patterns relate to diabetic neuropathy, showing thermal imaging modality to be a promising tool for detecting such patterns. Balbinot et al. [3] confirms consistent results with standardized acquisition protocols for thermal images. Also, van Netten et al. [4] investigated identifying diabetic foot problems through thermographic imaging which showed its feasibility in clinical screening. A Foot thermogram database for study diabetic foot problems was given by Hernández Contreras et al. [5].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74658203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Khandakar et al. [6] proposed the Thermal Change Index (TCI) which mixes temperature-based descriptors with statistical classification algorithms and their work shows that engineered thermal indices diabetic and non-diabetic identify with strong interpretability. Thus, their study inspired composite feature modeling of thermograms in this work. Castillo-Morquecho et al. [7] used machine learning techniques with thermography for diabetic foot assessment and highlighted importance of using thermal descriptors. A review of machine learning-aided thermal imaging systems by Wu et al. [8] showed shift of manually engineered features towards more hybrid approaches.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74658203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deep learning image models like MobileNetV2 [9] make for efficient systems, keeping good representational power for lightweight screening systems. Also, current studies have limitations like many thermography-based method do just ulcer detection but not measuring probable neuropathy risk. Clinically calibrated temperature thresholds are used in some systems that may not generalize in all acquisition methods.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74658203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deep learning systems give good classification accuracy without using interpretable thermal characteristics [8]. There remains a need for lightweight, interpretable, and data-driven frameworks for categorizing risk levels without depending over strict temperature limits.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74658203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deep learning-based approaches, we usually have less understanding on what features contribute to different indicators of diabetic foot problems. Systems that combine many features together, they help us interpret these features in a better way.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74658203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augmentation techniques on dataset improve generalization while using limited medical datasets [11]. XGBoost [10] like ensemble models showed strong performance in structured feature classification.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74658203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proposes a Thermal Risk Score (TRS) framework for neuropathy risk prediction based on clinical relevance of plantar thermography [1]-[4], and composite thermal feature modeling approaches [6].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74658203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mean intensity, temperature variability, and entropy are included in the proposed system as skin temperature variations have been shown to correlate with underlying tissue characteristics in diabetic patients [18]. These all together are then converted to a composite score. Risk categories are done using unsupervised clustering enabling adjustments to demographic anomalies.</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74658203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tries to bridge the gap from deep learning-based models to conventional thermal asymmetry-based monitoring by proposing a lightweight system that combines both image and thermal features for better risk assessment.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74658203125"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74658203125"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w:t>
      </w:r>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Comparative Analysis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706787109375"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comparative analysis of the existing methods for Diabetic Neuropathy detection highlights  the evolution from traditional techniques to advanced machine learning and deep learning  approaches. Each method offers specific advantages while also presenting certain limitations. </w:t>
      </w: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5810546875"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2.2.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Traditional Machine Learning Approaches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1992187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Earlier methods relied on handcrafted features such as temperature distribution, asymmetry,  and indices like the Thermal Change Index (TCI). These features were used with classifiers like  Support Vector Machines (SVM) and Random Forests.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08886718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Advantages :  </w:t>
      </w:r>
      <w:r w:rsidDel="00000000" w:rsidR="00000000" w:rsidRPr="00000000">
        <w:rPr>
          <w:rtl w:val="0"/>
        </w:rPr>
      </w:r>
    </w:p>
    <w:p w:rsidR="00000000" w:rsidDel="00000000" w:rsidP="00000000" w:rsidRDefault="00000000" w:rsidRPr="00000000" w14:paraId="0000029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66.60888671875"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interpretability  </w:t>
      </w:r>
      <w:r w:rsidDel="00000000" w:rsidR="00000000" w:rsidRPr="00000000">
        <w:rPr>
          <w:rtl w:val="0"/>
        </w:rPr>
      </w:r>
    </w:p>
    <w:p w:rsidR="00000000" w:rsidDel="00000000" w:rsidP="00000000" w:rsidRDefault="00000000" w:rsidRPr="00000000" w14:paraId="0000029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Lower computational requirements  </w:t>
      </w:r>
      <w:r w:rsidDel="00000000" w:rsidR="00000000" w:rsidRPr="00000000">
        <w:rPr>
          <w:rtl w:val="0"/>
        </w:rPr>
      </w:r>
    </w:p>
    <w:p w:rsidR="00000000" w:rsidDel="00000000" w:rsidP="00000000" w:rsidRDefault="00000000" w:rsidRPr="00000000" w14:paraId="0000029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Suitable for small datasets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1950683593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Limitations :  </w:t>
      </w:r>
      <w:r w:rsidDel="00000000" w:rsidR="00000000" w:rsidRPr="00000000">
        <w:rPr>
          <w:rtl w:val="0"/>
        </w:rPr>
      </w:r>
    </w:p>
    <w:p w:rsidR="00000000" w:rsidDel="00000000" w:rsidP="00000000" w:rsidRDefault="00000000" w:rsidRPr="00000000" w14:paraId="00000299">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afterAutospacing="0" w:before="373.1195068359375"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feature representation  </w:t>
      </w:r>
      <w:r w:rsidDel="00000000" w:rsidR="00000000" w:rsidRPr="00000000">
        <w:rPr>
          <w:rtl w:val="0"/>
        </w:rPr>
      </w:r>
    </w:p>
    <w:p w:rsidR="00000000" w:rsidDel="00000000" w:rsidP="00000000" w:rsidRDefault="00000000" w:rsidRPr="00000000" w14:paraId="0000029A">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Reduced accuracy compared to deep learning  </w:t>
      </w:r>
      <w:r w:rsidDel="00000000" w:rsidR="00000000" w:rsidRPr="00000000">
        <w:rPr>
          <w:rtl w:val="0"/>
        </w:rPr>
      </w:r>
    </w:p>
    <w:p w:rsidR="00000000" w:rsidDel="00000000" w:rsidP="00000000" w:rsidRDefault="00000000" w:rsidRPr="00000000" w14:paraId="0000029B">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Dependence on manual feature engineering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201416015625"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2.2.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Deep Learning-Based Approaches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202270507812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Recent studies have utilized Convolutional Neural Networks (CNNs) and transformer-based  models to automatically learn features from thermal images.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239746093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Advantages :  </w:t>
      </w:r>
      <w:r w:rsidDel="00000000" w:rsidR="00000000" w:rsidRPr="00000000">
        <w:rPr>
          <w:rtl w:val="0"/>
        </w:rPr>
      </w:r>
    </w:p>
    <w:p w:rsidR="00000000" w:rsidDel="00000000" w:rsidP="00000000" w:rsidRDefault="00000000" w:rsidRPr="00000000" w14:paraId="0000029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273.323974609375"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accuracy and performance </w:t>
      </w:r>
      <w:r w:rsidDel="00000000" w:rsidR="00000000" w:rsidRPr="00000000">
        <w:rPr>
          <w:rtl w:val="0"/>
        </w:rPr>
      </w:r>
    </w:p>
    <w:p w:rsidR="00000000" w:rsidDel="00000000" w:rsidP="00000000" w:rsidRDefault="00000000" w:rsidRPr="00000000" w14:paraId="000002A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feature extraction </w:t>
      </w:r>
      <w:r w:rsidDel="00000000" w:rsidR="00000000" w:rsidRPr="00000000">
        <w:rPr>
          <w:rtl w:val="0"/>
        </w:rPr>
      </w:r>
    </w:p>
    <w:p w:rsidR="00000000" w:rsidDel="00000000" w:rsidP="00000000" w:rsidRDefault="00000000" w:rsidRPr="00000000" w14:paraId="000002A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455.99999999999994"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Ability to capture complex patterns  </w:t>
      </w: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Limitations :  </w:t>
      </w:r>
    </w:p>
    <w:p w:rsidR="00000000" w:rsidDel="00000000" w:rsidP="00000000" w:rsidRDefault="00000000" w:rsidRPr="00000000" w14:paraId="000002A4">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afterAutospacing="0" w:before="372.7197265625"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Requires large datasets  </w:t>
      </w:r>
    </w:p>
    <w:p w:rsidR="00000000" w:rsidDel="00000000" w:rsidP="00000000" w:rsidRDefault="00000000" w:rsidRPr="00000000" w14:paraId="000002A5">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Computationally expensive  </w:t>
      </w:r>
      <w:r w:rsidDel="00000000" w:rsidR="00000000" w:rsidRPr="00000000">
        <w:rPr>
          <w:rtl w:val="0"/>
        </w:rPr>
      </w:r>
    </w:p>
    <w:p w:rsidR="00000000" w:rsidDel="00000000" w:rsidP="00000000" w:rsidRDefault="00000000" w:rsidRPr="00000000" w14:paraId="000002A6">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interpretability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1953125"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2.2.3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Hybrid Approaches (ML + DL)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1928710937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Hybrid models combine deep learning features with handcrafted thermal features to improve  performance and interpretability.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59008789062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Advantages:  </w:t>
      </w:r>
    </w:p>
    <w:p w:rsidR="00000000" w:rsidDel="00000000" w:rsidP="00000000" w:rsidRDefault="00000000" w:rsidRPr="00000000" w14:paraId="000002AA">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spacing w:after="0" w:afterAutospacing="0" w:before="373.1201171875"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Balanced accuracy and interpretability  </w:t>
      </w:r>
      <w:r w:rsidDel="00000000" w:rsidR="00000000" w:rsidRPr="00000000">
        <w:rPr>
          <w:rtl w:val="0"/>
        </w:rPr>
      </w:r>
    </w:p>
    <w:p w:rsidR="00000000" w:rsidDel="00000000" w:rsidP="00000000" w:rsidRDefault="00000000" w:rsidRPr="00000000" w14:paraId="000002AB">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Improved robustness  </w:t>
      </w:r>
      <w:r w:rsidDel="00000000" w:rsidR="00000000" w:rsidRPr="00000000">
        <w:rPr>
          <w:rtl w:val="0"/>
        </w:rPr>
      </w:r>
    </w:p>
    <w:p w:rsidR="00000000" w:rsidDel="00000000" w:rsidP="00000000" w:rsidRDefault="00000000" w:rsidRPr="00000000" w14:paraId="000002AC">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Utilizes both statistical and spatial information  </w:t>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20117187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Limitations:  </w:t>
      </w:r>
    </w:p>
    <w:p w:rsidR="00000000" w:rsidDel="00000000" w:rsidP="00000000" w:rsidRDefault="00000000" w:rsidRPr="00000000" w14:paraId="000002AE">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afterAutospacing="0" w:before="372.7197265625"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Increased system complexity  </w:t>
      </w:r>
      <w:r w:rsidDel="00000000" w:rsidR="00000000" w:rsidRPr="00000000">
        <w:rPr>
          <w:rtl w:val="0"/>
        </w:rPr>
      </w:r>
    </w:p>
    <w:p w:rsidR="00000000" w:rsidDel="00000000" w:rsidP="00000000" w:rsidRDefault="00000000" w:rsidRPr="00000000" w14:paraId="000002AF">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Requires careful feature fusion  </w:t>
      </w:r>
      <w:r w:rsidDel="00000000" w:rsidR="00000000" w:rsidRPr="00000000">
        <w:rPr>
          <w:rtl w:val="0"/>
        </w:rPr>
      </w:r>
    </w:p>
    <w:p w:rsidR="00000000" w:rsidDel="00000000" w:rsidP="00000000" w:rsidRDefault="00000000" w:rsidRPr="00000000" w14:paraId="000002B0">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Higher implementation effort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20336914062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2.2.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Thermography-Based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20117187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Infrared thermography has been widely adopted as a non-invasive diagnostic tool for  neuropathy detection.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5753173828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Advantages :  </w:t>
      </w:r>
      <w:r w:rsidDel="00000000" w:rsidR="00000000" w:rsidRPr="00000000">
        <w:rPr>
          <w:rtl w:val="0"/>
        </w:rPr>
      </w:r>
    </w:p>
    <w:p w:rsidR="00000000" w:rsidDel="00000000" w:rsidP="00000000" w:rsidRDefault="00000000" w:rsidRPr="00000000" w14:paraId="000002B4">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spacing w:after="0" w:afterAutospacing="0" w:before="273.65753173828125"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Non-invasive and safe  </w:t>
      </w:r>
      <w:r w:rsidDel="00000000" w:rsidR="00000000" w:rsidRPr="00000000">
        <w:rPr>
          <w:rtl w:val="0"/>
        </w:rPr>
      </w:r>
    </w:p>
    <w:p w:rsidR="00000000" w:rsidDel="00000000" w:rsidP="00000000" w:rsidRDefault="00000000" w:rsidRPr="00000000" w14:paraId="000002B5">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Enables early detection </w:t>
      </w:r>
      <w:r w:rsidDel="00000000" w:rsidR="00000000" w:rsidRPr="00000000">
        <w:rPr>
          <w:rtl w:val="0"/>
        </w:rPr>
      </w:r>
    </w:p>
    <w:p w:rsidR="00000000" w:rsidDel="00000000" w:rsidP="00000000" w:rsidRDefault="00000000" w:rsidRPr="00000000" w14:paraId="000002B6">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spacing w:after="0" w:before="0" w:line="455.99999999999994"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Captures physiological abnormalities  </w:t>
      </w: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5.99999999999994"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5.99999999999994"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Limitations :  </w:t>
      </w:r>
    </w:p>
    <w:p w:rsidR="00000000" w:rsidDel="00000000" w:rsidP="00000000" w:rsidRDefault="00000000" w:rsidRPr="00000000" w14:paraId="000002BA">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afterAutospacing="0" w:before="372.7197265625"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Lack of standardized imaging protocols  </w:t>
      </w:r>
      <w:r w:rsidDel="00000000" w:rsidR="00000000" w:rsidRPr="00000000">
        <w:rPr>
          <w:rtl w:val="0"/>
        </w:rPr>
      </w:r>
    </w:p>
    <w:p w:rsidR="00000000" w:rsidDel="00000000" w:rsidP="00000000" w:rsidRDefault="00000000" w:rsidRPr="00000000" w14:paraId="000002BB">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Sensitive to environmental conditions  </w:t>
      </w:r>
      <w:r w:rsidDel="00000000" w:rsidR="00000000" w:rsidRPr="00000000">
        <w:rPr>
          <w:rtl w:val="0"/>
        </w:rPr>
      </w:r>
    </w:p>
    <w:p w:rsidR="00000000" w:rsidDel="00000000" w:rsidP="00000000" w:rsidRDefault="00000000" w:rsidRPr="00000000" w14:paraId="000002BC">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availability of labelled datasets </w:t>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1953125"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w:t>
      </w: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Research Gap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7067871093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Despite significant advancements in the detection of Diabetic Neuropathy using machine  learning and thermography, several limitations and unresolved challenges still exist in current  research. </w:t>
      </w: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570068359375"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One major gap is that many existing studies focus primarily on binary classification (diabetic  vs non-diabetic), rather than providing multi-level risk assessment such as low, moderate, and  high risk. This limits their usefulness in real-world clinical decision-making, where graded risk  prediction is more meaningful.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576171875"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Another key issue is the limited availability of high-quality and standardized thermal  datasets. Most models are trained on small or non-uniform datasets, which affects their  generalization capability and reliability when applied in practical scenarios.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573974609375"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Additionally, many deep learning approaches rely on complex and computationally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intensive  architectures, making them unsuitable for deployment in resource-constrained environments  such as small clinics or mobile-based healthcare systems.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5821533203125"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There is also a lack of standardized preprocessing and imaging protocols, leading to  inconsistencies in thermal image acquisition and affecting model performance across different  studies.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9090576171875"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Furthermore, although deep learning models achieve high accuracy, they often suffer from low  interpretability, making it difficult for clinicians to trust and understand the predictions. On  the other hand, traditional methods are interpretable but lack sufficient accuracy.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9090576171875"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9090576171875" w:line="360" w:lineRule="auto"/>
        <w:ind w:left="0"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Another important gap is the limited integration of hybrid approaches that combine deep learning features with physiologically meaningful thermal indicators, which could improve  both performance and interpretability.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9090576171875"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w:t>
      </w:r>
      <w:r w:rsidDel="00000000" w:rsidR="00000000" w:rsidRPr="00000000">
        <w:rPr>
          <w:rFonts w:ascii="Times New Roman" w:cs="Times New Roman" w:eastAsia="Times New Roman" w:hAnsi="Times New Roman"/>
          <w:b w:val="1"/>
          <w:bCs w:val="1"/>
          <w:sz w:val="28"/>
          <w:szCs w:val="28"/>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Limitations of Present Work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07421875"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proposed system for predicting Diabetic Neuropathy using thermal foot image analysis  and machine learning demonstrates promising results; however, it is subject to several  limitations.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918945312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One of the primary limitations is the dependence on dataset size and quality.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is  trained on a limited dataset, which may not fully capture the variability present in real-world  clinical conditions. This can affect the generalization capability of the system when applied to  unseen data.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577880859375"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Another constraint is the lack of standardized thermal image acquisition protocols.  Variations in environmental conditions, camera specifications, and patient positioning can  influence thermal readings, potentially impacting the consistency and reliability of predictions.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578125"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1"/>
          <w:iCs w:val="1"/>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2.15999984741211"/>
          <w:szCs w:val="32.15999984741211"/>
          <w:u w:val="none"/>
          <w:shd w:fill="auto" w:val="clear"/>
          <w:vertAlign w:val="baseline"/>
          <w:rtl w:val="0"/>
        </w:rPr>
        <w:t xml:space="preserve">CHAPTER 3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89208984375" w:line="240" w:lineRule="auto"/>
        <w:ind w:left="9.225616455078125" w:right="0" w:firstLine="0"/>
        <w:jc w:val="both"/>
        <w:rPr>
          <w:rFonts w:ascii="Times New Roman" w:cs="Times New Roman" w:eastAsia="Times New Roman" w:hAnsi="Times New Roman"/>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15999984741211"/>
          <w:szCs w:val="32.15999984741211"/>
          <w:u w:val="none"/>
          <w:shd w:fill="auto" w:val="clear"/>
          <w:vertAlign w:val="baseline"/>
          <w:rtl w:val="0"/>
        </w:rPr>
        <w:t xml:space="preserve">PRESENT WORK CARRIED OUT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893310546875" w:line="240" w:lineRule="auto"/>
        <w:ind w:left="8.534393310546875"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3.1 </w:t>
      </w:r>
      <w:r w:rsidDel="00000000" w:rsidR="00000000" w:rsidRPr="00000000">
        <w:rPr>
          <w:rFonts w:ascii="Times New Roman" w:cs="Times New Roman" w:eastAsia="Times New Roman" w:hAnsi="Times New Roman"/>
          <w:b w:val="1"/>
          <w:bCs w:val="1"/>
          <w:sz w:val="28"/>
          <w:szCs w:val="28"/>
          <w:rtl w:val="0"/>
        </w:rPr>
        <w:t xml:space="preserve">System Requirements and Design</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893310546875" w:line="240" w:lineRule="auto"/>
        <w:ind w:left="8.534393310546875"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3.1.1 System Requirements</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D9">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is designed to analyze thermal foot images and produce a risk classification output. From a functional perspective, the system must be capable of loading thermal image datasets, performing preprocessing and augmentation, training deep learning models, extracting relevant thermal features, and computing a final risk score.</w:t>
      </w:r>
    </w:p>
    <w:p w:rsidR="00000000" w:rsidDel="00000000" w:rsidP="00000000" w:rsidRDefault="00000000" w:rsidRPr="00000000" w14:paraId="000002DA">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functional requirements include:</w:t>
      </w:r>
    </w:p>
    <w:p w:rsidR="00000000" w:rsidDel="00000000" w:rsidP="00000000" w:rsidRDefault="00000000" w:rsidRPr="00000000" w14:paraId="000002DB">
      <w:pPr>
        <w:numPr>
          <w:ilvl w:val="0"/>
          <w:numId w:val="22"/>
        </w:numPr>
        <w:spacing w:after="0" w:afterAutospacing="0" w:before="24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Importing and organizing thermal foot image datasets.</w:t>
      </w:r>
    </w:p>
    <w:p w:rsidR="00000000" w:rsidDel="00000000" w:rsidP="00000000" w:rsidRDefault="00000000" w:rsidRPr="00000000" w14:paraId="000002DC">
      <w:pPr>
        <w:numPr>
          <w:ilvl w:val="0"/>
          <w:numId w:val="22"/>
        </w:numPr>
        <w:spacing w:after="0" w:afterAutospacing="0" w:before="0" w:beforeAutospacing="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data augmentation techniques to enhance dataset diversity.</w:t>
      </w:r>
    </w:p>
    <w:p w:rsidR="00000000" w:rsidDel="00000000" w:rsidP="00000000" w:rsidRDefault="00000000" w:rsidRPr="00000000" w14:paraId="000002DD">
      <w:pPr>
        <w:numPr>
          <w:ilvl w:val="0"/>
          <w:numId w:val="22"/>
        </w:numPr>
        <w:spacing w:after="0" w:afterAutospacing="0" w:before="0" w:beforeAutospacing="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input images by resizing and normalization.</w:t>
      </w:r>
    </w:p>
    <w:p w:rsidR="00000000" w:rsidDel="00000000" w:rsidP="00000000" w:rsidRDefault="00000000" w:rsidRPr="00000000" w14:paraId="000002DE">
      <w:pPr>
        <w:numPr>
          <w:ilvl w:val="0"/>
          <w:numId w:val="22"/>
        </w:numPr>
        <w:spacing w:after="0" w:afterAutospacing="0" w:before="0" w:beforeAutospacing="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binary CNN classifiers to distinguish between control and diabetic thermal patterns and extract deep mathematical features from images.</w:t>
      </w:r>
    </w:p>
    <w:p w:rsidR="00000000" w:rsidDel="00000000" w:rsidP="00000000" w:rsidRDefault="00000000" w:rsidRPr="00000000" w14:paraId="000002DF">
      <w:pPr>
        <w:numPr>
          <w:ilvl w:val="0"/>
          <w:numId w:val="22"/>
        </w:numPr>
        <w:spacing w:after="0" w:afterAutospacing="0" w:before="0" w:beforeAutospacing="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Extracting global thermal features from images.</w:t>
      </w:r>
    </w:p>
    <w:p w:rsidR="00000000" w:rsidDel="00000000" w:rsidP="00000000" w:rsidRDefault="00000000" w:rsidRPr="00000000" w14:paraId="000002E0">
      <w:pPr>
        <w:numPr>
          <w:ilvl w:val="0"/>
          <w:numId w:val="22"/>
        </w:numPr>
        <w:spacing w:after="240" w:before="0" w:beforeAutospacing="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Computing a continuous risk score and mapping it to discrete risk levels.</w:t>
      </w:r>
    </w:p>
    <w:p w:rsidR="00000000" w:rsidDel="00000000" w:rsidP="00000000" w:rsidRDefault="00000000" w:rsidRPr="00000000" w14:paraId="000002E1">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functional requirements, several non-functional requirements guide system design. The system must be computationally efficient, as it is implemented and tested on limited-resource environments such as Google Colab. Reproducibility and modularity are essential to ensure that experiments can be repeated and extended.</w:t>
      </w:r>
    </w:p>
    <w:p w:rsidR="00000000" w:rsidDel="00000000" w:rsidP="00000000" w:rsidRDefault="00000000" w:rsidRPr="00000000" w14:paraId="000002E2">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an analytical standpoint, the system emphasizes ethical deployment by explicitly avoiding medical diagnosis. Instead, it frames outputs as risk indicators, aligning with responsible AI practices in healthcare. This design choice ensures that the system serves as a decision-support tool rather than a replacement for clinical expertise.</w:t>
      </w:r>
    </w:p>
    <w:p w:rsidR="00000000" w:rsidDel="00000000" w:rsidP="00000000" w:rsidRDefault="00000000" w:rsidRPr="00000000" w14:paraId="000002E3">
      <w:pPr>
        <w:spacing w:after="240" w:before="240" w:line="36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E4">
      <w:pPr>
        <w:spacing w:after="240" w:before="240" w:line="36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E5">
      <w:pPr>
        <w:spacing w:after="240" w:before="240" w:line="36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3.1.2 System Design</w:t>
      </w:r>
    </w:p>
    <w:p w:rsidR="00000000" w:rsidDel="00000000" w:rsidP="00000000" w:rsidRDefault="00000000" w:rsidRPr="00000000" w14:paraId="000002E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65750" cy="2200275"/>
            <wp:effectExtent b="0" l="0" r="0" t="0"/>
            <wp:docPr id="9"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406575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3.1.1 </w:t>
      </w:r>
      <w:r w:rsidDel="00000000" w:rsidR="00000000" w:rsidRPr="00000000">
        <w:rPr>
          <w:rFonts w:ascii="Times New Roman" w:cs="Times New Roman" w:eastAsia="Times New Roman" w:hAnsi="Times New Roman"/>
          <w:rtl w:val="0"/>
        </w:rPr>
        <w:t xml:space="preserve">Overall System Architecture</w:t>
      </w:r>
    </w:p>
    <w:p w:rsidR="00000000" w:rsidDel="00000000" w:rsidP="00000000" w:rsidRDefault="00000000" w:rsidRPr="00000000" w14:paraId="000002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proposed system follows a multi-stage hybrid framework combining deep learning and interpretable thermographic modeling. The pipeline consists of Image preprocessing and augmentation, CNN-based deep feature learning, Statistical thermal feature extraction, Feature fusion, XGBoost classification, Thermal Risk Score (TRS) computation, K-Means based risk stratification.</w:t>
      </w:r>
    </w:p>
    <w:p w:rsidR="00000000" w:rsidDel="00000000" w:rsidP="00000000" w:rsidRDefault="00000000" w:rsidRPr="00000000" w14:paraId="000002E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design follows a modular pipeline architecture that processes thermal images from acquisition to final risk classification. The first stage involves dataset acquisition and augmentation, where various transformations are applied to improve robustness and generalization.</w:t>
      </w:r>
    </w:p>
    <w:p w:rsidR="00000000" w:rsidDel="00000000" w:rsidP="00000000" w:rsidRDefault="00000000" w:rsidRPr="00000000" w14:paraId="000002E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image preprocessing standardizes all inputs by resizing images to a fixed resolution of the size 224 x 224 and normalizing pixel values where necessary. The preprocessed images are then fed into a binary pre-trained CNN classifier trained to identify abnormal thermal patterns associated with diabetic conditions.</w:t>
      </w:r>
    </w:p>
    <w:p w:rsidR="00000000" w:rsidDel="00000000" w:rsidP="00000000" w:rsidRDefault="00000000" w:rsidRPr="00000000" w14:paraId="000002E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parallel, global thermal features are extracted from the same images. Feature normalization ensures consistency.</w:t>
      </w:r>
    </w:p>
    <w:p w:rsidR="00000000" w:rsidDel="00000000" w:rsidP="00000000" w:rsidRDefault="00000000" w:rsidRPr="00000000" w14:paraId="000002E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deep features from CNN output and normalized thermal features are combined using a weighted risk score formulation. Finally, the continuous risk score is mapped into low, moderate, or high-risk categories.</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58203125" w:line="360" w:lineRule="auto"/>
        <w:ind w:left="0"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 </w:t>
      </w:r>
      <w:r w:rsidDel="00000000" w:rsidR="00000000" w:rsidRPr="00000000">
        <w:rPr>
          <w:rFonts w:ascii="Times New Roman" w:cs="Times New Roman" w:eastAsia="Times New Roman" w:hAnsi="Times New Roman"/>
          <w:b w:val="1"/>
          <w:bCs w:val="1"/>
          <w:sz w:val="28"/>
          <w:szCs w:val="28"/>
          <w:rtl w:val="0"/>
        </w:rPr>
        <w:t xml:space="preserve">Dataset Overview and Preprocessing</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58203125"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3.2.1 Dataset Overview</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58203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Plantar thermograms from the publicly available IEEE Dataport plantar thermogram dataset and its Kaggle mirror version were used in this work. The source dataset has bilateral thermal foot images divided into non-diabetic (control) and diabetic subjects.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58203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split distribution is: </w:t>
      </w:r>
    </w:p>
    <w:p w:rsidR="00000000" w:rsidDel="00000000" w:rsidP="00000000" w:rsidRDefault="00000000" w:rsidRPr="00000000" w14:paraId="000002F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afterAutospacing="0" w:before="272.158203125"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Training set: 720 Control, 724 Diabetes affected (DM) - 1444 training images</w:t>
      </w:r>
    </w:p>
    <w:p w:rsidR="00000000" w:rsidDel="00000000" w:rsidP="00000000" w:rsidRDefault="00000000" w:rsidRPr="00000000" w14:paraId="000002F2">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Validation set: 170 Control, 252 Diabetes affected (DM) - 422 validation images</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58203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applying the augmentation pipeline independently to both subsets, the dataset expanded to:</w:t>
      </w:r>
    </w:p>
    <w:p w:rsidR="00000000" w:rsidDel="00000000" w:rsidP="00000000" w:rsidRDefault="00000000" w:rsidRPr="00000000" w14:paraId="000002F4">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afterAutospacing="0" w:before="272.158203125"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21,660 training images </w:t>
      </w:r>
    </w:p>
    <w:p w:rsidR="00000000" w:rsidDel="00000000" w:rsidP="00000000" w:rsidRDefault="00000000" w:rsidRPr="00000000" w14:paraId="000002F5">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6,330 validation images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58203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thermographic image data was used. No clinical metadata was used. All thermographic image data is in RGB-based image format.</w:t>
      </w:r>
    </w:p>
    <w:p w:rsidR="00000000" w:rsidDel="00000000" w:rsidP="00000000" w:rsidRDefault="00000000" w:rsidRPr="00000000" w14:paraId="000002F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widowControl w:val="0"/>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4"/>
          <w:szCs w:val="24"/>
        </w:rPr>
        <w:drawing>
          <wp:inline distB="114300" distT="114300" distL="114300" distR="114300">
            <wp:extent cx="842963" cy="1504950"/>
            <wp:effectExtent b="0" l="0" r="0" t="0"/>
            <wp:docPr id="11" name="image4.jpg"/>
            <a:graphic>
              <a:graphicData uri="http://schemas.openxmlformats.org/drawingml/2006/picture">
                <pic:pic>
                  <pic:nvPicPr>
                    <pic:cNvPr id="0" name="image4.jpg"/>
                    <pic:cNvPicPr preferRelativeResize="0"/>
                  </pic:nvPicPr>
                  <pic:blipFill>
                    <a:blip r:embed="rId25"/>
                    <a:srcRect b="0" l="0" r="0" t="0"/>
                    <a:stretch>
                      <a:fillRect/>
                    </a:stretch>
                  </pic:blipFill>
                  <pic:spPr>
                    <a:xfrm>
                      <a:off x="0" y="0"/>
                      <a:ext cx="842963" cy="15049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sz w:val="24"/>
          <w:szCs w:val="24"/>
        </w:rPr>
        <w:drawing>
          <wp:inline distB="114300" distT="114300" distL="114300" distR="114300">
            <wp:extent cx="909638" cy="1514475"/>
            <wp:effectExtent b="0" l="0" r="0" t="0"/>
            <wp:docPr id="40" name="image35.jpg"/>
            <a:graphic>
              <a:graphicData uri="http://schemas.openxmlformats.org/drawingml/2006/picture">
                <pic:pic>
                  <pic:nvPicPr>
                    <pic:cNvPr id="0" name="image35.jpg"/>
                    <pic:cNvPicPr preferRelativeResize="0"/>
                  </pic:nvPicPr>
                  <pic:blipFill>
                    <a:blip r:embed="rId26"/>
                    <a:srcRect b="0" l="0" r="0" t="0"/>
                    <a:stretch>
                      <a:fillRect/>
                    </a:stretch>
                  </pic:blipFill>
                  <pic:spPr>
                    <a:xfrm>
                      <a:off x="0" y="0"/>
                      <a:ext cx="909638" cy="15144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995363" cy="1533525"/>
            <wp:effectExtent b="0" l="0" r="0" t="0"/>
            <wp:docPr id="41" name="image34.jpg"/>
            <a:graphic>
              <a:graphicData uri="http://schemas.openxmlformats.org/drawingml/2006/picture">
                <pic:pic>
                  <pic:nvPicPr>
                    <pic:cNvPr id="0" name="image34.jpg"/>
                    <pic:cNvPicPr preferRelativeResize="0"/>
                  </pic:nvPicPr>
                  <pic:blipFill>
                    <a:blip r:embed="rId27"/>
                    <a:srcRect b="0" l="0" r="0" t="0"/>
                    <a:stretch>
                      <a:fillRect/>
                    </a:stretch>
                  </pic:blipFill>
                  <pic:spPr>
                    <a:xfrm>
                      <a:off x="0" y="0"/>
                      <a:ext cx="995363" cy="1533525"/>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2F9">
      <w:pPr>
        <w:widowControl w:val="0"/>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                      </w:t>
        <w:tab/>
        <w:t xml:space="preserve">                       (c)</w:t>
      </w:r>
    </w:p>
    <w:p w:rsidR="00000000" w:rsidDel="00000000" w:rsidP="00000000" w:rsidRDefault="00000000" w:rsidRPr="00000000" w14:paraId="000002F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3.2.1.1 </w:t>
      </w:r>
      <w:r w:rsidDel="00000000" w:rsidR="00000000" w:rsidRPr="00000000">
        <w:rPr>
          <w:rFonts w:ascii="Times New Roman" w:cs="Times New Roman" w:eastAsia="Times New Roman" w:hAnsi="Times New Roman"/>
          <w:rtl w:val="0"/>
        </w:rPr>
        <w:t xml:space="preserve">Samples from augmented dataset corresponding to neuropathic risk (a) Low risk (b) Medium risk (c) High risk foot images</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58203125"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58203125"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58203125"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3.2.2 Dataset Preprocessing</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506591796875" w:line="360" w:lineRule="auto"/>
        <w:ind w:left="7.20001220703125" w:right="0" w:hanging="7.2000122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stage focuses on preparing thermal foot images for effective training and analysis in  the proposed system for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Diabetic Neuropathy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prediction. Proper preprocessing  ensures consistency, improves model performance, and reduces noise in the dataset.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56787109375" w:line="360" w:lineRule="auto"/>
        <w:ind w:left="5.279998779296875" w:right="0" w:hanging="5.279998779296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Initially, the thermal image dataset is collected and organized into structured directories for  training and validation. Since raw images may vary in size, resolution, and quality,  preprocessing is applied to standardize the inputs. </w:t>
      </w: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830078125" w:line="360" w:lineRule="auto"/>
        <w:ind w:left="8.1600952148437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key preprocessing steps include: </w:t>
      </w:r>
    </w:p>
    <w:p w:rsidR="00000000" w:rsidDel="00000000" w:rsidP="00000000" w:rsidRDefault="00000000" w:rsidRPr="00000000" w14:paraId="00000302">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377.5201416015625"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Image Resizing: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60" w:lineRule="auto"/>
        <w:ind w:left="728.4400939941406" w:right="0" w:hanging="0.240020751953125"/>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images are resized to a fixed resolution (e.g., 224 × 224 pixels) to match the  input requirements of CNN models such as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MobileNetV2.  </w:t>
      </w:r>
    </w:p>
    <w:p w:rsidR="00000000" w:rsidDel="00000000" w:rsidP="00000000" w:rsidRDefault="00000000" w:rsidRPr="00000000" w14:paraId="0000030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74.0576171875"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Normalization: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360" w:lineRule="auto"/>
        <w:ind w:left="728.440093994140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Pixel values are scaled to a standard range (typically 0 to 1) to ensure uniform  intensity distribution and stable model training.  </w:t>
      </w:r>
    </w:p>
    <w:p w:rsidR="00000000" w:rsidDel="00000000" w:rsidP="00000000" w:rsidRDefault="00000000" w:rsidRPr="00000000" w14:paraId="00000306">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279.0570068359375"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Augmentation: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05322265625" w:line="360" w:lineRule="auto"/>
        <w:ind w:left="727.7200317382812" w:right="0"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overcome limited dataset size and improve generalization, augmentation  techniques are applied, including: </w:t>
      </w:r>
    </w:p>
    <w:p w:rsidR="00000000" w:rsidDel="00000000" w:rsidP="00000000" w:rsidRDefault="00000000" w:rsidRPr="00000000" w14:paraId="0000030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69.2578125"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Rotation  </w:t>
      </w:r>
    </w:p>
    <w:p w:rsidR="00000000" w:rsidDel="00000000" w:rsidP="00000000" w:rsidRDefault="00000000" w:rsidRPr="00000000" w14:paraId="0000030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Horizontal and vertical flipping  </w:t>
      </w:r>
    </w:p>
    <w:p w:rsidR="00000000" w:rsidDel="00000000" w:rsidP="00000000" w:rsidRDefault="00000000" w:rsidRPr="00000000" w14:paraId="0000030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u w:val="none"/>
        </w:rPr>
      </w:pPr>
      <w:r w:rsidDel="00000000" w:rsidR="00000000" w:rsidRPr="00000000">
        <w:rPr>
          <w:rFonts w:ascii="Times New Roman" w:cs="Times New Roman" w:eastAsia="Times New Roman" w:hAnsi="Times New Roman"/>
          <w:sz w:val="24"/>
          <w:szCs w:val="24"/>
          <w:rtl w:val="0"/>
        </w:rPr>
        <w:t xml:space="preserve">Spatial perturbations like translation, zooming etc.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0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beforeAutospacing="0" w:line="360" w:lineRule="auto"/>
        <w:ind w:left="1440" w:right="0" w:hanging="360"/>
        <w:jc w:val="both"/>
        <w:rPr>
          <w:u w:val="none"/>
        </w:rPr>
      </w:pPr>
      <w:r w:rsidDel="00000000" w:rsidR="00000000" w:rsidRPr="00000000">
        <w:rPr>
          <w:rFonts w:ascii="Times New Roman" w:cs="Times New Roman" w:eastAsia="Times New Roman" w:hAnsi="Times New Roman"/>
          <w:sz w:val="24"/>
          <w:szCs w:val="24"/>
          <w:rtl w:val="0"/>
        </w:rPr>
        <w:t xml:space="preserve">Intensity Variations</w:t>
      </w: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007568359375" w:line="360" w:lineRule="auto"/>
        <w:ind w:left="728.1600952148438" w:right="0" w:firstLine="0"/>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transformations help the model learn robust features under different variations.</w:t>
      </w:r>
      <w:r w:rsidDel="00000000" w:rsidR="00000000" w:rsidRPr="00000000">
        <w:rPr>
          <w:rtl w:val="0"/>
        </w:rPr>
      </w:r>
    </w:p>
    <w:p w:rsidR="00000000" w:rsidDel="00000000" w:rsidP="00000000" w:rsidRDefault="00000000" w:rsidRPr="00000000" w14:paraId="0000030D">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Dataset Splitting: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9287109375" w:line="360" w:lineRule="auto"/>
        <w:ind w:left="725.8000183105469" w:right="0" w:hanging="5.800018310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dataset is divided into training and validation sets to evaluate model  performance and prevent overfitting.  </w:t>
      </w:r>
    </w:p>
    <w:p w:rsidR="00000000" w:rsidDel="00000000" w:rsidP="00000000" w:rsidRDefault="00000000" w:rsidRPr="00000000" w14:paraId="0000030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78.45703125"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Batching and Shuffling: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8701171875" w:line="360" w:lineRule="auto"/>
        <w:ind w:left="733.4800720214844" w:right="0" w:hanging="5.03997802734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is processed in batches and shuffled randomly to improve training efficiency  and reduce bias. </w:t>
      </w: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87011718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were loaded in RGB format (3-channel input) for CNN training. For statistical feature extraction images were converted using OpenCV routines like Grayscale conversion for entropy and texture metrics and HSV conversion, where the V-channel was used as a temperature intensity proxy for TRS computation. No manual segmentation or region masking was applied.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23974609375" w:line="360" w:lineRule="auto"/>
        <w:ind w:left="8.534393310546875"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3.3 CNN-Based Feature Extraction </w:t>
      </w: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07421875" w:line="360" w:lineRule="auto"/>
        <w:ind w:left="5.279998779296875" w:right="0" w:hanging="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stage, deep learning techniques are used to automatically extract meaningful features  from thermal foot images for predicting the risk of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Diabetic Neuropathy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Instead of  solely relying on manual feature engineering, a Convolutional Neural Network (CNN) learns  important spatial and thermal patterns directly from the data.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58178710937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pre-trained model such as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MobileNetV2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utilized for feature extraction due to its  efficiency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suitability for resource-constrained environments and its excell</w:t>
      </w:r>
      <w:r w:rsidDel="00000000" w:rsidR="00000000" w:rsidRPr="00000000">
        <w:rPr>
          <w:rFonts w:ascii="Times New Roman" w:cs="Times New Roman" w:eastAsia="Times New Roman" w:hAnsi="Times New Roman"/>
          <w:sz w:val="24"/>
          <w:szCs w:val="24"/>
          <w:rtl w:val="0"/>
        </w:rPr>
        <w:t xml:space="preserve">ent performance on our augmented preprocessed dataset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use of transfer  learning allows the model to leverage knowledge gained from large-scale image datasets,  improving performance even with limited medical data.</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581787109375"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72000" cy="2377911"/>
            <wp:effectExtent b="0" l="0" r="0" t="0"/>
            <wp:docPr id="35"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4572000" cy="2377911"/>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581787109375"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3.3.1 </w:t>
      </w:r>
      <w:r w:rsidDel="00000000" w:rsidR="00000000" w:rsidRPr="00000000">
        <w:rPr>
          <w:rFonts w:ascii="Times New Roman" w:cs="Times New Roman" w:eastAsia="Times New Roman" w:hAnsi="Times New Roman"/>
          <w:rtl w:val="0"/>
        </w:rPr>
        <w:t xml:space="preserve">MobileNetV2 CNN Backbone Architecture</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5817871093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deep learning convolution-based network was trained for two-class segregation between control and diabetic thermograms. RGB thermographic images and normalized pixel values were fed as input.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48046875" w:line="360" w:lineRule="auto"/>
        <w:ind w:left="8.1600952148437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feature extraction process involves the following steps: </w:t>
      </w:r>
    </w:p>
    <w:p w:rsidR="00000000" w:rsidDel="00000000" w:rsidP="00000000" w:rsidRDefault="00000000" w:rsidRPr="00000000" w14:paraId="00000319">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377.5201416015625"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Transfer Learning: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pre-trained CNN is loaded with weights learned from large datasets. Initial  layers are kept frozen to retain general features such as edges and textures.  </w:t>
      </w:r>
    </w:p>
    <w:p w:rsidR="00000000" w:rsidDel="00000000" w:rsidP="00000000" w:rsidRDefault="00000000" w:rsidRPr="00000000" w14:paraId="0000031B">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269.1595458984375"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Fine-Tuning: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022705078125"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Deeper layers of the network are selectively unfrozen and retrained on the thermal  image dataset. This helps the model adapt to domain-specific features such as  temperature variations and asymmetry patterns.  </w:t>
      </w:r>
    </w:p>
    <w:p w:rsidR="00000000" w:rsidDel="00000000" w:rsidP="00000000" w:rsidRDefault="00000000" w:rsidRPr="00000000" w14:paraId="0000031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271.49200439453125" w:line="360" w:lineRule="auto"/>
        <w:ind w:left="720" w:right="0" w:hanging="360"/>
        <w:jc w:val="both"/>
        <w:rPr>
          <w:i w:val="0"/>
          <w:iCs w:val="0"/>
          <w:smallCaps w:val="0"/>
          <w:strike w:val="0"/>
          <w:color w:val="00000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 Map Generation: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images pass through convolutional layers, the CNN generates feature maps  that capture spatial relationships and thermal patterns present in the images.</w:t>
      </w:r>
    </w:p>
    <w:p w:rsidR="00000000" w:rsidDel="00000000" w:rsidP="00000000" w:rsidRDefault="00000000" w:rsidRPr="00000000" w14:paraId="0000031F">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277.8778076171875" w:line="360" w:lineRule="auto"/>
        <w:ind w:left="720" w:right="425.8795166015625"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Embedding Extraction: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778076171875"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output from the penultimate layer of the CNN is taken as a high-dimensional</w:t>
      </w:r>
      <w:r w:rsidDel="00000000" w:rsidR="00000000" w:rsidRPr="00000000">
        <w:rPr>
          <w:rFonts w:ascii="Calibri" w:cs="Calibri" w:eastAsia="Calibri" w:hAnsi="Calibri"/>
          <w:b w:val="1"/>
          <w:bCs w:val="1"/>
          <w:sz w:val="22.079999923706055"/>
          <w:szCs w:val="22.079999923706055"/>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vector (embedding). These embeddings represent complex image  characteristics in a compact numerical form.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5815429687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extracted deep features play a crucial role in identifying subtle thermal abnormalities  associated with neuropathy. They are later combined with statistical thermal features to  form a hybrid representation, improving the overall accuracy and robustness of the system.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59326171875" w:line="360" w:lineRule="auto"/>
        <w:ind w:left="8.534393310546875"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3.4 Thermal Features Extraction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07421875" w:line="360" w:lineRule="auto"/>
        <w:ind w:left="6.240081787109375" w:right="0" w:hanging="6.24008178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addition to deep learning features, the proposed system extracts </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statistical thermal  feature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plantar thermograms to capture physiologically meaningful patterns  associated with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Diabetic Neuropathy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features provide interpretability and help in  understanding temperature variations caused by nerve dysfunction and poor blood  circulation.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329345703125" w:line="360" w:lineRule="auto"/>
        <w:ind w:left="5.279998779296875" w:right="0" w:hanging="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thermal information is derived from the intensity component of the image, which  represents temperature distribution across the foot. From this, several descriptive features  are computed: </w:t>
      </w:r>
    </w:p>
    <w:p w:rsidR="00000000" w:rsidDel="00000000" w:rsidP="00000000" w:rsidRDefault="00000000" w:rsidRPr="00000000" w14:paraId="0000032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272.05810546875" w:line="360"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Mean Temperature Intensity: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Represents the average thermal value of the foot, indicating overall heat levels.  </w:t>
      </w:r>
    </w:p>
    <w:p w:rsidR="00000000" w:rsidDel="00000000" w:rsidP="00000000" w:rsidRDefault="00000000" w:rsidRPr="00000000" w14:paraId="00000326">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Standard Deviation: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Measures variation in temperature, highlighting uneven heat distribution.  </w:t>
      </w:r>
    </w:p>
    <w:p w:rsidR="00000000" w:rsidDel="00000000" w:rsidP="00000000" w:rsidRDefault="00000000" w:rsidRPr="00000000" w14:paraId="00000327">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Entropy of Thermal Distribution: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Captures randomness or disorder in temperature patterns, which may indicate  abnormal physiological conditions.  </w:t>
      </w:r>
    </w:p>
    <w:p w:rsidR="00000000" w:rsidDel="00000000" w:rsidP="00000000" w:rsidRDefault="00000000" w:rsidRPr="00000000" w14:paraId="00000328">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Minimum and Maximum Temperature: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Identifies extreme thermal regions such as hotspots and coldspots.  </w:t>
      </w:r>
    </w:p>
    <w:p w:rsidR="00000000" w:rsidDel="00000000" w:rsidP="00000000" w:rsidRDefault="00000000" w:rsidRPr="00000000" w14:paraId="00000329">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Temperature Range: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Difference between maximum and minimum values, reflecting variability.  </w:t>
      </w:r>
    </w:p>
    <w:p w:rsidR="00000000" w:rsidDel="00000000" w:rsidP="00000000" w:rsidRDefault="00000000" w:rsidRPr="00000000" w14:paraId="0000032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Skewness: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Indicates asymmetry in the temperature distribution. </w:t>
      </w:r>
      <w:r w:rsidDel="00000000" w:rsidR="00000000" w:rsidRPr="00000000">
        <w:rPr>
          <w:rtl w:val="0"/>
        </w:rPr>
      </w:r>
    </w:p>
    <w:p w:rsidR="00000000" w:rsidDel="00000000" w:rsidP="00000000" w:rsidRDefault="00000000" w:rsidRPr="00000000" w14:paraId="0000032B">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7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Hotspot and Coldspot Fractions: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 regions with unusually high or low temperatures.  </w:t>
      </w:r>
    </w:p>
    <w:p w:rsidR="00000000" w:rsidDel="00000000" w:rsidP="00000000" w:rsidRDefault="00000000" w:rsidRPr="00000000" w14:paraId="0000032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7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Left–Right Thermal Asymmetry: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Measures temperature differences between corresponding regions of both feet, a  key indicator of neuropathy.  </w:t>
      </w:r>
      <w:r w:rsidDel="00000000" w:rsidR="00000000" w:rsidRPr="00000000">
        <w:rPr>
          <w:rtl w:val="0"/>
        </w:rPr>
      </w:r>
    </w:p>
    <w:p w:rsidR="00000000" w:rsidDel="00000000" w:rsidP="00000000" w:rsidRDefault="00000000" w:rsidRPr="00000000" w14:paraId="0000032D">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7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Center–Periphery Temperature Difference: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Compares heat distribution between central and outer regions of the foot.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1831054687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further quantify abnormal thermal behaviour, a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composite Thermal Risk Score (TRS)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computed by combining selected features such as mean temperature, standard deviation,  and entropy. This score reflects the severity of thermal irregularities.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075927734375" w:line="360" w:lineRule="auto"/>
        <w:ind w:left="8.534393310546875" w:right="0" w:hanging="8.534393310546875"/>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3.5 Hybrid Features Representation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507202148437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order to improve the accuracy and robustness of the system for predicting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Diabetic  Neuropathy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hybrid feature representation is adopted. This approach combines the  strengths of both deep learning and statistical analysis by integrating CNN-based features  with handcrafted thermal features.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4804687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CNN model such as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MobileNetV2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high-dimensional feature vectors  (embeddings) are extracted from the penultimate layer. These features capture complex  spatial patterns, textures, and thermal variations present in the plantar images.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578125" w:line="360" w:lineRule="auto"/>
        <w:ind w:left="5.279998779296875" w:right="0" w:hanging="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Simultaneously, statistical thermal features—such as mean temperature, entropy,  asymmetry, and temperature distribution metrics—are computed to represent  physiologically meaningful characteristics.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5750732421875" w:line="360" w:lineRule="auto"/>
        <w:ind w:left="10.080108642578125" w:right="0" w:hanging="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hybrid representation is formed through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feature fusion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both feature sets are  combined using concatenation: </w:t>
      </w:r>
    </w:p>
    <w:p w:rsidR="00000000" w:rsidDel="00000000" w:rsidP="00000000" w:rsidRDefault="00000000" w:rsidRPr="00000000" w14:paraId="00000334">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afterAutospacing="0" w:before="264.85931396484375" w:line="360" w:lineRule="auto"/>
        <w:ind w:left="720" w:right="853.7591552734375"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CNN Features: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High-dimensional representations (e.g., 1280 features)</w:t>
      </w:r>
      <w:r w:rsidDel="00000000" w:rsidR="00000000" w:rsidRPr="00000000">
        <w:rPr>
          <w:rtl w:val="0"/>
        </w:rPr>
      </w:r>
    </w:p>
    <w:p w:rsidR="00000000" w:rsidDel="00000000" w:rsidP="00000000" w:rsidRDefault="00000000" w:rsidRPr="00000000" w14:paraId="00000335">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853.7591552734375"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Thermal Features: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statistical descriptors (e.g., 12 features) </w:t>
      </w:r>
      <w:r w:rsidDel="00000000" w:rsidR="00000000" w:rsidRPr="00000000">
        <w:rPr>
          <w:rtl w:val="0"/>
        </w:rPr>
      </w:r>
    </w:p>
    <w:p w:rsidR="00000000" w:rsidDel="00000000" w:rsidP="00000000" w:rsidRDefault="00000000" w:rsidRPr="00000000" w14:paraId="00000336">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0" w:beforeAutospacing="0" w:line="360" w:lineRule="auto"/>
        <w:ind w:left="720" w:right="853.7591552734375"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Feature Vector: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Combined feature space (e.g., 1292 features)</w:t>
      </w: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5931396484375" w:line="360" w:lineRule="auto"/>
        <w:ind w:right="853.759155273437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3.6 Dataset Risk Labelling and Thermal Risk Score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5931396484375" w:line="360" w:lineRule="auto"/>
        <w:ind w:right="853.7591552734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3.6.1 Thermal Risk Score</w:t>
      </w:r>
    </w:p>
    <w:p w:rsidR="00000000" w:rsidDel="00000000" w:rsidP="00000000" w:rsidRDefault="00000000" w:rsidRPr="00000000" w14:paraId="0000033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Thermal Risk Score (TRS) is calculated by using a weighted equation of the mean, standard deviation, and entropy of the thermograms as follows:</w:t>
      </w:r>
    </w:p>
    <w:p w:rsidR="00000000" w:rsidDel="00000000" w:rsidP="00000000" w:rsidRDefault="00000000" w:rsidRPr="00000000" w14:paraId="0000033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176463" cy="190500"/>
            <wp:effectExtent b="0" l="0" r="0" t="0"/>
            <wp:docPr id="7" name="image16.gif"/>
            <a:graphic>
              <a:graphicData uri="http://schemas.openxmlformats.org/drawingml/2006/picture">
                <pic:pic>
                  <pic:nvPicPr>
                    <pic:cNvPr id="0" name="image16.gif"/>
                    <pic:cNvPicPr preferRelativeResize="0"/>
                  </pic:nvPicPr>
                  <pic:blipFill>
                    <a:blip r:embed="rId29"/>
                    <a:srcRect b="0" l="0" r="0" t="0"/>
                    <a:stretch>
                      <a:fillRect/>
                    </a:stretch>
                  </pic:blipFill>
                  <pic:spPr>
                    <a:xfrm>
                      <a:off x="0" y="0"/>
                      <a:ext cx="2176463" cy="190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33C">
      <w:pPr>
        <w:widowControl w:val="0"/>
        <w:numPr>
          <w:ilvl w:val="0"/>
          <w:numId w:val="3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7800" cy="139700"/>
            <wp:effectExtent b="0" l="0" r="0" t="0"/>
            <wp:docPr id="39" name="image28.gif"/>
            <a:graphic>
              <a:graphicData uri="http://schemas.openxmlformats.org/drawingml/2006/picture">
                <pic:pic>
                  <pic:nvPicPr>
                    <pic:cNvPr id="0" name="image28.gif"/>
                    <pic:cNvPicPr preferRelativeResize="0"/>
                  </pic:nvPicPr>
                  <pic:blipFill>
                    <a:blip r:embed="rId30"/>
                    <a:srcRect b="0" l="0" r="0" t="0"/>
                    <a:stretch>
                      <a:fillRect/>
                    </a:stretch>
                  </pic:blipFill>
                  <pic:spPr>
                    <a:xfrm>
                      <a:off x="0" y="0"/>
                      <a:ext cx="177800" cy="1397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is mean temperature value of the foot surface,</w:t>
      </w:r>
    </w:p>
    <w:p w:rsidR="00000000" w:rsidDel="00000000" w:rsidP="00000000" w:rsidRDefault="00000000" w:rsidRPr="00000000" w14:paraId="0000033D">
      <w:pPr>
        <w:widowControl w:val="0"/>
        <w:numPr>
          <w:ilvl w:val="0"/>
          <w:numId w:val="3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0500" cy="139700"/>
            <wp:effectExtent b="0" l="0" r="0" t="0"/>
            <wp:docPr id="46" name="image47.gif"/>
            <a:graphic>
              <a:graphicData uri="http://schemas.openxmlformats.org/drawingml/2006/picture">
                <pic:pic>
                  <pic:nvPicPr>
                    <pic:cNvPr id="0" name="image47.gif"/>
                    <pic:cNvPicPr preferRelativeResize="0"/>
                  </pic:nvPicPr>
                  <pic:blipFill>
                    <a:blip r:embed="rId31"/>
                    <a:srcRect b="0" l="0" r="0" t="0"/>
                    <a:stretch>
                      <a:fillRect/>
                    </a:stretch>
                  </pic:blipFill>
                  <pic:spPr>
                    <a:xfrm>
                      <a:off x="0" y="0"/>
                      <a:ext cx="190500" cy="1397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is standard deviation in temperature over foot surface,</w:t>
      </w:r>
    </w:p>
    <w:p w:rsidR="00000000" w:rsidDel="00000000" w:rsidP="00000000" w:rsidRDefault="00000000" w:rsidRPr="00000000" w14:paraId="0000033E">
      <w:pPr>
        <w:widowControl w:val="0"/>
        <w:numPr>
          <w:ilvl w:val="0"/>
          <w:numId w:val="3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1600" cy="139700"/>
            <wp:effectExtent b="0" l="0" r="0" t="0"/>
            <wp:docPr id="30" name="image24.gif"/>
            <a:graphic>
              <a:graphicData uri="http://schemas.openxmlformats.org/drawingml/2006/picture">
                <pic:pic>
                  <pic:nvPicPr>
                    <pic:cNvPr id="0" name="image24.gif"/>
                    <pic:cNvPicPr preferRelativeResize="0"/>
                  </pic:nvPicPr>
                  <pic:blipFill>
                    <a:blip r:embed="rId32"/>
                    <a:srcRect b="0" l="0" r="0" t="0"/>
                    <a:stretch>
                      <a:fillRect/>
                    </a:stretch>
                  </pic:blipFill>
                  <pic:spPr>
                    <a:xfrm>
                      <a:off x="0" y="0"/>
                      <a:ext cx="101600" cy="1397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is entropy showing thermal irregularity over foot surface.</w:t>
      </w:r>
    </w:p>
    <w:p w:rsidR="00000000" w:rsidDel="00000000" w:rsidP="00000000" w:rsidRDefault="00000000" w:rsidRPr="00000000" w14:paraId="0000033F">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Standard Scaler Thermal Risk Scores were converted to normal distribution before clustering was done.</w:t>
      </w:r>
    </w:p>
    <w:p w:rsidR="00000000" w:rsidDel="00000000" w:rsidP="00000000" w:rsidRDefault="00000000" w:rsidRPr="00000000" w14:paraId="00000341">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3.6.2 K-Means clustering to divide data samples to risk categories</w:t>
      </w:r>
    </w:p>
    <w:p w:rsidR="00000000" w:rsidDel="00000000" w:rsidP="00000000" w:rsidRDefault="00000000" w:rsidRPr="00000000" w14:paraId="00000343">
      <w:pPr>
        <w:widowControl w:val="0"/>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Unsupervised clustering was applied to TRS values of thermogram samples by using K-Means clustering. This was done with cluster count set to 3, random state set to 42, and initialization value of 20. Three clusters obtained were interpreted as Low, Medium and High Risk and categories were assigned based on cluster centroids, enabling data-driven stratification.</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344">
      <w:pPr>
        <w:widowControl w:val="0"/>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4393310546875" w:right="0" w:firstLine="0"/>
        <w:jc w:val="both"/>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w:t>
      </w:r>
      <w:r w:rsidDel="00000000" w:rsidR="00000000" w:rsidRPr="00000000">
        <w:rPr>
          <w:rFonts w:ascii="Times New Roman" w:cs="Times New Roman" w:eastAsia="Times New Roman" w:hAnsi="Times New Roman"/>
          <w:b w:val="1"/>
          <w:bCs w:val="1"/>
          <w:sz w:val="28"/>
          <w:szCs w:val="28"/>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Risk Modelling and Classification</w:t>
      </w: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4393310546875" w:right="0" w:firstLine="0"/>
        <w:jc w:val="both"/>
        <w:rPr>
          <w:rFonts w:ascii="Times New Roman" w:cs="Times New Roman" w:eastAsia="Times New Roman" w:hAnsi="Times New Roman"/>
          <w:b w:val="1"/>
          <w:bCs w:val="1"/>
          <w:sz w:val="27.84000015258789"/>
          <w:szCs w:val="27.84000015258789"/>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3.7.1 Risk Modelling Approach</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706787109375" w:line="360" w:lineRule="auto"/>
        <w:ind w:left="5.279998779296875" w:right="0" w:hanging="5.279998779296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goal o</w:t>
      </w:r>
      <w:r w:rsidDel="00000000" w:rsidR="00000000" w:rsidRPr="00000000">
        <w:rPr>
          <w:rFonts w:ascii="Times New Roman" w:cs="Times New Roman" w:eastAsia="Times New Roman" w:hAnsi="Times New Roman"/>
          <w:sz w:val="24"/>
          <w:szCs w:val="24"/>
          <w:rtl w:val="0"/>
        </w:rPr>
        <w:t xml:space="preserve">f this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to convert complex feature  representations into a meaningful risk score and corresponding risk category. A machine learning model based on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XGBoost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employed for risk modelling </w:t>
      </w:r>
      <w:r w:rsidDel="00000000" w:rsidR="00000000" w:rsidRPr="00000000">
        <w:rPr>
          <w:rFonts w:ascii="Times New Roman" w:cs="Times New Roman" w:eastAsia="Times New Roman" w:hAnsi="Times New Roman"/>
          <w:sz w:val="24"/>
          <w:szCs w:val="24"/>
          <w:rtl w:val="0"/>
        </w:rPr>
        <w:t xml:space="preserve">which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works by combining multiple decision trees to minimize prediction error and  improve accuracy. </w:t>
      </w:r>
      <w:r w:rsidDel="00000000" w:rsidR="00000000" w:rsidRPr="00000000">
        <w:rPr>
          <w:rtl w:val="0"/>
        </w:rPr>
      </w:r>
    </w:p>
    <w:p w:rsidR="00000000" w:rsidDel="00000000" w:rsidP="00000000" w:rsidRDefault="00000000" w:rsidRPr="00000000" w14:paraId="00000349">
      <w:pPr>
        <w:widowControl w:val="0"/>
        <w:spacing w:before="372.7197265625" w:line="360" w:lineRule="auto"/>
        <w:ind w:left="0" w:right="3.479003906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proposed system for predicting Diabetic Neuropathy, risk modelling is performed using  a regression-based approach. A gradient boosting  regressor based on XGBoost is employed to map the hybrid feature representation into a  continuous risk score. </w:t>
      </w:r>
    </w:p>
    <w:p w:rsidR="00000000" w:rsidDel="00000000" w:rsidP="00000000" w:rsidRDefault="00000000" w:rsidRPr="00000000" w14:paraId="0000034A">
      <w:pPr>
        <w:widowControl w:val="0"/>
        <w:spacing w:before="372.7197265625" w:line="360" w:lineRule="auto"/>
        <w:ind w:left="5.279998779296875" w:right="3.47900390625" w:firstLine="3.1201171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must: </w:t>
      </w:r>
    </w:p>
    <w:p w:rsidR="00000000" w:rsidDel="00000000" w:rsidP="00000000" w:rsidRDefault="00000000" w:rsidRPr="00000000" w14:paraId="0000034B">
      <w:pPr>
        <w:widowControl w:val="0"/>
        <w:numPr>
          <w:ilvl w:val="0"/>
          <w:numId w:val="38"/>
        </w:numPr>
        <w:spacing w:after="0" w:afterAutospacing="0" w:before="274.0576171875"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 non-linear relationships between features  </w:t>
      </w:r>
    </w:p>
    <w:p w:rsidR="00000000" w:rsidDel="00000000" w:rsidP="00000000" w:rsidRDefault="00000000" w:rsidRPr="00000000" w14:paraId="0000034C">
      <w:pPr>
        <w:widowControl w:val="0"/>
        <w:numPr>
          <w:ilvl w:val="0"/>
          <w:numId w:val="3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feature interactions efficiently  </w:t>
      </w:r>
    </w:p>
    <w:p w:rsidR="00000000" w:rsidDel="00000000" w:rsidP="00000000" w:rsidRDefault="00000000" w:rsidRPr="00000000" w14:paraId="0000034D">
      <w:pPr>
        <w:widowControl w:val="0"/>
        <w:numPr>
          <w:ilvl w:val="0"/>
          <w:numId w:val="38"/>
        </w:numPr>
        <w:spacing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robust predictions even with complex data distributions  </w:t>
      </w:r>
      <w:r w:rsidDel="00000000" w:rsidR="00000000" w:rsidRPr="00000000">
        <w:rPr>
          <w:rtl w:val="0"/>
        </w:rPr>
      </w:r>
    </w:p>
    <w:p w:rsidR="00000000" w:rsidDel="00000000" w:rsidP="00000000" w:rsidRDefault="00000000" w:rsidRPr="00000000" w14:paraId="0000034E">
      <w:pPr>
        <w:widowControl w:val="0"/>
        <w:spacing w:before="373.11981201171875" w:line="360" w:lineRule="auto"/>
        <w:ind w:left="10.55999755859375" w:right="4.962158203125" w:hanging="2.1598815917968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3.7.2 Regression based Risk Prediction</w:t>
      </w:r>
    </w:p>
    <w:p w:rsidR="00000000" w:rsidDel="00000000" w:rsidP="00000000" w:rsidRDefault="00000000" w:rsidRPr="00000000" w14:paraId="0000034F">
      <w:pPr>
        <w:widowControl w:val="0"/>
        <w:spacing w:before="373.11981201171875" w:line="360" w:lineRule="auto"/>
        <w:ind w:left="10.55999755859375" w:right="4.962158203125" w:hanging="2.159881591796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assigning discrete labels directly, the model predicts a continuous risk score. This  design choice is important because: </w:t>
      </w:r>
    </w:p>
    <w:p w:rsidR="00000000" w:rsidDel="00000000" w:rsidP="00000000" w:rsidRDefault="00000000" w:rsidRPr="00000000" w14:paraId="00000350">
      <w:pPr>
        <w:widowControl w:val="0"/>
        <w:numPr>
          <w:ilvl w:val="0"/>
          <w:numId w:val="11"/>
        </w:numPr>
        <w:spacing w:after="0" w:afterAutospacing="0" w:before="269.4580078125"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Neuropathy progression is gradual and continuous, not strictly categorical  </w:t>
      </w:r>
      <w:r w:rsidDel="00000000" w:rsidR="00000000" w:rsidRPr="00000000">
        <w:rPr>
          <w:rtl w:val="0"/>
        </w:rPr>
      </w:r>
    </w:p>
    <w:p w:rsidR="00000000" w:rsidDel="00000000" w:rsidP="00000000" w:rsidRDefault="00000000" w:rsidRPr="00000000" w14:paraId="00000351">
      <w:pPr>
        <w:widowControl w:val="0"/>
        <w:numPr>
          <w:ilvl w:val="0"/>
          <w:numId w:val="11"/>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Regression allows modelling of subtle variations in severity  </w:t>
      </w:r>
    </w:p>
    <w:p w:rsidR="00000000" w:rsidDel="00000000" w:rsidP="00000000" w:rsidRDefault="00000000" w:rsidRPr="00000000" w14:paraId="00000352">
      <w:pPr>
        <w:widowControl w:val="0"/>
        <w:numPr>
          <w:ilvl w:val="0"/>
          <w:numId w:val="11"/>
        </w:numPr>
        <w:spacing w:before="0" w:beforeAutospacing="0" w:line="360" w:lineRule="auto"/>
        <w:ind w:left="720" w:hanging="360"/>
        <w:jc w:val="both"/>
      </w:pPr>
      <w:r w:rsidDel="00000000" w:rsidR="00000000" w:rsidRPr="00000000">
        <w:rPr>
          <w:rFonts w:ascii="Noto Sans Symbols" w:cs="Noto Sans Symbols" w:eastAsia="Noto Sans Symbols" w:hAnsi="Noto Sans Symbols"/>
          <w:sz w:val="20.15999984741211"/>
          <w:szCs w:val="20.15999984741211"/>
          <w:rtl w:val="0"/>
        </w:rPr>
        <w:t xml:space="preserve"> </w:t>
      </w:r>
      <w:r w:rsidDel="00000000" w:rsidR="00000000" w:rsidRPr="00000000">
        <w:rPr>
          <w:rFonts w:ascii="Times New Roman" w:cs="Times New Roman" w:eastAsia="Times New Roman" w:hAnsi="Times New Roman"/>
          <w:sz w:val="24"/>
          <w:szCs w:val="24"/>
          <w:rtl w:val="0"/>
        </w:rPr>
        <w:t xml:space="preserve">It avoids rigid decision boundaries that may misclassify borderline cases </w:t>
      </w:r>
    </w:p>
    <w:p w:rsidR="00000000" w:rsidDel="00000000" w:rsidP="00000000" w:rsidRDefault="00000000" w:rsidRPr="00000000" w14:paraId="00000353">
      <w:pPr>
        <w:widowControl w:val="0"/>
        <w:spacing w:line="360" w:lineRule="auto"/>
        <w:ind w:left="8081.7779541015625" w:right="130.447998046875" w:firstLine="8.1695556640625"/>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354">
      <w:pPr>
        <w:widowControl w:val="0"/>
        <w:spacing w:line="360" w:lineRule="auto"/>
        <w:ind w:left="7.920074462890625" w:right="-0.80078125" w:firstLine="0.240020751953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predicted score is later mapped into ordinal categories (Low, Moderate, High) for clinical  interpretation. </w:t>
      </w:r>
    </w:p>
    <w:p w:rsidR="00000000" w:rsidDel="00000000" w:rsidP="00000000" w:rsidRDefault="00000000" w:rsidRPr="00000000" w14:paraId="00000355">
      <w:pPr>
        <w:widowControl w:val="0"/>
        <w:spacing w:line="360" w:lineRule="auto"/>
        <w:ind w:left="7.920074462890625" w:right="-0.80078125" w:firstLine="0.2400207519531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widowControl w:val="0"/>
        <w:spacing w:before="268.358154296875" w:line="360" w:lineRule="auto"/>
        <w:ind w:left="8.40011596679687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7">
      <w:pPr>
        <w:widowControl w:val="0"/>
        <w:spacing w:before="268.358154296875" w:line="360" w:lineRule="auto"/>
        <w:ind w:left="8.400115966796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3.7.3 Input to the Model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8">
      <w:pPr>
        <w:widowControl w:val="0"/>
        <w:spacing w:before="377.51953125" w:line="360" w:lineRule="auto"/>
        <w:ind w:left="8.16009521484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 to the XGBoost model is the hybrid feature vector: </w:t>
      </w:r>
    </w:p>
    <w:p w:rsidR="00000000" w:rsidDel="00000000" w:rsidP="00000000" w:rsidRDefault="00000000" w:rsidRPr="00000000" w14:paraId="00000359">
      <w:pPr>
        <w:widowControl w:val="0"/>
        <w:numPr>
          <w:ilvl w:val="0"/>
          <w:numId w:val="16"/>
        </w:numPr>
        <w:spacing w:after="0" w:afterAutospacing="0" w:before="373.118896484375" w:line="360" w:lineRule="auto"/>
        <w:ind w:left="720" w:right="0" w:hanging="360"/>
        <w:jc w:val="both"/>
      </w:pPr>
      <w:r w:rsidDel="00000000" w:rsidR="00000000" w:rsidRPr="00000000">
        <w:rPr>
          <w:rFonts w:ascii="Times New Roman" w:cs="Times New Roman" w:eastAsia="Times New Roman" w:hAnsi="Times New Roman"/>
          <w:sz w:val="24"/>
          <w:szCs w:val="24"/>
          <w:rtl w:val="0"/>
        </w:rPr>
        <w:t xml:space="preserve">1280-dimensional CNN embeddings (capturing spatial and texture patterns)</w:t>
      </w:r>
    </w:p>
    <w:p w:rsidR="00000000" w:rsidDel="00000000" w:rsidP="00000000" w:rsidRDefault="00000000" w:rsidRPr="00000000" w14:paraId="0000035A">
      <w:pPr>
        <w:widowControl w:val="0"/>
        <w:numPr>
          <w:ilvl w:val="0"/>
          <w:numId w:val="16"/>
        </w:numPr>
        <w:spacing w:after="0" w:afterAutospacing="0" w:before="0" w:beforeAutospacing="0" w:line="360" w:lineRule="auto"/>
        <w:ind w:left="720" w:right="0" w:hanging="360"/>
        <w:jc w:val="both"/>
      </w:pPr>
      <w:r w:rsidDel="00000000" w:rsidR="00000000" w:rsidRPr="00000000">
        <w:rPr>
          <w:rFonts w:ascii="Times New Roman" w:cs="Times New Roman" w:eastAsia="Times New Roman" w:hAnsi="Times New Roman"/>
          <w:sz w:val="24"/>
          <w:szCs w:val="24"/>
          <w:rtl w:val="0"/>
        </w:rPr>
        <w:t xml:space="preserve">12 statistical thermal features (capturing physiological characteristics)</w:t>
      </w:r>
    </w:p>
    <w:p w:rsidR="00000000" w:rsidDel="00000000" w:rsidP="00000000" w:rsidRDefault="00000000" w:rsidRPr="00000000" w14:paraId="0000035B">
      <w:pPr>
        <w:widowControl w:val="0"/>
        <w:numPr>
          <w:ilvl w:val="0"/>
          <w:numId w:val="16"/>
        </w:numPr>
        <w:spacing w:before="0" w:beforeAutospacing="0" w:line="360" w:lineRule="auto"/>
        <w:ind w:left="720" w:right="1076.279296875" w:hanging="360"/>
        <w:jc w:val="both"/>
      </w:pPr>
      <w:r w:rsidDel="00000000" w:rsidR="00000000" w:rsidRPr="00000000">
        <w:rPr>
          <w:rFonts w:ascii="Times New Roman" w:cs="Times New Roman" w:eastAsia="Times New Roman" w:hAnsi="Times New Roman"/>
          <w:sz w:val="24"/>
          <w:szCs w:val="24"/>
          <w:rtl w:val="0"/>
        </w:rPr>
        <w:t xml:space="preserve">Total input dimension: 1292 features </w:t>
      </w:r>
    </w:p>
    <w:p w:rsidR="00000000" w:rsidDel="00000000" w:rsidP="00000000" w:rsidRDefault="00000000" w:rsidRPr="00000000" w14:paraId="0000035C">
      <w:pPr>
        <w:widowControl w:val="0"/>
        <w:spacing w:before="74.337158203125" w:line="360" w:lineRule="auto"/>
        <w:ind w:left="10.55999755859375" w:right="-6.12060546875" w:hanging="2.39990234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rich feature representation enables the model to learn both data-driven patterns and  domain-specific indicators. </w:t>
      </w:r>
    </w:p>
    <w:p w:rsidR="00000000" w:rsidDel="00000000" w:rsidP="00000000" w:rsidRDefault="00000000" w:rsidRPr="00000000" w14:paraId="0000035D">
      <w:pPr>
        <w:widowControl w:val="0"/>
        <w:spacing w:before="269.2578125" w:line="360" w:lineRule="auto"/>
        <w:ind w:left="6.95999145507812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3.7.4 Learning Mechanism and Model Architecture</w:t>
      </w:r>
    </w:p>
    <w:p w:rsidR="00000000" w:rsidDel="00000000" w:rsidP="00000000" w:rsidRDefault="00000000" w:rsidRPr="00000000" w14:paraId="0000035E">
      <w:pPr>
        <w:widowControl w:val="0"/>
        <w:spacing w:before="373.3197021484375" w:line="360" w:lineRule="auto"/>
        <w:ind w:left="0" w:right="4.47998046875" w:firstLine="0"/>
        <w:jc w:val="both"/>
        <w:rPr>
          <w:rFonts w:ascii="Noto Sans Symbols" w:cs="Noto Sans Symbols" w:eastAsia="Noto Sans Symbols" w:hAnsi="Noto Sans Symbols"/>
          <w:sz w:val="20.15999984741211"/>
          <w:szCs w:val="20.15999984741211"/>
        </w:rPr>
      </w:pPr>
      <w:r w:rsidDel="00000000" w:rsidR="00000000" w:rsidRPr="00000000">
        <w:rPr>
          <w:rFonts w:ascii="Times New Roman" w:cs="Times New Roman" w:eastAsia="Times New Roman" w:hAnsi="Times New Roman"/>
          <w:sz w:val="24"/>
          <w:szCs w:val="24"/>
          <w:rtl w:val="0"/>
        </w:rPr>
        <w:t xml:space="preserve">XGBoost achieves learning through an ensemble of decision trees, where each tree iteratively  corrects the errors of the previous ones using gradient boosting.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model learns by minimizing prediction error through iterative updates: </w:t>
      </w:r>
      <w:r w:rsidDel="00000000" w:rsidR="00000000" w:rsidRPr="00000000">
        <w:rPr>
          <w:rtl w:val="0"/>
        </w:rPr>
      </w:r>
    </w:p>
    <w:p w:rsidR="00000000" w:rsidDel="00000000" w:rsidP="00000000" w:rsidRDefault="00000000" w:rsidRPr="00000000" w14:paraId="0000035F">
      <w:pPr>
        <w:widowControl w:val="0"/>
        <w:numPr>
          <w:ilvl w:val="0"/>
          <w:numId w:val="63"/>
        </w:numPr>
        <w:spacing w:after="0" w:afterAutospacing="0" w:before="372.7203369140625"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predictions are made using a simple model  </w:t>
      </w:r>
    </w:p>
    <w:p w:rsidR="00000000" w:rsidDel="00000000" w:rsidP="00000000" w:rsidRDefault="00000000" w:rsidRPr="00000000" w14:paraId="00000360">
      <w:pPr>
        <w:widowControl w:val="0"/>
        <w:numPr>
          <w:ilvl w:val="0"/>
          <w:numId w:val="6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Subsequent trees are added to reduce residual errors  </w:t>
      </w:r>
    </w:p>
    <w:p w:rsidR="00000000" w:rsidDel="00000000" w:rsidP="00000000" w:rsidRDefault="00000000" w:rsidRPr="00000000" w14:paraId="00000361">
      <w:pPr>
        <w:widowControl w:val="0"/>
        <w:numPr>
          <w:ilvl w:val="0"/>
          <w:numId w:val="63"/>
        </w:numPr>
        <w:spacing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iteration improves the overall prediction accuracy  </w:t>
      </w:r>
    </w:p>
    <w:p w:rsidR="00000000" w:rsidDel="00000000" w:rsidP="00000000" w:rsidRDefault="00000000" w:rsidRPr="00000000" w14:paraId="00000362">
      <w:pPr>
        <w:widowControl w:val="0"/>
        <w:spacing w:before="372.7197265625" w:line="360"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363">
      <w:pPr>
        <w:widowControl w:val="0"/>
        <w:spacing w:before="269.256591796875" w:line="360" w:lineRule="auto"/>
        <w:ind w:left="6.240081787109375" w:firstLine="1.4399719238281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91000" cy="2129310"/>
            <wp:effectExtent b="0" l="0" r="0" t="0"/>
            <wp:docPr id="45" name="image37.png"/>
            <a:graphic>
              <a:graphicData uri="http://schemas.openxmlformats.org/drawingml/2006/picture">
                <pic:pic>
                  <pic:nvPicPr>
                    <pic:cNvPr id="0" name="image37.png"/>
                    <pic:cNvPicPr preferRelativeResize="0"/>
                  </pic:nvPicPr>
                  <pic:blipFill>
                    <a:blip r:embed="rId33"/>
                    <a:srcRect b="0" l="0" r="0" t="0"/>
                    <a:stretch>
                      <a:fillRect/>
                    </a:stretch>
                  </pic:blipFill>
                  <pic:spPr>
                    <a:xfrm>
                      <a:off x="0" y="0"/>
                      <a:ext cx="4191000" cy="2129310"/>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widowControl w:val="0"/>
        <w:spacing w:before="269.256591796875" w:line="360" w:lineRule="auto"/>
        <w:ind w:left="6.240081787109375" w:firstLine="1.4399719238281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Fig 3.7.4.1 </w:t>
      </w:r>
      <w:r w:rsidDel="00000000" w:rsidR="00000000" w:rsidRPr="00000000">
        <w:rPr>
          <w:rFonts w:ascii="Times New Roman" w:cs="Times New Roman" w:eastAsia="Times New Roman" w:hAnsi="Times New Roman"/>
          <w:rtl w:val="0"/>
        </w:rPr>
        <w:t xml:space="preserve">XGBoost Model Architecture</w:t>
      </w:r>
      <w:r w:rsidDel="00000000" w:rsidR="00000000" w:rsidRPr="00000000">
        <w:rPr>
          <w:rtl w:val="0"/>
        </w:rPr>
      </w:r>
    </w:p>
    <w:p w:rsidR="00000000" w:rsidDel="00000000" w:rsidP="00000000" w:rsidRDefault="00000000" w:rsidRPr="00000000" w14:paraId="00000365">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each iteration, the XGBoost model minimizes following regularized objective function:</w:t>
      </w:r>
    </w:p>
    <w:p w:rsidR="00000000" w:rsidDel="00000000" w:rsidP="00000000" w:rsidRDefault="00000000" w:rsidRPr="00000000" w14:paraId="0000036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71875" cy="366713"/>
            <wp:effectExtent b="0" l="0" r="0" t="0"/>
            <wp:docPr id="10" name="image7.gif"/>
            <a:graphic>
              <a:graphicData uri="http://schemas.openxmlformats.org/drawingml/2006/picture">
                <pic:pic>
                  <pic:nvPicPr>
                    <pic:cNvPr id="0" name="image7.gif"/>
                    <pic:cNvPicPr preferRelativeResize="0"/>
                  </pic:nvPicPr>
                  <pic:blipFill>
                    <a:blip r:embed="rId34"/>
                    <a:srcRect b="0" l="0" r="0" t="0"/>
                    <a:stretch>
                      <a:fillRect/>
                    </a:stretch>
                  </pic:blipFill>
                  <pic:spPr>
                    <a:xfrm>
                      <a:off x="0" y="0"/>
                      <a:ext cx="3571875" cy="36671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36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first term represents a differentiable convex loss function that measures the difference between the target and the prediction. XGBoost uses gradient, hessian of the loss function and second-order Taylor expansion, and optimizes wider range of objective functions other than standard squared error.</w:t>
      </w:r>
    </w:p>
    <w:p w:rsidR="00000000" w:rsidDel="00000000" w:rsidP="00000000" w:rsidRDefault="00000000" w:rsidRPr="00000000" w14:paraId="0000036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 model includes explicit regularization, which penalizes model complexity to prevent overfitting. It is defined as:</w:t>
      </w:r>
    </w:p>
    <w:p w:rsidR="00000000" w:rsidDel="00000000" w:rsidP="00000000" w:rsidRDefault="00000000" w:rsidRPr="00000000" w14:paraId="0000036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52700" cy="347663"/>
            <wp:effectExtent b="0" l="0" r="0" t="0"/>
            <wp:docPr id="6" name="image1.gif"/>
            <a:graphic>
              <a:graphicData uri="http://schemas.openxmlformats.org/drawingml/2006/picture">
                <pic:pic>
                  <pic:nvPicPr>
                    <pic:cNvPr id="0" name="image1.gif"/>
                    <pic:cNvPicPr preferRelativeResize="0"/>
                  </pic:nvPicPr>
                  <pic:blipFill>
                    <a:blip r:embed="rId35"/>
                    <a:srcRect b="0" l="0" r="0" t="0"/>
                    <a:stretch>
                      <a:fillRect/>
                    </a:stretch>
                  </pic:blipFill>
                  <pic:spPr>
                    <a:xfrm>
                      <a:off x="0" y="0"/>
                      <a:ext cx="2552700" cy="34766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36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term consists of two components:</w:t>
      </w:r>
    </w:p>
    <w:p w:rsidR="00000000" w:rsidDel="00000000" w:rsidP="00000000" w:rsidRDefault="00000000" w:rsidRPr="00000000" w14:paraId="0000036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Penalty (</w:t>
      </w:r>
      <w:r w:rsidDel="00000000" w:rsidR="00000000" w:rsidRPr="00000000">
        <w:rPr>
          <w:rFonts w:ascii="Times New Roman" w:cs="Times New Roman" w:eastAsia="Times New Roman" w:hAnsi="Times New Roman"/>
          <w:sz w:val="24"/>
          <w:szCs w:val="24"/>
        </w:rPr>
        <w:drawing>
          <wp:inline distB="114300" distT="114300" distL="114300" distR="114300">
            <wp:extent cx="215900" cy="139700"/>
            <wp:effectExtent b="0" l="0" r="0" t="0"/>
            <wp:docPr id="34" name="image20.gif"/>
            <a:graphic>
              <a:graphicData uri="http://schemas.openxmlformats.org/drawingml/2006/picture">
                <pic:pic>
                  <pic:nvPicPr>
                    <pic:cNvPr id="0" name="image20.gif"/>
                    <pic:cNvPicPr preferRelativeResize="0"/>
                  </pic:nvPicPr>
                  <pic:blipFill>
                    <a:blip r:embed="rId36"/>
                    <a:srcRect b="0" l="0" r="0" t="0"/>
                    <a:stretch>
                      <a:fillRect/>
                    </a:stretch>
                  </pic:blipFill>
                  <pic:spPr>
                    <a:xfrm>
                      <a:off x="0" y="0"/>
                      <a:ext cx="215900" cy="1397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This term penalizes total number of leaves in tree and hence controls model complexity.</w:t>
      </w:r>
    </w:p>
    <w:p w:rsidR="00000000" w:rsidDel="00000000" w:rsidP="00000000" w:rsidRDefault="00000000" w:rsidRPr="00000000" w14:paraId="0000037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Scaling </w:t>
      </w:r>
      <w:r w:rsidDel="00000000" w:rsidR="00000000" w:rsidRPr="00000000">
        <w:rPr>
          <w:rFonts w:ascii="Times New Roman" w:cs="Times New Roman" w:eastAsia="Times New Roman" w:hAnsi="Times New Roman"/>
          <w:sz w:val="24"/>
          <w:szCs w:val="24"/>
        </w:rPr>
        <w:drawing>
          <wp:inline distB="114300" distT="114300" distL="114300" distR="114300">
            <wp:extent cx="203200" cy="139700"/>
            <wp:effectExtent b="0" l="0" r="0" t="0"/>
            <wp:docPr id="42" name="image41.gif"/>
            <a:graphic>
              <a:graphicData uri="http://schemas.openxmlformats.org/drawingml/2006/picture">
                <pic:pic>
                  <pic:nvPicPr>
                    <pic:cNvPr id="0" name="image41.gif"/>
                    <pic:cNvPicPr preferRelativeResize="0"/>
                  </pic:nvPicPr>
                  <pic:blipFill>
                    <a:blip r:embed="rId37"/>
                    <a:srcRect b="0" l="0" r="0" t="0"/>
                    <a:stretch>
                      <a:fillRect/>
                    </a:stretch>
                  </pic:blipFill>
                  <pic:spPr>
                    <a:xfrm>
                      <a:off x="0" y="0"/>
                      <a:ext cx="203200" cy="1397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This value keeps model more generalised and stable by smoothing out final learned weights with L2 regularisation.</w:t>
      </w:r>
    </w:p>
    <w:p w:rsidR="00000000" w:rsidDel="00000000" w:rsidP="00000000" w:rsidRDefault="00000000" w:rsidRPr="00000000" w14:paraId="00000371">
      <w:pPr>
        <w:widowControl w:val="0"/>
        <w:spacing w:before="377.51983642578125" w:line="360" w:lineRule="auto"/>
        <w:ind w:left="8.6399841308593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Risk Score Interpretation </w:t>
      </w:r>
    </w:p>
    <w:p w:rsidR="00000000" w:rsidDel="00000000" w:rsidP="00000000" w:rsidRDefault="00000000" w:rsidRPr="00000000" w14:paraId="00000372">
      <w:pPr>
        <w:widowControl w:val="0"/>
        <w:spacing w:before="372.72003173828125" w:line="360" w:lineRule="auto"/>
        <w:ind w:left="8.16009521484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continuous output is divided into three categories: </w:t>
      </w:r>
    </w:p>
    <w:p w:rsidR="00000000" w:rsidDel="00000000" w:rsidP="00000000" w:rsidRDefault="00000000" w:rsidRPr="00000000" w14:paraId="00000373">
      <w:pPr>
        <w:widowControl w:val="0"/>
        <w:numPr>
          <w:ilvl w:val="0"/>
          <w:numId w:val="76"/>
        </w:numPr>
        <w:spacing w:after="0" w:afterAutospacing="0" w:before="373.3201599121094"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Risk: 0.0 – 0.5  </w:t>
      </w:r>
    </w:p>
    <w:p w:rsidR="00000000" w:rsidDel="00000000" w:rsidP="00000000" w:rsidRDefault="00000000" w:rsidRPr="00000000" w14:paraId="00000374">
      <w:pPr>
        <w:widowControl w:val="0"/>
        <w:numPr>
          <w:ilvl w:val="0"/>
          <w:numId w:val="76"/>
        </w:numPr>
        <w:spacing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Risk: 0.5 – 1.5 </w:t>
      </w:r>
    </w:p>
    <w:p w:rsidR="00000000" w:rsidDel="00000000" w:rsidP="00000000" w:rsidRDefault="00000000" w:rsidRPr="00000000" w14:paraId="00000375">
      <w:pPr>
        <w:widowControl w:val="0"/>
        <w:numPr>
          <w:ilvl w:val="0"/>
          <w:numId w:val="7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 Risk: Greater than 1.5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23779296875" w:line="360" w:lineRule="auto"/>
        <w:ind w:left="8.1600952148437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modelling process involves the following steps: </w:t>
      </w:r>
    </w:p>
    <w:p w:rsidR="00000000" w:rsidDel="00000000" w:rsidP="00000000" w:rsidRDefault="00000000" w:rsidRPr="00000000" w14:paraId="00000377">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0" w:before="382.3193359375"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Features: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360" w:lineRule="auto"/>
        <w:ind w:left="726.7601013183594" w:right="0" w:hanging="6.760101318359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fused feature vector (combining CNN embeddings and thermal features) is  used as input. </w:t>
      </w: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360" w:lineRule="auto"/>
        <w:ind w:left="726.7601013183594" w:right="0" w:hanging="6.760101318359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273.3245849609375"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Training: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60" w:lineRule="auto"/>
        <w:ind w:left="729.4000244140625" w:right="0" w:hanging="0.71990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XGBoost model is trained on labelled data to learn relationships between  features and neuropathy risk levels.  </w:t>
      </w:r>
    </w:p>
    <w:p w:rsidR="00000000" w:rsidDel="00000000" w:rsidP="00000000" w:rsidRDefault="00000000" w:rsidRPr="00000000" w14:paraId="0000037C">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274.0576171875"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 Score Prediction: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360" w:lineRule="auto"/>
        <w:ind w:left="728.4400939941406" w:right="0"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 outputs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continuous risk score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representing the severity of  neuropathy-related abnormalities.  </w:t>
      </w:r>
    </w:p>
    <w:p w:rsidR="00000000" w:rsidDel="00000000" w:rsidP="00000000" w:rsidRDefault="00000000" w:rsidRPr="00000000" w14:paraId="0000037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279.0570068359375"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 Categorization: </w:t>
      </w: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2003173828125" w:line="360" w:lineRule="auto"/>
        <w:ind w:left="1098.913726806640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Low Risk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(e.g., 0.0 – 0.5)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201171875" w:line="360" w:lineRule="auto"/>
        <w:ind w:left="1098.913726806640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Moderate Risk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(e.g., 0.5 – 1.5)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1983642578125" w:line="360" w:lineRule="auto"/>
        <w:ind w:left="1098.913726806640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 Risk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 1.5)  </w:t>
      </w:r>
    </w:p>
    <w:p w:rsidR="00000000" w:rsidDel="00000000" w:rsidP="00000000" w:rsidRDefault="00000000" w:rsidRPr="00000000" w14:paraId="00000382">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378.1201171875"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Evaluation: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007446289062" w:line="360" w:lineRule="auto"/>
        <w:ind w:left="733.4800720214844" w:right="0" w:hanging="4.7999572753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 is evaluated using metrics such as accuracy, confusion matrix, mean  absolute error (MAE), and root mean square error (RMSE). These metrics help assess classification performance and prediction reliability. </w:t>
      </w: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007446289062" w:line="360" w:lineRule="auto"/>
        <w:ind w:left="733.4800720214844" w:right="0" w:hanging="4.7999572753906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37353515625" w:line="360" w:lineRule="auto"/>
        <w:ind w:left="0"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3.8 Tools and Technologies</w:t>
      </w:r>
    </w:p>
    <w:p w:rsidR="00000000" w:rsidDel="00000000" w:rsidP="00000000" w:rsidRDefault="00000000" w:rsidRPr="00000000" w14:paraId="00000386">
      <w:pPr>
        <w:widowControl w:val="0"/>
        <w:spacing w:before="395.1074218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the proposed system for predicting the risk of Diabetic  Neuropathy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 carried out using a well-integrated software and hardware environment that  supports efficient development, experimentation, and model deployment. The choice of  tools and technologies is based on factors such as performance, flexibility, scalability, and  ease of use.</w:t>
      </w:r>
    </w:p>
    <w:p w:rsidR="00000000" w:rsidDel="00000000" w:rsidP="00000000" w:rsidRDefault="00000000" w:rsidRPr="00000000" w14:paraId="00000387">
      <w:pPr>
        <w:widowControl w:val="0"/>
        <w:spacing w:before="395.107421875"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widowControl w:val="0"/>
        <w:spacing w:before="395.1074218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9">
      <w:pPr>
        <w:widowControl w:val="0"/>
        <w:spacing w:before="395.107421875"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3.8.1 Programming Language: Python </w:t>
      </w:r>
    </w:p>
    <w:p w:rsidR="00000000" w:rsidDel="00000000" w:rsidP="00000000" w:rsidRDefault="00000000" w:rsidRPr="00000000" w14:paraId="0000038A">
      <w:pPr>
        <w:widowControl w:val="0"/>
        <w:spacing w:before="272.9327392578125"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3933825" cy="992873"/>
            <wp:effectExtent b="0" l="0" r="0" t="0"/>
            <wp:docPr id="33" name="image30.png"/>
            <a:graphic>
              <a:graphicData uri="http://schemas.openxmlformats.org/drawingml/2006/picture">
                <pic:pic>
                  <pic:nvPicPr>
                    <pic:cNvPr id="0" name="image30.png"/>
                    <pic:cNvPicPr preferRelativeResize="0"/>
                  </pic:nvPicPr>
                  <pic:blipFill>
                    <a:blip r:embed="rId38"/>
                    <a:srcRect b="0" l="0" r="0" t="0"/>
                    <a:stretch>
                      <a:fillRect/>
                    </a:stretch>
                  </pic:blipFill>
                  <pic:spPr>
                    <a:xfrm>
                      <a:off x="0" y="0"/>
                      <a:ext cx="3933825" cy="992873"/>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widowControl w:val="0"/>
        <w:spacing w:before="272.9327392578125"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3.8.1.1 </w:t>
      </w:r>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38C">
      <w:pPr>
        <w:widowControl w:val="0"/>
        <w:spacing w:before="52.7899169921875"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widowControl w:val="0"/>
        <w:spacing w:before="52.78991699218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system is developed using Python, which is widely recognized for its simplicity,  readability, and extensive ecosystem for machine learning and data science. Python enables  rapid prototyping and seamless integration of various libraries required for image  processing, deep learning, and data analysis. Its large community support and availability  of pre-built modules make it highly suitable for research-oriented projects.</w:t>
      </w:r>
    </w:p>
    <w:p w:rsidR="00000000" w:rsidDel="00000000" w:rsidP="00000000" w:rsidRDefault="00000000" w:rsidRPr="00000000" w14:paraId="0000038E">
      <w:pPr>
        <w:widowControl w:val="0"/>
        <w:spacing w:before="52.7899169921875"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widowControl w:val="0"/>
        <w:spacing w:before="69.537353515625"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3.8.2 Deep Learning Frameworks: TensorFlow and Keras </w:t>
      </w:r>
    </w:p>
    <w:p w:rsidR="00000000" w:rsidDel="00000000" w:rsidP="00000000" w:rsidRDefault="00000000" w:rsidRPr="00000000" w14:paraId="00000390">
      <w:pPr>
        <w:widowControl w:val="0"/>
        <w:spacing w:before="392.51953125"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3681413" cy="1543050"/>
            <wp:effectExtent b="0" l="0" r="0" t="0"/>
            <wp:docPr id="37"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3681413"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widowControl w:val="0"/>
        <w:spacing w:before="392.51953125"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3.8.2.1 </w:t>
      </w:r>
      <w:r w:rsidDel="00000000" w:rsidR="00000000" w:rsidRPr="00000000">
        <w:rPr>
          <w:rFonts w:ascii="Times New Roman" w:cs="Times New Roman" w:eastAsia="Times New Roman" w:hAnsi="Times New Roman"/>
          <w:rtl w:val="0"/>
        </w:rPr>
        <w:t xml:space="preserve">Tensorflow and Keras</w:t>
      </w:r>
      <w:r w:rsidDel="00000000" w:rsidR="00000000" w:rsidRPr="00000000">
        <w:rPr>
          <w:rtl w:val="0"/>
        </w:rPr>
      </w:r>
    </w:p>
    <w:p w:rsidR="00000000" w:rsidDel="00000000" w:rsidP="00000000" w:rsidRDefault="00000000" w:rsidRPr="00000000" w14:paraId="00000392">
      <w:pPr>
        <w:widowControl w:val="0"/>
        <w:spacing w:before="69.5373535156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TensorFlow and Keras are used as the core frameworks for designing and training  Convolutional Neural Networks (CNNs). TensorFlow provides a robust backend for  numerical computation and efficient execution on GPUs, while Keras offers a high-level  interface that simplifies model building. </w:t>
      </w:r>
    </w:p>
    <w:p w:rsidR="00000000" w:rsidDel="00000000" w:rsidP="00000000" w:rsidRDefault="00000000" w:rsidRPr="00000000" w14:paraId="00000393">
      <w:pPr>
        <w:widowControl w:val="0"/>
        <w:spacing w:before="267.9248046875"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widowControl w:val="0"/>
        <w:spacing w:before="267.9248046875"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5">
      <w:pPr>
        <w:widowControl w:val="0"/>
        <w:spacing w:before="267.92480468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frameworks allow: </w:t>
      </w:r>
    </w:p>
    <w:p w:rsidR="00000000" w:rsidDel="00000000" w:rsidP="00000000" w:rsidRDefault="00000000" w:rsidRPr="00000000" w14:paraId="00000396">
      <w:pPr>
        <w:widowControl w:val="0"/>
        <w:numPr>
          <w:ilvl w:val="0"/>
          <w:numId w:val="81"/>
        </w:numPr>
        <w:spacing w:after="0" w:afterAutospacing="0" w:before="372.7197265625"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Easy implementation of pre-trained models such as MobileNetV2 </w:t>
      </w:r>
    </w:p>
    <w:p w:rsidR="00000000" w:rsidDel="00000000" w:rsidP="00000000" w:rsidRDefault="00000000" w:rsidRPr="00000000" w14:paraId="00000397">
      <w:pPr>
        <w:widowControl w:val="0"/>
        <w:numPr>
          <w:ilvl w:val="0"/>
          <w:numId w:val="81"/>
        </w:numPr>
        <w:spacing w:after="0" w:afterAutospacing="0" w:before="0" w:beforeAutospacing="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15999984741211"/>
          <w:szCs w:val="24.15999984741211"/>
          <w:rtl w:val="0"/>
        </w:rPr>
        <w:t xml:space="preserve">S</w:t>
      </w:r>
      <w:r w:rsidDel="00000000" w:rsidR="00000000" w:rsidRPr="00000000">
        <w:rPr>
          <w:rFonts w:ascii="Times New Roman" w:cs="Times New Roman" w:eastAsia="Times New Roman" w:hAnsi="Times New Roman"/>
          <w:sz w:val="24"/>
          <w:szCs w:val="24"/>
          <w:rtl w:val="0"/>
        </w:rPr>
        <w:t xml:space="preserve">upport for transfer learning and fine-tuning  </w:t>
      </w:r>
    </w:p>
    <w:p w:rsidR="00000000" w:rsidDel="00000000" w:rsidP="00000000" w:rsidRDefault="00000000" w:rsidRPr="00000000" w14:paraId="00000398">
      <w:pPr>
        <w:widowControl w:val="0"/>
        <w:numPr>
          <w:ilvl w:val="0"/>
          <w:numId w:val="81"/>
        </w:numPr>
        <w:spacing w:after="0" w:afterAutospacing="0" w:before="0" w:beforeAutospacing="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Efficient handling of large-scale data and model training  </w:t>
      </w:r>
    </w:p>
    <w:p w:rsidR="00000000" w:rsidDel="00000000" w:rsidP="00000000" w:rsidRDefault="00000000" w:rsidRPr="00000000" w14:paraId="00000399">
      <w:pPr>
        <w:widowControl w:val="0"/>
        <w:numPr>
          <w:ilvl w:val="0"/>
          <w:numId w:val="81"/>
        </w:numPr>
        <w:spacing w:before="0" w:beforeAutospacing="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Built-in tools for monitoring training performance  </w:t>
      </w:r>
      <w:r w:rsidDel="00000000" w:rsidR="00000000" w:rsidRPr="00000000">
        <w:rPr>
          <w:rtl w:val="0"/>
        </w:rPr>
      </w:r>
    </w:p>
    <w:p w:rsidR="00000000" w:rsidDel="00000000" w:rsidP="00000000" w:rsidRDefault="00000000" w:rsidRPr="00000000" w14:paraId="0000039A">
      <w:pPr>
        <w:widowControl w:val="0"/>
        <w:spacing w:before="278.45794677734375"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3.8.3 Image Processing and Numerical Libraries: NumPy and OpenCV</w:t>
      </w:r>
    </w:p>
    <w:p w:rsidR="00000000" w:rsidDel="00000000" w:rsidP="00000000" w:rsidRDefault="00000000" w:rsidRPr="00000000" w14:paraId="0000039B">
      <w:pPr>
        <w:widowControl w:val="0"/>
        <w:spacing w:before="388.0401611328125"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190875" cy="1428750"/>
            <wp:effectExtent b="0" l="0" r="0" t="0"/>
            <wp:docPr id="1"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3190875"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widowControl w:val="0"/>
        <w:spacing w:before="388.0401611328125"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3.8.3.1 </w:t>
      </w:r>
      <w:r w:rsidDel="00000000" w:rsidR="00000000" w:rsidRPr="00000000">
        <w:rPr>
          <w:rFonts w:ascii="Times New Roman" w:cs="Times New Roman" w:eastAsia="Times New Roman" w:hAnsi="Times New Roman"/>
          <w:rtl w:val="0"/>
        </w:rPr>
        <w:t xml:space="preserve">NumPy</w:t>
      </w:r>
    </w:p>
    <w:p w:rsidR="00000000" w:rsidDel="00000000" w:rsidP="00000000" w:rsidRDefault="00000000" w:rsidRPr="00000000" w14:paraId="0000039D">
      <w:pPr>
        <w:widowControl w:val="0"/>
        <w:spacing w:before="69.537353515625" w:line="360" w:lineRule="auto"/>
        <w:ind w:left="0" w:right="0"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39E">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 is used for efficient numerical computations, including matrix operations and array  manipulations, which are essential for handling image data and feature vectors. It provides  fast and memory-efficient operations required during preprocessing and feature extraction. </w:t>
      </w:r>
    </w:p>
    <w:p w:rsidR="00000000" w:rsidDel="00000000" w:rsidP="00000000" w:rsidRDefault="00000000" w:rsidRPr="00000000" w14:paraId="0000039F">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widowControl w:val="0"/>
        <w:spacing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20687" cy="1695450"/>
            <wp:effectExtent b="0" l="0" r="0" t="0"/>
            <wp:docPr id="4"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1720687"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widowControl w:val="0"/>
        <w:spacing w:before="69.537353515625"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3.8.3.2 </w:t>
      </w:r>
      <w:r w:rsidDel="00000000" w:rsidR="00000000" w:rsidRPr="00000000">
        <w:rPr>
          <w:rFonts w:ascii="Times New Roman" w:cs="Times New Roman" w:eastAsia="Times New Roman" w:hAnsi="Times New Roman"/>
          <w:rtl w:val="0"/>
        </w:rPr>
        <w:t xml:space="preserve">OpenCV</w:t>
      </w:r>
    </w:p>
    <w:p w:rsidR="00000000" w:rsidDel="00000000" w:rsidP="00000000" w:rsidRDefault="00000000" w:rsidRPr="00000000" w14:paraId="000003A2">
      <w:pPr>
        <w:widowControl w:val="0"/>
        <w:spacing w:before="273.408203125"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OpenCV is utilized for image processing tasks such as resizing, normalization, filtering,  and transformation. It plays a crucial role in preparing thermal images for input into the  CNN model. OpenCV also enables extraction of intensity-based features that represent  temperature distributions in the images. </w:t>
      </w:r>
      <w:r w:rsidDel="00000000" w:rsidR="00000000" w:rsidRPr="00000000">
        <w:rPr>
          <w:rtl w:val="0"/>
        </w:rPr>
      </w:r>
    </w:p>
    <w:p w:rsidR="00000000" w:rsidDel="00000000" w:rsidP="00000000" w:rsidRDefault="00000000" w:rsidRPr="00000000" w14:paraId="000003A3">
      <w:pPr>
        <w:widowControl w:val="0"/>
        <w:spacing w:before="278.345947265625"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3.8.4 Machine Learning Utilities: Scikit-learn </w:t>
      </w:r>
    </w:p>
    <w:p w:rsidR="00000000" w:rsidDel="00000000" w:rsidP="00000000" w:rsidRDefault="00000000" w:rsidRPr="00000000" w14:paraId="000003A4">
      <w:pPr>
        <w:widowControl w:val="0"/>
        <w:spacing w:before="390.318603515625"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352675" cy="1747635"/>
            <wp:effectExtent b="0" l="0" r="0" t="0"/>
            <wp:docPr id="15"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2352675" cy="1747635"/>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widowControl w:val="0"/>
        <w:spacing w:before="390.318603515625"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3.8.4.1 </w:t>
      </w:r>
      <w:r w:rsidDel="00000000" w:rsidR="00000000" w:rsidRPr="00000000">
        <w:rPr>
          <w:rFonts w:ascii="Times New Roman" w:cs="Times New Roman" w:eastAsia="Times New Roman" w:hAnsi="Times New Roman"/>
          <w:rtl w:val="0"/>
        </w:rPr>
        <w:t xml:space="preserve">Scikit-Learn</w:t>
      </w:r>
    </w:p>
    <w:p w:rsidR="00000000" w:rsidDel="00000000" w:rsidP="00000000" w:rsidRDefault="00000000" w:rsidRPr="00000000" w14:paraId="000003A6">
      <w:pPr>
        <w:widowControl w:val="0"/>
        <w:spacing w:before="390.318603515625"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7">
      <w:pPr>
        <w:widowControl w:val="0"/>
        <w:spacing w:before="47.66296386718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is used for evaluating model performance and implementing additional  machine learning utilities. It provides a wide range of tools for: </w:t>
      </w:r>
    </w:p>
    <w:p w:rsidR="00000000" w:rsidDel="00000000" w:rsidP="00000000" w:rsidRDefault="00000000" w:rsidRPr="00000000" w14:paraId="000003A8">
      <w:pPr>
        <w:widowControl w:val="0"/>
        <w:numPr>
          <w:ilvl w:val="0"/>
          <w:numId w:val="59"/>
        </w:numPr>
        <w:spacing w:after="0" w:afterAutospacing="0" w:before="269.256591796875"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Calculating performance metrics such as accuracy, precision, recall, F1-score, and  AUC.  </w:t>
      </w:r>
    </w:p>
    <w:p w:rsidR="00000000" w:rsidDel="00000000" w:rsidP="00000000" w:rsidRDefault="00000000" w:rsidRPr="00000000" w14:paraId="000003A9">
      <w:pPr>
        <w:widowControl w:val="0"/>
        <w:numPr>
          <w:ilvl w:val="0"/>
          <w:numId w:val="59"/>
        </w:numPr>
        <w:spacing w:after="0" w:afterAutospacing="0" w:before="0" w:beforeAutospacing="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Generating confusion matrices for classification analysis.  </w:t>
      </w:r>
    </w:p>
    <w:p w:rsidR="00000000" w:rsidDel="00000000" w:rsidP="00000000" w:rsidRDefault="00000000" w:rsidRPr="00000000" w14:paraId="000003AA">
      <w:pPr>
        <w:widowControl w:val="0"/>
        <w:numPr>
          <w:ilvl w:val="0"/>
          <w:numId w:val="59"/>
        </w:numPr>
        <w:spacing w:before="0" w:beforeAutospacing="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Supporting preprocessing techniques like feature scaling and normalization.  </w:t>
      </w:r>
    </w:p>
    <w:p w:rsidR="00000000" w:rsidDel="00000000" w:rsidP="00000000" w:rsidRDefault="00000000" w:rsidRPr="00000000" w14:paraId="000003AB">
      <w:pPr>
        <w:widowControl w:val="0"/>
        <w:spacing w:before="269.2565917968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tools help in assessing the effectiveness and reliability of the proposed system. </w:t>
      </w:r>
    </w:p>
    <w:p w:rsidR="00000000" w:rsidDel="00000000" w:rsidP="00000000" w:rsidRDefault="00000000" w:rsidRPr="00000000" w14:paraId="000003AC">
      <w:pPr>
        <w:widowControl w:val="0"/>
        <w:spacing w:before="373.3197021484375"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3.8.5 Visualization Tools: Matplotlib </w:t>
      </w:r>
    </w:p>
    <w:p w:rsidR="00000000" w:rsidDel="00000000" w:rsidP="00000000" w:rsidRDefault="00000000" w:rsidRPr="00000000" w14:paraId="000003AD">
      <w:pPr>
        <w:widowControl w:val="0"/>
        <w:spacing w:before="85.6982421875"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016088" cy="1572806"/>
            <wp:effectExtent b="0" l="0" r="0" t="0"/>
            <wp:docPr id="24"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3016088" cy="1572806"/>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widowControl w:val="0"/>
        <w:spacing w:before="85.6982421875"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Fig 3.8.5.1 </w:t>
      </w:r>
      <w:r w:rsidDel="00000000" w:rsidR="00000000" w:rsidRPr="00000000">
        <w:rPr>
          <w:rFonts w:ascii="Times New Roman" w:cs="Times New Roman" w:eastAsia="Times New Roman" w:hAnsi="Times New Roman"/>
          <w:rtl w:val="0"/>
        </w:rPr>
        <w:t xml:space="preserve">Matplotlib</w:t>
      </w:r>
      <w:r w:rsidDel="00000000" w:rsidR="00000000" w:rsidRPr="00000000">
        <w:rPr>
          <w:rtl w:val="0"/>
        </w:rPr>
      </w:r>
    </w:p>
    <w:p w:rsidR="00000000" w:rsidDel="00000000" w:rsidP="00000000" w:rsidRDefault="00000000" w:rsidRPr="00000000" w14:paraId="000003AF">
      <w:pPr>
        <w:widowControl w:val="0"/>
        <w:spacing w:before="108.64685058593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 is used to visualize various aspects of the training and evaluation process. It  helps in plotting:</w:t>
      </w:r>
    </w:p>
    <w:p w:rsidR="00000000" w:rsidDel="00000000" w:rsidP="00000000" w:rsidRDefault="00000000" w:rsidRPr="00000000" w14:paraId="000003B0">
      <w:pPr>
        <w:widowControl w:val="0"/>
        <w:spacing w:before="69.537353515625" w:line="360" w:lineRule="auto"/>
        <w:ind w:left="0" w:right="0" w:firstLine="0"/>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3B1">
      <w:pPr>
        <w:widowControl w:val="0"/>
        <w:numPr>
          <w:ilvl w:val="0"/>
          <w:numId w:val="78"/>
        </w:numPr>
        <w:spacing w:after="0" w:afterAutospacing="0" w:before="69.537353515625"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Training and validation accuracy curves  </w:t>
      </w:r>
    </w:p>
    <w:p w:rsidR="00000000" w:rsidDel="00000000" w:rsidP="00000000" w:rsidRDefault="00000000" w:rsidRPr="00000000" w14:paraId="000003B2">
      <w:pPr>
        <w:widowControl w:val="0"/>
        <w:numPr>
          <w:ilvl w:val="0"/>
          <w:numId w:val="78"/>
        </w:numPr>
        <w:spacing w:after="0" w:afterAutospacing="0" w:before="0" w:beforeAutospacing="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Loss graphs during model training  </w:t>
      </w:r>
    </w:p>
    <w:p w:rsidR="00000000" w:rsidDel="00000000" w:rsidP="00000000" w:rsidRDefault="00000000" w:rsidRPr="00000000" w14:paraId="000003B3">
      <w:pPr>
        <w:widowControl w:val="0"/>
        <w:numPr>
          <w:ilvl w:val="0"/>
          <w:numId w:val="78"/>
        </w:numPr>
        <w:spacing w:before="0" w:beforeAutospacing="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Performance comparison between different models  </w:t>
      </w:r>
    </w:p>
    <w:p w:rsidR="00000000" w:rsidDel="00000000" w:rsidP="00000000" w:rsidRDefault="00000000" w:rsidRPr="00000000" w14:paraId="000003B4">
      <w:pPr>
        <w:widowControl w:val="0"/>
        <w:spacing w:before="377.51953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 aids in understanding model behaviour, detecting overfitting, and improving  overall performance. </w:t>
      </w:r>
    </w:p>
    <w:p w:rsidR="00000000" w:rsidDel="00000000" w:rsidP="00000000" w:rsidRDefault="00000000" w:rsidRPr="00000000" w14:paraId="000003B5">
      <w:pPr>
        <w:widowControl w:val="0"/>
        <w:spacing w:before="272.21374511718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3.8.6 Development Platforms: Google Colab and Visual Studio Code </w:t>
      </w:r>
      <w:r w:rsidDel="00000000" w:rsidR="00000000" w:rsidRPr="00000000">
        <w:rPr>
          <w:rtl w:val="0"/>
        </w:rPr>
      </w:r>
    </w:p>
    <w:p w:rsidR="00000000" w:rsidDel="00000000" w:rsidP="00000000" w:rsidRDefault="00000000" w:rsidRPr="00000000" w14:paraId="000003B6">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widowControl w:val="0"/>
        <w:spacing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97000" cy="1654796"/>
            <wp:effectExtent b="0" l="0" r="0" t="0"/>
            <wp:docPr id="44" name="image36.png"/>
            <a:graphic>
              <a:graphicData uri="http://schemas.openxmlformats.org/drawingml/2006/picture">
                <pic:pic>
                  <pic:nvPicPr>
                    <pic:cNvPr id="0" name="image36.png"/>
                    <pic:cNvPicPr preferRelativeResize="0"/>
                  </pic:nvPicPr>
                  <pic:blipFill>
                    <a:blip r:embed="rId44"/>
                    <a:srcRect b="0" l="0" r="0" t="0"/>
                    <a:stretch>
                      <a:fillRect/>
                    </a:stretch>
                  </pic:blipFill>
                  <pic:spPr>
                    <a:xfrm>
                      <a:off x="0" y="0"/>
                      <a:ext cx="2697000" cy="1654796"/>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8">
      <w:pPr>
        <w:widowControl w:val="0"/>
        <w:spacing w:before="69.537353515625"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Fig 3.8.6.1 </w:t>
      </w:r>
      <w:r w:rsidDel="00000000" w:rsidR="00000000" w:rsidRPr="00000000">
        <w:rPr>
          <w:rFonts w:ascii="Times New Roman" w:cs="Times New Roman" w:eastAsia="Times New Roman" w:hAnsi="Times New Roman"/>
          <w:rtl w:val="0"/>
        </w:rPr>
        <w:t xml:space="preserve">Google Colab</w:t>
      </w:r>
      <w:r w:rsidDel="00000000" w:rsidR="00000000" w:rsidRPr="00000000">
        <w:rPr>
          <w:rtl w:val="0"/>
        </w:rPr>
      </w:r>
    </w:p>
    <w:p w:rsidR="00000000" w:rsidDel="00000000" w:rsidP="00000000" w:rsidRDefault="00000000" w:rsidRPr="00000000" w14:paraId="000003B9">
      <w:pPr>
        <w:widowControl w:val="0"/>
        <w:spacing w:before="273.65753173828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Google Colab </w:t>
      </w:r>
      <w:r w:rsidDel="00000000" w:rsidR="00000000" w:rsidRPr="00000000">
        <w:rPr>
          <w:rFonts w:ascii="Times New Roman" w:cs="Times New Roman" w:eastAsia="Times New Roman" w:hAnsi="Times New Roman"/>
          <w:sz w:val="24"/>
          <w:szCs w:val="24"/>
          <w:rtl w:val="0"/>
        </w:rPr>
        <w:t xml:space="preserve">is used for: </w:t>
      </w:r>
    </w:p>
    <w:p w:rsidR="00000000" w:rsidDel="00000000" w:rsidP="00000000" w:rsidRDefault="00000000" w:rsidRPr="00000000" w14:paraId="000003BA">
      <w:pPr>
        <w:widowControl w:val="0"/>
        <w:numPr>
          <w:ilvl w:val="0"/>
          <w:numId w:val="67"/>
        </w:numPr>
        <w:spacing w:after="0" w:afterAutospacing="0" w:before="373.3201599121094"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 to free GPU/TPU acceleration for faster model training  </w:t>
      </w:r>
    </w:p>
    <w:p w:rsidR="00000000" w:rsidDel="00000000" w:rsidP="00000000" w:rsidRDefault="00000000" w:rsidRPr="00000000" w14:paraId="000003BB">
      <w:pPr>
        <w:widowControl w:val="0"/>
        <w:numPr>
          <w:ilvl w:val="0"/>
          <w:numId w:val="67"/>
        </w:numPr>
        <w:spacing w:after="0" w:afterAutospacing="0" w:before="0" w:beforeAutospacing="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Running large-scale experiments without requiring high-end local hardware </w:t>
      </w:r>
    </w:p>
    <w:p w:rsidR="00000000" w:rsidDel="00000000" w:rsidP="00000000" w:rsidRDefault="00000000" w:rsidRPr="00000000" w14:paraId="000003BC">
      <w:pPr>
        <w:widowControl w:val="0"/>
        <w:numPr>
          <w:ilvl w:val="0"/>
          <w:numId w:val="67"/>
        </w:numPr>
        <w:spacing w:before="0" w:beforeAutospacing="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Easy sharing and collaboration through cloud-based python-jupyter notebooks  </w:t>
      </w:r>
    </w:p>
    <w:p w:rsidR="00000000" w:rsidDel="00000000" w:rsidP="00000000" w:rsidRDefault="00000000" w:rsidRPr="00000000" w14:paraId="000003BD">
      <w:pPr>
        <w:widowControl w:val="0"/>
        <w:spacing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13182" cy="1719263"/>
            <wp:effectExtent b="0" l="0" r="0" t="0"/>
            <wp:docPr id="28" name="image26.png"/>
            <a:graphic>
              <a:graphicData uri="http://schemas.openxmlformats.org/drawingml/2006/picture">
                <pic:pic>
                  <pic:nvPicPr>
                    <pic:cNvPr id="0" name="image26.png"/>
                    <pic:cNvPicPr preferRelativeResize="0"/>
                  </pic:nvPicPr>
                  <pic:blipFill>
                    <a:blip r:embed="rId45"/>
                    <a:srcRect b="0" l="0" r="0" t="0"/>
                    <a:stretch>
                      <a:fillRect/>
                    </a:stretch>
                  </pic:blipFill>
                  <pic:spPr>
                    <a:xfrm>
                      <a:off x="0" y="0"/>
                      <a:ext cx="2413182" cy="1719263"/>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widowControl w:val="0"/>
        <w:spacing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3.8.6.2 </w:t>
      </w:r>
      <w:r w:rsidDel="00000000" w:rsidR="00000000" w:rsidRPr="00000000">
        <w:rPr>
          <w:rFonts w:ascii="Times New Roman" w:cs="Times New Roman" w:eastAsia="Times New Roman" w:hAnsi="Times New Roman"/>
          <w:rtl w:val="0"/>
        </w:rPr>
        <w:t xml:space="preserve">Visual Studio Code</w:t>
      </w:r>
    </w:p>
    <w:p w:rsidR="00000000" w:rsidDel="00000000" w:rsidP="00000000" w:rsidRDefault="00000000" w:rsidRPr="00000000" w14:paraId="000003BF">
      <w:pPr>
        <w:widowControl w:val="0"/>
        <w:spacing w:before="373.3190917968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 Studio Code (VS Code) </w:t>
      </w:r>
      <w:r w:rsidDel="00000000" w:rsidR="00000000" w:rsidRPr="00000000">
        <w:rPr>
          <w:rFonts w:ascii="Times New Roman" w:cs="Times New Roman" w:eastAsia="Times New Roman" w:hAnsi="Times New Roman"/>
          <w:sz w:val="24"/>
          <w:szCs w:val="24"/>
          <w:rtl w:val="0"/>
        </w:rPr>
        <w:t xml:space="preserve">is used for: </w:t>
      </w:r>
    </w:p>
    <w:p w:rsidR="00000000" w:rsidDel="00000000" w:rsidP="00000000" w:rsidRDefault="00000000" w:rsidRPr="00000000" w14:paraId="000003C0">
      <w:pPr>
        <w:widowControl w:val="0"/>
        <w:numPr>
          <w:ilvl w:val="0"/>
          <w:numId w:val="47"/>
        </w:numPr>
        <w:spacing w:after="0" w:afterAutospacing="0" w:before="372.7197265625"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Writing, debugging, and organizing project code efficiently  </w:t>
      </w:r>
    </w:p>
    <w:p w:rsidR="00000000" w:rsidDel="00000000" w:rsidP="00000000" w:rsidRDefault="00000000" w:rsidRPr="00000000" w14:paraId="000003C1">
      <w:pPr>
        <w:widowControl w:val="0"/>
        <w:numPr>
          <w:ilvl w:val="0"/>
          <w:numId w:val="47"/>
        </w:numPr>
        <w:spacing w:after="0" w:afterAutospacing="0" w:before="0" w:beforeAutospacing="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Managing local files, datasets, and project structure  </w:t>
      </w:r>
    </w:p>
    <w:p w:rsidR="00000000" w:rsidDel="00000000" w:rsidP="00000000" w:rsidRDefault="00000000" w:rsidRPr="00000000" w14:paraId="000003C2">
      <w:pPr>
        <w:widowControl w:val="0"/>
        <w:numPr>
          <w:ilvl w:val="0"/>
          <w:numId w:val="47"/>
        </w:numPr>
        <w:spacing w:after="0" w:afterAutospacing="0" w:before="0" w:beforeAutospacing="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Running scripts and integrating various extensions for Python and machine learning  </w:t>
      </w:r>
    </w:p>
    <w:p w:rsidR="00000000" w:rsidDel="00000000" w:rsidP="00000000" w:rsidRDefault="00000000" w:rsidRPr="00000000" w14:paraId="000003C3">
      <w:pPr>
        <w:widowControl w:val="0"/>
        <w:numPr>
          <w:ilvl w:val="0"/>
          <w:numId w:val="47"/>
        </w:numPr>
        <w:spacing w:before="0" w:beforeAutospacing="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Providing a customizable and user-friendly development environment  </w:t>
      </w:r>
    </w:p>
    <w:p w:rsidR="00000000" w:rsidDel="00000000" w:rsidP="00000000" w:rsidRDefault="00000000" w:rsidRPr="00000000" w14:paraId="000003C4">
      <w:pPr>
        <w:widowControl w:val="0"/>
        <w:spacing w:before="373.118896484375" w:line="360" w:lineRule="auto"/>
        <w:ind w:left="0"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3.9 System Implementation</w:t>
      </w:r>
    </w:p>
    <w:p w:rsidR="00000000" w:rsidDel="00000000" w:rsidP="00000000" w:rsidRDefault="00000000" w:rsidRPr="00000000" w14:paraId="000003C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demonstrate the practical applicability of the proposed system, a desktop-based user interface (UI) was developed for real-time diabetic neuropathy risk prediction using thermal foot images.</w:t>
      </w:r>
      <w:r w:rsidDel="00000000" w:rsidR="00000000" w:rsidRPr="00000000">
        <w:rPr>
          <w:rtl w:val="0"/>
        </w:rPr>
      </w:r>
    </w:p>
    <w:p w:rsidR="00000000" w:rsidDel="00000000" w:rsidP="00000000" w:rsidRDefault="00000000" w:rsidRPr="00000000" w14:paraId="000003C6">
      <w:pPr>
        <w:spacing w:after="240" w:before="240" w:line="36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3.9.1 Application Structure</w:t>
      </w:r>
      <w:r w:rsidDel="00000000" w:rsidR="00000000" w:rsidRPr="00000000">
        <w:rPr>
          <w:rtl w:val="0"/>
        </w:rPr>
      </w:r>
    </w:p>
    <w:p w:rsidR="00000000" w:rsidDel="00000000" w:rsidP="00000000" w:rsidRDefault="00000000" w:rsidRPr="00000000" w14:paraId="000003C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desktop application is organized in a modular and maintainable structure, separating the user interface, model logic, and dependencies. The main project directory (</w:t>
      </w:r>
      <w:r w:rsidDel="00000000" w:rsidR="00000000" w:rsidRPr="00000000">
        <w:rPr>
          <w:rFonts w:ascii="Times New Roman" w:cs="Times New Roman" w:eastAsia="Times New Roman" w:hAnsi="Times New Roman"/>
          <w:sz w:val="24"/>
          <w:szCs w:val="24"/>
          <w:rtl w:val="0"/>
        </w:rPr>
        <w:t xml:space="preserve">App</w:t>
      </w:r>
      <w:r w:rsidDel="00000000" w:rsidR="00000000" w:rsidRPr="00000000">
        <w:rPr>
          <w:rFonts w:ascii="Times New Roman" w:cs="Times New Roman" w:eastAsia="Times New Roman" w:hAnsi="Times New Roman"/>
          <w:sz w:val="24"/>
          <w:szCs w:val="24"/>
          <w:rtl w:val="0"/>
        </w:rPr>
        <w:t xml:space="preserve">) contains the following components:</w:t>
      </w:r>
    </w:p>
    <w:p w:rsidR="00000000" w:rsidDel="00000000" w:rsidP="00000000" w:rsidRDefault="00000000" w:rsidRPr="00000000" w14:paraId="000003C8">
      <w:pPr>
        <w:pStyle w:val="Heading4"/>
        <w:keepNext w:val="0"/>
        <w:keepLines w:val="0"/>
        <w:numPr>
          <w:ilvl w:val="0"/>
          <w:numId w:val="71"/>
        </w:numPr>
        <w:spacing w:after="0" w:afterAutospacing="0" w:line="360" w:lineRule="auto"/>
        <w:ind w:left="720" w:hanging="360"/>
        <w:jc w:val="both"/>
        <w:rPr>
          <w:rFonts w:ascii="Times New Roman" w:cs="Times New Roman" w:eastAsia="Times New Roman" w:hAnsi="Times New Roman"/>
          <w:b w:val="0"/>
          <w:bCs w:val="0"/>
          <w:u w:val="none"/>
        </w:rPr>
      </w:pPr>
      <w:bookmarkStart w:colFirst="0" w:colLast="0" w:name="_asz977ugr3p7" w:id="0"/>
      <w:bookmarkEnd w:id="0"/>
      <w:r w:rsidDel="00000000" w:rsidR="00000000" w:rsidRPr="00000000">
        <w:rPr>
          <w:rFonts w:ascii="Times New Roman" w:cs="Times New Roman" w:eastAsia="Times New Roman" w:hAnsi="Times New Roman"/>
          <w:b w:val="0"/>
          <w:bCs w:val="0"/>
          <w:rtl w:val="0"/>
        </w:rPr>
        <w:t xml:space="preserve">App (app.py) script</w:t>
      </w:r>
      <w:r w:rsidDel="00000000" w:rsidR="00000000" w:rsidRPr="00000000">
        <w:rPr>
          <w:rFonts w:ascii="Times New Roman" w:cs="Times New Roman" w:eastAsia="Times New Roman" w:hAnsi="Times New Roman"/>
          <w:b w:val="0"/>
          <w:bCs w:val="0"/>
          <w:rtl w:val="0"/>
        </w:rPr>
        <w:t xml:space="preserve"> – Main Application (UI Layer) - </w:t>
      </w:r>
      <w:r w:rsidDel="00000000" w:rsidR="00000000" w:rsidRPr="00000000">
        <w:rPr>
          <w:rFonts w:ascii="Times New Roman" w:cs="Times New Roman" w:eastAsia="Times New Roman" w:hAnsi="Times New Roman"/>
          <w:b w:val="0"/>
          <w:bCs w:val="0"/>
          <w:sz w:val="24"/>
          <w:szCs w:val="24"/>
          <w:rtl w:val="0"/>
        </w:rPr>
        <w:t xml:space="preserve">This is the entry point of the application.         </w:t>
      </w:r>
    </w:p>
    <w:p w:rsidR="00000000" w:rsidDel="00000000" w:rsidP="00000000" w:rsidRDefault="00000000" w:rsidRPr="00000000" w14:paraId="000003C9">
      <w:pPr>
        <w:numPr>
          <w:ilvl w:val="0"/>
          <w:numId w:val="4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the graphical user interface using Tkinter</w:t>
      </w:r>
    </w:p>
    <w:p w:rsidR="00000000" w:rsidDel="00000000" w:rsidP="00000000" w:rsidRDefault="00000000" w:rsidRPr="00000000" w14:paraId="000003CA">
      <w:pPr>
        <w:numPr>
          <w:ilvl w:val="0"/>
          <w:numId w:val="4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user interactions such as image upload, heatmap visualization, and prediction</w:t>
      </w:r>
    </w:p>
    <w:p w:rsidR="00000000" w:rsidDel="00000000" w:rsidP="00000000" w:rsidRDefault="00000000" w:rsidRPr="00000000" w14:paraId="000003CB">
      <w:pPr>
        <w:numPr>
          <w:ilvl w:val="0"/>
          <w:numId w:val="41"/>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outputs including risk score, category, progress bar, and risk distribution graph</w:t>
      </w:r>
    </w:p>
    <w:p w:rsidR="00000000" w:rsidDel="00000000" w:rsidP="00000000" w:rsidRDefault="00000000" w:rsidRPr="00000000" w14:paraId="000003CC">
      <w:pPr>
        <w:spacing w:after="240" w:before="240" w:line="36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sz w:val="24"/>
          <w:szCs w:val="24"/>
          <w:rtl w:val="0"/>
        </w:rPr>
        <w:t xml:space="preserve">In short, App script manages the entire frontend and user experience.</w:t>
      </w:r>
      <w:r w:rsidDel="00000000" w:rsidR="00000000" w:rsidRPr="00000000">
        <w:rPr>
          <w:rtl w:val="0"/>
        </w:rPr>
      </w:r>
    </w:p>
    <w:p w:rsidR="00000000" w:rsidDel="00000000" w:rsidP="00000000" w:rsidRDefault="00000000" w:rsidRPr="00000000" w14:paraId="000003CD">
      <w:pPr>
        <w:pStyle w:val="Heading4"/>
        <w:keepNext w:val="0"/>
        <w:keepLines w:val="0"/>
        <w:spacing w:line="360" w:lineRule="auto"/>
        <w:jc w:val="both"/>
        <w:rPr>
          <w:rFonts w:ascii="Times New Roman" w:cs="Times New Roman" w:eastAsia="Times New Roman" w:hAnsi="Times New Roman"/>
          <w:b w:val="0"/>
          <w:bCs w:val="0"/>
        </w:rPr>
      </w:pPr>
      <w:bookmarkStart w:colFirst="0" w:colLast="0" w:name="_vksnkufjuajt" w:id="1"/>
      <w:bookmarkEnd w:id="1"/>
      <w:r w:rsidDel="00000000" w:rsidR="00000000" w:rsidRPr="00000000">
        <w:rPr>
          <w:rFonts w:ascii="Times New Roman" w:cs="Times New Roman" w:eastAsia="Times New Roman" w:hAnsi="Times New Roman"/>
          <w:b w:val="0"/>
          <w:bCs w:val="0"/>
          <w:rtl w:val="0"/>
        </w:rPr>
        <w:t xml:space="preserve">2. Model (model.py) script – Model Inference Logic</w:t>
      </w:r>
    </w:p>
    <w:p w:rsidR="00000000" w:rsidDel="00000000" w:rsidP="00000000" w:rsidRDefault="00000000" w:rsidRPr="00000000" w14:paraId="000003C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contains the backend logic for prediction. It handles:</w:t>
      </w:r>
    </w:p>
    <w:p w:rsidR="00000000" w:rsidDel="00000000" w:rsidP="00000000" w:rsidRDefault="00000000" w:rsidRPr="00000000" w14:paraId="000003CF">
      <w:pPr>
        <w:numPr>
          <w:ilvl w:val="0"/>
          <w:numId w:val="5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 trained models (MobileNetV2 feature extractor, XGBoost regressor)</w:t>
      </w:r>
    </w:p>
    <w:p w:rsidR="00000000" w:rsidDel="00000000" w:rsidP="00000000" w:rsidRDefault="00000000" w:rsidRPr="00000000" w14:paraId="000003D0">
      <w:pPr>
        <w:numPr>
          <w:ilvl w:val="0"/>
          <w:numId w:val="5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Performing image preprocessing</w:t>
      </w:r>
    </w:p>
    <w:p w:rsidR="00000000" w:rsidDel="00000000" w:rsidP="00000000" w:rsidRDefault="00000000" w:rsidRPr="00000000" w14:paraId="000003D1">
      <w:pPr>
        <w:numPr>
          <w:ilvl w:val="0"/>
          <w:numId w:val="5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Extracting deep (CNN) and thermal features</w:t>
      </w:r>
    </w:p>
    <w:p w:rsidR="00000000" w:rsidDel="00000000" w:rsidP="00000000" w:rsidRDefault="00000000" w:rsidRPr="00000000" w14:paraId="000003D2">
      <w:pPr>
        <w:numPr>
          <w:ilvl w:val="0"/>
          <w:numId w:val="5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feature scaling using StandardScaler</w:t>
      </w:r>
    </w:p>
    <w:p w:rsidR="00000000" w:rsidDel="00000000" w:rsidP="00000000" w:rsidRDefault="00000000" w:rsidRPr="00000000" w14:paraId="000003D3">
      <w:pPr>
        <w:numPr>
          <w:ilvl w:val="0"/>
          <w:numId w:val="5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Generating the final risk prediction score</w:t>
      </w:r>
    </w:p>
    <w:p w:rsidR="00000000" w:rsidDel="00000000" w:rsidP="00000000" w:rsidRDefault="00000000" w:rsidRPr="00000000" w14:paraId="000003D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script separates all ML-related operations from the UI, improving readability and maintainability.</w:t>
      </w:r>
    </w:p>
    <w:p w:rsidR="00000000" w:rsidDel="00000000" w:rsidP="00000000" w:rsidRDefault="00000000" w:rsidRPr="00000000" w14:paraId="000003D5">
      <w:pPr>
        <w:pStyle w:val="Heading4"/>
        <w:keepNext w:val="0"/>
        <w:keepLines w:val="0"/>
        <w:spacing w:line="360" w:lineRule="auto"/>
        <w:jc w:val="both"/>
        <w:rPr>
          <w:rFonts w:ascii="Times New Roman" w:cs="Times New Roman" w:eastAsia="Times New Roman" w:hAnsi="Times New Roman"/>
          <w:b w:val="0"/>
          <w:bCs w:val="0"/>
        </w:rPr>
      </w:pPr>
      <w:bookmarkStart w:colFirst="0" w:colLast="0" w:name="_axgswjrvpp1m" w:id="2"/>
      <w:bookmarkEnd w:id="2"/>
      <w:r w:rsidDel="00000000" w:rsidR="00000000" w:rsidRPr="00000000">
        <w:rPr>
          <w:rFonts w:ascii="Times New Roman" w:cs="Times New Roman" w:eastAsia="Times New Roman" w:hAnsi="Times New Roman"/>
          <w:b w:val="0"/>
          <w:bCs w:val="0"/>
          <w:rtl w:val="0"/>
        </w:rPr>
        <w:t xml:space="preserve">3. M</w:t>
      </w:r>
      <w:r w:rsidDel="00000000" w:rsidR="00000000" w:rsidRPr="00000000">
        <w:rPr>
          <w:rFonts w:ascii="Times New Roman" w:cs="Times New Roman" w:eastAsia="Times New Roman" w:hAnsi="Times New Roman"/>
          <w:b w:val="0"/>
          <w:bCs w:val="0"/>
          <w:rtl w:val="0"/>
        </w:rPr>
        <w:t xml:space="preserve">odels directory</w:t>
      </w:r>
      <w:r w:rsidDel="00000000" w:rsidR="00000000" w:rsidRPr="00000000">
        <w:rPr>
          <w:rFonts w:ascii="Times New Roman" w:cs="Times New Roman" w:eastAsia="Times New Roman" w:hAnsi="Times New Roman"/>
          <w:b w:val="0"/>
          <w:bCs w:val="0"/>
          <w:rtl w:val="0"/>
        </w:rPr>
        <w:t xml:space="preserve"> – Trained Model Files</w:t>
      </w:r>
    </w:p>
    <w:p w:rsidR="00000000" w:rsidDel="00000000" w:rsidP="00000000" w:rsidRDefault="00000000" w:rsidRPr="00000000" w14:paraId="000003D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directory stores all serialized trained components required at runtime:</w:t>
      </w:r>
    </w:p>
    <w:p w:rsidR="00000000" w:rsidDel="00000000" w:rsidP="00000000" w:rsidRDefault="00000000" w:rsidRPr="00000000" w14:paraId="000003D7">
      <w:pPr>
        <w:numPr>
          <w:ilvl w:val="0"/>
          <w:numId w:val="5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 feature extractor weights (MobileNetV2)</w:t>
      </w:r>
    </w:p>
    <w:p w:rsidR="00000000" w:rsidDel="00000000" w:rsidP="00000000" w:rsidRDefault="00000000" w:rsidRPr="00000000" w14:paraId="000003D8">
      <w:pPr>
        <w:numPr>
          <w:ilvl w:val="0"/>
          <w:numId w:val="5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 regression model</w:t>
      </w:r>
    </w:p>
    <w:p w:rsidR="00000000" w:rsidDel="00000000" w:rsidP="00000000" w:rsidRDefault="00000000" w:rsidRPr="00000000" w14:paraId="000003D9">
      <w:pPr>
        <w:numPr>
          <w:ilvl w:val="0"/>
          <w:numId w:val="5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StandardScaler object</w:t>
      </w:r>
    </w:p>
    <w:p w:rsidR="00000000" w:rsidDel="00000000" w:rsidP="00000000" w:rsidRDefault="00000000" w:rsidRPr="00000000" w14:paraId="000003D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these files in a dedicated folder allows easy updates or replacement of models without modifying the application code.</w:t>
      </w:r>
    </w:p>
    <w:p w:rsidR="00000000" w:rsidDel="00000000" w:rsidP="00000000" w:rsidRDefault="00000000" w:rsidRPr="00000000" w14:paraId="000003DB">
      <w:pPr>
        <w:pStyle w:val="Heading4"/>
        <w:keepNext w:val="0"/>
        <w:keepLines w:val="0"/>
        <w:spacing w:line="360" w:lineRule="auto"/>
        <w:jc w:val="both"/>
        <w:rPr>
          <w:rFonts w:ascii="Times New Roman" w:cs="Times New Roman" w:eastAsia="Times New Roman" w:hAnsi="Times New Roman"/>
          <w:b w:val="0"/>
          <w:bCs w:val="0"/>
        </w:rPr>
      </w:pPr>
      <w:bookmarkStart w:colFirst="0" w:colLast="0" w:name="_2deasizhciuw" w:id="3"/>
      <w:bookmarkEnd w:id="3"/>
      <w:r w:rsidDel="00000000" w:rsidR="00000000" w:rsidRPr="00000000">
        <w:rPr>
          <w:rFonts w:ascii="Times New Roman" w:cs="Times New Roman" w:eastAsia="Times New Roman" w:hAnsi="Times New Roman"/>
          <w:b w:val="0"/>
          <w:bCs w:val="0"/>
          <w:rtl w:val="0"/>
        </w:rPr>
        <w:t xml:space="preserve">4. </w:t>
      </w:r>
      <w:r w:rsidDel="00000000" w:rsidR="00000000" w:rsidRPr="00000000">
        <w:rPr>
          <w:rFonts w:ascii="Times New Roman" w:cs="Times New Roman" w:eastAsia="Times New Roman" w:hAnsi="Times New Roman"/>
          <w:b w:val="0"/>
          <w:bCs w:val="0"/>
          <w:rtl w:val="0"/>
        </w:rPr>
        <w:t xml:space="preserve">requirements.txt</w:t>
      </w:r>
      <w:r w:rsidDel="00000000" w:rsidR="00000000" w:rsidRPr="00000000">
        <w:rPr>
          <w:rFonts w:ascii="Times New Roman" w:cs="Times New Roman" w:eastAsia="Times New Roman" w:hAnsi="Times New Roman"/>
          <w:b w:val="0"/>
          <w:bCs w:val="0"/>
          <w:rtl w:val="0"/>
        </w:rPr>
        <w:t xml:space="preserve"> – Dependencies</w:t>
      </w:r>
    </w:p>
    <w:p w:rsidR="00000000" w:rsidDel="00000000" w:rsidP="00000000" w:rsidRDefault="00000000" w:rsidRPr="00000000" w14:paraId="000003D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lists all required Python libraries for the project, such as:</w:t>
      </w:r>
    </w:p>
    <w:p w:rsidR="00000000" w:rsidDel="00000000" w:rsidP="00000000" w:rsidRDefault="00000000" w:rsidRPr="00000000" w14:paraId="000003DD">
      <w:pPr>
        <w:numPr>
          <w:ilvl w:val="0"/>
          <w:numId w:val="5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TensorFlow / Keras (for CNN feature extraction)</w:t>
      </w:r>
    </w:p>
    <w:p w:rsidR="00000000" w:rsidDel="00000000" w:rsidP="00000000" w:rsidRDefault="00000000" w:rsidRPr="00000000" w14:paraId="000003DE">
      <w:pPr>
        <w:numPr>
          <w:ilvl w:val="0"/>
          <w:numId w:val="5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 (for regression model)</w:t>
      </w:r>
    </w:p>
    <w:p w:rsidR="00000000" w:rsidDel="00000000" w:rsidP="00000000" w:rsidRDefault="00000000" w:rsidRPr="00000000" w14:paraId="000003DF">
      <w:pPr>
        <w:numPr>
          <w:ilvl w:val="0"/>
          <w:numId w:val="5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(for StandardScaler)</w:t>
      </w:r>
    </w:p>
    <w:p w:rsidR="00000000" w:rsidDel="00000000" w:rsidP="00000000" w:rsidRDefault="00000000" w:rsidRPr="00000000" w14:paraId="000003E0">
      <w:pPr>
        <w:numPr>
          <w:ilvl w:val="0"/>
          <w:numId w:val="5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OpenCV / PIL (for image processing)</w:t>
      </w:r>
    </w:p>
    <w:p w:rsidR="00000000" w:rsidDel="00000000" w:rsidP="00000000" w:rsidRDefault="00000000" w:rsidRPr="00000000" w14:paraId="000003E1">
      <w:pPr>
        <w:numPr>
          <w:ilvl w:val="0"/>
          <w:numId w:val="5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 (for visualization)</w:t>
      </w:r>
    </w:p>
    <w:p w:rsidR="00000000" w:rsidDel="00000000" w:rsidP="00000000" w:rsidRDefault="00000000" w:rsidRPr="00000000" w14:paraId="000003E2">
      <w:pPr>
        <w:numPr>
          <w:ilvl w:val="0"/>
          <w:numId w:val="5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Tkinter (for GUI)</w:t>
      </w:r>
    </w:p>
    <w:p w:rsidR="00000000" w:rsidDel="00000000" w:rsidP="00000000" w:rsidRDefault="00000000" w:rsidRPr="00000000" w14:paraId="000003E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ensures that the application can be reproduced and deployed easily in any environment.</w:t>
      </w:r>
    </w:p>
    <w:p w:rsidR="00000000" w:rsidDel="00000000" w:rsidP="00000000" w:rsidRDefault="00000000" w:rsidRPr="00000000" w14:paraId="000003E4">
      <w:pPr>
        <w:pStyle w:val="Heading4"/>
        <w:keepNext w:val="0"/>
        <w:keepLines w:val="0"/>
        <w:spacing w:line="360" w:lineRule="auto"/>
        <w:jc w:val="both"/>
        <w:rPr>
          <w:rFonts w:ascii="Times New Roman" w:cs="Times New Roman" w:eastAsia="Times New Roman" w:hAnsi="Times New Roman"/>
          <w:b w:val="0"/>
          <w:bCs w:val="0"/>
        </w:rPr>
      </w:pPr>
      <w:bookmarkStart w:colFirst="0" w:colLast="0" w:name="_ecr8pusehzje" w:id="4"/>
      <w:bookmarkEnd w:id="4"/>
      <w:r w:rsidDel="00000000" w:rsidR="00000000" w:rsidRPr="00000000">
        <w:rPr>
          <w:rFonts w:ascii="Times New Roman" w:cs="Times New Roman" w:eastAsia="Times New Roman" w:hAnsi="Times New Roman"/>
          <w:b w:val="0"/>
          <w:bCs w:val="0"/>
          <w:rtl w:val="0"/>
        </w:rPr>
        <w:t xml:space="preserve">5. </w:t>
      </w:r>
      <w:r w:rsidDel="00000000" w:rsidR="00000000" w:rsidRPr="00000000">
        <w:rPr>
          <w:rFonts w:ascii="Times New Roman" w:cs="Times New Roman" w:eastAsia="Times New Roman" w:hAnsi="Times New Roman"/>
          <w:b w:val="0"/>
          <w:bCs w:val="0"/>
          <w:rtl w:val="0"/>
        </w:rPr>
        <w:t xml:space="preserve">__pycache__/</w:t>
      </w:r>
      <w:r w:rsidDel="00000000" w:rsidR="00000000" w:rsidRPr="00000000">
        <w:rPr>
          <w:rFonts w:ascii="Times New Roman" w:cs="Times New Roman" w:eastAsia="Times New Roman" w:hAnsi="Times New Roman"/>
          <w:b w:val="0"/>
          <w:bCs w:val="0"/>
          <w:rtl w:val="0"/>
        </w:rPr>
        <w:t xml:space="preserve"> – Python Cache (Auto-generated)</w:t>
      </w:r>
    </w:p>
    <w:p w:rsidR="00000000" w:rsidDel="00000000" w:rsidP="00000000" w:rsidRDefault="00000000" w:rsidRPr="00000000" w14:paraId="000003E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folder is automatically created by Python to store compiled bytecode (</w:t>
      </w:r>
      <w:r w:rsidDel="00000000" w:rsidR="00000000" w:rsidRPr="00000000">
        <w:rPr>
          <w:rFonts w:ascii="Times New Roman" w:cs="Times New Roman" w:eastAsia="Times New Roman" w:hAnsi="Times New Roman"/>
          <w:sz w:val="24"/>
          <w:szCs w:val="24"/>
          <w:rtl w:val="0"/>
        </w:rPr>
        <w:t xml:space="preserve">.pyc</w:t>
      </w:r>
      <w:r w:rsidDel="00000000" w:rsidR="00000000" w:rsidRPr="00000000">
        <w:rPr>
          <w:rFonts w:ascii="Times New Roman" w:cs="Times New Roman" w:eastAsia="Times New Roman" w:hAnsi="Times New Roman"/>
          <w:sz w:val="24"/>
          <w:szCs w:val="24"/>
          <w:rtl w:val="0"/>
        </w:rPr>
        <w:t xml:space="preserve"> files).</w:t>
      </w:r>
    </w:p>
    <w:p w:rsidR="00000000" w:rsidDel="00000000" w:rsidP="00000000" w:rsidRDefault="00000000" w:rsidRPr="00000000" w14:paraId="000003E6">
      <w:pPr>
        <w:numPr>
          <w:ilvl w:val="0"/>
          <w:numId w:val="6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improves execution speed</w:t>
      </w:r>
    </w:p>
    <w:p w:rsidR="00000000" w:rsidDel="00000000" w:rsidP="00000000" w:rsidRDefault="00000000" w:rsidRPr="00000000" w14:paraId="000003E7">
      <w:pPr>
        <w:numPr>
          <w:ilvl w:val="0"/>
          <w:numId w:val="6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manually modified and can be ignored during development</w:t>
      </w:r>
    </w:p>
    <w:p w:rsidR="00000000" w:rsidDel="00000000" w:rsidP="00000000" w:rsidRDefault="00000000" w:rsidRPr="00000000" w14:paraId="000003E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 follows a separation of concerns principle:</w:t>
      </w:r>
    </w:p>
    <w:p w:rsidR="00000000" w:rsidDel="00000000" w:rsidP="00000000" w:rsidRDefault="00000000" w:rsidRPr="00000000" w14:paraId="000003E9">
      <w:pPr>
        <w:numPr>
          <w:ilvl w:val="0"/>
          <w:numId w:val="12"/>
        </w:numPr>
        <w:spacing w:after="0" w:afterAutospacing="0" w:before="24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UI Layer (</w:t>
      </w:r>
      <w:r w:rsidDel="00000000" w:rsidR="00000000" w:rsidRPr="00000000">
        <w:rPr>
          <w:rFonts w:ascii="Times New Roman" w:cs="Times New Roman" w:eastAsia="Times New Roman" w:hAnsi="Times New Roman"/>
          <w:sz w:val="24"/>
          <w:szCs w:val="24"/>
          <w:rtl w:val="0"/>
        </w:rPr>
        <w:t xml:space="preserve">app.py</w:t>
      </w:r>
      <w:r w:rsidDel="00000000" w:rsidR="00000000" w:rsidRPr="00000000">
        <w:rPr>
          <w:rFonts w:ascii="Cardo" w:cs="Cardo" w:eastAsia="Cardo" w:hAnsi="Cardo"/>
          <w:sz w:val="24"/>
          <w:szCs w:val="24"/>
          <w:rtl w:val="0"/>
        </w:rPr>
        <w:t xml:space="preserve">) → Handles interaction and visualization</w:t>
      </w:r>
    </w:p>
    <w:p w:rsidR="00000000" w:rsidDel="00000000" w:rsidP="00000000" w:rsidRDefault="00000000" w:rsidRPr="00000000" w14:paraId="000003EA">
      <w:pPr>
        <w:numPr>
          <w:ilvl w:val="0"/>
          <w:numId w:val="12"/>
        </w:numPr>
        <w:spacing w:after="0" w:afterAutospacing="0" w:before="0" w:beforeAutospacing="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Logic Layer (</w:t>
      </w:r>
      <w:r w:rsidDel="00000000" w:rsidR="00000000" w:rsidRPr="00000000">
        <w:rPr>
          <w:rFonts w:ascii="Times New Roman" w:cs="Times New Roman" w:eastAsia="Times New Roman" w:hAnsi="Times New Roman"/>
          <w:sz w:val="24"/>
          <w:szCs w:val="24"/>
          <w:rtl w:val="0"/>
        </w:rPr>
        <w:t xml:space="preserve">model.py</w:t>
      </w:r>
      <w:r w:rsidDel="00000000" w:rsidR="00000000" w:rsidRPr="00000000">
        <w:rPr>
          <w:rFonts w:ascii="Cardo" w:cs="Cardo" w:eastAsia="Cardo" w:hAnsi="Cardo"/>
          <w:sz w:val="24"/>
          <w:szCs w:val="24"/>
          <w:rtl w:val="0"/>
        </w:rPr>
        <w:t xml:space="preserve">) → Handles ML processing and predictions</w:t>
      </w:r>
    </w:p>
    <w:p w:rsidR="00000000" w:rsidDel="00000000" w:rsidP="00000000" w:rsidRDefault="00000000" w:rsidRPr="00000000" w14:paraId="000003EB">
      <w:pPr>
        <w:numPr>
          <w:ilvl w:val="0"/>
          <w:numId w:val="12"/>
        </w:numPr>
        <w:spacing w:after="240" w:before="0" w:beforeAutospacing="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Data Layer (</w:t>
      </w:r>
      <w:r w:rsidDel="00000000" w:rsidR="00000000" w:rsidRPr="00000000">
        <w:rPr>
          <w:rFonts w:ascii="Times New Roman" w:cs="Times New Roman" w:eastAsia="Times New Roman" w:hAnsi="Times New Roman"/>
          <w:sz w:val="24"/>
          <w:szCs w:val="24"/>
          <w:rtl w:val="0"/>
        </w:rPr>
        <w:t xml:space="preserve">models/</w:t>
      </w:r>
      <w:r w:rsidDel="00000000" w:rsidR="00000000" w:rsidRPr="00000000">
        <w:rPr>
          <w:rFonts w:ascii="Cardo" w:cs="Cardo" w:eastAsia="Cardo" w:hAnsi="Cardo"/>
          <w:sz w:val="24"/>
          <w:szCs w:val="24"/>
          <w:rtl w:val="0"/>
        </w:rPr>
        <w:t xml:space="preserve">) → Stores trained artifacts</w:t>
      </w:r>
    </w:p>
    <w:p w:rsidR="00000000" w:rsidDel="00000000" w:rsidP="00000000" w:rsidRDefault="00000000" w:rsidRPr="00000000" w14:paraId="000003E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3.9.2 Machine and Deep Learning Models </w:t>
      </w:r>
    </w:p>
    <w:p w:rsidR="00000000" w:rsidDel="00000000" w:rsidP="00000000" w:rsidRDefault="00000000" w:rsidRPr="00000000" w14:paraId="000003E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application loads the following trained components at runtime: a CNN-based feature extractor (MobileNetV2) for deep feature extraction, an XGBoost Regressor for risk prediction, and a StandardScaler for feature normalization consistent with the training pipeline.</w:t>
      </w:r>
      <w:r w:rsidDel="00000000" w:rsidR="00000000" w:rsidRPr="00000000">
        <w:rPr>
          <w:rtl w:val="0"/>
        </w:rPr>
      </w:r>
    </w:p>
    <w:p w:rsidR="00000000" w:rsidDel="00000000" w:rsidP="00000000" w:rsidRDefault="00000000" w:rsidRPr="00000000" w14:paraId="000003E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3.9.3 User Interface</w:t>
      </w:r>
    </w:p>
    <w:p w:rsidR="00000000" w:rsidDel="00000000" w:rsidP="00000000" w:rsidRDefault="00000000" w:rsidRPr="00000000" w14:paraId="000003E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desktop application is implemented using Python’s Tkinter library, providing a lightweight and efficient graphical interface. The window is fixed in size to ensure layout consistency and better usability. The interface consists of the following components:</w:t>
      </w:r>
    </w:p>
    <w:p w:rsidR="00000000" w:rsidDel="00000000" w:rsidP="00000000" w:rsidRDefault="00000000" w:rsidRPr="00000000" w14:paraId="000003F0">
      <w:pPr>
        <w:numPr>
          <w:ilvl w:val="0"/>
          <w:numId w:val="69"/>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Header</w:t>
      </w:r>
      <w:r w:rsidDel="00000000" w:rsidR="00000000" w:rsidRPr="00000000">
        <w:rPr>
          <w:rFonts w:ascii="Times New Roman" w:cs="Times New Roman" w:eastAsia="Times New Roman" w:hAnsi="Times New Roman"/>
          <w:sz w:val="24"/>
          <w:szCs w:val="24"/>
          <w:rtl w:val="0"/>
        </w:rPr>
        <w:t xml:space="preserve">: Displays the application name </w:t>
      </w:r>
      <w:r w:rsidDel="00000000" w:rsidR="00000000" w:rsidRPr="00000000">
        <w:rPr>
          <w:rFonts w:ascii="Times New Roman" w:cs="Times New Roman" w:eastAsia="Times New Roman" w:hAnsi="Times New Roman"/>
          <w:sz w:val="24"/>
          <w:szCs w:val="24"/>
          <w:rtl w:val="0"/>
        </w:rPr>
        <w:t xml:space="preserve">“Diabetic Neuropathy Risk Predictor”</w:t>
      </w:r>
      <w:r w:rsidDel="00000000" w:rsidR="00000000" w:rsidRPr="00000000">
        <w:rPr>
          <w:rFonts w:ascii="Times New Roman" w:cs="Times New Roman" w:eastAsia="Times New Roman" w:hAnsi="Times New Roman"/>
          <w:sz w:val="24"/>
          <w:szCs w:val="24"/>
          <w:rtl w:val="0"/>
        </w:rPr>
        <w:t xml:space="preserve"> with an icon for better visual identity.</w:t>
      </w:r>
    </w:p>
    <w:p w:rsidR="00000000" w:rsidDel="00000000" w:rsidP="00000000" w:rsidRDefault="00000000" w:rsidRPr="00000000" w14:paraId="000003F1">
      <w:pPr>
        <w:numPr>
          <w:ilvl w:val="0"/>
          <w:numId w:val="6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Image Display Panel</w:t>
      </w:r>
      <w:r w:rsidDel="00000000" w:rsidR="00000000" w:rsidRPr="00000000">
        <w:rPr>
          <w:rFonts w:ascii="Times New Roman" w:cs="Times New Roman" w:eastAsia="Times New Roman" w:hAnsi="Times New Roman"/>
          <w:sz w:val="24"/>
          <w:szCs w:val="24"/>
          <w:rtl w:val="0"/>
        </w:rPr>
        <w:t xml:space="preserve">: Shows the uploaded thermal foot image in a centered view.</w:t>
      </w:r>
    </w:p>
    <w:p w:rsidR="00000000" w:rsidDel="00000000" w:rsidP="00000000" w:rsidRDefault="00000000" w:rsidRPr="00000000" w14:paraId="000003F2">
      <w:pPr>
        <w:numPr>
          <w:ilvl w:val="0"/>
          <w:numId w:val="6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Upload Button</w:t>
      </w:r>
      <w:r w:rsidDel="00000000" w:rsidR="00000000" w:rsidRPr="00000000">
        <w:rPr>
          <w:rFonts w:ascii="Times New Roman" w:cs="Times New Roman" w:eastAsia="Times New Roman" w:hAnsi="Times New Roman"/>
          <w:sz w:val="24"/>
          <w:szCs w:val="24"/>
          <w:rtl w:val="0"/>
        </w:rPr>
        <w:t xml:space="preserve">: Allows users to select a thermal image (PNG/JPG format) from the system.</w:t>
      </w:r>
    </w:p>
    <w:p w:rsidR="00000000" w:rsidDel="00000000" w:rsidP="00000000" w:rsidRDefault="00000000" w:rsidRPr="00000000" w14:paraId="000003F3">
      <w:pPr>
        <w:numPr>
          <w:ilvl w:val="0"/>
          <w:numId w:val="6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See Heatmap Button</w:t>
      </w:r>
      <w:r w:rsidDel="00000000" w:rsidR="00000000" w:rsidRPr="00000000">
        <w:rPr>
          <w:rFonts w:ascii="Times New Roman" w:cs="Times New Roman" w:eastAsia="Times New Roman" w:hAnsi="Times New Roman"/>
          <w:sz w:val="24"/>
          <w:szCs w:val="24"/>
          <w:rtl w:val="0"/>
        </w:rPr>
        <w:t xml:space="preserve">: Enables visualization of the thermal distribution (heatmap) of the uploaded image for better interpretability.</w:t>
      </w:r>
    </w:p>
    <w:p w:rsidR="00000000" w:rsidDel="00000000" w:rsidP="00000000" w:rsidRDefault="00000000" w:rsidRPr="00000000" w14:paraId="000003F4">
      <w:pPr>
        <w:numPr>
          <w:ilvl w:val="0"/>
          <w:numId w:val="6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 Button</w:t>
      </w:r>
      <w:r w:rsidDel="00000000" w:rsidR="00000000" w:rsidRPr="00000000">
        <w:rPr>
          <w:rFonts w:ascii="Times New Roman" w:cs="Times New Roman" w:eastAsia="Times New Roman" w:hAnsi="Times New Roman"/>
          <w:sz w:val="24"/>
          <w:szCs w:val="24"/>
          <w:rtl w:val="0"/>
        </w:rPr>
        <w:t xml:space="preserve">: Initiates the risk prediction process.</w:t>
      </w:r>
    </w:p>
    <w:p w:rsidR="00000000" w:rsidDel="00000000" w:rsidP="00000000" w:rsidRDefault="00000000" w:rsidRPr="00000000" w14:paraId="000003F5">
      <w:pPr>
        <w:numPr>
          <w:ilvl w:val="0"/>
          <w:numId w:val="6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 Display Area</w:t>
      </w:r>
      <w:r w:rsidDel="00000000" w:rsidR="00000000" w:rsidRPr="00000000">
        <w:rPr>
          <w:rFonts w:ascii="Times New Roman" w:cs="Times New Roman" w:eastAsia="Times New Roman" w:hAnsi="Times New Roman"/>
          <w:sz w:val="24"/>
          <w:szCs w:val="24"/>
          <w:rtl w:val="0"/>
        </w:rPr>
        <w:t xml:space="preserve">: Shows the predicted risk category (Low/Medium/High) along with the numerical risk score, color-coded for clarity.</w:t>
      </w:r>
    </w:p>
    <w:p w:rsidR="00000000" w:rsidDel="00000000" w:rsidP="00000000" w:rsidRDefault="00000000" w:rsidRPr="00000000" w14:paraId="000003F6">
      <w:pPr>
        <w:numPr>
          <w:ilvl w:val="0"/>
          <w:numId w:val="6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Progress Bar Indicator</w:t>
      </w:r>
      <w:r w:rsidDel="00000000" w:rsidR="00000000" w:rsidRPr="00000000">
        <w:rPr>
          <w:rFonts w:ascii="Times New Roman" w:cs="Times New Roman" w:eastAsia="Times New Roman" w:hAnsi="Times New Roman"/>
          <w:sz w:val="24"/>
          <w:szCs w:val="24"/>
          <w:rtl w:val="0"/>
        </w:rPr>
        <w:t xml:space="preserve">: Provides a visual representation of the predicted risk score along a continuous scale.</w:t>
      </w:r>
    </w:p>
    <w:p w:rsidR="00000000" w:rsidDel="00000000" w:rsidP="00000000" w:rsidRDefault="00000000" w:rsidRPr="00000000" w14:paraId="000003F7">
      <w:pPr>
        <w:numPr>
          <w:ilvl w:val="0"/>
          <w:numId w:val="69"/>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Distribution Graph</w:t>
      </w:r>
      <w:r w:rsidDel="00000000" w:rsidR="00000000" w:rsidRPr="00000000">
        <w:rPr>
          <w:rFonts w:ascii="Times New Roman" w:cs="Times New Roman" w:eastAsia="Times New Roman" w:hAnsi="Times New Roman"/>
          <w:sz w:val="24"/>
          <w:szCs w:val="24"/>
          <w:rtl w:val="0"/>
        </w:rPr>
        <w:t xml:space="preserve">: Displays a horizontal band-based visualization dividing risk into Low, Medium, and High regions using color-coded zones. A dashed horizontal line indicates the predicted score position within this distribution, improving interpretability.</w:t>
      </w:r>
    </w:p>
    <w:p w:rsidR="00000000" w:rsidDel="00000000" w:rsidP="00000000" w:rsidRDefault="00000000" w:rsidRPr="00000000" w14:paraId="000003F8">
      <w:pPr>
        <w:pStyle w:val="Heading3"/>
        <w:keepNext w:val="0"/>
        <w:keepLines w:val="0"/>
        <w:spacing w:line="360" w:lineRule="auto"/>
        <w:ind w:left="0" w:firstLine="0"/>
        <w:jc w:val="both"/>
        <w:rPr>
          <w:rFonts w:ascii="Times New Roman" w:cs="Times New Roman" w:eastAsia="Times New Roman" w:hAnsi="Times New Roman"/>
          <w:sz w:val="24"/>
          <w:szCs w:val="24"/>
        </w:rPr>
      </w:pPr>
      <w:bookmarkStart w:colFirst="0" w:colLast="0" w:name="_jzwk52n16asn" w:id="5"/>
      <w:bookmarkEnd w:id="5"/>
      <w:r w:rsidDel="00000000" w:rsidR="00000000" w:rsidRPr="00000000">
        <w:rPr>
          <w:rtl w:val="0"/>
        </w:rPr>
      </w:r>
    </w:p>
    <w:p w:rsidR="00000000" w:rsidDel="00000000" w:rsidP="00000000" w:rsidRDefault="00000000" w:rsidRPr="00000000" w14:paraId="000003F9">
      <w:pPr>
        <w:pStyle w:val="Heading3"/>
        <w:keepNext w:val="0"/>
        <w:keepLines w:val="0"/>
        <w:spacing w:line="360" w:lineRule="auto"/>
        <w:ind w:left="0" w:firstLine="0"/>
        <w:jc w:val="both"/>
        <w:rPr>
          <w:rFonts w:ascii="Times New Roman" w:cs="Times New Roman" w:eastAsia="Times New Roman" w:hAnsi="Times New Roman"/>
          <w:sz w:val="24"/>
          <w:szCs w:val="24"/>
        </w:rPr>
      </w:pPr>
      <w:bookmarkStart w:colFirst="0" w:colLast="0" w:name="_cgjn3v3lypzc" w:id="6"/>
      <w:bookmarkEnd w:id="6"/>
      <w:r w:rsidDel="00000000" w:rsidR="00000000" w:rsidRPr="00000000">
        <w:rPr>
          <w:rFonts w:ascii="Times New Roman" w:cs="Times New Roman" w:eastAsia="Times New Roman" w:hAnsi="Times New Roman"/>
          <w:sz w:val="24"/>
          <w:szCs w:val="24"/>
          <w:rtl w:val="0"/>
        </w:rPr>
        <w:t xml:space="preserve">3.9.4 Application Workflow</w:t>
      </w:r>
    </w:p>
    <w:p w:rsidR="00000000" w:rsidDel="00000000" w:rsidP="00000000" w:rsidRDefault="00000000" w:rsidRPr="00000000" w14:paraId="000003F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operates through the following steps:</w:t>
      </w:r>
    </w:p>
    <w:p w:rsidR="00000000" w:rsidDel="00000000" w:rsidP="00000000" w:rsidRDefault="00000000" w:rsidRPr="00000000" w14:paraId="000003FB">
      <w:pPr>
        <w:numPr>
          <w:ilvl w:val="0"/>
          <w:numId w:val="3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Image Upload</w:t>
      </w:r>
      <w:r w:rsidDel="00000000" w:rsidR="00000000" w:rsidRPr="00000000">
        <w:rPr>
          <w:rFonts w:ascii="Times New Roman" w:cs="Times New Roman" w:eastAsia="Times New Roman" w:hAnsi="Times New Roman"/>
          <w:sz w:val="24"/>
          <w:szCs w:val="24"/>
          <w:rtl w:val="0"/>
        </w:rPr>
        <w:t xml:space="preserve">:</w:t>
        <w:br w:type="textWrapping"/>
        <w:t xml:space="preserve"> The user selects a thermal foot image using the file dialog interface. The selected image is displayed in the image panel.</w:t>
      </w:r>
    </w:p>
    <w:p w:rsidR="00000000" w:rsidDel="00000000" w:rsidP="00000000" w:rsidRDefault="00000000" w:rsidRPr="00000000" w14:paraId="000003FC">
      <w:pPr>
        <w:numPr>
          <w:ilvl w:val="0"/>
          <w:numId w:val="3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Preprocessing and Feature Extraction</w:t>
      </w:r>
      <w:r w:rsidDel="00000000" w:rsidR="00000000" w:rsidRPr="00000000">
        <w:rPr>
          <w:rFonts w:ascii="Times New Roman" w:cs="Times New Roman" w:eastAsia="Times New Roman" w:hAnsi="Times New Roman"/>
          <w:sz w:val="24"/>
          <w:szCs w:val="24"/>
          <w:rtl w:val="0"/>
        </w:rPr>
        <w:t xml:space="preserve">:</w:t>
        <w:br w:type="textWrapping"/>
        <w:t xml:space="preserve"> The input image is processed through the hybrid feature extraction pipeline:</w:t>
      </w:r>
    </w:p>
    <w:p w:rsidR="00000000" w:rsidDel="00000000" w:rsidP="00000000" w:rsidRDefault="00000000" w:rsidRPr="00000000" w14:paraId="000003FD">
      <w:pPr>
        <w:numPr>
          <w:ilvl w:val="1"/>
          <w:numId w:val="35"/>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 embeddings (1280 deep features) are extracted using MobileNetV2</w:t>
      </w:r>
    </w:p>
    <w:p w:rsidR="00000000" w:rsidDel="00000000" w:rsidP="00000000" w:rsidRDefault="00000000" w:rsidRPr="00000000" w14:paraId="000003FE">
      <w:pPr>
        <w:numPr>
          <w:ilvl w:val="1"/>
          <w:numId w:val="35"/>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Thermal features (12 handcrafted descriptors) are computed</w:t>
      </w:r>
    </w:p>
    <w:p w:rsidR="00000000" w:rsidDel="00000000" w:rsidP="00000000" w:rsidRDefault="00000000" w:rsidRPr="00000000" w14:paraId="000003FF">
      <w:pPr>
        <w:numPr>
          <w:ilvl w:val="0"/>
          <w:numId w:val="3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Scaling</w:t>
      </w:r>
      <w:r w:rsidDel="00000000" w:rsidR="00000000" w:rsidRPr="00000000">
        <w:rPr>
          <w:rFonts w:ascii="Times New Roman" w:cs="Times New Roman" w:eastAsia="Times New Roman" w:hAnsi="Times New Roman"/>
          <w:sz w:val="24"/>
          <w:szCs w:val="24"/>
          <w:rtl w:val="0"/>
        </w:rPr>
        <w:t xml:space="preserve">:</w:t>
        <w:br w:type="textWrapping"/>
        <w:t xml:space="preserve"> The combined feature vector is normalized using a pre-trained StandardScaler to match the training distribution.</w:t>
      </w:r>
    </w:p>
    <w:p w:rsidR="00000000" w:rsidDel="00000000" w:rsidP="00000000" w:rsidRDefault="00000000" w:rsidRPr="00000000" w14:paraId="00000400">
      <w:pPr>
        <w:numPr>
          <w:ilvl w:val="0"/>
          <w:numId w:val="3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Prediction</w:t>
      </w:r>
      <w:r w:rsidDel="00000000" w:rsidR="00000000" w:rsidRPr="00000000">
        <w:rPr>
          <w:rFonts w:ascii="Times New Roman" w:cs="Times New Roman" w:eastAsia="Times New Roman" w:hAnsi="Times New Roman"/>
          <w:sz w:val="24"/>
          <w:szCs w:val="24"/>
          <w:rtl w:val="0"/>
        </w:rPr>
        <w:t xml:space="preserve">:</w:t>
        <w:br w:type="textWrapping"/>
        <w:t xml:space="preserve"> The normalized features are passed to the XGBoost regressor, which outputs a continuous risk score.</w:t>
      </w:r>
    </w:p>
    <w:p w:rsidR="00000000" w:rsidDel="00000000" w:rsidP="00000000" w:rsidRDefault="00000000" w:rsidRPr="00000000" w14:paraId="00000401">
      <w:pPr>
        <w:numPr>
          <w:ilvl w:val="0"/>
          <w:numId w:val="3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Mapping</w:t>
      </w:r>
      <w:r w:rsidDel="00000000" w:rsidR="00000000" w:rsidRPr="00000000">
        <w:rPr>
          <w:rFonts w:ascii="Times New Roman" w:cs="Times New Roman" w:eastAsia="Times New Roman" w:hAnsi="Times New Roman"/>
          <w:sz w:val="24"/>
          <w:szCs w:val="24"/>
          <w:rtl w:val="0"/>
        </w:rPr>
        <w:t xml:space="preserve">:</w:t>
        <w:br w:type="textWrapping"/>
        <w:t xml:space="preserve"> The predicted score is categorized into:</w:t>
      </w:r>
    </w:p>
    <w:p w:rsidR="00000000" w:rsidDel="00000000" w:rsidP="00000000" w:rsidRDefault="00000000" w:rsidRPr="00000000" w14:paraId="00000402">
      <w:pPr>
        <w:numPr>
          <w:ilvl w:val="1"/>
          <w:numId w:val="35"/>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Low Risk: ≤ 0.5</w:t>
      </w:r>
    </w:p>
    <w:p w:rsidR="00000000" w:rsidDel="00000000" w:rsidP="00000000" w:rsidRDefault="00000000" w:rsidRPr="00000000" w14:paraId="00000403">
      <w:pPr>
        <w:numPr>
          <w:ilvl w:val="1"/>
          <w:numId w:val="35"/>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Risk: 0.5 – 1.5</w:t>
      </w:r>
    </w:p>
    <w:p w:rsidR="00000000" w:rsidDel="00000000" w:rsidP="00000000" w:rsidRDefault="00000000" w:rsidRPr="00000000" w14:paraId="00000404">
      <w:pPr>
        <w:numPr>
          <w:ilvl w:val="1"/>
          <w:numId w:val="35"/>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Risk: &gt; 1.5</w:t>
      </w:r>
    </w:p>
    <w:p w:rsidR="00000000" w:rsidDel="00000000" w:rsidP="00000000" w:rsidRDefault="00000000" w:rsidRPr="00000000" w14:paraId="00000405">
      <w:pPr>
        <w:numPr>
          <w:ilvl w:val="0"/>
          <w:numId w:val="3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Visualization</w:t>
      </w:r>
      <w:r w:rsidDel="00000000" w:rsidR="00000000" w:rsidRPr="00000000">
        <w:rPr>
          <w:rFonts w:ascii="Times New Roman" w:cs="Times New Roman" w:eastAsia="Times New Roman" w:hAnsi="Times New Roman"/>
          <w:sz w:val="24"/>
          <w:szCs w:val="24"/>
          <w:rtl w:val="0"/>
        </w:rPr>
        <w:t xml:space="preserve">:</w:t>
        <w:br w:type="textWrapping"/>
        <w:t xml:space="preserve"> The system presents results through multiple visual elements:</w:t>
      </w:r>
    </w:p>
    <w:p w:rsidR="00000000" w:rsidDel="00000000" w:rsidP="00000000" w:rsidRDefault="00000000" w:rsidRPr="00000000" w14:paraId="00000406">
      <w:pPr>
        <w:numPr>
          <w:ilvl w:val="1"/>
          <w:numId w:val="35"/>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predicted risk category and score are displayed prominently</w:t>
      </w:r>
    </w:p>
    <w:p w:rsidR="00000000" w:rsidDel="00000000" w:rsidP="00000000" w:rsidRDefault="00000000" w:rsidRPr="00000000" w14:paraId="00000407">
      <w:pPr>
        <w:numPr>
          <w:ilvl w:val="1"/>
          <w:numId w:val="35"/>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progress bar provides an immediate sense of severity</w:t>
      </w:r>
    </w:p>
    <w:p w:rsidR="00000000" w:rsidDel="00000000" w:rsidP="00000000" w:rsidRDefault="00000000" w:rsidRPr="00000000" w14:paraId="00000408">
      <w:pPr>
        <w:numPr>
          <w:ilvl w:val="1"/>
          <w:numId w:val="35"/>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risk distribution graph shows where the score lies relative to predefined risk zones</w:t>
      </w:r>
    </w:p>
    <w:p w:rsidR="00000000" w:rsidDel="00000000" w:rsidP="00000000" w:rsidRDefault="00000000" w:rsidRPr="00000000" w14:paraId="00000409">
      <w:pPr>
        <w:numPr>
          <w:ilvl w:val="1"/>
          <w:numId w:val="35"/>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optional heatmap visualization helps interpret thermal patterns in the input image</w:t>
      </w:r>
    </w:p>
    <w:p w:rsidR="00000000" w:rsidDel="00000000" w:rsidP="00000000" w:rsidRDefault="00000000" w:rsidRPr="00000000" w14:paraId="0000040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3.9.5 Implementation Screenshots</w:t>
      </w:r>
    </w:p>
    <w:p w:rsidR="00000000" w:rsidDel="00000000" w:rsidP="00000000" w:rsidRDefault="00000000" w:rsidRPr="00000000" w14:paraId="0000040D">
      <w:pPr>
        <w:spacing w:after="240" w:before="24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43538" cy="1828800"/>
            <wp:effectExtent b="0" l="0" r="0" t="0"/>
            <wp:docPr id="47" name="image40.png"/>
            <a:graphic>
              <a:graphicData uri="http://schemas.openxmlformats.org/drawingml/2006/picture">
                <pic:pic>
                  <pic:nvPicPr>
                    <pic:cNvPr id="0" name="image40.png"/>
                    <pic:cNvPicPr preferRelativeResize="0"/>
                  </pic:nvPicPr>
                  <pic:blipFill>
                    <a:blip r:embed="rId46"/>
                    <a:srcRect b="0" l="0" r="0" t="0"/>
                    <a:stretch>
                      <a:fillRect/>
                    </a:stretch>
                  </pic:blipFill>
                  <pic:spPr>
                    <a:xfrm>
                      <a:off x="0" y="0"/>
                      <a:ext cx="5443538"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spacing w:after="240" w:before="24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3.9.5.1 </w:t>
      </w:r>
      <w:r w:rsidDel="00000000" w:rsidR="00000000" w:rsidRPr="00000000">
        <w:rPr>
          <w:rFonts w:ascii="Times New Roman" w:cs="Times New Roman" w:eastAsia="Times New Roman" w:hAnsi="Times New Roman"/>
          <w:rtl w:val="0"/>
        </w:rPr>
        <w:t xml:space="preserve">Overall Application Structure containing models and scripts</w:t>
      </w:r>
    </w:p>
    <w:p w:rsidR="00000000" w:rsidDel="00000000" w:rsidP="00000000" w:rsidRDefault="00000000" w:rsidRPr="00000000" w14:paraId="0000040F">
      <w:pPr>
        <w:widowControl w:val="0"/>
        <w:spacing w:before="373.118896484375" w:line="36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462588" cy="1000125"/>
            <wp:effectExtent b="0" l="0" r="0" t="0"/>
            <wp:docPr id="20" name="image12.png"/>
            <a:graphic>
              <a:graphicData uri="http://schemas.openxmlformats.org/drawingml/2006/picture">
                <pic:pic>
                  <pic:nvPicPr>
                    <pic:cNvPr id="0" name="image12.png"/>
                    <pic:cNvPicPr preferRelativeResize="0"/>
                  </pic:nvPicPr>
                  <pic:blipFill>
                    <a:blip r:embed="rId47"/>
                    <a:srcRect b="0" l="0" r="0" t="0"/>
                    <a:stretch>
                      <a:fillRect/>
                    </a:stretch>
                  </pic:blipFill>
                  <pic:spPr>
                    <a:xfrm>
                      <a:off x="0" y="0"/>
                      <a:ext cx="5462588"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widowControl w:val="0"/>
        <w:spacing w:before="373.118896484375"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3.9.5.2 </w:t>
      </w:r>
      <w:r w:rsidDel="00000000" w:rsidR="00000000" w:rsidRPr="00000000">
        <w:rPr>
          <w:rFonts w:ascii="Times New Roman" w:cs="Times New Roman" w:eastAsia="Times New Roman" w:hAnsi="Times New Roman"/>
          <w:rtl w:val="0"/>
        </w:rPr>
        <w:t xml:space="preserve">Models directory containing trained MobileNetV2, XGBoost models and StandardScaler artifact </w:t>
      </w:r>
    </w:p>
    <w:p w:rsidR="00000000" w:rsidDel="00000000" w:rsidP="00000000" w:rsidRDefault="00000000" w:rsidRPr="00000000" w14:paraId="00000411">
      <w:pPr>
        <w:widowControl w:val="0"/>
        <w:spacing w:before="373.118896484375"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19338" cy="2294598"/>
            <wp:effectExtent b="0" l="0" r="0" t="0"/>
            <wp:docPr id="19" name="image15.png"/>
            <a:graphic>
              <a:graphicData uri="http://schemas.openxmlformats.org/drawingml/2006/picture">
                <pic:pic>
                  <pic:nvPicPr>
                    <pic:cNvPr id="0" name="image15.png"/>
                    <pic:cNvPicPr preferRelativeResize="0"/>
                  </pic:nvPicPr>
                  <pic:blipFill>
                    <a:blip r:embed="rId48"/>
                    <a:srcRect b="0" l="0" r="0" t="0"/>
                    <a:stretch>
                      <a:fillRect/>
                    </a:stretch>
                  </pic:blipFill>
                  <pic:spPr>
                    <a:xfrm>
                      <a:off x="0" y="0"/>
                      <a:ext cx="2319338" cy="2294598"/>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widowControl w:val="0"/>
        <w:spacing w:before="373.118896484375"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3.9.5.3 </w:t>
      </w:r>
      <w:r w:rsidDel="00000000" w:rsidR="00000000" w:rsidRPr="00000000">
        <w:rPr>
          <w:rFonts w:ascii="Times New Roman" w:cs="Times New Roman" w:eastAsia="Times New Roman" w:hAnsi="Times New Roman"/>
          <w:rtl w:val="0"/>
        </w:rPr>
        <w:t xml:space="preserve">Requirements file for setting up environment for the application</w:t>
      </w:r>
    </w:p>
    <w:p w:rsidR="00000000" w:rsidDel="00000000" w:rsidP="00000000" w:rsidRDefault="00000000" w:rsidRPr="00000000" w14:paraId="00000413">
      <w:pPr>
        <w:widowControl w:val="0"/>
        <w:spacing w:before="373.118896484375" w:line="36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162175" cy="2015732"/>
            <wp:effectExtent b="0" l="0" r="0" t="0"/>
            <wp:docPr id="21" name="image9.png"/>
            <a:graphic>
              <a:graphicData uri="http://schemas.openxmlformats.org/drawingml/2006/picture">
                <pic:pic>
                  <pic:nvPicPr>
                    <pic:cNvPr id="0" name="image9.png"/>
                    <pic:cNvPicPr preferRelativeResize="0"/>
                  </pic:nvPicPr>
                  <pic:blipFill>
                    <a:blip r:embed="rId49"/>
                    <a:srcRect b="0" l="0" r="0" t="0"/>
                    <a:stretch>
                      <a:fillRect/>
                    </a:stretch>
                  </pic:blipFill>
                  <pic:spPr>
                    <a:xfrm>
                      <a:off x="0" y="0"/>
                      <a:ext cx="2162175" cy="2015732"/>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widowControl w:val="0"/>
        <w:spacing w:before="373.118896484375"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3.9.5.4 </w:t>
      </w:r>
      <w:r w:rsidDel="00000000" w:rsidR="00000000" w:rsidRPr="00000000">
        <w:rPr>
          <w:rFonts w:ascii="Times New Roman" w:cs="Times New Roman" w:eastAsia="Times New Roman" w:hAnsi="Times New Roman"/>
          <w:rtl w:val="0"/>
        </w:rPr>
        <w:t xml:space="preserve">Opening Interface of the Diabetic Neuropathy Risk Predictor Application</w:t>
      </w:r>
    </w:p>
    <w:p w:rsidR="00000000" w:rsidDel="00000000" w:rsidP="00000000" w:rsidRDefault="00000000" w:rsidRPr="00000000" w14:paraId="00000415">
      <w:pPr>
        <w:widowControl w:val="0"/>
        <w:spacing w:before="373.118896484375" w:line="36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206463" cy="2047875"/>
            <wp:effectExtent b="0" l="0" r="0" t="0"/>
            <wp:docPr id="2"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2206463"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widowControl w:val="0"/>
        <w:spacing w:before="373.118896484375"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3.9.5.5 </w:t>
      </w:r>
      <w:r w:rsidDel="00000000" w:rsidR="00000000" w:rsidRPr="00000000">
        <w:rPr>
          <w:rFonts w:ascii="Times New Roman" w:cs="Times New Roman" w:eastAsia="Times New Roman" w:hAnsi="Times New Roman"/>
          <w:rtl w:val="0"/>
        </w:rPr>
        <w:t xml:space="preserve">Application giving a warning message for using predict option when no images are uploaded</w:t>
      </w:r>
    </w:p>
    <w:p w:rsidR="00000000" w:rsidDel="00000000" w:rsidP="00000000" w:rsidRDefault="00000000" w:rsidRPr="00000000" w14:paraId="00000417">
      <w:pPr>
        <w:widowControl w:val="0"/>
        <w:spacing w:before="373.118896484375" w:line="36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230275" cy="2257425"/>
            <wp:effectExtent b="0" l="0" r="0" t="0"/>
            <wp:docPr id="48" name="image39.png"/>
            <a:graphic>
              <a:graphicData uri="http://schemas.openxmlformats.org/drawingml/2006/picture">
                <pic:pic>
                  <pic:nvPicPr>
                    <pic:cNvPr id="0" name="image39.png"/>
                    <pic:cNvPicPr preferRelativeResize="0"/>
                  </pic:nvPicPr>
                  <pic:blipFill>
                    <a:blip r:embed="rId51"/>
                    <a:srcRect b="0" l="0" r="0" t="0"/>
                    <a:stretch>
                      <a:fillRect/>
                    </a:stretch>
                  </pic:blipFill>
                  <pic:spPr>
                    <a:xfrm>
                      <a:off x="0" y="0"/>
                      <a:ext cx="223027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widowControl w:val="0"/>
        <w:spacing w:before="373.118896484375"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3.9.5.6 </w:t>
      </w:r>
      <w:r w:rsidDel="00000000" w:rsidR="00000000" w:rsidRPr="00000000">
        <w:rPr>
          <w:rFonts w:ascii="Times New Roman" w:cs="Times New Roman" w:eastAsia="Times New Roman" w:hAnsi="Times New Roman"/>
          <w:rtl w:val="0"/>
        </w:rPr>
        <w:t xml:space="preserve">Thermal image file selection menu after pressing the upload button in Application</w:t>
      </w:r>
      <w:r w:rsidDel="00000000" w:rsidR="00000000" w:rsidRPr="00000000">
        <w:rPr>
          <w:rtl w:val="0"/>
        </w:rPr>
      </w:r>
    </w:p>
    <w:p w:rsidR="00000000" w:rsidDel="00000000" w:rsidP="00000000" w:rsidRDefault="00000000" w:rsidRPr="00000000" w14:paraId="00000419">
      <w:pPr>
        <w:widowControl w:val="0"/>
        <w:spacing w:before="373.118896484375" w:line="36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406613" cy="3533775"/>
            <wp:effectExtent b="0" l="0" r="0" t="0"/>
            <wp:docPr id="36" name="image25.png"/>
            <a:graphic>
              <a:graphicData uri="http://schemas.openxmlformats.org/drawingml/2006/picture">
                <pic:pic>
                  <pic:nvPicPr>
                    <pic:cNvPr id="0" name="image25.png"/>
                    <pic:cNvPicPr preferRelativeResize="0"/>
                  </pic:nvPicPr>
                  <pic:blipFill>
                    <a:blip r:embed="rId52"/>
                    <a:srcRect b="0" l="0" r="0" t="0"/>
                    <a:stretch>
                      <a:fillRect/>
                    </a:stretch>
                  </pic:blipFill>
                  <pic:spPr>
                    <a:xfrm>
                      <a:off x="0" y="0"/>
                      <a:ext cx="3406613"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widowControl w:val="0"/>
        <w:spacing w:before="373.118896484375"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3.9.5.7 </w:t>
      </w:r>
      <w:r w:rsidDel="00000000" w:rsidR="00000000" w:rsidRPr="00000000">
        <w:rPr>
          <w:rFonts w:ascii="Times New Roman" w:cs="Times New Roman" w:eastAsia="Times New Roman" w:hAnsi="Times New Roman"/>
          <w:rtl w:val="0"/>
        </w:rPr>
        <w:t xml:space="preserve">Application interface showing uploaded image preview</w:t>
      </w:r>
      <w:r w:rsidDel="00000000" w:rsidR="00000000" w:rsidRPr="00000000">
        <w:rPr>
          <w:rtl w:val="0"/>
        </w:rPr>
      </w:r>
    </w:p>
    <w:p w:rsidR="00000000" w:rsidDel="00000000" w:rsidP="00000000" w:rsidRDefault="00000000" w:rsidRPr="00000000" w14:paraId="0000041B">
      <w:pPr>
        <w:widowControl w:val="0"/>
        <w:spacing w:before="373.118896484375" w:line="36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451388" cy="3724275"/>
            <wp:effectExtent b="0" l="0" r="0" t="0"/>
            <wp:docPr id="12" name="image6.png"/>
            <a:graphic>
              <a:graphicData uri="http://schemas.openxmlformats.org/drawingml/2006/picture">
                <pic:pic>
                  <pic:nvPicPr>
                    <pic:cNvPr id="0" name="image6.png"/>
                    <pic:cNvPicPr preferRelativeResize="0"/>
                  </pic:nvPicPr>
                  <pic:blipFill>
                    <a:blip r:embed="rId53"/>
                    <a:srcRect b="0" l="0" r="0" t="0"/>
                    <a:stretch>
                      <a:fillRect/>
                    </a:stretch>
                  </pic:blipFill>
                  <pic:spPr>
                    <a:xfrm>
                      <a:off x="0" y="0"/>
                      <a:ext cx="3451388"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widowControl w:val="0"/>
        <w:spacing w:before="373.118896484375"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3.9.5.8 </w:t>
      </w:r>
      <w:r w:rsidDel="00000000" w:rsidR="00000000" w:rsidRPr="00000000">
        <w:rPr>
          <w:rFonts w:ascii="Times New Roman" w:cs="Times New Roman" w:eastAsia="Times New Roman" w:hAnsi="Times New Roman"/>
          <w:rtl w:val="0"/>
        </w:rPr>
        <w:t xml:space="preserve">Application interface showing uploaded image preview as heatmap</w:t>
      </w:r>
      <w:r w:rsidDel="00000000" w:rsidR="00000000" w:rsidRPr="00000000">
        <w:rPr>
          <w:rtl w:val="0"/>
        </w:rPr>
      </w:r>
    </w:p>
    <w:p w:rsidR="00000000" w:rsidDel="00000000" w:rsidP="00000000" w:rsidRDefault="00000000" w:rsidRPr="00000000" w14:paraId="0000041D">
      <w:pPr>
        <w:widowControl w:val="0"/>
        <w:spacing w:before="373.118896484375" w:line="36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219450" cy="3239695"/>
            <wp:effectExtent b="0" l="0" r="0" t="0"/>
            <wp:docPr id="3" name="image8.png"/>
            <a:graphic>
              <a:graphicData uri="http://schemas.openxmlformats.org/drawingml/2006/picture">
                <pic:pic>
                  <pic:nvPicPr>
                    <pic:cNvPr id="0" name="image8.png"/>
                    <pic:cNvPicPr preferRelativeResize="0"/>
                  </pic:nvPicPr>
                  <pic:blipFill>
                    <a:blip r:embed="rId54"/>
                    <a:srcRect b="0" l="0" r="0" t="0"/>
                    <a:stretch>
                      <a:fillRect/>
                    </a:stretch>
                  </pic:blipFill>
                  <pic:spPr>
                    <a:xfrm>
                      <a:off x="0" y="0"/>
                      <a:ext cx="3219450" cy="3239695"/>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widowControl w:val="0"/>
        <w:spacing w:before="373.118896484375"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3.9.5.9 </w:t>
      </w:r>
      <w:r w:rsidDel="00000000" w:rsidR="00000000" w:rsidRPr="00000000">
        <w:rPr>
          <w:rFonts w:ascii="Times New Roman" w:cs="Times New Roman" w:eastAsia="Times New Roman" w:hAnsi="Times New Roman"/>
          <w:rtl w:val="0"/>
        </w:rPr>
        <w:t xml:space="preserve">Application showing prediction output with colour highlighted text,  progress bar, and a color graph for Low Risk category image</w:t>
      </w:r>
      <w:r w:rsidDel="00000000" w:rsidR="00000000" w:rsidRPr="00000000">
        <w:rPr>
          <w:rtl w:val="0"/>
        </w:rPr>
      </w:r>
    </w:p>
    <w:p w:rsidR="00000000" w:rsidDel="00000000" w:rsidP="00000000" w:rsidRDefault="00000000" w:rsidRPr="00000000" w14:paraId="0000041F">
      <w:pPr>
        <w:widowControl w:val="0"/>
        <w:spacing w:before="373.118896484375" w:line="36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248025" cy="3430195"/>
            <wp:effectExtent b="0" l="0" r="0" t="0"/>
            <wp:docPr id="38" name="image32.png"/>
            <a:graphic>
              <a:graphicData uri="http://schemas.openxmlformats.org/drawingml/2006/picture">
                <pic:pic>
                  <pic:nvPicPr>
                    <pic:cNvPr id="0" name="image32.png"/>
                    <pic:cNvPicPr preferRelativeResize="0"/>
                  </pic:nvPicPr>
                  <pic:blipFill>
                    <a:blip r:embed="rId55"/>
                    <a:srcRect b="0" l="0" r="0" t="0"/>
                    <a:stretch>
                      <a:fillRect/>
                    </a:stretch>
                  </pic:blipFill>
                  <pic:spPr>
                    <a:xfrm>
                      <a:off x="0" y="0"/>
                      <a:ext cx="3248025" cy="3430195"/>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widowControl w:val="0"/>
        <w:spacing w:before="373.118896484375" w:line="36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rtl w:val="0"/>
        </w:rPr>
        <w:t xml:space="preserve">Fig 3.9.5.10 </w:t>
      </w:r>
      <w:r w:rsidDel="00000000" w:rsidR="00000000" w:rsidRPr="00000000">
        <w:rPr>
          <w:rFonts w:ascii="Times New Roman" w:cs="Times New Roman" w:eastAsia="Times New Roman" w:hAnsi="Times New Roman"/>
          <w:rtl w:val="0"/>
        </w:rPr>
        <w:t xml:space="preserve">Application showing prediction output with colour highlighted text,  progress bar, and a color graph for Medium Risk category image</w:t>
      </w:r>
      <w:r w:rsidDel="00000000" w:rsidR="00000000" w:rsidRPr="00000000">
        <w:rPr>
          <w:rtl w:val="0"/>
        </w:rPr>
      </w:r>
    </w:p>
    <w:p w:rsidR="00000000" w:rsidDel="00000000" w:rsidP="00000000" w:rsidRDefault="00000000" w:rsidRPr="00000000" w14:paraId="00000421">
      <w:pPr>
        <w:widowControl w:val="0"/>
        <w:spacing w:before="373.118896484375" w:line="36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111463" cy="4648200"/>
            <wp:effectExtent b="0" l="0" r="0" t="0"/>
            <wp:docPr id="31" name="image46.png"/>
            <a:graphic>
              <a:graphicData uri="http://schemas.openxmlformats.org/drawingml/2006/picture">
                <pic:pic>
                  <pic:nvPicPr>
                    <pic:cNvPr id="0" name="image46.png"/>
                    <pic:cNvPicPr preferRelativeResize="0"/>
                  </pic:nvPicPr>
                  <pic:blipFill>
                    <a:blip r:embed="rId56"/>
                    <a:srcRect b="0" l="0" r="0" t="0"/>
                    <a:stretch>
                      <a:fillRect/>
                    </a:stretch>
                  </pic:blipFill>
                  <pic:spPr>
                    <a:xfrm>
                      <a:off x="0" y="0"/>
                      <a:ext cx="4111463"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422">
      <w:pPr>
        <w:widowControl w:val="0"/>
        <w:spacing w:before="373.118896484375"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3.9.5.11 </w:t>
      </w:r>
      <w:r w:rsidDel="00000000" w:rsidR="00000000" w:rsidRPr="00000000">
        <w:rPr>
          <w:rFonts w:ascii="Times New Roman" w:cs="Times New Roman" w:eastAsia="Times New Roman" w:hAnsi="Times New Roman"/>
          <w:rtl w:val="0"/>
        </w:rPr>
        <w:t xml:space="preserve">Application showing prediction output with colour highlighted text,  progress bar, and a color graph for High Risk category image</w:t>
      </w:r>
    </w:p>
    <w:p w:rsidR="00000000" w:rsidDel="00000000" w:rsidP="00000000" w:rsidRDefault="00000000" w:rsidRPr="00000000" w14:paraId="00000423">
      <w:pPr>
        <w:widowControl w:val="0"/>
        <w:spacing w:before="373.118896484375"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4">
      <w:pPr>
        <w:widowControl w:val="0"/>
        <w:spacing w:before="373.118896484375"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5">
      <w:pPr>
        <w:widowControl w:val="0"/>
        <w:spacing w:before="373.118896484375"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6">
      <w:pPr>
        <w:widowControl w:val="0"/>
        <w:spacing w:before="373.118896484375"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7">
      <w:pPr>
        <w:widowControl w:val="0"/>
        <w:spacing w:before="373.118896484375"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8">
      <w:pPr>
        <w:widowControl w:val="0"/>
        <w:spacing w:before="373.118896484375"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59423828125"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59423828125" w:line="240" w:lineRule="auto"/>
        <w:ind w:left="0" w:right="0" w:firstLine="0"/>
        <w:jc w:val="both"/>
        <w:rPr>
          <w:rFonts w:ascii="Times New Roman" w:cs="Times New Roman" w:eastAsia="Times New Roman" w:hAnsi="Times New Roman"/>
          <w:b w:val="1"/>
          <w:bCs w:val="1"/>
          <w:i w:val="1"/>
          <w:iCs w:val="1"/>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2.15999984741211"/>
          <w:szCs w:val="32.15999984741211"/>
          <w:u w:val="none"/>
          <w:shd w:fill="auto" w:val="clear"/>
          <w:vertAlign w:val="baseline"/>
          <w:rtl w:val="0"/>
        </w:rPr>
        <w:t xml:space="preserve">CHAPTER 4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2930908203125" w:line="240" w:lineRule="auto"/>
        <w:ind w:left="0" w:right="0" w:firstLine="0"/>
        <w:jc w:val="both"/>
        <w:rPr>
          <w:rFonts w:ascii="Times New Roman" w:cs="Times New Roman" w:eastAsia="Times New Roman" w:hAnsi="Times New Roman"/>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15999984741211"/>
          <w:szCs w:val="32.15999984741211"/>
          <w:u w:val="none"/>
          <w:shd w:fill="auto" w:val="clear"/>
          <w:vertAlign w:val="baseline"/>
          <w:rtl w:val="0"/>
        </w:rPr>
        <w:t xml:space="preserve">RESULTS AND DISCUSSIONS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692504882812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presents the experimental results and analysis of the proposed system for  predicting the risk of Diabetic Neuropathy using thermal foot image analysis. The performance  of the system is evaluated across multiple stages</w:t>
      </w:r>
      <w:r w:rsidDel="00000000" w:rsidR="00000000" w:rsidRPr="00000000">
        <w:rPr>
          <w:rFonts w:ascii="Times New Roman" w:cs="Times New Roman" w:eastAsia="Times New Roman" w:hAnsi="Times New Roman"/>
          <w:sz w:val="24"/>
          <w:szCs w:val="24"/>
          <w:rtl w:val="0"/>
        </w:rPr>
        <w:t xml:space="preserve"> as follows.</w:t>
      </w: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13134765625"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w:t>
      </w:r>
      <w:r w:rsidDel="00000000" w:rsidR="00000000" w:rsidRPr="00000000">
        <w:rPr>
          <w:rFonts w:ascii="Times New Roman" w:cs="Times New Roman" w:eastAsia="Times New Roman" w:hAnsi="Times New Roman"/>
          <w:b w:val="1"/>
          <w:bCs w:val="1"/>
          <w:sz w:val="28"/>
          <w:szCs w:val="28"/>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CNN Model Performance </w:t>
      </w:r>
      <w:r w:rsidDel="00000000" w:rsidR="00000000" w:rsidRPr="00000000">
        <w:rPr>
          <w:rFonts w:ascii="Times New Roman" w:cs="Times New Roman" w:eastAsia="Times New Roman" w:hAnsi="Times New Roman"/>
          <w:b w:val="1"/>
          <w:bCs w:val="1"/>
          <w:sz w:val="28"/>
          <w:szCs w:val="28"/>
          <w:rtl w:val="0"/>
        </w:rPr>
        <w:t xml:space="preserve">Results</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70739746093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evaluates the performance of different Convolutional Neural Network (CNN)  architectures used for feature extraction in the proposed system for predicting risk of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Diabetic  Neuropathy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models considered include EfficientNet variants and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MobileNetV2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trained using  transfer learning. </w:t>
      </w:r>
      <w:r w:rsidDel="00000000" w:rsidR="00000000" w:rsidRPr="00000000">
        <w:rPr>
          <w:rFonts w:ascii="Times New Roman" w:cs="Times New Roman" w:eastAsia="Times New Roman" w:hAnsi="Times New Roman"/>
          <w:sz w:val="24"/>
          <w:szCs w:val="24"/>
          <w:rtl w:val="0"/>
        </w:rPr>
        <w:t xml:space="preserve">Multiple CNN Backbones were trained and tested and MobileNetV2 was the chosen model.</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7073974609375"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tbl>
      <w:tblPr>
        <w:tblStyle w:val="Table7"/>
        <w:tblW w:w="846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155"/>
        <w:gridCol w:w="1110"/>
        <w:gridCol w:w="930"/>
        <w:gridCol w:w="1095"/>
        <w:gridCol w:w="885"/>
        <w:gridCol w:w="870"/>
        <w:gridCol w:w="870"/>
        <w:tblGridChange w:id="0">
          <w:tblGrid>
            <w:gridCol w:w="1545"/>
            <w:gridCol w:w="1155"/>
            <w:gridCol w:w="1110"/>
            <w:gridCol w:w="930"/>
            <w:gridCol w:w="1095"/>
            <w:gridCol w:w="885"/>
            <w:gridCol w:w="870"/>
            <w:gridCol w:w="870"/>
          </w:tblGrid>
        </w:tblGridChange>
      </w:tblGrid>
      <w:tr>
        <w:trPr>
          <w:cantSplit w:val="0"/>
          <w:trHeight w:val="49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NPV</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w:t>
            </w:r>
          </w:p>
        </w:tc>
      </w:tr>
      <w:tr>
        <w:trPr>
          <w:cantSplit w:val="0"/>
          <w:trHeight w:val="85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EfficientNet-B0 (Norm)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0.7951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0.8899</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0.8383</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0.8546</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0.4984</w:t>
            </w:r>
          </w:p>
        </w:tc>
      </w:tr>
      <w:tr>
        <w:trPr>
          <w:cantSplit w:val="0"/>
          <w:trHeight w:val="1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EfficientNet-B0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0.8974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0.9162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0.9139</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0.9682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0.8699</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EfficientNet-B1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0.8870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0.8764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0.9543</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0.2624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MobileNetV2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0.9343</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0.9288</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0.2539</w:t>
            </w:r>
          </w:p>
        </w:tc>
      </w:tr>
    </w:tbl>
    <w:p w:rsidR="00000000" w:rsidDel="00000000" w:rsidP="00000000" w:rsidRDefault="00000000" w:rsidRPr="00000000" w14:paraId="00000458">
      <w:pP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spacing w:after="240" w:before="240" w:line="360" w:lineRule="auto"/>
        <w:ind w:left="0" w:right="0" w:firstLine="0"/>
        <w:jc w:val="center"/>
        <w:rPr>
          <w:rFonts w:ascii="Calibri" w:cs="Calibri" w:eastAsia="Calibri" w:hAnsi="Calibri"/>
          <w:b w:val="1"/>
          <w:bCs w:val="1"/>
          <w:sz w:val="20.079999923706055"/>
          <w:szCs w:val="20.079999923706055"/>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rtl w:val="0"/>
        </w:rPr>
        <w:t xml:space="preserve">Table 4.1  </w:t>
      </w:r>
      <w:r w:rsidDel="00000000" w:rsidR="00000000" w:rsidRPr="00000000">
        <w:rPr>
          <w:rFonts w:ascii="Times New Roman" w:cs="Times New Roman" w:eastAsia="Times New Roman" w:hAnsi="Times New Roman"/>
          <w:rtl w:val="0"/>
        </w:rPr>
        <w:t xml:space="preserve">Comparison of performance of different Pre-trained CNN backbones.</w:t>
      </w:r>
      <w:r w:rsidDel="00000000" w:rsidR="00000000" w:rsidRPr="00000000">
        <w:rPr>
          <w:rtl w:val="0"/>
        </w:rPr>
      </w:r>
    </w:p>
    <w:p w:rsidR="00000000" w:rsidDel="00000000" w:rsidP="00000000" w:rsidRDefault="00000000" w:rsidRPr="00000000" w14:paraId="0000045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B">
      <w:pPr>
        <w:spacing w:after="240" w:before="24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5C">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Pr>
        <w:drawing>
          <wp:inline distB="114300" distT="114300" distL="114300" distR="114300">
            <wp:extent cx="3873338" cy="2514600"/>
            <wp:effectExtent b="0" l="0" r="0" t="0"/>
            <wp:docPr id="14" name="image45.png"/>
            <a:graphic>
              <a:graphicData uri="http://schemas.openxmlformats.org/drawingml/2006/picture">
                <pic:pic>
                  <pic:nvPicPr>
                    <pic:cNvPr id="0" name="image45.png"/>
                    <pic:cNvPicPr preferRelativeResize="0"/>
                  </pic:nvPicPr>
                  <pic:blipFill>
                    <a:blip r:embed="rId57"/>
                    <a:srcRect b="0" l="0" r="0" t="0"/>
                    <a:stretch>
                      <a:fillRect/>
                    </a:stretch>
                  </pic:blipFill>
                  <pic:spPr>
                    <a:xfrm>
                      <a:off x="0" y="0"/>
                      <a:ext cx="3873338"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4.1.1 </w:t>
      </w:r>
      <w:r w:rsidDel="00000000" w:rsidR="00000000" w:rsidRPr="00000000">
        <w:rPr>
          <w:rFonts w:ascii="Times New Roman" w:cs="Times New Roman" w:eastAsia="Times New Roman" w:hAnsi="Times New Roman"/>
          <w:rtl w:val="0"/>
        </w:rPr>
        <w:t xml:space="preserve">Accuracy Plots of Training of MobileNetV2 based Classifier Model.</w:t>
      </w:r>
    </w:p>
    <w:p w:rsidR="00000000" w:rsidDel="00000000" w:rsidP="00000000" w:rsidRDefault="00000000" w:rsidRPr="00000000" w14:paraId="0000045E">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3846675" cy="2409825"/>
            <wp:effectExtent b="0" l="0" r="0" t="0"/>
            <wp:docPr id="18" name="image44.png"/>
            <a:graphic>
              <a:graphicData uri="http://schemas.openxmlformats.org/drawingml/2006/picture">
                <pic:pic>
                  <pic:nvPicPr>
                    <pic:cNvPr id="0" name="image44.png"/>
                    <pic:cNvPicPr preferRelativeResize="0"/>
                  </pic:nvPicPr>
                  <pic:blipFill>
                    <a:blip r:embed="rId58"/>
                    <a:srcRect b="0" l="0" r="0" t="0"/>
                    <a:stretch>
                      <a:fillRect/>
                    </a:stretch>
                  </pic:blipFill>
                  <pic:spPr>
                    <a:xfrm>
                      <a:off x="0" y="0"/>
                      <a:ext cx="384667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4.1.2 </w:t>
      </w:r>
      <w:r w:rsidDel="00000000" w:rsidR="00000000" w:rsidRPr="00000000">
        <w:rPr>
          <w:rFonts w:ascii="Times New Roman" w:cs="Times New Roman" w:eastAsia="Times New Roman" w:hAnsi="Times New Roman"/>
          <w:rtl w:val="0"/>
        </w:rPr>
        <w:t xml:space="preserve">Accuracy Plots of Fine Tuning of MobileNetV2 based Classifier Model.</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860107421875" w:line="360" w:lineRule="auto"/>
        <w:ind w:left="9.369659423828125"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61">
      <w:pPr>
        <w:widowControl w:val="0"/>
        <w:spacing w:before="68.7860107421875" w:line="360" w:lineRule="auto"/>
        <w:ind w:left="9.36965942382812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4.2 Dataset Risk Labelling Analysis</w:t>
      </w: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070068359375" w:line="360" w:lineRule="auto"/>
        <w:ind w:left="7.920074462890625" w:right="-2.718505859375" w:firstLine="0.240020751953125"/>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section analyses the method used to generate risk labels for the dataset in the proposed  system for predicting Diabetic Neuropathy. Instead of relying on manual annotation, an  unsupervised thermal analysis approach was adopted to ensure objectivity and consistency  in labelling.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58203125" w:line="360" w:lineRule="auto"/>
        <w:ind w:left="11.52008056640625"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58203125"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58203125"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4.2.1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Thermal Feature-Based Labelling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32000732421875" w:line="360" w:lineRule="auto"/>
        <w:ind w:left="0" w:right="-7.239990234375" w:firstLine="0"/>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thermographic image was processed to extract physiologically meaningful temperature  descriptors. The thermal information was derived from the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 (intensity) channel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the HSV  color space, which serves as a proxy for temperature distribution.</w:t>
      </w: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1600952148437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key features were computed: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18896484375" w:line="360" w:lineRule="auto"/>
        <w:ind w:left="19.68002319335937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4.2.1.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Mean Temperature Intensity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19921875" w:line="360" w:lineRule="auto"/>
        <w:ind w:left="0" w:right="5.439453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mean temperature represents the average thermal intensity across the entire plantar region  of the foot. </w:t>
      </w:r>
    </w:p>
    <w:p w:rsidR="00000000" w:rsidDel="00000000" w:rsidP="00000000" w:rsidRDefault="00000000" w:rsidRPr="00000000" w14:paraId="0000046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afterAutospacing="0" w:before="265.2587890625" w:line="360" w:lineRule="auto"/>
        <w:ind w:left="720" w:right="99.4799804687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healthy individuals, the temperature distribution is generally uniform and balanced.  </w:t>
      </w:r>
    </w:p>
    <w:p w:rsidR="00000000" w:rsidDel="00000000" w:rsidP="00000000" w:rsidRDefault="00000000" w:rsidRPr="00000000" w14:paraId="0000046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2.76000976562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neuropathy cases, abnormal blood flow and inflammation can lead to elevated or  reduced average temperatures.  </w:t>
      </w:r>
    </w:p>
    <w:p w:rsidR="00000000" w:rsidDel="00000000" w:rsidP="00000000" w:rsidRDefault="00000000" w:rsidRPr="00000000" w14:paraId="0000046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beforeAutospacing="0" w:line="360" w:lineRule="auto"/>
        <w:ind w:left="720" w:right="-5.40039062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higher mean temperature may indicate localized inflammation or infection, while  lower values may suggest poor circulation.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58447265625" w:line="360" w:lineRule="auto"/>
        <w:ind w:left="8.1600952148437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4.2.1.2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Standard Deviation of Temperature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320312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 deviation measures the variation or spread of temperature values across 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foot. </w:t>
      </w:r>
    </w:p>
    <w:p w:rsidR="00000000" w:rsidDel="00000000" w:rsidP="00000000" w:rsidRDefault="00000000" w:rsidRPr="00000000" w14:paraId="0000046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368.3203125"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 standard deviation indicates uniform heat distribution, typical of healthy tissue.  </w:t>
      </w:r>
    </w:p>
    <w:p w:rsidR="00000000" w:rsidDel="00000000" w:rsidP="00000000" w:rsidRDefault="00000000" w:rsidRPr="00000000" w14:paraId="0000047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standard deviation reflects uneven temperature patterns, often caused by nerve  damage or vascular issues.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580322265625" w:line="360" w:lineRule="auto"/>
        <w:ind w:left="6.95999145507812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hotspots (high temperature regions) and coldspots (low temperature  regions) increase variability.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572265625" w:line="360" w:lineRule="auto"/>
        <w:ind w:left="7.920074462890625"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572265625" w:line="360" w:lineRule="auto"/>
        <w:ind w:left="7.920074462890625"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572265625"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572265625"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4.2.1.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Entropy of Thermal Distribution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3200073242187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Entropy quantifies the degree of randomness or disorder in the thermal image. </w:t>
      </w:r>
    </w:p>
    <w:p w:rsidR="00000000" w:rsidDel="00000000" w:rsidP="00000000" w:rsidRDefault="00000000" w:rsidRPr="00000000" w14:paraId="0000047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368.32000732421875"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 entropy corresponds to organized and consistent temperature patterns.  </w:t>
      </w:r>
    </w:p>
    <w:p w:rsidR="00000000" w:rsidDel="00000000" w:rsidP="00000000" w:rsidRDefault="00000000" w:rsidRPr="00000000" w14:paraId="0000047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entropy indicates irregular and chaotic heat distribution, which is often associated  with neuropathic conditions.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780456542969" w:line="360" w:lineRule="auto"/>
        <w:ind w:left="0" w:right="0" w:firstLine="0"/>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thermal imaging:</w:t>
      </w:r>
      <w:r w:rsidDel="00000000" w:rsidR="00000000" w:rsidRPr="00000000">
        <w:rPr>
          <w:rtl w:val="0"/>
        </w:rPr>
      </w:r>
    </w:p>
    <w:p w:rsidR="00000000" w:rsidDel="00000000" w:rsidP="00000000" w:rsidRDefault="00000000" w:rsidRPr="00000000" w14:paraId="000004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Healthy feet show structured patterns  </w:t>
      </w:r>
    </w:p>
    <w:p w:rsidR="00000000" w:rsidDel="00000000" w:rsidP="00000000" w:rsidRDefault="00000000" w:rsidRPr="00000000" w14:paraId="000004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Neuropathic feet show disrupted and unpredictable patterns  </w:t>
      </w: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19091796875"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218505859375" w:line="360" w:lineRule="auto"/>
        <w:ind w:left="6.95999145507812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4.2.1.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Left–Right Thermal Asymmetry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201416015625" w:line="360" w:lineRule="auto"/>
        <w:ind w:left="5.279998779296875" w:right="1.358642578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feature measures the temperature difference between corresponding regions of the left and  right feet. </w:t>
      </w:r>
    </w:p>
    <w:p w:rsidR="00000000" w:rsidDel="00000000" w:rsidP="00000000" w:rsidRDefault="00000000" w:rsidRPr="00000000" w14:paraId="0000047F">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afterAutospacing="0" w:before="269.2578125"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normal conditions, both feet exhibit symmetrical thermal patterns.  </w:t>
      </w:r>
    </w:p>
    <w:p w:rsidR="00000000" w:rsidDel="00000000" w:rsidP="00000000" w:rsidRDefault="00000000" w:rsidRPr="00000000" w14:paraId="00000480">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0" w:beforeAutospacing="0" w:line="360" w:lineRule="auto"/>
        <w:ind w:left="720" w:right="-1.99829101562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neuropathy, nerve damage and impaired blood flow cause significant asymmetry  between the two feet.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458984375" w:line="360" w:lineRule="auto"/>
        <w:ind w:left="6.95999145507812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 </w:t>
      </w:r>
    </w:p>
    <w:p w:rsidR="00000000" w:rsidDel="00000000" w:rsidP="00000000" w:rsidRDefault="00000000" w:rsidRPr="00000000" w14:paraId="00000482">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372.6399230957031"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foot may show higher temperature due to inflammation </w:t>
      </w:r>
      <w:r w:rsidDel="00000000" w:rsidR="00000000" w:rsidRPr="00000000">
        <w:rPr>
          <w:rtl w:val="0"/>
        </w:rPr>
      </w:r>
    </w:p>
    <w:p w:rsidR="00000000" w:rsidDel="00000000" w:rsidP="00000000" w:rsidRDefault="00000000" w:rsidRPr="00000000" w14:paraId="0000048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other may show lower temperature due to reduced circulation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18896484375" w:line="360" w:lineRule="auto"/>
        <w:ind w:left="11.5200805664062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4.2.2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Thermal Risk Score (TRS)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19921875" w:line="360" w:lineRule="auto"/>
        <w:ind w:left="0" w:right="0.919189453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Thermal Risk Score (TRS) is a composite metric designed to quantify the severity of  thermal abnormalities observed in plantar thermograms for assessing Diabetic Neuropathy.  Instead of relying on a single feature, TRS integrates multiple physiologically meaningful  descriptors into a unified score that reflects overall neuropathic risk. </w:t>
      </w: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19921875" w:line="360" w:lineRule="auto"/>
        <w:ind w:left="0" w:right="0.91918945312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4.2.2.1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TRS Formulation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4506835937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three features used in TRS capture complementary aspects of thermal behaviour: </w:t>
      </w:r>
    </w:p>
    <w:p w:rsidR="00000000" w:rsidDel="00000000" w:rsidP="00000000" w:rsidRDefault="00000000" w:rsidRPr="00000000" w14:paraId="00000488">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373.1201171875"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shd w:fill="auto" w:val="clear"/>
          <w:vertAlign w:val="baseline"/>
          <w:rtl w:val="0"/>
        </w:rPr>
        <w:t xml:space="preserve">Mean Temperature (40%)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60" w:lineRule="auto"/>
        <w:ind w:left="730.6001281738281" w:right="0" w:hanging="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Represents the overall heat level of the foot. Elevated mean temperature is often  associated with inflammation, while reduced temperature may indicate poor  circulation.  </w:t>
      </w:r>
    </w:p>
    <w:p w:rsidR="00000000" w:rsidDel="00000000" w:rsidP="00000000" w:rsidRDefault="00000000" w:rsidRPr="00000000" w14:paraId="0000048A">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267.45849609375"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shd w:fill="auto" w:val="clear"/>
          <w:vertAlign w:val="baseline"/>
          <w:rtl w:val="0"/>
        </w:rPr>
        <w:t xml:space="preserve">Standard Deviation (30%)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60" w:lineRule="auto"/>
        <w:ind w:left="725.8000183105469" w:right="0"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Measures how uneven the temperature distribution is. High variability suggests the  presence of localized abnormalities such as hotspots and coldspots.  </w:t>
      </w:r>
    </w:p>
    <w:p w:rsidR="00000000" w:rsidDel="00000000" w:rsidP="00000000" w:rsidRDefault="00000000" w:rsidRPr="00000000" w14:paraId="0000048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274.0576171875"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shd w:fill="auto" w:val="clear"/>
          <w:vertAlign w:val="baseline"/>
          <w:rtl w:val="0"/>
        </w:rPr>
        <w:t xml:space="preserve">Entropy (30%)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Reflects the randomness or disorder in the thermal pattern. Increased entropy indicates  abnormalities.</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60" w:lineRule="auto"/>
        <w:ind w:left="7.920074462890625" w:right="45.96069335937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4.2.2.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Interpretation of TRS Values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4409179687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TRS provides a continuous measure of abnormality, where: </w:t>
      </w:r>
    </w:p>
    <w:p w:rsidR="00000000" w:rsidDel="00000000" w:rsidP="00000000" w:rsidRDefault="00000000" w:rsidRPr="00000000" w14:paraId="0000049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377.4400329589844"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shd w:fill="auto" w:val="clear"/>
          <w:vertAlign w:val="baseline"/>
          <w:rtl w:val="0"/>
        </w:rPr>
        <w:t xml:space="preserve">Low TRS: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Indicates uniform temperature distribution and symmetry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likely healthy condition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49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shd w:fill="auto" w:val="clear"/>
          <w:vertAlign w:val="baseline"/>
          <w:rtl w:val="0"/>
        </w:rPr>
        <w:t xml:space="preserve">Moderate TRS: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Suggests mild irregularities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possible early-stage neuropathy.  </w:t>
      </w:r>
    </w:p>
    <w:p w:rsidR="00000000" w:rsidDel="00000000" w:rsidP="00000000" w:rsidRDefault="00000000" w:rsidRPr="00000000" w14:paraId="0000049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shd w:fill="auto" w:val="clear"/>
          <w:vertAlign w:val="baseline"/>
          <w:rtl w:val="0"/>
        </w:rPr>
        <w:t xml:space="preserve">High TRS: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Reflects significant thermal abnormalities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high neuropathic risk.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18896484375" w:line="360" w:lineRule="auto"/>
        <w:ind w:left="8.63998413085937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Higher TRS values correspond to greater deviation from normal physiological patterns.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18896484375" w:line="360" w:lineRule="auto"/>
        <w:ind w:left="8.639984130859375" w:right="747.680664062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4.2.2.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Role of TRS in Risk Labelling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916015625" w:line="360" w:lineRule="auto"/>
        <w:ind w:left="8.1600952148437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TRS plays a central role in the unsupervised labelling process: </w:t>
      </w:r>
    </w:p>
    <w:p w:rsidR="00000000" w:rsidDel="00000000" w:rsidP="00000000" w:rsidRDefault="00000000" w:rsidRPr="00000000" w14:paraId="0000049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372.7191162109375"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TRS is computed for each image  </w:t>
      </w:r>
    </w:p>
    <w:p w:rsidR="00000000" w:rsidDel="00000000" w:rsidP="00000000" w:rsidRDefault="00000000" w:rsidRPr="00000000" w14:paraId="0000049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K-Means clustering groups images based on feature similarity  </w:t>
      </w:r>
    </w:p>
    <w:p w:rsidR="00000000" w:rsidDel="00000000" w:rsidP="00000000" w:rsidRDefault="00000000" w:rsidRPr="00000000" w14:paraId="0000049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Clusters are ranked according to their average TRS values  </w:t>
      </w:r>
      <w:r w:rsidDel="00000000" w:rsidR="00000000" w:rsidRPr="00000000">
        <w:rPr>
          <w:rtl w:val="0"/>
        </w:rPr>
      </w:r>
    </w:p>
    <w:p w:rsidR="00000000" w:rsidDel="00000000" w:rsidP="00000000" w:rsidRDefault="00000000" w:rsidRPr="00000000" w14:paraId="0000049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labels (Low, Moderate, High) are assigned based on TRS ranking </w:t>
      </w: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201416015625"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4.2.2.5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Unsupervised Risk Grouping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05908203125" w:line="360" w:lineRule="auto"/>
        <w:ind w:right="-6.12060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avoid subjective threshold selection,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K-Means clustering </w:t>
      </w:r>
      <w:r w:rsidDel="00000000" w:rsidR="00000000" w:rsidRPr="00000000">
        <w:rPr>
          <w:rFonts w:ascii="Times New Roman" w:cs="Times New Roman" w:eastAsia="Times New Roman" w:hAnsi="Times New Roman"/>
          <w:sz w:val="24"/>
          <w:szCs w:val="24"/>
          <w:rtl w:val="0"/>
        </w:rPr>
        <w:t xml:space="preserve">with number of clusters set to 3, random state set to 42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applied </w:t>
      </w: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thermal </w:t>
      </w:r>
      <w:r w:rsidDel="00000000" w:rsidR="00000000" w:rsidRPr="00000000">
        <w:rPr>
          <w:rFonts w:ascii="Times New Roman" w:cs="Times New Roman" w:eastAsia="Times New Roman" w:hAnsi="Times New Roman"/>
          <w:sz w:val="24"/>
          <w:szCs w:val="24"/>
          <w:rtl w:val="0"/>
        </w:rPr>
        <w:t xml:space="preserve">risk scores for images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clustering process then groups images into three natural clusters corresponding to different risk levels.  </w:t>
      </w:r>
    </w:p>
    <w:p w:rsidR="00000000" w:rsidDel="00000000" w:rsidP="00000000" w:rsidRDefault="00000000" w:rsidRPr="00000000" w14:paraId="0000049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372.72003173828125"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Clusters are ranked based on average TRS values  </w:t>
      </w:r>
    </w:p>
    <w:p w:rsidR="00000000" w:rsidDel="00000000" w:rsidP="00000000" w:rsidRDefault="00000000" w:rsidRPr="00000000" w14:paraId="0000049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labels (Low, Moderate, High) are assigned in ascending order</w:t>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TRS </w:t>
      </w: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3359375" w:line="360" w:lineRule="auto"/>
        <w:ind w:left="9.369659423828125"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w:t>
      </w: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Risk Prediction </w:t>
      </w:r>
      <w:r w:rsidDel="00000000" w:rsidR="00000000" w:rsidRPr="00000000">
        <w:rPr>
          <w:rFonts w:ascii="Times New Roman" w:cs="Times New Roman" w:eastAsia="Times New Roman" w:hAnsi="Times New Roman"/>
          <w:b w:val="1"/>
          <w:bCs w:val="1"/>
          <w:sz w:val="28"/>
          <w:szCs w:val="28"/>
          <w:rtl w:val="0"/>
        </w:rPr>
        <w:t xml:space="preserve">Results</w:t>
      </w: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639984130859375" w:right="0" w:firstLine="0"/>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8"/>
        <w:tblW w:w="8295.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145"/>
        <w:gridCol w:w="2145"/>
        <w:gridCol w:w="1965"/>
        <w:tblGridChange w:id="0">
          <w:tblGrid>
            <w:gridCol w:w="2040"/>
            <w:gridCol w:w="2145"/>
            <w:gridCol w:w="2145"/>
            <w:gridCol w:w="1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 Predicted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1489</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679</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990</w:t>
            </w:r>
          </w:p>
        </w:tc>
      </w:tr>
    </w:tbl>
    <w:p w:rsidR="00000000" w:rsidDel="00000000" w:rsidP="00000000" w:rsidRDefault="00000000" w:rsidRPr="00000000" w14:paraId="000004B0">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1">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Table 4.3.1 </w:t>
      </w:r>
      <w:r w:rsidDel="00000000" w:rsidR="00000000" w:rsidRPr="00000000">
        <w:rPr>
          <w:rFonts w:ascii="Times New Roman" w:cs="Times New Roman" w:eastAsia="Times New Roman" w:hAnsi="Times New Roman"/>
          <w:rtl w:val="0"/>
        </w:rPr>
        <w:t xml:space="preserve">Confusion Matrix for results of XGBoost model for hybrid input features</w:t>
      </w:r>
    </w:p>
    <w:p w:rsidR="00000000" w:rsidDel="00000000" w:rsidP="00000000" w:rsidRDefault="00000000" w:rsidRPr="00000000" w14:paraId="000004B2">
      <w:pPr>
        <w:spacing w:after="240" w:before="240" w:line="360" w:lineRule="auto"/>
        <w:ind w:left="0" w:firstLine="0"/>
        <w:jc w:val="center"/>
        <w:rPr>
          <w:rFonts w:ascii="Times New Roman" w:cs="Times New Roman" w:eastAsia="Times New Roman" w:hAnsi="Times New Roman"/>
        </w:rPr>
      </w:pPr>
      <w:r w:rsidDel="00000000" w:rsidR="00000000" w:rsidRPr="00000000">
        <w:rPr>
          <w:rtl w:val="0"/>
        </w:rPr>
      </w:r>
    </w:p>
    <w:tbl>
      <w:tblPr>
        <w:tblStyle w:val="Table9"/>
        <w:tblW w:w="828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gridCol w:w="4065"/>
        <w:tblGridChange w:id="0">
          <w:tblGrid>
            <w:gridCol w:w="4215"/>
            <w:gridCol w:w="4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Mean Square Error (RMS)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0.473100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Absolute Error (MAE)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0.357319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Ordinal Accuracy (±1 tolerance)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0.995102</w:t>
            </w:r>
          </w:p>
        </w:tc>
      </w:tr>
    </w:tbl>
    <w:p w:rsidR="00000000" w:rsidDel="00000000" w:rsidP="00000000" w:rsidRDefault="00000000" w:rsidRPr="00000000" w14:paraId="000004B9">
      <w:pPr>
        <w:spacing w:after="240" w:before="24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A">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4.3.2 </w:t>
      </w:r>
      <w:r w:rsidDel="00000000" w:rsidR="00000000" w:rsidRPr="00000000">
        <w:rPr>
          <w:rFonts w:ascii="Times New Roman" w:cs="Times New Roman" w:eastAsia="Times New Roman" w:hAnsi="Times New Roman"/>
          <w:rtl w:val="0"/>
        </w:rPr>
        <w:t xml:space="preserve">Performance metrics for results of XGBoost model for hybrid input features</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21484375"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21484375"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1162109375" w:line="360" w:lineRule="auto"/>
        <w:ind w:left="19.68002319335937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Low Risk Category </w:t>
      </w:r>
    </w:p>
    <w:p w:rsidR="00000000" w:rsidDel="00000000" w:rsidP="00000000" w:rsidRDefault="00000000" w:rsidRPr="00000000" w14:paraId="000004BE">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afterAutospacing="0" w:before="368.3203125"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Correctly classified: 1489 samples  </w:t>
      </w:r>
    </w:p>
    <w:p w:rsidR="00000000" w:rsidDel="00000000" w:rsidP="00000000" w:rsidRDefault="00000000" w:rsidRPr="00000000" w14:paraId="000004BF">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Misclassified as Medium: 545 samples  </w:t>
      </w:r>
    </w:p>
    <w:p w:rsidR="00000000" w:rsidDel="00000000" w:rsidP="00000000" w:rsidRDefault="00000000" w:rsidRPr="00000000" w14:paraId="000004C0">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Misclassified as High: 13 samples  </w:t>
      </w: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919921875" w:line="360" w:lineRule="auto"/>
        <w:ind w:left="8.1600952148437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Moderate Risk Category </w:t>
      </w:r>
    </w:p>
    <w:p w:rsidR="00000000" w:rsidDel="00000000" w:rsidP="00000000" w:rsidRDefault="00000000" w:rsidRPr="00000000" w14:paraId="000004C2">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afterAutospacing="0" w:before="367.919921875"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Correctly classified: 2224 samples  </w:t>
      </w:r>
    </w:p>
    <w:p w:rsidR="00000000" w:rsidDel="00000000" w:rsidP="00000000" w:rsidRDefault="00000000" w:rsidRPr="00000000" w14:paraId="000004C3">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Misclassified as Low: 200 samples  </w:t>
      </w:r>
    </w:p>
    <w:p w:rsidR="00000000" w:rsidDel="00000000" w:rsidP="00000000" w:rsidRDefault="00000000" w:rsidRPr="00000000" w14:paraId="000004C4">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Misclassified as High: 172 samples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201416015625" w:line="360" w:lineRule="auto"/>
        <w:ind w:left="7.92007446289062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High Risk Category </w:t>
      </w:r>
    </w:p>
    <w:p w:rsidR="00000000" w:rsidDel="00000000" w:rsidP="00000000" w:rsidRDefault="00000000" w:rsidRPr="00000000" w14:paraId="000004C6">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afterAutospacing="0" w:before="368.32000732421875"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Correctly classified: 990 samples  </w:t>
      </w:r>
    </w:p>
    <w:p w:rsidR="00000000" w:rsidDel="00000000" w:rsidP="00000000" w:rsidRDefault="00000000" w:rsidRPr="00000000" w14:paraId="000004C7">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Misclassified as Medium: 679 samples  </w:t>
      </w:r>
    </w:p>
    <w:p w:rsidR="00000000" w:rsidDel="00000000" w:rsidP="00000000" w:rsidRDefault="00000000" w:rsidRPr="00000000" w14:paraId="000004C8">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Misclassified as Low: 18 samples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4400329589844" w:line="360" w:lineRule="auto"/>
        <w:ind w:left="11.280059814453125"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Key Observations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A">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shd w:fill="auto" w:val="clear"/>
          <w:vertAlign w:val="baseline"/>
          <w:rtl w:val="0"/>
        </w:rPr>
        <w:t xml:space="preserve">Strong Separation of Extreme Classes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19091796875" w:line="360" w:lineRule="auto"/>
        <w:ind w:left="728.440093994140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Very few samples are misclassified directly between Low and High categories,  indicating that the model effectively distinguishes clearly different risk levels.  </w:t>
      </w:r>
    </w:p>
    <w:p w:rsidR="00000000" w:rsidDel="00000000" w:rsidP="00000000" w:rsidRDefault="00000000" w:rsidRPr="00000000" w14:paraId="000004CC">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273.6572265625"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shd w:fill="auto" w:val="clear"/>
          <w:vertAlign w:val="baseline"/>
          <w:rtl w:val="0"/>
        </w:rPr>
        <w:t xml:space="preserve">Adjacent Class Overlap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360" w:lineRule="auto"/>
        <w:ind w:left="729.6400451660156" w:right="184.759521484375" w:hanging="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errors occur between neighbouring classes (Low–Medium and Medium–High),  which is expected in ordinal classification problems.  </w:t>
      </w:r>
    </w:p>
    <w:p w:rsidR="00000000" w:rsidDel="00000000" w:rsidP="00000000" w:rsidRDefault="00000000" w:rsidRPr="00000000" w14:paraId="000004C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contribution of handcrafted thermal features, an additional experiment was conducted using only CNN-based embeddings without incorporating global thermal descriptors. This experiment was performed based on evaluator feedback to compare the effectiveness of deep features alone against the proposed hybrid feature representation.</w:t>
      </w:r>
    </w:p>
    <w:p w:rsidR="00000000" w:rsidDel="00000000" w:rsidP="00000000" w:rsidRDefault="00000000" w:rsidRPr="00000000" w14:paraId="000004CF">
      <w:pPr>
        <w:spacing w:after="240" w:before="240" w:line="360"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4D0">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The same dataset, preprocessing pipeline, and train-validation split were retained to ensure a fair comparison with 21,660 training samples and 6,330 validation samples. The CNN encoder (MobileNetV2) was used to extract deep feature embeddings from thermographic images. CNN extracted feature vector has 1280 features and this setup relies purely on learned spatial representations from the CNN.</w:t>
      </w:r>
      <w:r w:rsidDel="00000000" w:rsidR="00000000" w:rsidRPr="00000000">
        <w:rPr>
          <w:rtl w:val="0"/>
        </w:rPr>
      </w:r>
    </w:p>
    <w:p w:rsidR="00000000" w:rsidDel="00000000" w:rsidP="00000000" w:rsidRDefault="00000000" w:rsidRPr="00000000" w14:paraId="000004D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extracted CNN embeddings were used to train an XGBoost regressor under the same configuration as the hybrid model.</w:t>
      </w:r>
      <w:r w:rsidDel="00000000" w:rsidR="00000000" w:rsidRPr="00000000">
        <w:rPr>
          <w:rtl w:val="0"/>
        </w:rPr>
      </w:r>
    </w:p>
    <w:tbl>
      <w:tblPr>
        <w:tblStyle w:val="Table10"/>
        <w:tblW w:w="8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7.5"/>
        <w:gridCol w:w="2157.5"/>
        <w:gridCol w:w="2157.5"/>
        <w:gridCol w:w="2157.5"/>
        <w:tblGridChange w:id="0">
          <w:tblGrid>
            <w:gridCol w:w="2157.5"/>
            <w:gridCol w:w="2157.5"/>
            <w:gridCol w:w="2157.5"/>
            <w:gridCol w:w="2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 Predicted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1984</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977</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699</w:t>
            </w:r>
          </w:p>
        </w:tc>
      </w:tr>
    </w:tbl>
    <w:p w:rsidR="00000000" w:rsidDel="00000000" w:rsidP="00000000" w:rsidRDefault="00000000" w:rsidRPr="00000000" w14:paraId="000004E2">
      <w:pPr>
        <w:spacing w:after="240" w:before="24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E3">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4.3.3 </w:t>
      </w:r>
      <w:r w:rsidDel="00000000" w:rsidR="00000000" w:rsidRPr="00000000">
        <w:rPr>
          <w:rFonts w:ascii="Times New Roman" w:cs="Times New Roman" w:eastAsia="Times New Roman" w:hAnsi="Times New Roman"/>
          <w:rtl w:val="0"/>
        </w:rPr>
        <w:t xml:space="preserve">Confusion Matrix for results of XGBoost model for CNN-only input features</w:t>
      </w:r>
    </w:p>
    <w:p w:rsidR="00000000" w:rsidDel="00000000" w:rsidP="00000000" w:rsidRDefault="00000000" w:rsidRPr="00000000" w14:paraId="000004E4">
      <w:pPr>
        <w:spacing w:after="240" w:before="240" w:line="360" w:lineRule="auto"/>
        <w:jc w:val="center"/>
        <w:rPr>
          <w:rFonts w:ascii="Times New Roman" w:cs="Times New Roman" w:eastAsia="Times New Roman" w:hAnsi="Times New Roman"/>
        </w:rPr>
      </w:pPr>
      <w:r w:rsidDel="00000000" w:rsidR="00000000" w:rsidRPr="00000000">
        <w:rPr>
          <w:rtl w:val="0"/>
        </w:rPr>
      </w:r>
    </w:p>
    <w:tbl>
      <w:tblPr>
        <w:tblStyle w:val="Table11"/>
        <w:tblW w:w="8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15"/>
        <w:gridCol w:w="4315"/>
        <w:tblGridChange w:id="0">
          <w:tblGrid>
            <w:gridCol w:w="4315"/>
            <w:gridCol w:w="4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Mean Square Error (RMS)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0.610200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Absolute Error (MAE)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0.498862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Ordinal Accuracy (±1 tolerance)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0.991627</w:t>
            </w:r>
          </w:p>
        </w:tc>
      </w:tr>
    </w:tbl>
    <w:p w:rsidR="00000000" w:rsidDel="00000000" w:rsidP="00000000" w:rsidRDefault="00000000" w:rsidRPr="00000000" w14:paraId="000004EB">
      <w:pPr>
        <w:spacing w:after="240" w:before="24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EC">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4.3.4 </w:t>
      </w:r>
      <w:r w:rsidDel="00000000" w:rsidR="00000000" w:rsidRPr="00000000">
        <w:rPr>
          <w:rFonts w:ascii="Times New Roman" w:cs="Times New Roman" w:eastAsia="Times New Roman" w:hAnsi="Times New Roman"/>
          <w:rtl w:val="0"/>
        </w:rPr>
        <w:t xml:space="preserve">Performance metrics for results of XGBoost model for CNN-only input features</w:t>
      </w:r>
    </w:p>
    <w:p w:rsidR="00000000" w:rsidDel="00000000" w:rsidP="00000000" w:rsidRDefault="00000000" w:rsidRPr="00000000" w14:paraId="000004ED">
      <w:pPr>
        <w:spacing w:after="240" w:before="24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4.3.1 Comparative Analysis</w:t>
      </w:r>
    </w:p>
    <w:p w:rsidR="00000000" w:rsidDel="00000000" w:rsidP="00000000" w:rsidRDefault="00000000" w:rsidRPr="00000000" w14:paraId="000004E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compared to the hybrid feature model (CNN + thermal features), the CNN-only model demonstrates:</w:t>
      </w:r>
    </w:p>
    <w:p w:rsidR="00000000" w:rsidDel="00000000" w:rsidP="00000000" w:rsidRDefault="00000000" w:rsidRPr="00000000" w14:paraId="000004F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1">
      <w:pPr>
        <w:numPr>
          <w:ilvl w:val="0"/>
          <w:numId w:val="2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error metrics, indicating reduced prediction accuracy.</w:t>
      </w:r>
    </w:p>
    <w:p w:rsidR="00000000" w:rsidDel="00000000" w:rsidP="00000000" w:rsidRDefault="00000000" w:rsidRPr="00000000" w14:paraId="000004F2">
      <w:pPr>
        <w:numPr>
          <w:ilvl w:val="0"/>
          <w:numId w:val="2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relatively higher RMSE (0.6102) and MAE (0.4989) indicate reduced precision in risk estimation when compared to the hybrid model.</w:t>
      </w:r>
    </w:p>
    <w:p w:rsidR="00000000" w:rsidDel="00000000" w:rsidP="00000000" w:rsidRDefault="00000000" w:rsidRPr="00000000" w14:paraId="000004F3">
      <w:pPr>
        <w:numPr>
          <w:ilvl w:val="0"/>
          <w:numId w:val="2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balanced classification across risk categories</w:t>
      </w:r>
    </w:p>
    <w:tbl>
      <w:tblPr>
        <w:tblStyle w:val="Table12"/>
        <w:tblW w:w="828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3045"/>
        <w:gridCol w:w="2730"/>
        <w:tblGridChange w:id="0">
          <w:tblGrid>
            <w:gridCol w:w="2505"/>
            <w:gridCol w:w="3045"/>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 Features only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Features Model</w:t>
            </w:r>
          </w:p>
        </w:tc>
      </w:tr>
      <w:tr>
        <w:trPr>
          <w:cantSplit w:val="0"/>
          <w:trHeight w:val="8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Mean Square Error (RMS)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0.610200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0.473100</w:t>
            </w:r>
          </w:p>
        </w:tc>
      </w:tr>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Absolute Error (MAE)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0.498862</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0.357319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Ordinal Accuracy (±1 tolerance)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0.991627</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0.995102</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01">
      <w:pPr>
        <w:spacing w:after="240" w:before="240" w:line="360" w:lineRule="auto"/>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02">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4.3.1.1 </w:t>
      </w:r>
      <w:r w:rsidDel="00000000" w:rsidR="00000000" w:rsidRPr="00000000">
        <w:rPr>
          <w:rFonts w:ascii="Times New Roman" w:cs="Times New Roman" w:eastAsia="Times New Roman" w:hAnsi="Times New Roman"/>
          <w:rtl w:val="0"/>
        </w:rPr>
        <w:t xml:space="preserve">Comparing performance of XGBoost model with inputs having CNN features only and Hybrid features</w:t>
      </w:r>
    </w:p>
    <w:p w:rsidR="00000000" w:rsidDel="00000000" w:rsidP="00000000" w:rsidRDefault="00000000" w:rsidRPr="00000000" w14:paraId="000005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the hybrid model benefits from combining deep learned features with domain-specific thermal descriptors, resulting in:</w:t>
      </w:r>
    </w:p>
    <w:p w:rsidR="00000000" w:rsidDel="00000000" w:rsidP="00000000" w:rsidRDefault="00000000" w:rsidRPr="00000000" w14:paraId="00000504">
      <w:pPr>
        <w:numPr>
          <w:ilvl w:val="0"/>
          <w:numId w:val="49"/>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separation between risk classes</w:t>
      </w:r>
    </w:p>
    <w:p w:rsidR="00000000" w:rsidDel="00000000" w:rsidP="00000000" w:rsidRDefault="00000000" w:rsidRPr="00000000" w14:paraId="00000505">
      <w:pPr>
        <w:numPr>
          <w:ilvl w:val="0"/>
          <w:numId w:val="4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alignment with physiological characteristics of neuropathy</w:t>
      </w:r>
    </w:p>
    <w:p w:rsidR="00000000" w:rsidDel="00000000" w:rsidP="00000000" w:rsidRDefault="00000000" w:rsidRPr="00000000" w14:paraId="00000506">
      <w:pPr>
        <w:numPr>
          <w:ilvl w:val="0"/>
          <w:numId w:val="49"/>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reliable and clinically meaningful predictions</w:t>
      </w:r>
      <w:r w:rsidDel="00000000" w:rsidR="00000000" w:rsidRPr="00000000">
        <w:rPr>
          <w:rtl w:val="0"/>
        </w:rPr>
      </w:r>
    </w:p>
    <w:p w:rsidR="00000000" w:rsidDel="00000000" w:rsidP="00000000" w:rsidRDefault="00000000" w:rsidRPr="00000000" w14:paraId="000005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confirms that while CNN embeddings capture important spatial patterns, they are not sufficient alone for precise neuropathy risk estimation. The inclusion of handcrafted thermal features significantly enhances model performance and interpretability.</w:t>
      </w:r>
    </w:p>
    <w:p w:rsidR="00000000" w:rsidDel="00000000" w:rsidP="00000000" w:rsidRDefault="00000000" w:rsidRPr="00000000" w14:paraId="0000050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5673828125"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5673828125"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5673828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1"/>
          <w:bCs w:val="1"/>
          <w:sz w:val="24"/>
          <w:szCs w:val="24"/>
          <w:rtl w:val="0"/>
        </w:rPr>
        <w:t xml:space="preserve">3.2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Performance Metrics </w:t>
      </w:r>
      <w:r w:rsidDel="00000000" w:rsidR="00000000" w:rsidRPr="00000000">
        <w:rPr>
          <w:rFonts w:ascii="Times New Roman" w:cs="Times New Roman" w:eastAsia="Times New Roman" w:hAnsi="Times New Roman"/>
          <w:b w:val="1"/>
          <w:bCs w:val="1"/>
          <w:sz w:val="24"/>
          <w:szCs w:val="24"/>
          <w:rtl w:val="0"/>
        </w:rPr>
        <w:t xml:space="preserve">Analysis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5673828125"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1"/>
          <w:bCs w:val="1"/>
          <w:sz w:val="24"/>
          <w:szCs w:val="24"/>
          <w:rtl w:val="0"/>
        </w:rPr>
        <w:t xml:space="preserve">3.2.1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Root Mean Square Error (RMSE)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205322265625" w:line="360" w:lineRule="auto"/>
        <w:ind w:left="12.960052490234375" w:right="0" w:hanging="4.79995727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RMSE measures the square root of the average squared difference between predicted and  actual risk scores. </w:t>
      </w:r>
    </w:p>
    <w:p w:rsidR="00000000" w:rsidDel="00000000" w:rsidP="00000000" w:rsidRDefault="00000000" w:rsidRPr="00000000" w14:paraId="0000050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afterAutospacing="0" w:before="372.7203369140625"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value of 0.4731 indicates that predictions are, on average, close to the true values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50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RMSE penalizes larger errors more heavily, making it sensitive to significant  deviations.  </w:t>
      </w:r>
      <w:r w:rsidDel="00000000" w:rsidR="00000000" w:rsidRPr="00000000">
        <w:rPr>
          <w:rtl w:val="0"/>
        </w:rPr>
      </w:r>
    </w:p>
    <w:p w:rsidR="00000000" w:rsidDel="00000000" w:rsidP="00000000" w:rsidRDefault="00000000" w:rsidRPr="00000000" w14:paraId="0000051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afterAutospacing="0" w:before="0" w:line="360" w:lineRule="auto"/>
        <w:ind w:left="720" w:right="94.92187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relatively low RMSE suggests that the model rarely makes large prediction errors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51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beforeAutospacing="0" w:line="360" w:lineRule="auto"/>
        <w:ind w:left="720" w:right="472.680053710937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important in medical applications where extreme misclassification must be  minimized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703125" w:line="360" w:lineRule="auto"/>
        <w:ind w:left="8.63998413085937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sz w:val="24"/>
          <w:szCs w:val="24"/>
          <w:rtl w:val="0"/>
        </w:rPr>
        <w:t xml:space="preserve">2.2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Mean Absolute Error (MAE)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319091796875" w:line="360" w:lineRule="auto"/>
        <w:ind w:left="8.400115966796875" w:right="0" w:hanging="1.440124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MAE calculates the average absolute difference between predicted and actual values.</w:t>
      </w:r>
    </w:p>
    <w:p w:rsidR="00000000" w:rsidDel="00000000" w:rsidP="00000000" w:rsidRDefault="00000000" w:rsidRPr="00000000" w14:paraId="00000514">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afterAutospacing="0" w:before="68.93798828125"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value of 0.3573 indicates that the average prediction error is small.</w:t>
      </w:r>
      <w:r w:rsidDel="00000000" w:rsidR="00000000" w:rsidRPr="00000000">
        <w:rPr>
          <w:rtl w:val="0"/>
        </w:rPr>
      </w:r>
    </w:p>
    <w:p w:rsidR="00000000" w:rsidDel="00000000" w:rsidP="00000000" w:rsidRDefault="00000000" w:rsidRPr="00000000" w14:paraId="00000515">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Unlike RMSE, MAE treats all errors equally.  </w:t>
      </w:r>
    </w:p>
    <w:p w:rsidR="00000000" w:rsidDel="00000000" w:rsidP="00000000" w:rsidRDefault="00000000" w:rsidRPr="00000000" w14:paraId="00000516">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low MAE confirms that predictions are consistently close to actual values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17">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provides a clear and interpretable measure of average model error </w:t>
      </w: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201171875"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1"/>
          <w:bCs w:val="1"/>
          <w:sz w:val="24"/>
          <w:szCs w:val="24"/>
          <w:rtl w:val="0"/>
        </w:rPr>
        <w:t xml:space="preserve">3.2.3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Ordinal Accuracy (±1 Tolerance)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3955078125" w:line="360" w:lineRule="auto"/>
        <w:ind w:left="11.0400390625" w:right="0" w:firstLine="1.1999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Ordinal accuracy measures the percentage of predictions that fall within the correct category  or an adjacent category. </w:t>
      </w:r>
    </w:p>
    <w:p w:rsidR="00000000" w:rsidDel="00000000" w:rsidP="00000000" w:rsidRDefault="00000000" w:rsidRPr="00000000" w14:paraId="000005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378.1195068359375"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value of 0.9951 (99.51%) indicates </w:t>
      </w:r>
      <w:r w:rsidDel="00000000" w:rsidR="00000000" w:rsidRPr="00000000">
        <w:rPr>
          <w:rFonts w:ascii="Times New Roman" w:cs="Times New Roman" w:eastAsia="Times New Roman" w:hAnsi="Times New Roman"/>
          <w:sz w:val="24"/>
          <w:szCs w:val="24"/>
          <w:rtl w:val="0"/>
        </w:rPr>
        <w:t xml:space="preserve">good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w:t>
      </w:r>
    </w:p>
    <w:p w:rsidR="00000000" w:rsidDel="00000000" w:rsidP="00000000" w:rsidRDefault="00000000" w:rsidRPr="00000000" w14:paraId="000005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Predictions are almost always correct or off by only one category  </w:t>
      </w: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371185302734375" w:right="0" w:firstLine="0"/>
        <w:jc w:val="both"/>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371185302734375" w:right="0" w:firstLine="0"/>
        <w:jc w:val="both"/>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z w:val="32.15999984741211"/>
          <w:szCs w:val="32.15999984741211"/>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1"/>
          <w:iCs w:val="1"/>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i w:val="1"/>
          <w:iCs w:val="1"/>
          <w:sz w:val="32.15999984741211"/>
          <w:szCs w:val="32.15999984741211"/>
          <w:rtl w:val="0"/>
        </w:rPr>
        <w:t xml:space="preserve">CHAPTER 5</w:t>
      </w: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49267578125" w:line="240" w:lineRule="auto"/>
        <w:ind w:left="0" w:right="0" w:firstLine="0"/>
        <w:jc w:val="both"/>
        <w:rPr>
          <w:rFonts w:ascii="Times New Roman" w:cs="Times New Roman" w:eastAsia="Times New Roman" w:hAnsi="Times New Roman"/>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sz w:val="32.15999984741211"/>
          <w:szCs w:val="32.15999984741211"/>
          <w:rtl w:val="0"/>
        </w:rPr>
        <w:t xml:space="preserve">CONCLUSIONS</w:t>
      </w: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69311523437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presented a Model-based Thermal Risk Score (TRS) framework for the  classification of Diabetic Neuropathy using infrared thermograms of the sole of the foot. Unlike  traditional approaches that rely on simple binary classification or fixed temperature thresholds,  the proposed method integrates deep learning, image-based feature extraction, and  unsupervised clustering to achieve a more structured and meaningful risk classification system.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74023437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evaluation on an augmented dataset, it is observed that thermal images alone are  insufficient to provide highly reliable classification results. However, when thermal features  extracted from the images are combined with deep learning-derived features, the overall  prediction performance improves significantly. This hybrid approach offers a more robust and  reliable model compared to standard CNN-only based systems, as it better captures complex  patterns within the dataset.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91137695312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the framework enables a continuous risk scoring mechanism rather than limiting  the output to binary labels. This makes it more suitable for monitoring the progression of  neuropathic changes over time. By adapting to underlying data distributions, the model provides  a more flexible and clinically meaningful representation of risk levels.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46752929687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the study is limited to thermal imaging data alone and does not incorporate additional  patient biomarkers or clinical parameters that may further improve prediction accuracy. In  addition, the clustering-based interpretation of risk is sensitive to dataset distribution and may  require further calibration and validation across larger and more diverse datasets.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9121093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the proposed framework demonstrates that combining deep learning with feature-based  analysis and clustering techniques can effectively support non-invasive diabetic neuropathy risk  classification using thermal imaging of the foot </w:t>
      </w:r>
      <w:r w:rsidDel="00000000" w:rsidR="00000000" w:rsidRPr="00000000">
        <w:rPr>
          <w:rFonts w:ascii="Times New Roman" w:cs="Times New Roman" w:eastAsia="Times New Roman" w:hAnsi="Times New Roman"/>
          <w:sz w:val="24"/>
          <w:szCs w:val="24"/>
          <w:rtl w:val="0"/>
        </w:rPr>
        <w:t xml:space="preserve">soles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912109375" w:line="360" w:lineRule="auto"/>
        <w:ind w:left="10.080108642578125" w:right="-7.720947265625" w:firstLine="2.159881591796875"/>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912109375" w:line="360" w:lineRule="auto"/>
        <w:ind w:left="10.080108642578125" w:right="-7.720947265625" w:firstLine="2.159881591796875"/>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APPENDIX A</w:t>
      </w:r>
    </w:p>
    <w:tbl>
      <w:tblPr>
        <w:tblStyle w:val="Table13"/>
        <w:tblW w:w="8610.0" w:type="dxa"/>
        <w:jc w:val="left"/>
        <w:tblInd w:w="8.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1980"/>
        <w:gridCol w:w="2205"/>
        <w:gridCol w:w="1875"/>
        <w:tblGridChange w:id="0">
          <w:tblGrid>
            <w:gridCol w:w="2550"/>
            <w:gridCol w:w="1980"/>
            <w:gridCol w:w="2205"/>
            <w:gridCol w:w="1875"/>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before="0" w:line="21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before="0" w:line="216" w:lineRule="auto"/>
              <w:jc w:val="both"/>
              <w:rPr>
                <w:sz w:val="24"/>
                <w:szCs w:val="24"/>
              </w:rPr>
            </w:pPr>
            <w:r w:rsidDel="00000000" w:rsidR="00000000" w:rsidRPr="00000000">
              <w:rPr>
                <w:rFonts w:ascii="Times New Roman" w:cs="Times New Roman" w:eastAsia="Times New Roman" w:hAnsi="Times New Roman"/>
                <w:sz w:val="24"/>
                <w:szCs w:val="24"/>
                <w:rtl w:val="0"/>
              </w:rPr>
              <w:t xml:space="preserve">A data-driven framework for diabetic peripheral neuropathy risk prediction using foot thermograms</w:t>
            </w:r>
            <w:r w:rsidDel="00000000" w:rsidR="00000000" w:rsidRPr="00000000">
              <w:rPr>
                <w:rtl w:val="0"/>
              </w:rPr>
            </w:r>
          </w:p>
          <w:p w:rsidR="00000000" w:rsidDel="00000000" w:rsidP="00000000" w:rsidRDefault="00000000" w:rsidRPr="00000000" w14:paraId="0000052A">
            <w:pPr>
              <w:widowControl w:val="0"/>
              <w:spacing w:before="0" w:line="216" w:lineRule="auto"/>
              <w:ind w:left="316.44012451171875" w:right="241.959228515625"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before="0" w:line="21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before="0" w:line="216" w:lineRule="auto"/>
              <w:ind w:left="208.4402465820312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Members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before="0" w:line="21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before="0" w:line="21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w:t>
            </w:r>
          </w:p>
          <w:p w:rsidR="00000000" w:rsidDel="00000000" w:rsidP="00000000" w:rsidRDefault="00000000" w:rsidRPr="00000000" w14:paraId="00000531">
            <w:pPr>
              <w:widowControl w:val="0"/>
              <w:spacing w:before="0" w:line="21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w:t>
            </w:r>
          </w:p>
        </w:tc>
      </w:tr>
      <w:tr>
        <w:trPr>
          <w:cantSplit w:val="0"/>
          <w:trHeight w:val="72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before="0"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02JST22UCS006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before="0"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Agasthya Samyak Jnan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before="0" w:line="216" w:lineRule="auto"/>
              <w:ind w:right="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agasthyasamyakjnan5577@gmail.com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before="0"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9606519615</w:t>
            </w:r>
          </w:p>
        </w:tc>
      </w:tr>
      <w:tr>
        <w:trPr>
          <w:cantSplit w:val="0"/>
          <w:trHeight w:val="71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02JST22UCS043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before="0"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Jayanth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before="0" w:line="216" w:lineRule="auto"/>
              <w:ind w:right="279.719848632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jayanth7m@gmail.com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9036888930</w:t>
            </w:r>
          </w:p>
        </w:tc>
      </w:tr>
      <w:tr>
        <w:trPr>
          <w:cantSplit w:val="0"/>
          <w:trHeight w:val="7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before="0"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02JST22UCS017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before="0"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Arvind Ningombam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before="0" w:line="216" w:lineRule="auto"/>
              <w:ind w:right="683.15979003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ningombamarvind@gmail.com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before="0"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6009759628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before="0"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01JST21CS099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before="0"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Prajwal T P</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16" w:lineRule="auto"/>
              <w:ind w:right="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prajwaltp06@gmail.com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before="0"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8147737978</w:t>
            </w:r>
          </w:p>
        </w:tc>
      </w:tr>
    </w:tbl>
    <w:p w:rsidR="00000000" w:rsidDel="00000000" w:rsidP="00000000" w:rsidRDefault="00000000" w:rsidRPr="00000000" w14:paraId="00000542">
      <w:pPr>
        <w:widowControl w:val="0"/>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912109375" w:line="360" w:lineRule="auto"/>
        <w:ind w:left="0" w:right="-7.720947265625"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1162050" cy="1416679"/>
            <wp:effectExtent b="0" l="0" r="0" t="0"/>
            <wp:docPr id="5" name="image18.png"/>
            <a:graphic>
              <a:graphicData uri="http://schemas.openxmlformats.org/drawingml/2006/picture">
                <pic:pic>
                  <pic:nvPicPr>
                    <pic:cNvPr id="0" name="image18.png"/>
                    <pic:cNvPicPr preferRelativeResize="0"/>
                  </pic:nvPicPr>
                  <pic:blipFill>
                    <a:blip r:embed="rId59"/>
                    <a:srcRect b="0" l="0" r="0" t="0"/>
                    <a:stretch>
                      <a:fillRect/>
                    </a:stretch>
                  </pic:blipFill>
                  <pic:spPr>
                    <a:xfrm>
                      <a:off x="0" y="0"/>
                      <a:ext cx="1162050" cy="1416679"/>
                    </a:xfrm>
                    <a:prstGeom prst="rect"/>
                    <a:ln/>
                  </pic:spPr>
                </pic:pic>
              </a:graphicData>
            </a:graphic>
          </wp:inline>
        </w:drawing>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1154121" cy="1438275"/>
            <wp:effectExtent b="0" l="0" r="0" t="0"/>
            <wp:docPr id="43" name="image38.png"/>
            <a:graphic>
              <a:graphicData uri="http://schemas.openxmlformats.org/drawingml/2006/picture">
                <pic:pic>
                  <pic:nvPicPr>
                    <pic:cNvPr id="0" name="image38.png"/>
                    <pic:cNvPicPr preferRelativeResize="0"/>
                  </pic:nvPicPr>
                  <pic:blipFill>
                    <a:blip r:embed="rId60"/>
                    <a:srcRect b="0" l="0" r="0" t="0"/>
                    <a:stretch>
                      <a:fillRect/>
                    </a:stretch>
                  </pic:blipFill>
                  <pic:spPr>
                    <a:xfrm>
                      <a:off x="0" y="0"/>
                      <a:ext cx="1154121" cy="1438275"/>
                    </a:xfrm>
                    <a:prstGeom prst="rect"/>
                    <a:ln/>
                  </pic:spPr>
                </pic:pic>
              </a:graphicData>
            </a:graphic>
          </wp:inline>
        </w:drawing>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544">
      <w:pPr>
        <w:widowControl w:val="0"/>
        <w:spacing w:before="273.4912109375" w:line="360" w:lineRule="auto"/>
        <w:ind w:left="10.080108642578125" w:right="-7.720947265625" w:firstLine="2.159881591796875"/>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4"/>
          <w:szCs w:val="24"/>
          <w:rtl w:val="0"/>
        </w:rPr>
        <w:t xml:space="preserve">   Agasthya Samyak Jnan</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24"/>
          <w:szCs w:val="24"/>
          <w:rtl w:val="0"/>
        </w:rPr>
        <w:t xml:space="preserve">Jayanth S</w:t>
      </w:r>
      <w:r w:rsidDel="00000000" w:rsidR="00000000" w:rsidRPr="00000000">
        <w:rPr>
          <w:rtl w:val="0"/>
        </w:rPr>
      </w:r>
    </w:p>
    <w:p w:rsidR="00000000" w:rsidDel="00000000" w:rsidP="00000000" w:rsidRDefault="00000000" w:rsidRPr="00000000" w14:paraId="00000545">
      <w:pPr>
        <w:widowControl w:val="0"/>
        <w:spacing w:before="273.4912109375" w:line="360" w:lineRule="auto"/>
        <w:ind w:left="360" w:right="-7.72094726562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1164105" cy="1435729"/>
            <wp:effectExtent b="0" l="0" r="0" t="0"/>
            <wp:docPr id="17" name="image19.png"/>
            <a:graphic>
              <a:graphicData uri="http://schemas.openxmlformats.org/drawingml/2006/picture">
                <pic:pic>
                  <pic:nvPicPr>
                    <pic:cNvPr id="0" name="image19.png"/>
                    <pic:cNvPicPr preferRelativeResize="0"/>
                  </pic:nvPicPr>
                  <pic:blipFill>
                    <a:blip r:embed="rId61"/>
                    <a:srcRect b="0" l="0" r="0" t="0"/>
                    <a:stretch>
                      <a:fillRect/>
                    </a:stretch>
                  </pic:blipFill>
                  <pic:spPr>
                    <a:xfrm>
                      <a:off x="0" y="0"/>
                      <a:ext cx="1164105" cy="1435729"/>
                    </a:xfrm>
                    <a:prstGeom prst="rect"/>
                    <a:ln/>
                  </pic:spPr>
                </pic:pic>
              </a:graphicData>
            </a:graphic>
          </wp:inline>
        </w:drawing>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1119236" cy="1428750"/>
            <wp:effectExtent b="0" l="0" r="0" t="0"/>
            <wp:docPr id="8" name="image33.jpg"/>
            <a:graphic>
              <a:graphicData uri="http://schemas.openxmlformats.org/drawingml/2006/picture">
                <pic:pic>
                  <pic:nvPicPr>
                    <pic:cNvPr id="0" name="image33.jpg"/>
                    <pic:cNvPicPr preferRelativeResize="0"/>
                  </pic:nvPicPr>
                  <pic:blipFill>
                    <a:blip r:embed="rId62"/>
                    <a:srcRect b="0" l="0" r="0" t="0"/>
                    <a:stretch>
                      <a:fillRect/>
                    </a:stretch>
                  </pic:blipFill>
                  <pic:spPr>
                    <a:xfrm>
                      <a:off x="0" y="0"/>
                      <a:ext cx="1119236"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912109375" w:line="360" w:lineRule="auto"/>
        <w:ind w:left="0" w:right="-7.72094726562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Arvind Ningombam                                                               Prajwal T P</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912109375" w:line="360" w:lineRule="auto"/>
        <w:ind w:left="0" w:right="-7.720947265625" w:firstLine="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912109375" w:line="360" w:lineRule="auto"/>
        <w:ind w:left="0" w:right="-7.720947265625"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APPENDIX B</w:t>
      </w:r>
    </w:p>
    <w:p w:rsidR="00000000" w:rsidDel="00000000" w:rsidP="00000000" w:rsidRDefault="00000000" w:rsidRPr="00000000" w14:paraId="00000549">
      <w:pPr>
        <w:widowControl w:val="0"/>
        <w:spacing w:before="406.70654296875" w:line="360" w:lineRule="auto"/>
        <w:ind w:right="0"/>
        <w:jc w:val="both"/>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Mapping for the project work (22CS83P) </w:t>
      </w:r>
    </w:p>
    <w:p w:rsidR="00000000" w:rsidDel="00000000" w:rsidP="00000000" w:rsidRDefault="00000000" w:rsidRPr="00000000" w14:paraId="0000054A">
      <w:pPr>
        <w:widowControl w:val="0"/>
        <w:spacing w:before="406.707763671875"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w:t>
      </w:r>
    </w:p>
    <w:p w:rsidR="00000000" w:rsidDel="00000000" w:rsidP="00000000" w:rsidRDefault="00000000" w:rsidRPr="00000000" w14:paraId="0000054B">
      <w:pPr>
        <w:widowControl w:val="0"/>
        <w:spacing w:before="173.5192871093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CO1: </w:t>
      </w:r>
      <w:r w:rsidDel="00000000" w:rsidR="00000000" w:rsidRPr="00000000">
        <w:rPr>
          <w:rFonts w:ascii="Times New Roman" w:cs="Times New Roman" w:eastAsia="Times New Roman" w:hAnsi="Times New Roman"/>
          <w:sz w:val="24"/>
          <w:szCs w:val="24"/>
          <w:rtl w:val="0"/>
        </w:rPr>
        <w:t xml:space="preserve">Formulate the problem definition, conduct literature review and apply  requirements analysis. </w:t>
      </w:r>
    </w:p>
    <w:p w:rsidR="00000000" w:rsidDel="00000000" w:rsidP="00000000" w:rsidRDefault="00000000" w:rsidRPr="00000000" w14:paraId="0000054C">
      <w:pPr>
        <w:widowControl w:val="0"/>
        <w:spacing w:before="40.4675292968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 </w:t>
      </w:r>
      <w:r w:rsidDel="00000000" w:rsidR="00000000" w:rsidRPr="00000000">
        <w:rPr>
          <w:rFonts w:ascii="Times New Roman" w:cs="Times New Roman" w:eastAsia="Times New Roman" w:hAnsi="Times New Roman"/>
          <w:sz w:val="24"/>
          <w:szCs w:val="24"/>
          <w:rtl w:val="0"/>
        </w:rPr>
        <w:t xml:space="preserve">Develop and implement algorithms for solving the problem formulated.  </w:t>
      </w:r>
    </w:p>
    <w:p w:rsidR="00000000" w:rsidDel="00000000" w:rsidP="00000000" w:rsidRDefault="00000000" w:rsidRPr="00000000" w14:paraId="0000054D">
      <w:pPr>
        <w:widowControl w:val="0"/>
        <w:spacing w:before="40.4675292968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 </w:t>
      </w:r>
      <w:r w:rsidDel="00000000" w:rsidR="00000000" w:rsidRPr="00000000">
        <w:rPr>
          <w:rFonts w:ascii="Times New Roman" w:cs="Times New Roman" w:eastAsia="Times New Roman" w:hAnsi="Times New Roman"/>
          <w:sz w:val="24"/>
          <w:szCs w:val="24"/>
          <w:rtl w:val="0"/>
        </w:rPr>
        <w:t xml:space="preserve">Comprehend, present and defend the results of exhaustive testing and explain the  major findings. </w:t>
      </w:r>
    </w:p>
    <w:p w:rsidR="00000000" w:rsidDel="00000000" w:rsidP="00000000" w:rsidRDefault="00000000" w:rsidRPr="00000000" w14:paraId="0000054E">
      <w:pPr>
        <w:widowControl w:val="0"/>
        <w:spacing w:before="40.467529296875"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F">
      <w:pPr>
        <w:widowControl w:val="0"/>
        <w:spacing w:before="40.467529296875"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Outcomes: </w:t>
      </w:r>
    </w:p>
    <w:p w:rsidR="00000000" w:rsidDel="00000000" w:rsidP="00000000" w:rsidRDefault="00000000" w:rsidRPr="00000000" w14:paraId="00000550">
      <w:pPr>
        <w:widowControl w:val="0"/>
        <w:spacing w:before="168.72009277343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 </w:t>
      </w:r>
      <w:r w:rsidDel="00000000" w:rsidR="00000000" w:rsidRPr="00000000">
        <w:rPr>
          <w:rFonts w:ascii="Times New Roman" w:cs="Times New Roman" w:eastAsia="Times New Roman" w:hAnsi="Times New Roman"/>
          <w:sz w:val="24"/>
          <w:szCs w:val="24"/>
          <w:rtl w:val="0"/>
        </w:rPr>
        <w:t xml:space="preserve">Apply knowledge of computing, mathematics, science, and foundational  engineering concepts to solve computer engineering problems. </w:t>
      </w:r>
    </w:p>
    <w:p w:rsidR="00000000" w:rsidDel="00000000" w:rsidP="00000000" w:rsidRDefault="00000000" w:rsidRPr="00000000" w14:paraId="00000551">
      <w:pPr>
        <w:widowControl w:val="0"/>
        <w:spacing w:before="40.4669189453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 </w:t>
      </w:r>
      <w:r w:rsidDel="00000000" w:rsidR="00000000" w:rsidRPr="00000000">
        <w:rPr>
          <w:rFonts w:ascii="Times New Roman" w:cs="Times New Roman" w:eastAsia="Times New Roman" w:hAnsi="Times New Roman"/>
          <w:sz w:val="24"/>
          <w:szCs w:val="24"/>
          <w:rtl w:val="0"/>
        </w:rPr>
        <w:t xml:space="preserve">Identify, formulate and analyze complex engineering problems. </w:t>
      </w:r>
    </w:p>
    <w:p w:rsidR="00000000" w:rsidDel="00000000" w:rsidP="00000000" w:rsidRDefault="00000000" w:rsidRPr="00000000" w14:paraId="00000552">
      <w:pPr>
        <w:widowControl w:val="0"/>
        <w:spacing w:before="40.4669189453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 </w:t>
      </w:r>
      <w:r w:rsidDel="00000000" w:rsidR="00000000" w:rsidRPr="00000000">
        <w:rPr>
          <w:rFonts w:ascii="Times New Roman" w:cs="Times New Roman" w:eastAsia="Times New Roman" w:hAnsi="Times New Roman"/>
          <w:sz w:val="24"/>
          <w:szCs w:val="24"/>
          <w:rtl w:val="0"/>
        </w:rPr>
        <w:t xml:space="preserve">Plan, implement and evaluate a computer-based system to meet desired societal  needs such as economic, environmental, political, healthcare and safety within realistic  constraints. </w:t>
      </w:r>
    </w:p>
    <w:p w:rsidR="00000000" w:rsidDel="00000000" w:rsidP="00000000" w:rsidRDefault="00000000" w:rsidRPr="00000000" w14:paraId="00000553">
      <w:pPr>
        <w:widowControl w:val="0"/>
        <w:spacing w:before="37.68981933593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PO4: </w:t>
      </w:r>
      <w:r w:rsidDel="00000000" w:rsidR="00000000" w:rsidRPr="00000000">
        <w:rPr>
          <w:rFonts w:ascii="Times New Roman" w:cs="Times New Roman" w:eastAsia="Times New Roman" w:hAnsi="Times New Roman"/>
          <w:sz w:val="24"/>
          <w:szCs w:val="24"/>
          <w:rtl w:val="0"/>
        </w:rPr>
        <w:t xml:space="preserve">Incorporate research methods to design and conduct experiments to investigate  real-time problems, to analyze, interpret and provide feasible conclusions. </w:t>
      </w:r>
    </w:p>
    <w:p w:rsidR="00000000" w:rsidDel="00000000" w:rsidP="00000000" w:rsidRDefault="00000000" w:rsidRPr="00000000" w14:paraId="00000554">
      <w:pPr>
        <w:widowControl w:val="0"/>
        <w:spacing w:before="37.68981933593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 </w:t>
      </w:r>
      <w:r w:rsidDel="00000000" w:rsidR="00000000" w:rsidRPr="00000000">
        <w:rPr>
          <w:rFonts w:ascii="Times New Roman" w:cs="Times New Roman" w:eastAsia="Times New Roman" w:hAnsi="Times New Roman"/>
          <w:sz w:val="24"/>
          <w:szCs w:val="24"/>
          <w:rtl w:val="0"/>
        </w:rPr>
        <w:t xml:space="preserve">Propose innovative ideas and solutions using modern tools. </w:t>
      </w:r>
    </w:p>
    <w:p w:rsidR="00000000" w:rsidDel="00000000" w:rsidP="00000000" w:rsidRDefault="00000000" w:rsidRPr="00000000" w14:paraId="00000555">
      <w:pPr>
        <w:widowControl w:val="0"/>
        <w:spacing w:before="37.68981933593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 </w:t>
      </w:r>
      <w:r w:rsidDel="00000000" w:rsidR="00000000" w:rsidRPr="00000000">
        <w:rPr>
          <w:rFonts w:ascii="Times New Roman" w:cs="Times New Roman" w:eastAsia="Times New Roman" w:hAnsi="Times New Roman"/>
          <w:sz w:val="24"/>
          <w:szCs w:val="24"/>
          <w:rtl w:val="0"/>
        </w:rPr>
        <w:t xml:space="preserve">Apply computing knowledge to assess societal, health, safety, legal and cultural  issues and the consequent responsibilities relevant to professional engineering practice. </w:t>
      </w:r>
      <w:r w:rsidDel="00000000" w:rsidR="00000000" w:rsidRPr="00000000">
        <w:rPr>
          <w:rFonts w:ascii="Times New Roman" w:cs="Times New Roman" w:eastAsia="Times New Roman" w:hAnsi="Times New Roman"/>
          <w:b w:val="1"/>
          <w:bCs w:val="1"/>
          <w:sz w:val="24"/>
          <w:szCs w:val="24"/>
          <w:rtl w:val="0"/>
        </w:rPr>
        <w:t xml:space="preserve">PO7: </w:t>
      </w:r>
      <w:r w:rsidDel="00000000" w:rsidR="00000000" w:rsidRPr="00000000">
        <w:rPr>
          <w:rFonts w:ascii="Times New Roman" w:cs="Times New Roman" w:eastAsia="Times New Roman" w:hAnsi="Times New Roman"/>
          <w:sz w:val="24"/>
          <w:szCs w:val="24"/>
          <w:rtl w:val="0"/>
        </w:rPr>
        <w:t xml:space="preserve">Analyze the local and global impact of computing on individuals and  organizations for sustainable development. </w:t>
      </w:r>
    </w:p>
    <w:p w:rsidR="00000000" w:rsidDel="00000000" w:rsidP="00000000" w:rsidRDefault="00000000" w:rsidRPr="00000000" w14:paraId="00000556">
      <w:pPr>
        <w:widowControl w:val="0"/>
        <w:spacing w:before="37.384033203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PO8: </w:t>
      </w:r>
      <w:r w:rsidDel="00000000" w:rsidR="00000000" w:rsidRPr="00000000">
        <w:rPr>
          <w:rFonts w:ascii="Times New Roman" w:cs="Times New Roman" w:eastAsia="Times New Roman" w:hAnsi="Times New Roman"/>
          <w:sz w:val="24"/>
          <w:szCs w:val="24"/>
          <w:rtl w:val="0"/>
        </w:rPr>
        <w:t xml:space="preserve">Adopt ethical principles and uphold the responsibilities and norms of computer  engineering practice. </w:t>
      </w:r>
    </w:p>
    <w:p w:rsidR="00000000" w:rsidDel="00000000" w:rsidP="00000000" w:rsidRDefault="00000000" w:rsidRPr="00000000" w14:paraId="00000557">
      <w:pPr>
        <w:widowControl w:val="0"/>
        <w:spacing w:before="40.466003417968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PO9: </w:t>
      </w:r>
      <w:r w:rsidDel="00000000" w:rsidR="00000000" w:rsidRPr="00000000">
        <w:rPr>
          <w:rFonts w:ascii="Times New Roman" w:cs="Times New Roman" w:eastAsia="Times New Roman" w:hAnsi="Times New Roman"/>
          <w:sz w:val="24"/>
          <w:szCs w:val="24"/>
          <w:rtl w:val="0"/>
        </w:rPr>
        <w:t xml:space="preserve">Work effectively as an individual and as a member or leader in diverse teams and  in multidisciplinary domains. </w:t>
      </w:r>
    </w:p>
    <w:p w:rsidR="00000000" w:rsidDel="00000000" w:rsidP="00000000" w:rsidRDefault="00000000" w:rsidRPr="00000000" w14:paraId="00000558">
      <w:pPr>
        <w:widowControl w:val="0"/>
        <w:spacing w:before="40.386505126953125" w:line="360" w:lineRule="auto"/>
        <w:ind w:left="0" w:right="0" w:firstLine="0"/>
        <w:jc w:val="both"/>
        <w:rPr>
          <w:sz w:val="22.079999923706055"/>
          <w:szCs w:val="22.079999923706055"/>
        </w:rPr>
      </w:pPr>
      <w:r w:rsidDel="00000000" w:rsidR="00000000" w:rsidRPr="00000000">
        <w:rPr>
          <w:rFonts w:ascii="Times New Roman" w:cs="Times New Roman" w:eastAsia="Times New Roman" w:hAnsi="Times New Roman"/>
          <w:b w:val="1"/>
          <w:bCs w:val="1"/>
          <w:sz w:val="24"/>
          <w:szCs w:val="24"/>
          <w:rtl w:val="0"/>
        </w:rPr>
        <w:t xml:space="preserve">PO10: </w:t>
      </w:r>
      <w:r w:rsidDel="00000000" w:rsidR="00000000" w:rsidRPr="00000000">
        <w:rPr>
          <w:rFonts w:ascii="Times New Roman" w:cs="Times New Roman" w:eastAsia="Times New Roman" w:hAnsi="Times New Roman"/>
          <w:sz w:val="24"/>
          <w:szCs w:val="24"/>
          <w:rtl w:val="0"/>
        </w:rPr>
        <w:t xml:space="preserve">Effectively communicate and comprehend.</w:t>
      </w:r>
      <w:r w:rsidDel="00000000" w:rsidR="00000000" w:rsidRPr="00000000">
        <w:rPr>
          <w:rtl w:val="0"/>
        </w:rPr>
      </w:r>
    </w:p>
    <w:p w:rsidR="00000000" w:rsidDel="00000000" w:rsidP="00000000" w:rsidRDefault="00000000" w:rsidRPr="00000000" w14:paraId="00000559">
      <w:pPr>
        <w:widowControl w:val="0"/>
        <w:spacing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A">
      <w:pPr>
        <w:widowControl w:val="0"/>
        <w:spacing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PO11: </w:t>
      </w:r>
      <w:r w:rsidDel="00000000" w:rsidR="00000000" w:rsidRPr="00000000">
        <w:rPr>
          <w:rFonts w:ascii="Times New Roman" w:cs="Times New Roman" w:eastAsia="Times New Roman" w:hAnsi="Times New Roman"/>
          <w:sz w:val="24"/>
          <w:szCs w:val="24"/>
          <w:rtl w:val="0"/>
        </w:rPr>
        <w:t xml:space="preserve">Demonstrate and apply engineering knowledge and management principles to manage projects in multidisciplinary environments. </w:t>
      </w:r>
      <w:r w:rsidDel="00000000" w:rsidR="00000000" w:rsidRPr="00000000">
        <w:rPr>
          <w:rtl w:val="0"/>
        </w:rPr>
      </w:r>
    </w:p>
    <w:p w:rsidR="00000000" w:rsidDel="00000000" w:rsidP="00000000" w:rsidRDefault="00000000" w:rsidRPr="00000000" w14:paraId="0000055B">
      <w:pPr>
        <w:widowControl w:val="0"/>
        <w:spacing w:before="40.466308593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PO12:</w:t>
      </w:r>
      <w:r w:rsidDel="00000000" w:rsidR="00000000" w:rsidRPr="00000000">
        <w:rPr>
          <w:rFonts w:ascii="Times New Roman" w:cs="Times New Roman" w:eastAsia="Times New Roman" w:hAnsi="Times New Roman"/>
          <w:sz w:val="24"/>
          <w:szCs w:val="24"/>
          <w:rtl w:val="0"/>
        </w:rPr>
        <w:t xml:space="preserve">Recognize contemporary issues and adapt to technological changes for lifelong  learning. </w:t>
      </w:r>
    </w:p>
    <w:p w:rsidR="00000000" w:rsidDel="00000000" w:rsidP="00000000" w:rsidRDefault="00000000" w:rsidRPr="00000000" w14:paraId="0000055C">
      <w:pPr>
        <w:widowControl w:val="0"/>
        <w:spacing w:before="40.46630859375" w:line="360" w:lineRule="auto"/>
        <w:ind w:left="1351.6000366210938" w:right="0" w:hanging="1351.600036621093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D">
      <w:pPr>
        <w:widowControl w:val="0"/>
        <w:spacing w:before="40.467529296875" w:line="360" w:lineRule="auto"/>
        <w:ind w:left="1340.8000946044922" w:right="0" w:hanging="1340.800094604492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Specific Outcomes: </w:t>
      </w:r>
    </w:p>
    <w:p w:rsidR="00000000" w:rsidDel="00000000" w:rsidP="00000000" w:rsidRDefault="00000000" w:rsidRPr="00000000" w14:paraId="0000055E">
      <w:pPr>
        <w:widowControl w:val="0"/>
        <w:spacing w:before="40.4675292968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PSO1: Problem Solving Skills: </w:t>
      </w:r>
      <w:r w:rsidDel="00000000" w:rsidR="00000000" w:rsidRPr="00000000">
        <w:rPr>
          <w:rFonts w:ascii="Times New Roman" w:cs="Times New Roman" w:eastAsia="Times New Roman" w:hAnsi="Times New Roman"/>
          <w:sz w:val="24"/>
          <w:szCs w:val="24"/>
          <w:rtl w:val="0"/>
        </w:rPr>
        <w:t xml:space="preserve">Ability to apply standard practices and mathematical  methodologies to solve computational tasks, model real world problems in the areas of  machine learning systems, system software and computer vision solutions with  an appropriate knowledge of Data structures and Algorithms. </w:t>
      </w:r>
    </w:p>
    <w:p w:rsidR="00000000" w:rsidDel="00000000" w:rsidP="00000000" w:rsidRDefault="00000000" w:rsidRPr="00000000" w14:paraId="0000055F">
      <w:pPr>
        <w:widowControl w:val="0"/>
        <w:spacing w:before="40.300292968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PSO2: Knowledge of Computer Systems: </w:t>
      </w:r>
      <w:r w:rsidDel="00000000" w:rsidR="00000000" w:rsidRPr="00000000">
        <w:rPr>
          <w:rFonts w:ascii="Times New Roman" w:cs="Times New Roman" w:eastAsia="Times New Roman" w:hAnsi="Times New Roman"/>
          <w:sz w:val="24"/>
          <w:szCs w:val="24"/>
          <w:rtl w:val="0"/>
        </w:rPr>
        <w:t xml:space="preserve">An understanding of the structure and  working of the computer systems with performance study of various computing  architectures. </w:t>
      </w:r>
    </w:p>
    <w:p w:rsidR="00000000" w:rsidDel="00000000" w:rsidP="00000000" w:rsidRDefault="00000000" w:rsidRPr="00000000" w14:paraId="00000560">
      <w:pPr>
        <w:widowControl w:val="0"/>
        <w:spacing w:before="40.4669189453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PSO3: Successful Career and Entrepreneurship: </w:t>
      </w:r>
      <w:r w:rsidDel="00000000" w:rsidR="00000000" w:rsidRPr="00000000">
        <w:rPr>
          <w:rFonts w:ascii="Times New Roman" w:cs="Times New Roman" w:eastAsia="Times New Roman" w:hAnsi="Times New Roman"/>
          <w:sz w:val="24"/>
          <w:szCs w:val="24"/>
          <w:rtl w:val="0"/>
        </w:rPr>
        <w:t xml:space="preserve">The ability to get acquainted with  the state-of-the-art software technologies leading to entrepreneurship and higher  studies. </w:t>
      </w:r>
    </w:p>
    <w:p w:rsidR="00000000" w:rsidDel="00000000" w:rsidP="00000000" w:rsidRDefault="00000000" w:rsidRPr="00000000" w14:paraId="00000561">
      <w:pPr>
        <w:widowControl w:val="0"/>
        <w:spacing w:before="40.4669189453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PSO4: Computing and Research Ability: </w:t>
      </w:r>
      <w:r w:rsidDel="00000000" w:rsidR="00000000" w:rsidRPr="00000000">
        <w:rPr>
          <w:rFonts w:ascii="Times New Roman" w:cs="Times New Roman" w:eastAsia="Times New Roman" w:hAnsi="Times New Roman"/>
          <w:sz w:val="24"/>
          <w:szCs w:val="24"/>
          <w:rtl w:val="0"/>
        </w:rPr>
        <w:t xml:space="preserve">Ability to use knowledge in various  domains to identify research gaps and to provide solutions to new ideas leading to  innovations. </w:t>
      </w:r>
    </w:p>
    <w:p w:rsidR="00000000" w:rsidDel="00000000" w:rsidP="00000000" w:rsidRDefault="00000000" w:rsidRPr="00000000" w14:paraId="00000562">
      <w:pPr>
        <w:widowControl w:val="0"/>
        <w:spacing w:before="455.4998779296875" w:line="360" w:lineRule="auto"/>
        <w:ind w:left="1337.4401092529297" w:right="0" w:hanging="1337.440109252929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 for CO-PO and PSO mapping </w:t>
      </w:r>
    </w:p>
    <w:p w:rsidR="00000000" w:rsidDel="00000000" w:rsidP="00000000" w:rsidRDefault="00000000" w:rsidRPr="00000000" w14:paraId="00000563">
      <w:pPr>
        <w:widowControl w:val="0"/>
        <w:spacing w:before="168.72009277343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Final Year Project (FYP), we have addressed several Course Outcomes (COs),  Program Outcomes (POs), and Program Specific Outcomes (PSOs) through the  development and implementation of our Diabetic Neuropathy Risk Predictor Application. </w:t>
      </w:r>
    </w:p>
    <w:p w:rsidR="00000000" w:rsidDel="00000000" w:rsidP="00000000" w:rsidRDefault="00000000" w:rsidRPr="00000000" w14:paraId="00000564">
      <w:pPr>
        <w:widowControl w:val="0"/>
        <w:spacing w:before="456.2664794921875" w:line="360" w:lineRule="auto"/>
        <w:ind w:left="1344.4001007080078" w:right="0" w:hanging="1344.400100708007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w:t>
      </w:r>
    </w:p>
    <w:p w:rsidR="00000000" w:rsidDel="00000000" w:rsidP="00000000" w:rsidRDefault="00000000" w:rsidRPr="00000000" w14:paraId="00000565">
      <w:pPr>
        <w:widowControl w:val="0"/>
        <w:spacing w:before="173.52020263671875"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 Formulate the problem definition, conduct literature review and apply  requirements analysis. </w:t>
      </w:r>
    </w:p>
    <w:p w:rsidR="00000000" w:rsidDel="00000000" w:rsidP="00000000" w:rsidRDefault="00000000" w:rsidRPr="00000000" w14:paraId="00000566">
      <w:pPr>
        <w:widowControl w:val="0"/>
        <w:spacing w:before="39.67010498046875" w:line="360" w:lineRule="auto"/>
        <w:ind w:left="0" w:right="0" w:firstLine="0"/>
        <w:jc w:val="both"/>
        <w:rPr>
          <w:sz w:val="22.079999923706055"/>
          <w:szCs w:val="22.079999923706055"/>
        </w:rPr>
      </w:pPr>
      <w:r w:rsidDel="00000000" w:rsidR="00000000" w:rsidRPr="00000000">
        <w:rPr>
          <w:rFonts w:ascii="Times New Roman" w:cs="Times New Roman" w:eastAsia="Times New Roman" w:hAnsi="Times New Roman"/>
          <w:sz w:val="24"/>
          <w:szCs w:val="24"/>
          <w:rtl w:val="0"/>
        </w:rPr>
        <w:t xml:space="preserve">- The report clearly outlines the problem definition of the diabetic neuropathy risk predictor project and conducts a literature review by discussing various algorithms and  technologies used in thermal foot image analysis.</w:t>
      </w:r>
      <w:r w:rsidDel="00000000" w:rsidR="00000000" w:rsidRPr="00000000">
        <w:rPr>
          <w:rtl w:val="0"/>
        </w:rPr>
      </w:r>
    </w:p>
    <w:p w:rsidR="00000000" w:rsidDel="00000000" w:rsidP="00000000" w:rsidRDefault="00000000" w:rsidRPr="00000000" w14:paraId="00000567">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Requirements analysis is demonstrated through the discussion of system requirements, functional and non-functional requirements. </w:t>
      </w:r>
    </w:p>
    <w:p w:rsidR="00000000" w:rsidDel="00000000" w:rsidP="00000000" w:rsidRDefault="00000000" w:rsidRPr="00000000" w14:paraId="00000568">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9">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 Develop and implement algorithms for solving the problem formulated </w:t>
      </w:r>
      <w:r w:rsidDel="00000000" w:rsidR="00000000" w:rsidRPr="00000000">
        <w:rPr>
          <w:rFonts w:ascii="Times New Roman" w:cs="Times New Roman" w:eastAsia="Times New Roman" w:hAnsi="Times New Roman"/>
          <w:sz w:val="24"/>
          <w:szCs w:val="24"/>
          <w:rtl w:val="0"/>
        </w:rPr>
        <w:t xml:space="preserve">- The  report details the development and implementation of algorithms for deep feature extraction from thermal foot images and risk prediction based on hybrid combined features, specifically highlighting the integration of CNN-based deep learning with XGBoost based regression learning for diabetic neuropathy risk prediction. </w:t>
      </w:r>
    </w:p>
    <w:p w:rsidR="00000000" w:rsidDel="00000000" w:rsidP="00000000" w:rsidRDefault="00000000" w:rsidRPr="00000000" w14:paraId="0000056A">
      <w:pPr>
        <w:widowControl w:val="0"/>
        <w:spacing w:before="40.466308593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Results of testing of algorithms are presented, demonstrating the effectiveness and  efficiency of the algorithms in predicting diabetic neuropathy risk. </w:t>
      </w:r>
    </w:p>
    <w:p w:rsidR="00000000" w:rsidDel="00000000" w:rsidP="00000000" w:rsidRDefault="00000000" w:rsidRPr="00000000" w14:paraId="0000056B">
      <w:pPr>
        <w:widowControl w:val="0"/>
        <w:spacing w:before="458.665771484375"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CO3: Comprehend, present and defend the results of exhaustive testing and  explain the major findings </w:t>
      </w:r>
    </w:p>
    <w:p w:rsidR="00000000" w:rsidDel="00000000" w:rsidP="00000000" w:rsidRDefault="00000000" w:rsidRPr="00000000" w14:paraId="0000056C">
      <w:pPr>
        <w:widowControl w:val="0"/>
        <w:spacing w:before="42.06970214843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Exhaustive testing of the image feature extraction and risk prediction algorithms are conducted and results are  presented in the report, including quantitative metrics such as precision, recall, and F1  score. </w:t>
      </w:r>
    </w:p>
    <w:p w:rsidR="00000000" w:rsidDel="00000000" w:rsidP="00000000" w:rsidRDefault="00000000" w:rsidRPr="00000000" w14:paraId="0000056D">
      <w:pPr>
        <w:widowControl w:val="0"/>
        <w:spacing w:before="40.4669189453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major findings of the testing, including the efficiency and insightful content of the summaries, are explained and discussed in detail. </w:t>
      </w:r>
    </w:p>
    <w:p w:rsidR="00000000" w:rsidDel="00000000" w:rsidP="00000000" w:rsidRDefault="00000000" w:rsidRPr="00000000" w14:paraId="0000056E">
      <w:pPr>
        <w:widowControl w:val="0"/>
        <w:spacing w:before="456.06689453125"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Outcomes: </w:t>
      </w:r>
    </w:p>
    <w:p w:rsidR="00000000" w:rsidDel="00000000" w:rsidP="00000000" w:rsidRDefault="00000000" w:rsidRPr="00000000" w14:paraId="0000056F">
      <w:pPr>
        <w:widowControl w:val="0"/>
        <w:spacing w:before="171.1199951171875"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PO1: Apply knowledge of computing, mathematics, science, and foundational  engineering concepts to solve computer engineering problems </w:t>
      </w:r>
    </w:p>
    <w:p w:rsidR="00000000" w:rsidDel="00000000" w:rsidP="00000000" w:rsidRDefault="00000000" w:rsidRPr="00000000" w14:paraId="00000570">
      <w:pPr>
        <w:widowControl w:val="0"/>
        <w:spacing w:before="37.67089843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project applies knowledge of computing concepts, algorithms, and data  structures to develop algorithms for news summarization. </w:t>
      </w:r>
    </w:p>
    <w:p w:rsidR="00000000" w:rsidDel="00000000" w:rsidP="00000000" w:rsidRDefault="00000000" w:rsidRPr="00000000" w14:paraId="00000571">
      <w:pPr>
        <w:widowControl w:val="0"/>
        <w:spacing w:before="40.466308593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Mathematical and statistical techniques are utilized in the neuropathy risk prediction process, such as CNN-based feature extraction and feature fusion. </w:t>
      </w:r>
    </w:p>
    <w:p w:rsidR="00000000" w:rsidDel="00000000" w:rsidP="00000000" w:rsidRDefault="00000000" w:rsidRPr="00000000" w14:paraId="00000572">
      <w:pPr>
        <w:widowControl w:val="0"/>
        <w:spacing w:before="458.66607666015625"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PO3: Plan, implement and evaluate a computer-based system to meet desired  societal needs such as economic, environmental, political, healthcare and safety  within realistic constraints </w:t>
      </w:r>
    </w:p>
    <w:p w:rsidR="00000000" w:rsidDel="00000000" w:rsidP="00000000" w:rsidRDefault="00000000" w:rsidRPr="00000000" w14:paraId="00000573">
      <w:pPr>
        <w:widowControl w:val="0"/>
        <w:spacing w:before="37.67028808593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diabetic neuropathy risk predictor project addresses the societal need for efficient access  to relevant assessment of their conditions by providing an effective risk assessment tool.</w:t>
      </w:r>
    </w:p>
    <w:p w:rsidR="00000000" w:rsidDel="00000000" w:rsidP="00000000" w:rsidRDefault="00000000" w:rsidRPr="00000000" w14:paraId="00000574">
      <w:pPr>
        <w:widowControl w:val="0"/>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is implemented to meet realistic constraints such as scalability,  security, and user interface design. </w:t>
      </w:r>
    </w:p>
    <w:p w:rsidR="00000000" w:rsidDel="00000000" w:rsidP="00000000" w:rsidRDefault="00000000" w:rsidRPr="00000000" w14:paraId="00000575">
      <w:pPr>
        <w:widowControl w:val="0"/>
        <w:spacing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 Incorporate research methods to design and conduct experiments to  investigate real-time problems, to analyze, interpret and provide feasible conclusions. </w:t>
      </w:r>
    </w:p>
    <w:p w:rsidR="00000000" w:rsidDel="00000000" w:rsidP="00000000" w:rsidRDefault="00000000" w:rsidRPr="00000000" w14:paraId="00000576">
      <w:pPr>
        <w:widowControl w:val="0"/>
        <w:spacing w:before="24.670410156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project incorporates research methods by conducting experiments to evaluate the effectiveness of deep image features extraction and risk prediction algorithms. </w:t>
      </w:r>
    </w:p>
    <w:p w:rsidR="00000000" w:rsidDel="00000000" w:rsidP="00000000" w:rsidRDefault="00000000" w:rsidRPr="00000000" w14:paraId="00000577">
      <w:pPr>
        <w:widowControl w:val="0"/>
        <w:spacing w:before="40.466308593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Feasible conclusions are drawn based on the results of testing and analysis,  informing further improvements to the system.</w:t>
      </w:r>
    </w:p>
    <w:p w:rsidR="00000000" w:rsidDel="00000000" w:rsidP="00000000" w:rsidRDefault="00000000" w:rsidRPr="00000000" w14:paraId="00000578">
      <w:pPr>
        <w:widowControl w:val="0"/>
        <w:spacing w:before="40.466308593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79">
      <w:pPr>
        <w:widowControl w:val="0"/>
        <w:spacing w:before="39.967041015625"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Specific Outcomes: </w:t>
      </w:r>
    </w:p>
    <w:p w:rsidR="00000000" w:rsidDel="00000000" w:rsidP="00000000" w:rsidRDefault="00000000" w:rsidRPr="00000000" w14:paraId="0000057A">
      <w:pPr>
        <w:widowControl w:val="0"/>
        <w:spacing w:before="171.119384765625"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PSO1: Problem Solving Skills: Ability to apply standard practices and  mathematical methodologies to solve computational tasks, model real world  problems in the areas of machine learning systems, system software and computer vision solutions with an appropriate knowledge of Data structures and  Algorithms. </w:t>
      </w:r>
    </w:p>
    <w:p w:rsidR="00000000" w:rsidDel="00000000" w:rsidP="00000000" w:rsidRDefault="00000000" w:rsidRPr="00000000" w14:paraId="0000057B">
      <w:pPr>
        <w:widowControl w:val="0"/>
        <w:spacing w:before="36.06689453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project demonstrates problem-solving skills by applying standard practices  and algorithms to solve the computational task of extracting meaningful representation of medical images. </w:t>
      </w:r>
    </w:p>
    <w:p w:rsidR="00000000" w:rsidDel="00000000" w:rsidP="00000000" w:rsidRDefault="00000000" w:rsidRPr="00000000" w14:paraId="0000057C">
      <w:pPr>
        <w:widowControl w:val="0"/>
        <w:spacing w:before="36.06689453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Mathematical methodologies such as gradient boosting and convolution based neural networks are used  to model real-world problems in image feature extraction and representations.</w:t>
      </w:r>
    </w:p>
    <w:p w:rsidR="00000000" w:rsidDel="00000000" w:rsidP="00000000" w:rsidRDefault="00000000" w:rsidRPr="00000000" w14:paraId="0000057D">
      <w:pPr>
        <w:widowControl w:val="0"/>
        <w:spacing w:before="36.06689453125"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PSO2: Knowledge of Computer Systems: An understanding of the structure and  working of the computer systems with performance study of various computing architectures. </w:t>
      </w:r>
    </w:p>
    <w:p w:rsidR="00000000" w:rsidDel="00000000" w:rsidP="00000000" w:rsidRDefault="00000000" w:rsidRPr="00000000" w14:paraId="0000057E">
      <w:pPr>
        <w:widowControl w:val="0"/>
        <w:spacing w:before="24.6710205078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project showcases an understanding of computer systems by implementing  a combination of machine and deep learning frameworks. </w:t>
      </w:r>
    </w:p>
    <w:p w:rsidR="00000000" w:rsidDel="00000000" w:rsidP="00000000" w:rsidRDefault="00000000" w:rsidRPr="00000000" w14:paraId="0000057F">
      <w:pPr>
        <w:widowControl w:val="0"/>
        <w:spacing w:before="24.6710205078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Performance study of machine and deep learning algorithms is conducted to evaluate the  effectiveness and efficiency of the system.</w:t>
      </w:r>
    </w:p>
    <w:p w:rsidR="00000000" w:rsidDel="00000000" w:rsidP="00000000" w:rsidRDefault="00000000" w:rsidRPr="00000000" w14:paraId="00000580">
      <w:pPr>
        <w:widowControl w:val="0"/>
        <w:spacing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PSO4: Computing and Research Ability: Ability to use knowledge in various  domains to identify research gaps and to provide solutions to new ideas leading to  innovations. </w:t>
      </w:r>
    </w:p>
    <w:p w:rsidR="00000000" w:rsidDel="00000000" w:rsidP="00000000" w:rsidRDefault="00000000" w:rsidRPr="00000000" w14:paraId="00000581">
      <w:pPr>
        <w:widowControl w:val="0"/>
        <w:spacing w:before="37.66967773437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project demonstrates computing and research ability by identifying the need  for efficient feature extraction from images and proposing innovative solutions using advanced  algorithms and technologies. </w:t>
      </w:r>
    </w:p>
    <w:tbl>
      <w:tblPr>
        <w:tblStyle w:val="Table14"/>
        <w:tblW w:w="898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945"/>
        <w:gridCol w:w="555"/>
        <w:gridCol w:w="375"/>
        <w:gridCol w:w="375"/>
        <w:gridCol w:w="360"/>
        <w:gridCol w:w="360"/>
        <w:gridCol w:w="375"/>
        <w:gridCol w:w="375"/>
        <w:gridCol w:w="420"/>
        <w:gridCol w:w="360"/>
        <w:gridCol w:w="360"/>
        <w:gridCol w:w="420"/>
        <w:gridCol w:w="375"/>
        <w:gridCol w:w="435"/>
        <w:gridCol w:w="495"/>
        <w:gridCol w:w="450"/>
        <w:gridCol w:w="435"/>
        <w:gridCol w:w="435"/>
        <w:tblGridChange w:id="0">
          <w:tblGrid>
            <w:gridCol w:w="1080"/>
            <w:gridCol w:w="945"/>
            <w:gridCol w:w="555"/>
            <w:gridCol w:w="375"/>
            <w:gridCol w:w="375"/>
            <w:gridCol w:w="360"/>
            <w:gridCol w:w="360"/>
            <w:gridCol w:w="375"/>
            <w:gridCol w:w="375"/>
            <w:gridCol w:w="420"/>
            <w:gridCol w:w="360"/>
            <w:gridCol w:w="360"/>
            <w:gridCol w:w="420"/>
            <w:gridCol w:w="375"/>
            <w:gridCol w:w="435"/>
            <w:gridCol w:w="495"/>
            <w:gridCol w:w="450"/>
            <w:gridCol w:w="435"/>
            <w:gridCol w:w="435"/>
          </w:tblGrid>
        </w:tblGridChange>
      </w:tblGrid>
      <w:tr>
        <w:trPr>
          <w:cantSplit w:val="0"/>
          <w:trHeight w:val="675" w:hRule="atLeast"/>
          <w:tblHeader w:val="0"/>
        </w:trPr>
        <w:tc>
          <w:tcPr>
            <w:gridSpan w:val="19"/>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360" w:lineRule="auto"/>
              <w:ind w:left="92.6399230957031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Mapping of CO, PO and PSO:</w:t>
            </w:r>
          </w:p>
        </w:tc>
      </w:tr>
      <w:tr>
        <w:trPr>
          <w:cantSplit w:val="0"/>
          <w:trHeight w:val="94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spacing w:line="360" w:lineRule="auto"/>
              <w:ind w:left="78.46076965332031" w:firstLine="0"/>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SUBJECT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line="360" w:lineRule="auto"/>
              <w:ind w:left="81.21597290039062" w:firstLine="0"/>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line="360" w:lineRule="auto"/>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line="360" w:lineRule="auto"/>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PO1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0"/>
              <w:spacing w:line="360" w:lineRule="auto"/>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PO2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line="360" w:lineRule="auto"/>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PO3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widowControl w:val="0"/>
              <w:spacing w:line="360" w:lineRule="auto"/>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PO4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line="360" w:lineRule="auto"/>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PO5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360" w:lineRule="auto"/>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PO6</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line="360" w:lineRule="auto"/>
              <w:ind w:left="-353.7396240234375" w:firstLine="0"/>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PP    P</w:t>
            </w:r>
          </w:p>
          <w:p w:rsidR="00000000" w:rsidDel="00000000" w:rsidP="00000000" w:rsidRDefault="00000000" w:rsidRPr="00000000" w14:paraId="0000059F">
            <w:pPr>
              <w:widowControl w:val="0"/>
              <w:spacing w:line="360" w:lineRule="auto"/>
              <w:ind w:left="-353.7396240234375" w:firstLine="0"/>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         O</w:t>
            </w:r>
          </w:p>
          <w:p w:rsidR="00000000" w:rsidDel="00000000" w:rsidP="00000000" w:rsidRDefault="00000000" w:rsidRPr="00000000" w14:paraId="000005A0">
            <w:pPr>
              <w:widowControl w:val="0"/>
              <w:spacing w:line="360" w:lineRule="auto"/>
              <w:ind w:left="-353.7396240234375" w:firstLine="0"/>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         7</w:t>
            </w:r>
          </w:p>
          <w:p w:rsidR="00000000" w:rsidDel="00000000" w:rsidP="00000000" w:rsidRDefault="00000000" w:rsidRPr="00000000" w14:paraId="000005A1">
            <w:pPr>
              <w:widowControl w:val="0"/>
              <w:spacing w:line="360" w:lineRule="auto"/>
              <w:ind w:left="-353.7396240234375" w:firstLine="0"/>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OO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line="360" w:lineRule="auto"/>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PO8</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line="360" w:lineRule="auto"/>
              <w:ind w:left="-341.3397216796875" w:firstLine="0"/>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        P</w:t>
            </w:r>
          </w:p>
          <w:p w:rsidR="00000000" w:rsidDel="00000000" w:rsidP="00000000" w:rsidRDefault="00000000" w:rsidRPr="00000000" w14:paraId="000005A4">
            <w:pPr>
              <w:widowControl w:val="0"/>
              <w:spacing w:line="360" w:lineRule="auto"/>
              <w:ind w:left="-341.3397216796875" w:firstLine="0"/>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        O</w:t>
            </w:r>
          </w:p>
          <w:p w:rsidR="00000000" w:rsidDel="00000000" w:rsidP="00000000" w:rsidRDefault="00000000" w:rsidRPr="00000000" w14:paraId="000005A5">
            <w:pPr>
              <w:widowControl w:val="0"/>
              <w:spacing w:line="360" w:lineRule="auto"/>
              <w:ind w:left="-341.3397216796875" w:firstLine="0"/>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        9</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line="360" w:lineRule="auto"/>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PO</w:t>
            </w:r>
          </w:p>
          <w:p w:rsidR="00000000" w:rsidDel="00000000" w:rsidP="00000000" w:rsidRDefault="00000000" w:rsidRPr="00000000" w14:paraId="000005A7">
            <w:pPr>
              <w:widowControl w:val="0"/>
              <w:spacing w:line="360" w:lineRule="auto"/>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line="360" w:lineRule="auto"/>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PO</w:t>
            </w:r>
          </w:p>
          <w:p w:rsidR="00000000" w:rsidDel="00000000" w:rsidP="00000000" w:rsidRDefault="00000000" w:rsidRPr="00000000" w14:paraId="000005A9">
            <w:pPr>
              <w:widowControl w:val="0"/>
              <w:spacing w:line="360" w:lineRule="auto"/>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line="360" w:lineRule="auto"/>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P</w:t>
            </w:r>
          </w:p>
          <w:p w:rsidR="00000000" w:rsidDel="00000000" w:rsidP="00000000" w:rsidRDefault="00000000" w:rsidRPr="00000000" w14:paraId="000005AB">
            <w:pPr>
              <w:widowControl w:val="0"/>
              <w:spacing w:line="360" w:lineRule="auto"/>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O</w:t>
            </w:r>
          </w:p>
          <w:p w:rsidR="00000000" w:rsidDel="00000000" w:rsidP="00000000" w:rsidRDefault="00000000" w:rsidRPr="00000000" w14:paraId="000005AC">
            <w:pPr>
              <w:widowControl w:val="0"/>
              <w:spacing w:line="360" w:lineRule="auto"/>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line="360" w:lineRule="auto"/>
              <w:ind w:left="-1407.5396728515625" w:firstLine="0"/>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Pspssssssssssssssss     P</w:t>
            </w:r>
          </w:p>
          <w:p w:rsidR="00000000" w:rsidDel="00000000" w:rsidP="00000000" w:rsidRDefault="00000000" w:rsidRPr="00000000" w14:paraId="000005AE">
            <w:pPr>
              <w:widowControl w:val="0"/>
              <w:spacing w:line="360" w:lineRule="auto"/>
              <w:ind w:left="-1407.5396728515625" w:firstLine="0"/>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                                    S</w:t>
            </w:r>
          </w:p>
          <w:p w:rsidR="00000000" w:rsidDel="00000000" w:rsidP="00000000" w:rsidRDefault="00000000" w:rsidRPr="00000000" w14:paraId="000005AF">
            <w:pPr>
              <w:widowControl w:val="0"/>
              <w:spacing w:line="360" w:lineRule="auto"/>
              <w:ind w:left="-1407.5396728515625" w:firstLine="0"/>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                                    O</w:t>
            </w:r>
          </w:p>
          <w:p w:rsidR="00000000" w:rsidDel="00000000" w:rsidP="00000000" w:rsidRDefault="00000000" w:rsidRPr="00000000" w14:paraId="000005B0">
            <w:pPr>
              <w:widowControl w:val="0"/>
              <w:spacing w:line="360" w:lineRule="auto"/>
              <w:ind w:left="-1407.5396728515625" w:firstLine="0"/>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line="360" w:lineRule="auto"/>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P</w:t>
            </w:r>
          </w:p>
          <w:p w:rsidR="00000000" w:rsidDel="00000000" w:rsidP="00000000" w:rsidRDefault="00000000" w:rsidRPr="00000000" w14:paraId="000005B2">
            <w:pPr>
              <w:widowControl w:val="0"/>
              <w:spacing w:line="360" w:lineRule="auto"/>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S</w:t>
            </w:r>
          </w:p>
          <w:p w:rsidR="00000000" w:rsidDel="00000000" w:rsidP="00000000" w:rsidRDefault="00000000" w:rsidRPr="00000000" w14:paraId="000005B3">
            <w:pPr>
              <w:widowControl w:val="0"/>
              <w:spacing w:line="360" w:lineRule="auto"/>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O</w:t>
            </w:r>
          </w:p>
          <w:p w:rsidR="00000000" w:rsidDel="00000000" w:rsidP="00000000" w:rsidRDefault="00000000" w:rsidRPr="00000000" w14:paraId="000005B4">
            <w:pPr>
              <w:widowControl w:val="0"/>
              <w:spacing w:line="360" w:lineRule="auto"/>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line="360" w:lineRule="auto"/>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P</w:t>
            </w:r>
          </w:p>
          <w:p w:rsidR="00000000" w:rsidDel="00000000" w:rsidP="00000000" w:rsidRDefault="00000000" w:rsidRPr="00000000" w14:paraId="000005B6">
            <w:pPr>
              <w:widowControl w:val="0"/>
              <w:spacing w:line="360" w:lineRule="auto"/>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S</w:t>
            </w:r>
          </w:p>
          <w:p w:rsidR="00000000" w:rsidDel="00000000" w:rsidP="00000000" w:rsidRDefault="00000000" w:rsidRPr="00000000" w14:paraId="000005B7">
            <w:pPr>
              <w:widowControl w:val="0"/>
              <w:spacing w:line="360" w:lineRule="auto"/>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O</w:t>
            </w:r>
          </w:p>
          <w:p w:rsidR="00000000" w:rsidDel="00000000" w:rsidP="00000000" w:rsidRDefault="00000000" w:rsidRPr="00000000" w14:paraId="000005B8">
            <w:pPr>
              <w:widowControl w:val="0"/>
              <w:spacing w:line="360" w:lineRule="auto"/>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line="360" w:lineRule="auto"/>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P</w:t>
            </w:r>
          </w:p>
          <w:p w:rsidR="00000000" w:rsidDel="00000000" w:rsidP="00000000" w:rsidRDefault="00000000" w:rsidRPr="00000000" w14:paraId="000005BA">
            <w:pPr>
              <w:widowControl w:val="0"/>
              <w:spacing w:line="360" w:lineRule="auto"/>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SO</w:t>
            </w:r>
          </w:p>
          <w:p w:rsidR="00000000" w:rsidDel="00000000" w:rsidP="00000000" w:rsidRDefault="00000000" w:rsidRPr="00000000" w14:paraId="000005BB">
            <w:pPr>
              <w:widowControl w:val="0"/>
              <w:spacing w:line="360" w:lineRule="auto"/>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4</w:t>
            </w:r>
          </w:p>
        </w:tc>
      </w:tr>
      <w:tr>
        <w:trPr>
          <w:cantSplit w:val="0"/>
          <w:trHeight w:val="57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line="360" w:lineRule="auto"/>
              <w:ind w:left="73.86001586914062" w:firstLine="0"/>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Project Work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line="360" w:lineRule="auto"/>
              <w:ind w:left="78.48968505859375" w:firstLine="0"/>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22CS83P</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360" w:lineRule="auto"/>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CO1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line="360" w:lineRule="auto"/>
              <w:ind w:right="142.19970703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line="360" w:lineRule="auto"/>
              <w:ind w:right="134.400024414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line="360" w:lineRule="auto"/>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CO2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line="360" w:lineRule="auto"/>
              <w:ind w:right="129.6002197265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line="360" w:lineRule="auto"/>
              <w:ind w:right="110.3997802734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line="360" w:lineRule="auto"/>
              <w:jc w:val="both"/>
              <w:rPr>
                <w:rFonts w:ascii="Times New Roman" w:cs="Times New Roman" w:eastAsia="Times New Roman" w:hAnsi="Times New Roman"/>
                <w:b w:val="1"/>
                <w:bCs w:val="1"/>
                <w:sz w:val="17.040000915527344"/>
                <w:szCs w:val="17.040000915527344"/>
              </w:rPr>
            </w:pPr>
            <w:r w:rsidDel="00000000" w:rsidR="00000000" w:rsidRPr="00000000">
              <w:rPr>
                <w:rFonts w:ascii="Times New Roman" w:cs="Times New Roman" w:eastAsia="Times New Roman" w:hAnsi="Times New Roman"/>
                <w:b w:val="1"/>
                <w:bCs w:val="1"/>
                <w:sz w:val="17.040000915527344"/>
                <w:szCs w:val="17.040000915527344"/>
                <w:rtl w:val="0"/>
              </w:rPr>
              <w:t xml:space="preserve">CO3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line="360" w:lineRule="auto"/>
              <w:ind w:right="110.3997802734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line="360" w:lineRule="auto"/>
              <w:ind w:right="112.7996826171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360" w:lineRule="auto"/>
              <w:ind w:right="105.5999755859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line="360" w:lineRule="auto"/>
              <w:ind w:right="115.2001953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bl>
    <w:p w:rsidR="00000000" w:rsidDel="00000000" w:rsidP="00000000" w:rsidRDefault="00000000" w:rsidRPr="00000000" w14:paraId="000005F5">
      <w:pPr>
        <w:widowControl w:val="0"/>
        <w:spacing w:line="360" w:lineRule="auto"/>
        <w:jc w:val="both"/>
        <w:rPr/>
      </w:pPr>
      <w:r w:rsidDel="00000000" w:rsidR="00000000" w:rsidRPr="00000000">
        <w:rPr>
          <w:rtl w:val="0"/>
        </w:rPr>
      </w:r>
    </w:p>
    <w:p w:rsidR="00000000" w:rsidDel="00000000" w:rsidP="00000000" w:rsidRDefault="00000000" w:rsidRPr="00000000" w14:paraId="000005F6">
      <w:pPr>
        <w:widowControl w:val="0"/>
        <w:spacing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 </w:t>
      </w:r>
    </w:p>
    <w:p w:rsidR="00000000" w:rsidDel="00000000" w:rsidP="00000000" w:rsidRDefault="00000000" w:rsidRPr="00000000" w14:paraId="000005F7">
      <w:pPr>
        <w:widowControl w:val="0"/>
        <w:spacing w:before="379.9200439453125"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 </w:t>
      </w:r>
    </w:p>
    <w:p w:rsidR="00000000" w:rsidDel="00000000" w:rsidP="00000000" w:rsidRDefault="00000000" w:rsidRPr="00000000" w14:paraId="000005F8">
      <w:pPr>
        <w:widowControl w:val="0"/>
        <w:spacing w:before="413.5198974609375"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Not Applicable </w:t>
      </w:r>
    </w:p>
    <w:p w:rsidR="00000000" w:rsidDel="00000000" w:rsidP="00000000" w:rsidRDefault="00000000" w:rsidRPr="00000000" w14:paraId="000005F9">
      <w:pPr>
        <w:widowControl w:val="0"/>
        <w:spacing w:before="421.31988525390625"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Low relevance Scale </w:t>
      </w:r>
    </w:p>
    <w:p w:rsidR="00000000" w:rsidDel="00000000" w:rsidP="00000000" w:rsidRDefault="00000000" w:rsidRPr="00000000" w14:paraId="000005FA">
      <w:pPr>
        <w:widowControl w:val="0"/>
        <w:spacing w:before="421.31988525390625"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Medium relevance Scale </w:t>
      </w:r>
    </w:p>
    <w:p w:rsidR="00000000" w:rsidDel="00000000" w:rsidP="00000000" w:rsidRDefault="00000000" w:rsidRPr="00000000" w14:paraId="000005FB">
      <w:pPr>
        <w:widowControl w:val="0"/>
        <w:spacing w:before="420.72021484375"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High relevance Scale</w:t>
      </w:r>
    </w:p>
    <w:p w:rsidR="00000000" w:rsidDel="00000000" w:rsidP="00000000" w:rsidRDefault="00000000" w:rsidRPr="00000000" w14:paraId="000005FC">
      <w:pPr>
        <w:widowControl w:val="0"/>
        <w:spacing w:before="420.72021484375" w:line="240" w:lineRule="auto"/>
        <w:ind w:left="0" w:firstLine="0"/>
        <w:jc w:val="both"/>
        <w:rPr>
          <w:rFonts w:ascii="Times New Roman" w:cs="Times New Roman" w:eastAsia="Times New Roman" w:hAnsi="Times New Roman"/>
          <w:sz w:val="24"/>
          <w:szCs w:val="24"/>
        </w:rPr>
        <w:sectPr>
          <w:headerReference r:id="rId63" w:type="default"/>
          <w:footerReference r:id="rId64" w:type="default"/>
          <w:type w:val="nextPage"/>
          <w:pgSz w:h="16820" w:w="11900" w:orient="portrait"/>
          <w:pgMar w:bottom="1080" w:top="1080" w:left="1800" w:right="1470" w:header="0" w:footer="720"/>
          <w:pgNumType w:start="1"/>
        </w:sectPr>
      </w:pP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15999984741211"/>
          <w:szCs w:val="32.15999984741211"/>
          <w:u w:val="none"/>
          <w:shd w:fill="auto" w:val="clear"/>
          <w:vertAlign w:val="baseline"/>
          <w:rtl w:val="0"/>
        </w:rPr>
        <w:t xml:space="preserve">REFERENCES</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9370117187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 A. Lavery, D. G. Armstrong, D. P. Wunderlich, J. Tredwell, and A. J. M. Boulton, “Home  monitoring of foot skin temperatures to prevent ulceration,”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Diabetes Care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27, no. 11, pp.  2642–2647, 2004.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5883789062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 Bagavathiappan, J. Philip, T. Jayakumar, et al., “Correlation between plantar foot  temperature and diabetic neuropathy: a case study using infrared thermal imaging,”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Diabetes Science and Technology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4, no. 6, pp. 1386–1392, 2010.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58007812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L. F. Balbinot, M. A. Canani, L. H. Robinson, et al., “Repeatability of infrared plantar  thermography in diabetes patients: a pilot study,”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Diabetes Science and Technology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7, no. 5, pp. 1130–1137, 2013.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58520507812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L. R. J. van Netten, J. J. van Baal, L. Liu, et al., “Infrared thermal imaging for automated  detection of diabetic foot complications,”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Diabetes Science and Technology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7,  no. 5, pp. 1122–1129, 2013.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92504882812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 Hernández-Contreras, H. Peregrina-Barreto, J. Rangel-Magdaleno, and F. Renero Carrillo, “Infrared thermography dataset for diabetic foot analysis,”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DataPort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2019.  Available: IEEE DataPort.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91210937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A. Khandakar, M. E. H. Chowdhury, M. B. I. Reaz, et al., “Thermal change index based  diabetic foot thermogram image classification using machine learning techniques,”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Sensors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22, no. 5, p. 1793, 2022.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07788085937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R. Castillo-Morquecho, E. Guevara, J. L. Ramírez-GarcíaLuna, et al., “Digital infrared  thermography and machine learning for diabetic foot assessment,”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Diabetes &amp;  Metabolic Disorders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23, 2024.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9189453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L. Wu, R. Huang, X. He, L. Tang, and X. Ma, “Advances in machine learning-aided thermal  imaging for early detection of diabetic foot ulcers: a review,”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Biosensors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14, no. 12, 2024. </w:t>
      </w:r>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0000000000005" w:line="288" w:lineRule="auto"/>
        <w:ind w:left="0" w:right="0" w:firstLine="0"/>
        <w:jc w:val="both"/>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M. Sandler, A. Howard, M. Zhu, A. Zhmoginov, and L.-C. Chen, “MobileNetV2: Inverted  residuals and linear bottlenecks,”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 IEEE Conf. Computer Vision and Pattern  Recognition (CVPR)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2018, pp. 4510–4520.</w:t>
      </w: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0000000000005"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T. Chen and C. Guestrin, “XGBoost: A scalable tree boosting system,”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 ACM  SIGKDD Int. Conf. Knowledge Discovery and Data Mining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2016, pp. 785–794.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5815429687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C. Shorten and T. M. Khoshgoftaar, “A survey on image data augmentation for deep  learning,”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Big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6, p. 60, 2019.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58789062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 J. M. Boulton, L. Vileikyte, G. Ragnarson-Tennvall, and J. Apelqvist, “The global  burden of diabetic foot disease,”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Lancet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366, no. 9498, pp. 1719–1724, 2005.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5742187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J. Apelqvist, K. Bakker, W. H. van Houtum, et al., “International consensus and practical  guidelines on the management and prevention of the diabetic foot,”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Diabetes/Metabolism  Research and Reviews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2000.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076660156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A. Bharara, J. Cobb, and D. G. Armstrong, “Plantar foot temperature monitoring in the  diabetic population: a review,”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Diabetes Science and Technology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 no. 4, pp.  564–571, 2007. </w:t>
      </w:r>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91284179687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J. Yavuz, W. L. Smith, and L. A. Lavery, “Temperature monitoring to assess, predict, and  prevent diabetic foot complications,”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Current Diabetes Reports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15, no. 9, 2015.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57202148437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D. G. Armstrong, L. A. Lavery, and S. A. Harkless, “Validation of a diabetic wound  classification system,”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Diabetes Care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21, no. 5, pp. 855–859, 1998.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596191406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M. Goyal, D. Reeves, S. Rajbhandari, et al., “Evaluation of thermal imaging in diabetic  foot ulceration,”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Diabetes Care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2010. </w:t>
      </w: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58007812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L. Seixas, M. Nery, and C. P. Monteiro, “Relationship between skin temperature and tissue  characteristics in diabetic patients,”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Physiological Measurement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2019.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5889892578125"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[19] B. Jeffcoate and K. Harding, “Diabetic foot ulcers,”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The Lancet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vol. 361, no. 9368,  pp. 1545–1551, 2003.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5772705078125" w:line="360" w:lineRule="auto"/>
        <w:ind w:left="0" w:right="0" w:firstLine="0"/>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[20] International Working Group on the Diabetic Foot (IWGDF), “Guidelines on the  prevention and management of diabetic foot disease,” IWGDF Guidelines, 2019.</w:t>
      </w:r>
      <w:r w:rsidDel="00000000" w:rsidR="00000000" w:rsidRPr="00000000">
        <w:rPr>
          <w:rtl w:val="0"/>
        </w:rPr>
      </w:r>
    </w:p>
    <w:sectPr>
      <w:headerReference r:id="rId65" w:type="default"/>
      <w:footerReference r:id="rId66" w:type="default"/>
      <w:type w:val="nextPage"/>
      <w:pgSz w:h="16820" w:w="11900" w:orient="portrait"/>
      <w:pgMar w:bottom="1080" w:top="1080" w:left="1800" w:right="147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2">
    <w:pPr>
      <w:widowControl w:val="0"/>
      <w:spacing w:line="240" w:lineRule="auto"/>
      <w:rPr>
        <w:rFonts w:ascii="Times New Roman" w:cs="Times New Roman" w:eastAsia="Times New Roman" w:hAnsi="Times New Roman"/>
        <w:b w:val="1"/>
        <w:bCs w:val="1"/>
        <w:sz w:val="22.079999923706055"/>
        <w:szCs w:val="22.079999923706055"/>
      </w:rPr>
    </w:pPr>
    <w:r w:rsidDel="00000000" w:rsidR="00000000" w:rsidRPr="00000000">
      <w:rPr>
        <w:rtl w:val="0"/>
      </w:rPr>
    </w:r>
  </w:p>
  <w:p w:rsidR="00000000" w:rsidDel="00000000" w:rsidP="00000000" w:rsidRDefault="00000000" w:rsidRPr="00000000" w14:paraId="00000613">
    <w:pPr>
      <w:rPr>
        <w:rFonts w:ascii="Calibri" w:cs="Calibri" w:eastAsia="Calibri" w:hAnsi="Calibri"/>
        <w:b w:val="1"/>
        <w:bCs w:val="1"/>
        <w:sz w:val="22.079999923706055"/>
        <w:szCs w:val="22.079999923706055"/>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6">
    <w:pPr>
      <w:pBdr>
        <w:top w:color="000000" w:space="2" w:sz="12" w:val="single"/>
      </w:pBd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Dept. of CSE </w:t>
      <w:tab/>
      <w:tab/>
      <w:tab/>
      <w:tab/>
      <w:t xml:space="preserve">              </w:t>
    </w:r>
    <w:r w:rsidDel="00000000" w:rsidR="00000000" w:rsidRPr="00000000">
      <w:rPr>
        <w:rFonts w:ascii="Times New Roman" w:cs="Times New Roman" w:eastAsia="Times New Roman" w:hAnsi="Times New Roman"/>
        <w:b w:val="1"/>
        <w:bCs w:val="1"/>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sz w:val="20"/>
        <w:szCs w:val="20"/>
        <w:rtl w:val="0"/>
      </w:rPr>
      <w:tab/>
      <w:tab/>
      <w:tab/>
      <w:t xml:space="preserve">         JSS S&amp;TU, Mysore</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9">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iv</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5">
    <w:pPr>
      <w:widowControl w:val="0"/>
      <w:spacing w:before="753.292236328125" w:line="345.3855800628662" w:lineRule="auto"/>
      <w:ind w:right="15.6005859375"/>
      <w:jc w:val="both"/>
      <w:rPr>
        <w:sz w:val="18"/>
        <w:szCs w:val="18"/>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7">
    <w:pPr>
      <w:widowControl w:val="0"/>
      <w:spacing w:before="34.38232421875" w:line="240" w:lineRule="auto"/>
      <w:ind w:right="15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18">
    <w:pPr>
      <w:widowControl w:val="0"/>
      <w:pBdr>
        <w:bottom w:color="000000" w:space="2" w:sz="12" w:val="single"/>
      </w:pBdr>
      <w:shd w:fill="auto" w:val="clear"/>
      <w:spacing w:before="34.4" w:line="240" w:lineRule="auto"/>
      <w:ind w:left="0" w:right="0" w:firstLine="0"/>
      <w:jc w:val="left"/>
      <w:rPr>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 data-driven framework for diabetic peripheral neuropathy risk prediction using foot thermograms</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D">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42" Type="http://schemas.openxmlformats.org/officeDocument/2006/relationships/image" Target="media/image5.png"/><Relationship Id="rId41" Type="http://schemas.openxmlformats.org/officeDocument/2006/relationships/image" Target="media/image13.png"/><Relationship Id="rId44" Type="http://schemas.openxmlformats.org/officeDocument/2006/relationships/image" Target="media/image36.png"/><Relationship Id="rId43" Type="http://schemas.openxmlformats.org/officeDocument/2006/relationships/image" Target="media/image11.png"/><Relationship Id="rId46" Type="http://schemas.openxmlformats.org/officeDocument/2006/relationships/image" Target="media/image40.png"/><Relationship Id="rId45"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image" Target="media/image15.png"/><Relationship Id="rId47" Type="http://schemas.openxmlformats.org/officeDocument/2006/relationships/image" Target="media/image12.png"/><Relationship Id="rId49"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14.png"/><Relationship Id="rId8" Type="http://schemas.openxmlformats.org/officeDocument/2006/relationships/image" Target="media/image10.png"/><Relationship Id="rId31" Type="http://schemas.openxmlformats.org/officeDocument/2006/relationships/image" Target="media/image47.gif"/><Relationship Id="rId30" Type="http://schemas.openxmlformats.org/officeDocument/2006/relationships/image" Target="media/image28.gif"/><Relationship Id="rId33" Type="http://schemas.openxmlformats.org/officeDocument/2006/relationships/image" Target="media/image37.png"/><Relationship Id="rId32" Type="http://schemas.openxmlformats.org/officeDocument/2006/relationships/image" Target="media/image24.gif"/><Relationship Id="rId35" Type="http://schemas.openxmlformats.org/officeDocument/2006/relationships/image" Target="media/image1.gif"/><Relationship Id="rId34" Type="http://schemas.openxmlformats.org/officeDocument/2006/relationships/image" Target="media/image7.gif"/><Relationship Id="rId37" Type="http://schemas.openxmlformats.org/officeDocument/2006/relationships/image" Target="media/image41.gif"/><Relationship Id="rId36" Type="http://schemas.openxmlformats.org/officeDocument/2006/relationships/image" Target="media/image20.gif"/><Relationship Id="rId39" Type="http://schemas.openxmlformats.org/officeDocument/2006/relationships/image" Target="media/image29.png"/><Relationship Id="rId38" Type="http://schemas.openxmlformats.org/officeDocument/2006/relationships/image" Target="media/image30.png"/><Relationship Id="rId62" Type="http://schemas.openxmlformats.org/officeDocument/2006/relationships/image" Target="media/image33.jpg"/><Relationship Id="rId61" Type="http://schemas.openxmlformats.org/officeDocument/2006/relationships/image" Target="media/image19.png"/><Relationship Id="rId20" Type="http://schemas.openxmlformats.org/officeDocument/2006/relationships/image" Target="media/image23.png"/><Relationship Id="rId64" Type="http://schemas.openxmlformats.org/officeDocument/2006/relationships/footer" Target="footer2.xml"/><Relationship Id="rId63" Type="http://schemas.openxmlformats.org/officeDocument/2006/relationships/header" Target="header3.xml"/><Relationship Id="rId22" Type="http://schemas.openxmlformats.org/officeDocument/2006/relationships/image" Target="media/image48.png"/><Relationship Id="rId66" Type="http://schemas.openxmlformats.org/officeDocument/2006/relationships/footer" Target="footer8.xml"/><Relationship Id="rId21" Type="http://schemas.openxmlformats.org/officeDocument/2006/relationships/image" Target="media/image43.png"/><Relationship Id="rId65" Type="http://schemas.openxmlformats.org/officeDocument/2006/relationships/header" Target="header5.xml"/><Relationship Id="rId24" Type="http://schemas.openxmlformats.org/officeDocument/2006/relationships/image" Target="media/image27.png"/><Relationship Id="rId23" Type="http://schemas.openxmlformats.org/officeDocument/2006/relationships/image" Target="media/image42.png"/><Relationship Id="rId60" Type="http://schemas.openxmlformats.org/officeDocument/2006/relationships/image" Target="media/image38.png"/><Relationship Id="rId26" Type="http://schemas.openxmlformats.org/officeDocument/2006/relationships/image" Target="media/image35.jpg"/><Relationship Id="rId25" Type="http://schemas.openxmlformats.org/officeDocument/2006/relationships/image" Target="media/image4.jpg"/><Relationship Id="rId28" Type="http://schemas.openxmlformats.org/officeDocument/2006/relationships/image" Target="media/image22.png"/><Relationship Id="rId27" Type="http://schemas.openxmlformats.org/officeDocument/2006/relationships/image" Target="media/image34.jpg"/><Relationship Id="rId29" Type="http://schemas.openxmlformats.org/officeDocument/2006/relationships/image" Target="media/image16.gif"/><Relationship Id="rId51" Type="http://schemas.openxmlformats.org/officeDocument/2006/relationships/image" Target="media/image39.png"/><Relationship Id="rId50" Type="http://schemas.openxmlformats.org/officeDocument/2006/relationships/image" Target="media/image3.png"/><Relationship Id="rId53" Type="http://schemas.openxmlformats.org/officeDocument/2006/relationships/image" Target="media/image6.png"/><Relationship Id="rId52" Type="http://schemas.openxmlformats.org/officeDocument/2006/relationships/image" Target="media/image25.png"/><Relationship Id="rId11" Type="http://schemas.openxmlformats.org/officeDocument/2006/relationships/footer" Target="footer7.xml"/><Relationship Id="rId55" Type="http://schemas.openxmlformats.org/officeDocument/2006/relationships/image" Target="media/image32.png"/><Relationship Id="rId10" Type="http://schemas.openxmlformats.org/officeDocument/2006/relationships/footer" Target="footer1.xml"/><Relationship Id="rId54" Type="http://schemas.openxmlformats.org/officeDocument/2006/relationships/image" Target="media/image8.png"/><Relationship Id="rId13" Type="http://schemas.openxmlformats.org/officeDocument/2006/relationships/footer" Target="footer3.xml"/><Relationship Id="rId57" Type="http://schemas.openxmlformats.org/officeDocument/2006/relationships/image" Target="media/image45.png"/><Relationship Id="rId12" Type="http://schemas.openxmlformats.org/officeDocument/2006/relationships/header" Target="header2.xml"/><Relationship Id="rId56" Type="http://schemas.openxmlformats.org/officeDocument/2006/relationships/image" Target="media/image46.png"/><Relationship Id="rId15" Type="http://schemas.openxmlformats.org/officeDocument/2006/relationships/footer" Target="footer4.xml"/><Relationship Id="rId59" Type="http://schemas.openxmlformats.org/officeDocument/2006/relationships/image" Target="media/image18.png"/><Relationship Id="rId14" Type="http://schemas.openxmlformats.org/officeDocument/2006/relationships/header" Target="header4.xml"/><Relationship Id="rId58" Type="http://schemas.openxmlformats.org/officeDocument/2006/relationships/image" Target="media/image44.png"/><Relationship Id="rId17" Type="http://schemas.openxmlformats.org/officeDocument/2006/relationships/footer" Target="footer6.xml"/><Relationship Id="rId16" Type="http://schemas.openxmlformats.org/officeDocument/2006/relationships/footer" Target="footer5.xml"/><Relationship Id="rId19" Type="http://schemas.openxmlformats.org/officeDocument/2006/relationships/image" Target="media/image21.png"/><Relationship Id="rId1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