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Oswald" w:cs="Oswald" w:eastAsia="Oswald" w:hAnsi="Oswald"/>
        </w:rPr>
      </w:pPr>
      <w:bookmarkStart w:colFirst="0" w:colLast="0" w:name="_tx0yopc5qq35" w:id="0"/>
      <w:bookmarkEnd w:id="0"/>
      <w:r w:rsidDel="00000000" w:rsidR="00000000" w:rsidRPr="00000000">
        <w:rPr>
          <w:rFonts w:ascii="Oswald" w:cs="Oswald" w:eastAsia="Oswald" w:hAnsi="Oswald"/>
          <w:rtl w:val="0"/>
        </w:rPr>
        <w:t xml:space="preserve">MATRIZ DE PODER E INTERESSE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415"/>
        <w:gridCol w:w="2805"/>
        <w:gridCol w:w="2055"/>
        <w:gridCol w:w="1365"/>
        <w:gridCol w:w="1290"/>
        <w:tblGridChange w:id="0">
          <w:tblGrid>
            <w:gridCol w:w="945"/>
            <w:gridCol w:w="2415"/>
            <w:gridCol w:w="2805"/>
            <w:gridCol w:w="2055"/>
            <w:gridCol w:w="1365"/>
            <w:gridCol w:w="129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Impact" w:cs="Impact" w:eastAsia="Impact" w:hAnsi="Impact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sz w:val="24"/>
                <w:szCs w:val="24"/>
                <w:rtl w:val="0"/>
              </w:rPr>
              <w:t xml:space="preserve">Impacto Positivo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sz w:val="24"/>
                <w:szCs w:val="24"/>
                <w:rtl w:val="0"/>
              </w:rPr>
              <w:t xml:space="preserve">Impacto Negativo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sz w:val="24"/>
                <w:szCs w:val="24"/>
                <w:rtl w:val="0"/>
              </w:rPr>
              <w:t xml:space="preserve">Influência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sz w:val="24"/>
                <w:szCs w:val="24"/>
                <w:rtl w:val="0"/>
              </w:rPr>
              <w:t xml:space="preserve">Interesse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Contribui com o conhecimento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Mudanças frequentes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efetivo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Resistência à mudanças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Organização e conexão dos alunos com 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Limitações nas edições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no 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Qualidade insuficiente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Gerência de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Visão estratégica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</w:rPr>
            </w:pPr>
            <w:r w:rsidDel="00000000" w:rsidR="00000000" w:rsidRPr="00000000">
              <w:rPr>
                <w:rFonts w:ascii="Impact" w:cs="Impact" w:eastAsia="Impact" w:hAnsi="Impac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Apoio 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Prazos curtos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