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247" w:lineRule="auto"/>
        <w:ind w:left="114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0"/>
          <w:color w:val="000000"/>
        </w:rPr>
        <mc:AlternateContent>
          <mc:Choice Requires="wpg">
            <w:drawing>
              <wp:inline distB="0" distT="0" distL="0" distR="0">
                <wp:extent cx="3873500" cy="990600"/>
                <wp:effectExtent b="0" l="0" r="0" t="0"/>
                <wp:docPr id="29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09250" y="3284700"/>
                          <a:ext cx="3873500" cy="990600"/>
                          <a:chOff x="3409250" y="3284700"/>
                          <a:chExt cx="3873500" cy="996975"/>
                        </a:xfrm>
                      </wpg:grpSpPr>
                      <wpg:grpSp>
                        <wpg:cNvGrpSpPr/>
                        <wpg:grpSpPr>
                          <a:xfrm>
                            <a:off x="3409250" y="3284700"/>
                            <a:ext cx="3873500" cy="990600"/>
                            <a:chOff x="0" y="0"/>
                            <a:chExt cx="4292600" cy="10560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92600" cy="105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056005"/>
                              <a:ext cx="4292600" cy="0"/>
                            </a:xfrm>
                            <a:custGeom>
                              <a:rect b="b" l="l" r="r" t="t"/>
                              <a:pathLst>
                                <a:path extrusionOk="0" h="120000" w="4292600">
                                  <a:moveTo>
                                    <a:pt x="0" y="0"/>
                                  </a:moveTo>
                                  <a:lnTo>
                                    <a:pt x="4292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813435" y="0"/>
                              <a:ext cx="3009900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873500" cy="990600"/>
                <wp:effectExtent b="0" l="0" r="0" t="0"/>
                <wp:docPr id="29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ndara" w:cs="Candara" w:eastAsia="Candara" w:hAnsi="Candara"/>
          <w:color w:val="ff0000"/>
          <w:sz w:val="36"/>
          <w:szCs w:val="36"/>
          <w:highlight w:val="white"/>
        </w:rPr>
      </w:pPr>
      <w:r w:rsidDel="00000000" w:rsidR="00000000" w:rsidRPr="00000000">
        <w:rPr>
          <w:rFonts w:ascii="Candara" w:cs="Candara" w:eastAsia="Candara" w:hAnsi="Candara"/>
          <w:color w:val="ff0000"/>
          <w:rtl w:val="0"/>
        </w:rPr>
        <w:t xml:space="preserve">                </w:t>
      </w:r>
      <w:r w:rsidDel="00000000" w:rsidR="00000000" w:rsidRPr="00000000">
        <w:rPr>
          <w:rFonts w:ascii="Candara" w:cs="Candara" w:eastAsia="Candara" w:hAnsi="Candara"/>
          <w:color w:val="ff0000"/>
          <w:sz w:val="36"/>
          <w:szCs w:val="36"/>
          <w:highlight w:val="white"/>
          <w:rtl w:val="0"/>
        </w:rPr>
        <w:t xml:space="preserve">Senai Guarulhos - Hermenegildo Campos de Almeida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ff0000"/>
          <w:sz w:val="36"/>
          <w:szCs w:val="36"/>
          <w:highlight w:val="white"/>
          <w:u w:val="none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Sitka Heading Semibold" w:cs="Sitka Heading Semibold" w:eastAsia="Sitka Heading Semibold" w:hAnsi="Sitka Heading Semibold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Sitka Heading Semibold" w:cs="Sitka Heading Semibold" w:eastAsia="Sitka Heading Semibold" w:hAnsi="Sitka Heading Semibold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Laguna School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Capdevilla Tech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Cambria" w:cs="Cambria" w:eastAsia="Cambria" w:hAnsi="Cambria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ndara" w:cs="Candara" w:eastAsia="Candara" w:hAnsi="Candar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Candara" w:cs="Candara" w:eastAsia="Candara" w:hAnsi="Candara"/>
          <w:b w:val="1"/>
          <w:color w:val="000000"/>
        </w:rPr>
      </w:pP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Agatha Victoria Ambrogi Carteiro Saad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Candara" w:cs="Candara" w:eastAsia="Candara" w:hAnsi="Candara"/>
          <w:b w:val="1"/>
          <w:color w:val="000000"/>
        </w:rPr>
      </w:pP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Isabelle Barbosa Nascimento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ndara" w:cs="Candara" w:eastAsia="Candara" w:hAnsi="Candara"/>
          <w:b w:val="1"/>
          <w:color w:val="000000"/>
        </w:rPr>
      </w:pP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Isabella Beatriz Almeida Sampaio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Candara" w:cs="Candara" w:eastAsia="Candara" w:hAnsi="Candara"/>
          <w:b w:val="1"/>
          <w:color w:val="000000"/>
        </w:rPr>
      </w:pP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Bruno Alves Claro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andara" w:cs="Candara" w:eastAsia="Candara" w:hAnsi="Candara"/>
          <w:b w:val="1"/>
          <w:color w:val="000000"/>
        </w:rPr>
      </w:pP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Julia Lins Capdevilla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andara" w:cs="Candara" w:eastAsia="Candara" w:hAnsi="Candara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Sitka Heading Semibold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4472c4"/>
        <w:sz w:val="22"/>
        <w:szCs w:val="22"/>
        <w:lang w:val="pt-BR"/>
      </w:rPr>
    </w:rPrDefault>
    <w:pPrDefault>
      <w:pPr>
        <w:spacing w:line="259" w:lineRule="auto"/>
        <w:ind w:left="4253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/>
      <w:ind w:left="4253"/>
    </w:pPr>
    <w:rPr>
      <w:rFonts w:ascii="Calibri" w:cs="Calibri" w:eastAsia="Calibri" w:hAnsi="Calibri"/>
      <w:i w:val="1"/>
      <w:color w:val="4472c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61861"/>
    <w:pPr>
      <w:spacing w:after="100" w:afterAutospacing="1" w:before="100" w:beforeAutospacing="1" w:line="240" w:lineRule="auto"/>
      <w:ind w:left="0"/>
    </w:pPr>
    <w:rPr>
      <w:rFonts w:ascii="Times New Roman" w:cs="Times New Roman" w:eastAsia="Times New Roman" w:hAnsi="Times New Roman"/>
      <w:i w:val="0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916D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D2wvpSLH8lw73N4n/fQ+Rsi7SQ==">CgMxLjAyCGguZ2pkZ3hzOAByITFNcWdaTktWNEg1eXAyZmVlSXluTHlHa3Bqd1FQa2pKbw==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2023-05-10T12:10:00Z</dcterms:created>
  <dc:creator>aluno</dc:creator>
</cp:coreProperties>
</file>