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563C49">
        <w:t>Core Library</w:t>
      </w:r>
    </w:p>
    <w:p w:rsidR="00E92A66" w:rsidRDefault="00563C49" w:rsidP="00D93045">
      <w:pPr>
        <w:pStyle w:val="Heading1"/>
      </w:pPr>
      <w:r>
        <w:t>Using the Core Library</w:t>
      </w:r>
    </w:p>
    <w:p w:rsidR="00D93045" w:rsidRDefault="00563C49">
      <w:r>
        <w:t>The Jinx core library contains a number of functions that are generally useful, such as outputting debug text and manipulating collections.  To use the core library in a Jinx script, you must add the following text to the beginning of your script:</w:t>
      </w:r>
    </w:p>
    <w:p w:rsidR="00563C49" w:rsidRDefault="00563C49" w:rsidP="00563C49">
      <w:pPr>
        <w:pStyle w:val="Code"/>
      </w:pPr>
      <w:r w:rsidRPr="00563C49">
        <w:rPr>
          <w:color w:val="0070C0"/>
        </w:rPr>
        <w:t xml:space="preserve">import </w:t>
      </w:r>
      <w:r>
        <w:t>core</w:t>
      </w:r>
    </w:p>
    <w:p w:rsidR="00563C49" w:rsidRDefault="00563C49" w:rsidP="00563C49">
      <w:pPr>
        <w:pStyle w:val="Code"/>
      </w:pPr>
    </w:p>
    <w:p w:rsidR="00563C49" w:rsidRDefault="00B4552E" w:rsidP="00563C49">
      <w:pPr>
        <w:pStyle w:val="Code"/>
        <w:rPr>
          <w:color w:val="00B050"/>
        </w:rPr>
      </w:pPr>
      <w:r>
        <w:rPr>
          <w:color w:val="00B050"/>
        </w:rPr>
        <w:t>--</w:t>
      </w:r>
      <w:r w:rsidR="00563C49">
        <w:rPr>
          <w:color w:val="00B050"/>
        </w:rPr>
        <w:t xml:space="preserve"> other script code follows...</w:t>
      </w:r>
    </w:p>
    <w:p w:rsidR="00563C49" w:rsidRPr="00563C49" w:rsidRDefault="00563C49" w:rsidP="00563C49">
      <w:pPr>
        <w:pStyle w:val="Code"/>
        <w:rPr>
          <w:color w:val="00B050"/>
        </w:rPr>
      </w:pPr>
    </w:p>
    <w:p w:rsidR="005056E4" w:rsidRDefault="00563C49" w:rsidP="00563C49">
      <w:pPr>
        <w:pStyle w:val="Heading1"/>
      </w:pPr>
      <w:r>
        <w:t>Core Functions</w:t>
      </w:r>
    </w:p>
    <w:p w:rsidR="00563C49" w:rsidRDefault="00563C49" w:rsidP="00563C49">
      <w:pPr>
        <w:pStyle w:val="Heading2"/>
      </w:pPr>
      <w:proofErr w:type="gramStart"/>
      <w:r>
        <w:t>function</w:t>
      </w:r>
      <w:proofErr w:type="gramEnd"/>
      <w:r>
        <w:t xml:space="preserve"> </w:t>
      </w:r>
      <w:r w:rsidRPr="00BF52E4">
        <w:rPr>
          <w:color w:val="7030A0"/>
        </w:rPr>
        <w:t xml:space="preserve">write </w:t>
      </w:r>
      <w:r w:rsidRPr="006E2E37">
        <w:rPr>
          <w:color w:val="auto"/>
        </w:rPr>
        <w:t>{</w:t>
      </w:r>
      <w:proofErr w:type="spellStart"/>
      <w:r w:rsidRPr="006E2E37">
        <w:rPr>
          <w:color w:val="auto"/>
        </w:rPr>
        <w:t>params</w:t>
      </w:r>
      <w:proofErr w:type="spellEnd"/>
      <w:r w:rsidRPr="006E2E37">
        <w:rPr>
          <w:color w:val="auto"/>
        </w:rPr>
        <w:t>}</w:t>
      </w:r>
    </w:p>
    <w:p w:rsidR="00563C49" w:rsidRPr="00563C49" w:rsidRDefault="00563C49" w:rsidP="00563C49">
      <w:r>
        <w:t xml:space="preserve">The write function sends text to the registered debug out function.  It will </w:t>
      </w:r>
      <w:r w:rsidR="00BF52E4">
        <w:t>attempt to convert any parameter type to a string, and will iterate over the values of a collection, sending each value to the debug out function in turn.</w:t>
      </w:r>
    </w:p>
    <w:p w:rsidR="00563C49" w:rsidRDefault="00563C49" w:rsidP="00563C49">
      <w:pPr>
        <w:pStyle w:val="Heading2"/>
      </w:pPr>
      <w:proofErr w:type="gramStart"/>
      <w:r>
        <w:t>function</w:t>
      </w:r>
      <w:proofErr w:type="gramEnd"/>
      <w:r>
        <w:t xml:space="preserve"> </w:t>
      </w:r>
      <w:r w:rsidRPr="00BF52E4">
        <w:rPr>
          <w:color w:val="7030A0"/>
        </w:rPr>
        <w:t xml:space="preserve">write line </w:t>
      </w:r>
      <w:r w:rsidRPr="006E2E37">
        <w:rPr>
          <w:color w:val="auto"/>
        </w:rPr>
        <w:t>{</w:t>
      </w:r>
      <w:proofErr w:type="spellStart"/>
      <w:r w:rsidRPr="006E2E37">
        <w:rPr>
          <w:color w:val="auto"/>
        </w:rPr>
        <w:t>params</w:t>
      </w:r>
      <w:proofErr w:type="spellEnd"/>
      <w:r w:rsidRPr="006E2E37">
        <w:rPr>
          <w:color w:val="auto"/>
        </w:rPr>
        <w:t>}</w:t>
      </w:r>
    </w:p>
    <w:p w:rsidR="00563C49" w:rsidRDefault="00BF52E4" w:rsidP="00563C49">
      <w:r>
        <w:t xml:space="preserve">Operates similarly to the write function, but </w:t>
      </w:r>
      <w:r w:rsidR="00D308EA">
        <w:t>sends</w:t>
      </w:r>
      <w:r>
        <w:t xml:space="preserve"> a newline character when finished.</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w:t>
      </w:r>
      <w:proofErr w:type="spellEnd"/>
      <w:r w:rsidRPr="006E2E37">
        <w:rPr>
          <w:color w:val="auto"/>
        </w:rPr>
        <w:t>}</w:t>
      </w:r>
      <w:r>
        <w:t xml:space="preserve"> </w:t>
      </w:r>
      <w:r w:rsidR="006E2E37">
        <w:rPr>
          <w:color w:val="7030A0"/>
        </w:rPr>
        <w:t>size</w:t>
      </w:r>
    </w:p>
    <w:p w:rsidR="00753FD1" w:rsidRDefault="00753FD1" w:rsidP="00753FD1">
      <w:proofErr w:type="gramStart"/>
      <w:r>
        <w:t xml:space="preserve">Returns the count or size of </w:t>
      </w:r>
      <w:r w:rsidRPr="00753FD1">
        <w:rPr>
          <w:rStyle w:val="CodeChar"/>
        </w:rPr>
        <w:t>param</w:t>
      </w:r>
      <w:r>
        <w:t xml:space="preserve"> as an </w:t>
      </w:r>
      <w:r w:rsidRPr="00C84268">
        <w:rPr>
          <w:rStyle w:val="CodeChar"/>
        </w:rPr>
        <w:t>integer</w:t>
      </w:r>
      <w:r>
        <w:t xml:space="preserve"> for supported types, otherwise returns </w:t>
      </w:r>
      <w:r w:rsidRPr="00C84268">
        <w:rPr>
          <w:rStyle w:val="CodeChar"/>
        </w:rPr>
        <w:t>null</w:t>
      </w:r>
      <w:r>
        <w:t>.</w:t>
      </w:r>
      <w:proofErr w:type="gramEnd"/>
      <w:r>
        <w:t xml:space="preserve">  </w:t>
      </w:r>
    </w:p>
    <w:p w:rsidR="00753FD1" w:rsidRDefault="00753FD1" w:rsidP="00753FD1">
      <w:pPr>
        <w:pStyle w:val="ListParagraph"/>
        <w:numPr>
          <w:ilvl w:val="0"/>
          <w:numId w:val="4"/>
        </w:numPr>
      </w:pPr>
      <w:r>
        <w:t>Collection – Returns the number of elements.</w:t>
      </w:r>
    </w:p>
    <w:p w:rsidR="00753FD1" w:rsidRDefault="00753FD1" w:rsidP="00753FD1">
      <w:pPr>
        <w:pStyle w:val="ListParagraph"/>
        <w:numPr>
          <w:ilvl w:val="0"/>
          <w:numId w:val="4"/>
        </w:numPr>
      </w:pPr>
      <w:r>
        <w:t>String – Returns the number of characters.</w:t>
      </w:r>
    </w:p>
    <w:p w:rsidR="00753FD1" w:rsidRDefault="00753FD1" w:rsidP="00170C5D">
      <w:pPr>
        <w:pStyle w:val="ListParagraph"/>
        <w:numPr>
          <w:ilvl w:val="0"/>
          <w:numId w:val="4"/>
        </w:numPr>
      </w:pPr>
      <w:r>
        <w:t>Buffer – Returns the number of bytes in the buffer.</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params</w:t>
      </w:r>
      <w:proofErr w:type="spellEnd"/>
      <w:r w:rsidRPr="006E2E37">
        <w:rPr>
          <w:color w:val="auto"/>
        </w:rPr>
        <w:t>}</w:t>
      </w:r>
      <w:r>
        <w:t xml:space="preserve"> </w:t>
      </w:r>
      <w:r>
        <w:rPr>
          <w:color w:val="7030A0"/>
        </w:rPr>
        <w:t>is empty</w:t>
      </w:r>
    </w:p>
    <w:p w:rsidR="00753FD1" w:rsidRDefault="00753FD1" w:rsidP="00C84268">
      <w:proofErr w:type="gramStart"/>
      <w:r>
        <w:t xml:space="preserve">Returns </w:t>
      </w:r>
      <w:r w:rsidRPr="00C84268">
        <w:rPr>
          <w:rStyle w:val="CodeChar"/>
        </w:rPr>
        <w:t>true</w:t>
      </w:r>
      <w:r>
        <w:t xml:space="preserve"> or </w:t>
      </w:r>
      <w:r w:rsidRPr="00C84268">
        <w:rPr>
          <w:rStyle w:val="CodeChar"/>
        </w:rPr>
        <w:t>false</w:t>
      </w:r>
      <w:r>
        <w:t xml:space="preserve"> for supported types, otherwise returns </w:t>
      </w:r>
      <w:r w:rsidRPr="00C84268">
        <w:rPr>
          <w:rStyle w:val="CodeChar"/>
        </w:rPr>
        <w:t>null</w:t>
      </w:r>
      <w:r>
        <w:t>.</w:t>
      </w:r>
      <w:proofErr w:type="gramEnd"/>
    </w:p>
    <w:p w:rsidR="00753FD1" w:rsidRDefault="00753FD1" w:rsidP="00753FD1">
      <w:pPr>
        <w:pStyle w:val="ListParagraph"/>
        <w:numPr>
          <w:ilvl w:val="0"/>
          <w:numId w:val="4"/>
        </w:numPr>
      </w:pPr>
      <w:r>
        <w:t xml:space="preserve">Collection – Returns </w:t>
      </w:r>
      <w:r w:rsidRPr="00C84268">
        <w:rPr>
          <w:rStyle w:val="CodeChar"/>
        </w:rPr>
        <w:t>true</w:t>
      </w:r>
      <w:r>
        <w:t xml:space="preserve"> if empty, </w:t>
      </w:r>
      <w:r w:rsidRPr="00C84268">
        <w:rPr>
          <w:rStyle w:val="CodeChar"/>
        </w:rPr>
        <w:t>false</w:t>
      </w:r>
      <w:r>
        <w:t xml:space="preserve"> if not.</w:t>
      </w:r>
    </w:p>
    <w:p w:rsidR="00753FD1" w:rsidRDefault="00753FD1" w:rsidP="00753FD1">
      <w:pPr>
        <w:pStyle w:val="ListParagraph"/>
        <w:numPr>
          <w:ilvl w:val="0"/>
          <w:numId w:val="4"/>
        </w:numPr>
      </w:pPr>
      <w:r>
        <w:t xml:space="preserve">String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753FD1" w:rsidRDefault="00753FD1" w:rsidP="00753FD1">
      <w:pPr>
        <w:pStyle w:val="ListParagraph"/>
        <w:numPr>
          <w:ilvl w:val="0"/>
          <w:numId w:val="4"/>
        </w:numPr>
      </w:pPr>
      <w:r>
        <w:t xml:space="preserve">Buffer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C104E4" w:rsidRDefault="00C104E4" w:rsidP="00C104E4">
      <w:pPr>
        <w:pStyle w:val="Heading2"/>
      </w:pPr>
      <w:proofErr w:type="gramStart"/>
      <w:r>
        <w:t>function</w:t>
      </w:r>
      <w:proofErr w:type="gramEnd"/>
      <w:r>
        <w:t xml:space="preserve"> </w:t>
      </w:r>
      <w:r>
        <w:rPr>
          <w:color w:val="7030A0"/>
        </w:rPr>
        <w:t xml:space="preserve">add </w:t>
      </w:r>
      <w:r w:rsidRPr="006E2E37">
        <w:rPr>
          <w:color w:val="auto"/>
        </w:rPr>
        <w:t xml:space="preserve">{values} </w:t>
      </w:r>
      <w:r>
        <w:rPr>
          <w:color w:val="7030A0"/>
        </w:rPr>
        <w:t xml:space="preserve">to </w:t>
      </w:r>
      <w:r w:rsidRPr="006E2E37">
        <w:rPr>
          <w:color w:val="auto"/>
        </w:rPr>
        <w:t>{</w:t>
      </w:r>
      <w:proofErr w:type="spellStart"/>
      <w:r w:rsidRPr="006E2E37">
        <w:rPr>
          <w:color w:val="auto"/>
        </w:rPr>
        <w:t>coll</w:t>
      </w:r>
      <w:proofErr w:type="spellEnd"/>
      <w:r w:rsidRPr="006E2E37">
        <w:rPr>
          <w:color w:val="auto"/>
        </w:rPr>
        <w:t>}</w:t>
      </w:r>
    </w:p>
    <w:p w:rsidR="00753FD1" w:rsidRDefault="00C104E4" w:rsidP="00563C49">
      <w:proofErr w:type="gramStart"/>
      <w:r>
        <w:t>Adds values to existing collection.</w:t>
      </w:r>
      <w:proofErr w:type="gramEnd"/>
    </w:p>
    <w:p w:rsidR="00C104E4" w:rsidRDefault="00C104E4" w:rsidP="00C104E4">
      <w:pPr>
        <w:pStyle w:val="Heading2"/>
      </w:pPr>
      <w:proofErr w:type="gramStart"/>
      <w:r>
        <w:lastRenderedPageBreak/>
        <w:t>function</w:t>
      </w:r>
      <w:proofErr w:type="gramEnd"/>
      <w:r>
        <w:t xml:space="preserve"> </w:t>
      </w:r>
      <w:r>
        <w:rPr>
          <w:color w:val="7030A0"/>
        </w:rPr>
        <w:t xml:space="preserve">remove </w:t>
      </w:r>
      <w:r w:rsidRPr="006E2E37">
        <w:rPr>
          <w:color w:val="auto"/>
        </w:rPr>
        <w:t>{indices}</w:t>
      </w:r>
      <w:r>
        <w:t xml:space="preserve">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indices.  If a collection is passed to the parameter indices, the values in the collection are assumed to be indices.  Otherwise, the parameter </w:t>
      </w:r>
      <w:r w:rsidR="006B4E02">
        <w:t xml:space="preserve">value </w:t>
      </w:r>
      <w:r>
        <w:t xml:space="preserve">itself is </w:t>
      </w:r>
      <w:r w:rsidR="006B4E02">
        <w:t xml:space="preserve">assumed to be </w:t>
      </w:r>
      <w:r>
        <w:t>the index.</w:t>
      </w:r>
    </w:p>
    <w:p w:rsidR="00C104E4" w:rsidRDefault="00C104E4" w:rsidP="00C104E4">
      <w:pPr>
        <w:pStyle w:val="Heading2"/>
      </w:pPr>
      <w:proofErr w:type="gramStart"/>
      <w:r>
        <w:t>function</w:t>
      </w:r>
      <w:proofErr w:type="gramEnd"/>
      <w:r>
        <w:t xml:space="preserve"> </w:t>
      </w:r>
      <w:r>
        <w:rPr>
          <w:color w:val="7030A0"/>
        </w:rPr>
        <w:t xml:space="preserve">remove value/values </w:t>
      </w:r>
      <w:r w:rsidRPr="006E2E37">
        <w:rPr>
          <w:color w:val="auto"/>
        </w:rPr>
        <w:t xml:space="preserve">{values}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values.  If a collection is passed to the parameter values, the values in the collection are treated as values to be removed.  Otherwise, the parameter itself is used as the value.  This function must perform a linear search for </w:t>
      </w:r>
      <w:r w:rsidR="00476E10">
        <w:t>the value or values</w:t>
      </w:r>
      <w:r>
        <w:t xml:space="preserve"> to remove, so be aware of the performance implications.</w:t>
      </w:r>
    </w:p>
    <w:p w:rsidR="00563C49" w:rsidRDefault="00563C49" w:rsidP="00563C49">
      <w:pPr>
        <w:pStyle w:val="Heading1"/>
      </w:pPr>
      <w:bookmarkStart w:id="0" w:name="_GoBack"/>
      <w:bookmarkEnd w:id="0"/>
      <w:r>
        <w:t>Core Properties</w:t>
      </w:r>
    </w:p>
    <w:p w:rsidR="00563C49" w:rsidRDefault="00BF52E4" w:rsidP="00BF52E4">
      <w:pPr>
        <w:pStyle w:val="Heading2"/>
      </w:pPr>
      <w:proofErr w:type="gramStart"/>
      <w:r>
        <w:t>public</w:t>
      </w:r>
      <w:proofErr w:type="gramEnd"/>
      <w:r>
        <w:t xml:space="preserve"> </w:t>
      </w:r>
      <w:r w:rsidRPr="00BF52E4">
        <w:rPr>
          <w:color w:val="000000" w:themeColor="text1"/>
        </w:rPr>
        <w:t xml:space="preserve">newline </w:t>
      </w:r>
      <w:r>
        <w:t xml:space="preserve">is </w:t>
      </w:r>
      <w:r w:rsidRPr="006E2E37">
        <w:rPr>
          <w:color w:val="C00000"/>
        </w:rPr>
        <w:t>"\n"</w:t>
      </w:r>
    </w:p>
    <w:p w:rsidR="00BF52E4" w:rsidRPr="00563C49" w:rsidRDefault="00BF52E4" w:rsidP="00563C49">
      <w:r>
        <w:t xml:space="preserve">The public property </w:t>
      </w:r>
      <w:r w:rsidRPr="00BF52E4">
        <w:rPr>
          <w:rStyle w:val="CodeChar"/>
        </w:rPr>
        <w:t>newline</w:t>
      </w:r>
      <w:r>
        <w:t xml:space="preserve"> is primarily intended for use as a parameter for the </w:t>
      </w:r>
      <w:r w:rsidRPr="006E2E37">
        <w:rPr>
          <w:rStyle w:val="CodeChar"/>
        </w:rPr>
        <w:t>write</w:t>
      </w:r>
      <w:r>
        <w:t xml:space="preserve"> or </w:t>
      </w:r>
      <w:r w:rsidRPr="006E2E37">
        <w:rPr>
          <w:rStyle w:val="CodeChar"/>
        </w:rPr>
        <w:t>write line</w:t>
      </w:r>
      <w:r>
        <w:t xml:space="preserve"> functions.</w:t>
      </w:r>
    </w:p>
    <w:sectPr w:rsidR="00BF52E4" w:rsidRPr="0056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73713"/>
    <w:multiLevelType w:val="hybridMultilevel"/>
    <w:tmpl w:val="7D827E18"/>
    <w:lvl w:ilvl="0" w:tplc="476C6D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2D0E"/>
    <w:rsid w:val="001030E7"/>
    <w:rsid w:val="00103F7C"/>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0C5D"/>
    <w:rsid w:val="00171CAE"/>
    <w:rsid w:val="00184EDE"/>
    <w:rsid w:val="00191C37"/>
    <w:rsid w:val="00193422"/>
    <w:rsid w:val="00194659"/>
    <w:rsid w:val="001A4CEE"/>
    <w:rsid w:val="001A6FC0"/>
    <w:rsid w:val="001B6E20"/>
    <w:rsid w:val="001D2F2B"/>
    <w:rsid w:val="001D6612"/>
    <w:rsid w:val="001E4456"/>
    <w:rsid w:val="001E4CD8"/>
    <w:rsid w:val="001F0B27"/>
    <w:rsid w:val="001F39D1"/>
    <w:rsid w:val="001F4434"/>
    <w:rsid w:val="001F6E26"/>
    <w:rsid w:val="001F7027"/>
    <w:rsid w:val="002217D8"/>
    <w:rsid w:val="00227BBD"/>
    <w:rsid w:val="00227BD1"/>
    <w:rsid w:val="0023224C"/>
    <w:rsid w:val="002322CA"/>
    <w:rsid w:val="00232B2A"/>
    <w:rsid w:val="00232CFB"/>
    <w:rsid w:val="00233940"/>
    <w:rsid w:val="00235300"/>
    <w:rsid w:val="00253EA8"/>
    <w:rsid w:val="00253EC1"/>
    <w:rsid w:val="00255B8D"/>
    <w:rsid w:val="00257B52"/>
    <w:rsid w:val="00260C2F"/>
    <w:rsid w:val="00260D3D"/>
    <w:rsid w:val="00263323"/>
    <w:rsid w:val="002647A7"/>
    <w:rsid w:val="0027000B"/>
    <w:rsid w:val="00271671"/>
    <w:rsid w:val="00273339"/>
    <w:rsid w:val="00273B4A"/>
    <w:rsid w:val="00275F51"/>
    <w:rsid w:val="00284F4D"/>
    <w:rsid w:val="00293CDF"/>
    <w:rsid w:val="002A7E07"/>
    <w:rsid w:val="002B49E7"/>
    <w:rsid w:val="002B6C7E"/>
    <w:rsid w:val="002C2726"/>
    <w:rsid w:val="002C2F6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76E10"/>
    <w:rsid w:val="004812CB"/>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758C"/>
    <w:rsid w:val="005273C8"/>
    <w:rsid w:val="00530AC7"/>
    <w:rsid w:val="005319DC"/>
    <w:rsid w:val="00532295"/>
    <w:rsid w:val="0053672F"/>
    <w:rsid w:val="005512BD"/>
    <w:rsid w:val="00554812"/>
    <w:rsid w:val="005551E7"/>
    <w:rsid w:val="005607F2"/>
    <w:rsid w:val="0056197F"/>
    <w:rsid w:val="0056342A"/>
    <w:rsid w:val="00563C49"/>
    <w:rsid w:val="00565CBD"/>
    <w:rsid w:val="00566210"/>
    <w:rsid w:val="005806D9"/>
    <w:rsid w:val="005818D2"/>
    <w:rsid w:val="005873D3"/>
    <w:rsid w:val="005961E3"/>
    <w:rsid w:val="005972A7"/>
    <w:rsid w:val="005A04BE"/>
    <w:rsid w:val="005A4884"/>
    <w:rsid w:val="005A7B64"/>
    <w:rsid w:val="005B1C31"/>
    <w:rsid w:val="005B2AF8"/>
    <w:rsid w:val="005B4417"/>
    <w:rsid w:val="005B4DBF"/>
    <w:rsid w:val="005B5072"/>
    <w:rsid w:val="005C0A97"/>
    <w:rsid w:val="005C2185"/>
    <w:rsid w:val="005C5F7E"/>
    <w:rsid w:val="005D03F4"/>
    <w:rsid w:val="005D2286"/>
    <w:rsid w:val="005D4B5C"/>
    <w:rsid w:val="005E364D"/>
    <w:rsid w:val="005E3F47"/>
    <w:rsid w:val="005E46A0"/>
    <w:rsid w:val="0060203E"/>
    <w:rsid w:val="006033FD"/>
    <w:rsid w:val="006052A3"/>
    <w:rsid w:val="00606B29"/>
    <w:rsid w:val="00606C5C"/>
    <w:rsid w:val="006126B2"/>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0D89"/>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4E02"/>
    <w:rsid w:val="006B71D9"/>
    <w:rsid w:val="006C1443"/>
    <w:rsid w:val="006C5E68"/>
    <w:rsid w:val="006E2E37"/>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3490F"/>
    <w:rsid w:val="00737E05"/>
    <w:rsid w:val="00741E43"/>
    <w:rsid w:val="00750484"/>
    <w:rsid w:val="00750E35"/>
    <w:rsid w:val="00753C2C"/>
    <w:rsid w:val="00753FD1"/>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42CAF"/>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8F527B"/>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3226"/>
    <w:rsid w:val="00AF5E2D"/>
    <w:rsid w:val="00B00D8D"/>
    <w:rsid w:val="00B025F7"/>
    <w:rsid w:val="00B03652"/>
    <w:rsid w:val="00B10465"/>
    <w:rsid w:val="00B13213"/>
    <w:rsid w:val="00B154CA"/>
    <w:rsid w:val="00B157A2"/>
    <w:rsid w:val="00B2047B"/>
    <w:rsid w:val="00B224D4"/>
    <w:rsid w:val="00B35D21"/>
    <w:rsid w:val="00B42AA2"/>
    <w:rsid w:val="00B42EDB"/>
    <w:rsid w:val="00B43232"/>
    <w:rsid w:val="00B4534B"/>
    <w:rsid w:val="00B4552E"/>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4D90"/>
    <w:rsid w:val="00BB5454"/>
    <w:rsid w:val="00BB7A8F"/>
    <w:rsid w:val="00BC1BED"/>
    <w:rsid w:val="00BC205C"/>
    <w:rsid w:val="00BC3A8C"/>
    <w:rsid w:val="00BC48D6"/>
    <w:rsid w:val="00BC75C1"/>
    <w:rsid w:val="00BD0AF0"/>
    <w:rsid w:val="00BD34A2"/>
    <w:rsid w:val="00BD55AE"/>
    <w:rsid w:val="00BF0A9A"/>
    <w:rsid w:val="00BF4297"/>
    <w:rsid w:val="00BF52E4"/>
    <w:rsid w:val="00BF65F6"/>
    <w:rsid w:val="00C104E4"/>
    <w:rsid w:val="00C11447"/>
    <w:rsid w:val="00C14B2B"/>
    <w:rsid w:val="00C14B78"/>
    <w:rsid w:val="00C16EEF"/>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77D73"/>
    <w:rsid w:val="00C834E2"/>
    <w:rsid w:val="00C84268"/>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8EA"/>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4A04"/>
    <w:rsid w:val="00E12159"/>
    <w:rsid w:val="00E14B36"/>
    <w:rsid w:val="00E153BA"/>
    <w:rsid w:val="00E175AB"/>
    <w:rsid w:val="00E1782E"/>
    <w:rsid w:val="00E22F51"/>
    <w:rsid w:val="00E31B0A"/>
    <w:rsid w:val="00E332B4"/>
    <w:rsid w:val="00E343F2"/>
    <w:rsid w:val="00E35971"/>
    <w:rsid w:val="00E37638"/>
    <w:rsid w:val="00E472EC"/>
    <w:rsid w:val="00E4776A"/>
    <w:rsid w:val="00E53B3D"/>
    <w:rsid w:val="00E56580"/>
    <w:rsid w:val="00E60D5D"/>
    <w:rsid w:val="00E64809"/>
    <w:rsid w:val="00E654E4"/>
    <w:rsid w:val="00E727BA"/>
    <w:rsid w:val="00E72E0E"/>
    <w:rsid w:val="00E8353C"/>
    <w:rsid w:val="00E9186C"/>
    <w:rsid w:val="00E92A66"/>
    <w:rsid w:val="00E92DF9"/>
    <w:rsid w:val="00E9344E"/>
    <w:rsid w:val="00E93F8A"/>
    <w:rsid w:val="00EA0241"/>
    <w:rsid w:val="00EA0686"/>
    <w:rsid w:val="00EA3D43"/>
    <w:rsid w:val="00EA6F38"/>
    <w:rsid w:val="00EA7A0B"/>
    <w:rsid w:val="00EB29C9"/>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1269"/>
    <w:rsid w:val="00F63888"/>
    <w:rsid w:val="00F65015"/>
    <w:rsid w:val="00F66B54"/>
    <w:rsid w:val="00F70498"/>
    <w:rsid w:val="00F71F79"/>
    <w:rsid w:val="00F73722"/>
    <w:rsid w:val="00F77C5C"/>
    <w:rsid w:val="00F81E13"/>
    <w:rsid w:val="00F86A86"/>
    <w:rsid w:val="00F877B9"/>
    <w:rsid w:val="00F973DF"/>
    <w:rsid w:val="00FA4C11"/>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69"/>
    <w:rPr>
      <w:rFonts w:ascii="Open Sans" w:hAnsi="Open Sans"/>
    </w:rPr>
  </w:style>
  <w:style w:type="paragraph" w:styleId="Heading1">
    <w:name w:val="heading 1"/>
    <w:basedOn w:val="Normal"/>
    <w:next w:val="Normal"/>
    <w:link w:val="Heading1Char"/>
    <w:uiPriority w:val="9"/>
    <w:qFormat/>
    <w:rsid w:val="00F61269"/>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F61269"/>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F61269"/>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unhideWhenUsed/>
    <w:qFormat/>
    <w:rsid w:val="00F61269"/>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69"/>
    <w:pPr>
      <w:pBdr>
        <w:bottom w:val="single" w:sz="8" w:space="4" w:color="4F81BD" w:themeColor="accent1"/>
      </w:pBdr>
      <w:spacing w:after="300" w:line="240" w:lineRule="auto"/>
      <w:contextualSpacing/>
    </w:pPr>
    <w:rPr>
      <w:rFonts w:ascii="Trebuchet MS" w:eastAsiaTheme="majorEastAsia" w:hAnsi="Trebuchet MS"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F61269"/>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F61269"/>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F61269"/>
    <w:pPr>
      <w:ind w:left="720"/>
      <w:contextualSpacing/>
    </w:pPr>
  </w:style>
  <w:style w:type="character" w:customStyle="1" w:styleId="Heading2Char">
    <w:name w:val="Heading 2 Char"/>
    <w:basedOn w:val="DefaultParagraphFont"/>
    <w:link w:val="Heading2"/>
    <w:uiPriority w:val="9"/>
    <w:rsid w:val="00F61269"/>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F61269"/>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61269"/>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61269"/>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F61269"/>
    <w:rPr>
      <w:rFonts w:ascii="Trebuchet MS" w:eastAsiaTheme="majorEastAsia" w:hAnsi="Trebuchet MS" w:cstheme="majorBidi"/>
      <w:i/>
      <w:iCs/>
      <w:noProof/>
      <w:color w:val="5F497A" w:themeColor="accent4" w:themeShade="BF"/>
    </w:rPr>
  </w:style>
  <w:style w:type="paragraph" w:styleId="NoSpacing">
    <w:name w:val="No Spacing"/>
    <w:uiPriority w:val="1"/>
    <w:qFormat/>
    <w:rsid w:val="00F612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69"/>
    <w:rPr>
      <w:rFonts w:ascii="Open Sans" w:hAnsi="Open Sans"/>
    </w:rPr>
  </w:style>
  <w:style w:type="paragraph" w:styleId="Heading1">
    <w:name w:val="heading 1"/>
    <w:basedOn w:val="Normal"/>
    <w:next w:val="Normal"/>
    <w:link w:val="Heading1Char"/>
    <w:uiPriority w:val="9"/>
    <w:qFormat/>
    <w:rsid w:val="00F61269"/>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F61269"/>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F61269"/>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unhideWhenUsed/>
    <w:qFormat/>
    <w:rsid w:val="00F61269"/>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69"/>
    <w:pPr>
      <w:pBdr>
        <w:bottom w:val="single" w:sz="8" w:space="4" w:color="4F81BD" w:themeColor="accent1"/>
      </w:pBdr>
      <w:spacing w:after="300" w:line="240" w:lineRule="auto"/>
      <w:contextualSpacing/>
    </w:pPr>
    <w:rPr>
      <w:rFonts w:ascii="Trebuchet MS" w:eastAsiaTheme="majorEastAsia" w:hAnsi="Trebuchet MS"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F61269"/>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F61269"/>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F61269"/>
    <w:pPr>
      <w:ind w:left="720"/>
      <w:contextualSpacing/>
    </w:pPr>
  </w:style>
  <w:style w:type="character" w:customStyle="1" w:styleId="Heading2Char">
    <w:name w:val="Heading 2 Char"/>
    <w:basedOn w:val="DefaultParagraphFont"/>
    <w:link w:val="Heading2"/>
    <w:uiPriority w:val="9"/>
    <w:rsid w:val="00F61269"/>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F61269"/>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61269"/>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61269"/>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F61269"/>
    <w:rPr>
      <w:rFonts w:ascii="Trebuchet MS" w:eastAsiaTheme="majorEastAsia" w:hAnsi="Trebuchet MS" w:cstheme="majorBidi"/>
      <w:i/>
      <w:iCs/>
      <w:noProof/>
      <w:color w:val="5F497A" w:themeColor="accent4" w:themeShade="BF"/>
    </w:rPr>
  </w:style>
  <w:style w:type="paragraph" w:styleId="NoSpacing">
    <w:name w:val="No Spacing"/>
    <w:uiPriority w:val="1"/>
    <w:qFormat/>
    <w:rsid w:val="00F61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35F07-571F-42BF-BA26-E2C3493A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22582</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403</cp:revision>
  <cp:lastPrinted>2016-08-17T07:48:00Z</cp:lastPrinted>
  <dcterms:created xsi:type="dcterms:W3CDTF">2015-10-28T23:29:00Z</dcterms:created>
  <dcterms:modified xsi:type="dcterms:W3CDTF">2017-02-01T00:44:00Z</dcterms:modified>
</cp:coreProperties>
</file>