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B05461">
          <w:rPr>
            <w:noProof/>
            <w:webHidden/>
          </w:rPr>
          <w:t>2</w:t>
        </w:r>
        <w:r>
          <w:rPr>
            <w:noProof/>
            <w:webHidden/>
          </w:rPr>
          <w:fldChar w:fldCharType="end"/>
        </w:r>
      </w:hyperlink>
    </w:p>
    <w:p w:rsidR="00A230E1" w:rsidRDefault="007E6373">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B05461">
          <w:rPr>
            <w:noProof/>
            <w:webHidden/>
          </w:rPr>
          <w:t>2</w:t>
        </w:r>
        <w:r w:rsidR="00A230E1">
          <w:rPr>
            <w:noProof/>
            <w:webHidden/>
          </w:rPr>
          <w:fldChar w:fldCharType="end"/>
        </w:r>
      </w:hyperlink>
    </w:p>
    <w:p w:rsidR="00A230E1" w:rsidRDefault="007E6373">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B05461">
          <w:rPr>
            <w:noProof/>
            <w:webHidden/>
          </w:rPr>
          <w:t>3</w:t>
        </w:r>
        <w:r w:rsidR="00A230E1">
          <w:rPr>
            <w:noProof/>
            <w:webHidden/>
          </w:rPr>
          <w:fldChar w:fldCharType="end"/>
        </w:r>
      </w:hyperlink>
    </w:p>
    <w:p w:rsidR="00A230E1" w:rsidRDefault="007E6373">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B05461">
          <w:rPr>
            <w:noProof/>
            <w:webHidden/>
          </w:rPr>
          <w:t>3</w:t>
        </w:r>
        <w:r w:rsidR="00A230E1">
          <w:rPr>
            <w:noProof/>
            <w:webHidden/>
          </w:rPr>
          <w:fldChar w:fldCharType="end"/>
        </w:r>
      </w:hyperlink>
    </w:p>
    <w:p w:rsidR="00A230E1" w:rsidRDefault="007E6373">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7E6373">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7E6373">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7E6373">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7E6373">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7E6373">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7E6373">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7E6373">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7E6373">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7E6373">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7E6373">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B05461">
          <w:rPr>
            <w:noProof/>
            <w:webHidden/>
          </w:rPr>
          <w:t>7</w:t>
        </w:r>
        <w:r w:rsidR="00A230E1">
          <w:rPr>
            <w:noProof/>
            <w:webHidden/>
          </w:rPr>
          <w:fldChar w:fldCharType="end"/>
        </w:r>
      </w:hyperlink>
    </w:p>
    <w:p w:rsidR="00A230E1" w:rsidRDefault="007E6373">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B05461">
          <w:rPr>
            <w:noProof/>
            <w:webHidden/>
          </w:rPr>
          <w:t>8</w:t>
        </w:r>
        <w:r w:rsidR="00A230E1">
          <w:rPr>
            <w:noProof/>
            <w:webHidden/>
          </w:rPr>
          <w:fldChar w:fldCharType="end"/>
        </w:r>
      </w:hyperlink>
    </w:p>
    <w:p w:rsidR="00A230E1" w:rsidRDefault="007E6373">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B05461">
          <w:rPr>
            <w:noProof/>
            <w:webHidden/>
          </w:rPr>
          <w:t>8</w:t>
        </w:r>
        <w:r w:rsidR="00A230E1">
          <w:rPr>
            <w:noProof/>
            <w:webHidden/>
          </w:rPr>
          <w:fldChar w:fldCharType="end"/>
        </w:r>
      </w:hyperlink>
    </w:p>
    <w:p w:rsidR="00A230E1" w:rsidRDefault="007E6373">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7E6373">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7E6373">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7E6373">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B05461">
          <w:rPr>
            <w:noProof/>
            <w:webHidden/>
          </w:rPr>
          <w:t>10</w:t>
        </w:r>
        <w:r w:rsidR="00A230E1">
          <w:rPr>
            <w:noProof/>
            <w:webHidden/>
          </w:rPr>
          <w:fldChar w:fldCharType="end"/>
        </w:r>
      </w:hyperlink>
    </w:p>
    <w:p w:rsidR="00A230E1" w:rsidRDefault="007E6373">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B05461">
          <w:rPr>
            <w:noProof/>
            <w:webHidden/>
          </w:rPr>
          <w:t>10</w:t>
        </w:r>
        <w:r w:rsidR="00A230E1">
          <w:rPr>
            <w:noProof/>
            <w:webHidden/>
          </w:rPr>
          <w:fldChar w:fldCharType="end"/>
        </w:r>
      </w:hyperlink>
    </w:p>
    <w:p w:rsidR="00A230E1" w:rsidRDefault="007E6373">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B05461">
          <w:rPr>
            <w:noProof/>
            <w:webHidden/>
          </w:rPr>
          <w:t>11</w:t>
        </w:r>
        <w:r w:rsidR="00A230E1">
          <w:rPr>
            <w:noProof/>
            <w:webHidden/>
          </w:rPr>
          <w:fldChar w:fldCharType="end"/>
        </w:r>
      </w:hyperlink>
    </w:p>
    <w:p w:rsidR="00A230E1" w:rsidRDefault="007E6373">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B05461">
          <w:rPr>
            <w:noProof/>
            <w:webHidden/>
          </w:rPr>
          <w:t>11</w:t>
        </w:r>
        <w:r w:rsidR="00A230E1">
          <w:rPr>
            <w:noProof/>
            <w:webHidden/>
          </w:rPr>
          <w:fldChar w:fldCharType="end"/>
        </w:r>
      </w:hyperlink>
    </w:p>
    <w:p w:rsidR="00A230E1" w:rsidRDefault="007E6373">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B05461">
          <w:rPr>
            <w:noProof/>
            <w:webHidden/>
          </w:rPr>
          <w:t>13</w:t>
        </w:r>
        <w:r w:rsidR="00A230E1">
          <w:rPr>
            <w:noProof/>
            <w:webHidden/>
          </w:rPr>
          <w:fldChar w:fldCharType="end"/>
        </w:r>
      </w:hyperlink>
    </w:p>
    <w:p w:rsidR="00A230E1" w:rsidRDefault="007E6373">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B05461">
          <w:rPr>
            <w:noProof/>
            <w:webHidden/>
          </w:rPr>
          <w:t>15</w:t>
        </w:r>
        <w:r w:rsidR="00A230E1">
          <w:rPr>
            <w:noProof/>
            <w:webHidden/>
          </w:rPr>
          <w:fldChar w:fldCharType="end"/>
        </w:r>
      </w:hyperlink>
    </w:p>
    <w:p w:rsidR="00A230E1" w:rsidRDefault="007E6373">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B05461">
          <w:rPr>
            <w:noProof/>
            <w:webHidden/>
          </w:rPr>
          <w:t>16</w:t>
        </w:r>
        <w:r w:rsidR="00A230E1">
          <w:rPr>
            <w:noProof/>
            <w:webHidden/>
          </w:rPr>
          <w:fldChar w:fldCharType="end"/>
        </w:r>
      </w:hyperlink>
    </w:p>
    <w:p w:rsidR="00A230E1" w:rsidRDefault="007E6373">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B05461">
          <w:rPr>
            <w:noProof/>
            <w:webHidden/>
          </w:rPr>
          <w:t>16</w:t>
        </w:r>
        <w:r w:rsidR="00A230E1">
          <w:rPr>
            <w:noProof/>
            <w:webHidden/>
          </w:rPr>
          <w:fldChar w:fldCharType="end"/>
        </w:r>
      </w:hyperlink>
    </w:p>
    <w:p w:rsidR="00A230E1" w:rsidRDefault="007E6373">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B05461">
          <w:rPr>
            <w:noProof/>
            <w:webHidden/>
          </w:rPr>
          <w:t>17</w:t>
        </w:r>
        <w:r w:rsidR="00A230E1">
          <w:rPr>
            <w:noProof/>
            <w:webHidden/>
          </w:rPr>
          <w:fldChar w:fldCharType="end"/>
        </w:r>
      </w:hyperlink>
    </w:p>
    <w:p w:rsidR="00A230E1" w:rsidRDefault="007E6373">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B05461">
          <w:rPr>
            <w:noProof/>
            <w:webHidden/>
          </w:rPr>
          <w:t>17</w:t>
        </w:r>
        <w:r w:rsidR="00A230E1">
          <w:rPr>
            <w:noProof/>
            <w:webHidden/>
          </w:rPr>
          <w:fldChar w:fldCharType="end"/>
        </w:r>
      </w:hyperlink>
    </w:p>
    <w:p w:rsidR="00A230E1" w:rsidRDefault="007E6373">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7E6373">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7E6373">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7E6373">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B05461">
          <w:rPr>
            <w:noProof/>
            <w:webHidden/>
          </w:rPr>
          <w:t>19</w:t>
        </w:r>
        <w:r w:rsidR="00A230E1">
          <w:rPr>
            <w:noProof/>
            <w:webHidden/>
          </w:rPr>
          <w:fldChar w:fldCharType="end"/>
        </w:r>
      </w:hyperlink>
    </w:p>
    <w:p w:rsidR="00A230E1" w:rsidRDefault="007E6373">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B05461">
          <w:rPr>
            <w:noProof/>
            <w:webHidden/>
          </w:rPr>
          <w:t>19</w:t>
        </w:r>
        <w:r w:rsidR="00A230E1">
          <w:rPr>
            <w:noProof/>
            <w:webHidden/>
          </w:rPr>
          <w:fldChar w:fldCharType="end"/>
        </w:r>
      </w:hyperlink>
    </w:p>
    <w:p w:rsidR="00A230E1" w:rsidRDefault="007E6373">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7E6373">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7E6373">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7E6373">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7E6373">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7E6373">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7E6373">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7E6373">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7E6373">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B05461">
          <w:rPr>
            <w:noProof/>
            <w:webHidden/>
          </w:rPr>
          <w:t>22</w:t>
        </w:r>
        <w:r w:rsidR="00A230E1">
          <w:rPr>
            <w:noProof/>
            <w:webHidden/>
          </w:rPr>
          <w:fldChar w:fldCharType="end"/>
        </w:r>
      </w:hyperlink>
    </w:p>
    <w:p w:rsidR="00A230E1" w:rsidRDefault="007E6373">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B05461">
          <w:rPr>
            <w:noProof/>
            <w:webHidden/>
          </w:rPr>
          <w:t>23</w:t>
        </w:r>
        <w:r w:rsidR="00A230E1">
          <w:rPr>
            <w:noProof/>
            <w:webHidden/>
          </w:rPr>
          <w:fldChar w:fldCharType="end"/>
        </w:r>
      </w:hyperlink>
    </w:p>
    <w:p w:rsidR="00A230E1" w:rsidRDefault="007E6373">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B05461">
          <w:rPr>
            <w:noProof/>
            <w:webHidden/>
          </w:rPr>
          <w:t>24</w:t>
        </w:r>
        <w:r w:rsidR="00A230E1">
          <w:rPr>
            <w:noProof/>
            <w:webHidden/>
          </w:rPr>
          <w:fldChar w:fldCharType="end"/>
        </w:r>
      </w:hyperlink>
    </w:p>
    <w:p w:rsidR="00A230E1" w:rsidRDefault="007E6373">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B05461">
          <w:rPr>
            <w:noProof/>
            <w:webHidden/>
          </w:rPr>
          <w:t>26</w:t>
        </w:r>
        <w:r w:rsidR="00A230E1">
          <w:rPr>
            <w:noProof/>
            <w:webHidden/>
          </w:rPr>
          <w:fldChar w:fldCharType="end"/>
        </w:r>
      </w:hyperlink>
    </w:p>
    <w:p w:rsidR="00A230E1" w:rsidRDefault="007E6373">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7E6373">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7E6373">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7E6373">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A230E1" w:rsidRDefault="007E6373">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A230E1" w:rsidRDefault="007E6373">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E92A66" w:rsidRPr="0088247C" w:rsidRDefault="00A230E1" w:rsidP="0088247C">
      <w:pPr>
        <w:pStyle w:val="Heading1"/>
      </w:pPr>
      <w:r>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Yet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lastRenderedPageBreak/>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lastRenderedPageBreak/>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lastRenderedPageBreak/>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t>
      </w:r>
      <w:r w:rsidR="00341092">
        <w:rPr>
          <w:noProof/>
        </w:rPr>
        <w:lastRenderedPageBreak/>
        <w:t>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lastRenderedPageBreak/>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lastRenderedPageBreak/>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Other language constructs like the if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lastRenderedPageBreak/>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lastRenderedPageBreak/>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lastRenderedPageBreak/>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lastRenderedPageBreak/>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59121160"/>
      <w:r>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r>
        <w:t>Counting Loops</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r>
        <w:t>Conditional Loops</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the </w:t>
      </w:r>
      <w:r w:rsidR="00AF7DFF" w:rsidRPr="00AF7DFF">
        <w:rPr>
          <w:rFonts w:ascii="Consolas" w:hAnsi="Consolas"/>
        </w:rPr>
        <w:t>until</w:t>
      </w:r>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w:t>
      </w:r>
      <w:r>
        <w:t>&gt;=</w:t>
      </w:r>
      <w:r>
        <w:t xml:space="preserve">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w:t>
      </w:r>
      <w:r w:rsidR="00AF7DFF">
        <w:t>&gt;=</w:t>
      </w:r>
      <w:r w:rsidR="00AF7DFF">
        <w:t xml:space="preserve"> </w:t>
      </w:r>
      <w:r w:rsidR="00AF7DFF" w:rsidRPr="00A364B2">
        <w:rPr>
          <w:color w:val="C00000"/>
        </w:rPr>
        <w:t>10</w:t>
      </w:r>
    </w:p>
    <w:p w:rsidR="00950129" w:rsidRDefault="00950129" w:rsidP="0088247C">
      <w:r>
        <w:t>This provides a small syntactic convenience, allowing the loop to read more naturally depending on the functions you have available.</w:t>
      </w:r>
      <w:r>
        <w:t xml:space="preserv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r>
        <w:t>Breaking Out of Loops</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5" w:name="_Toc459121161"/>
      <w:r>
        <w:t>Functions</w:t>
      </w:r>
      <w:bookmarkEnd w:id="25"/>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lastRenderedPageBreak/>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6" w:name="_Toc459121162"/>
      <w:r>
        <w:t>Simple Function Declarations</w:t>
      </w:r>
      <w:bookmarkEnd w:id="26"/>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7" w:name="_Toc459121163"/>
      <w:r>
        <w:t>Function Parameters</w:t>
      </w:r>
      <w:bookmarkEnd w:id="27"/>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lastRenderedPageBreak/>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8" w:name="_Toc459121164"/>
      <w:r>
        <w:t>Complex Expressions as Parameters</w:t>
      </w:r>
      <w:bookmarkEnd w:id="28"/>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29" w:name="_Toc459121165"/>
      <w:r>
        <w:t>Functions as Parameters</w:t>
      </w:r>
      <w:bookmarkEnd w:id="29"/>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lastRenderedPageBreak/>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0" w:name="_Toc459121166"/>
      <w:r>
        <w:t>Casting Parameters to Explicit Types</w:t>
      </w:r>
      <w:bookmarkEnd w:id="30"/>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33286" w:rsidRDefault="00296FA0" w:rsidP="0088247C">
      <w:pPr>
        <w:pStyle w:val="Code"/>
        <w:rPr>
          <w:color w:val="0070C0"/>
        </w:rPr>
      </w:pPr>
      <w:r w:rsidRPr="00033286">
        <w:rPr>
          <w:color w:val="0070C0"/>
        </w:rPr>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1" w:name="_Toc459121167"/>
      <w:r>
        <w:t>Alternative Name Parts</w:t>
      </w:r>
      <w:bookmarkEnd w:id="31"/>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w:t>
      </w:r>
      <w:r w:rsidRPr="00033286">
        <w:rPr>
          <w:color w:val="0070C0"/>
        </w:rPr>
        <w:t>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773D10">
        <w:rPr>
          <w:color w:val="C00000"/>
        </w:rPr>
        <w:t>"a"</w:t>
      </w:r>
      <w:r>
        <w:rPr>
          <w:color w:val="7030A0"/>
        </w:rPr>
        <w:t xml:space="preserve">, </w:t>
      </w:r>
      <w:r w:rsidR="00467112" w:rsidRPr="00773D10">
        <w:rPr>
          <w:color w:val="C00000"/>
        </w:rPr>
        <w:t>"Alpha"</w:t>
      </w:r>
      <w:r w:rsidRPr="00E72E0E">
        <w:t>]</w:t>
      </w:r>
      <w:r w:rsidR="00467112">
        <w:t xml:space="preserve">, </w:t>
      </w:r>
      <w:r>
        <w:t>[</w:t>
      </w:r>
      <w:r w:rsidRPr="00773D10">
        <w:rPr>
          <w:color w:val="C00000"/>
        </w:rPr>
        <w:t>"b"</w:t>
      </w:r>
      <w:r>
        <w:rPr>
          <w:color w:val="7030A0"/>
        </w:rPr>
        <w:t xml:space="preserve">, </w:t>
      </w:r>
      <w:r w:rsidR="00467112" w:rsidRPr="00773D10">
        <w:rPr>
          <w:color w:val="C00000"/>
        </w:rPr>
        <w:t>"Beta"</w:t>
      </w:r>
      <w:r w:rsidRPr="00E72E0E">
        <w:t>]</w:t>
      </w:r>
      <w:r w:rsidR="00467112">
        <w:t xml:space="preserve">, </w:t>
      </w:r>
      <w:r>
        <w:t>[</w:t>
      </w:r>
      <w:r w:rsidRPr="00773D10">
        <w:rPr>
          <w:color w:val="C00000"/>
        </w:rPr>
        <w:t>"c"</w:t>
      </w:r>
      <w:r>
        <w:rPr>
          <w:color w:val="7030A0"/>
        </w:rPr>
        <w:t xml:space="preserve">, </w:t>
      </w:r>
      <w:r w:rsidR="00467112" w:rsidRPr="00773D10">
        <w:rPr>
          <w:color w:val="C00000"/>
        </w:rPr>
        <w:t>"Gamma"</w:t>
      </w:r>
      <w:r w:rsidRPr="00E72E0E">
        <w:t>]</w:t>
      </w:r>
    </w:p>
    <w:p w:rsidR="00040A46" w:rsidRDefault="006C1443" w:rsidP="0088247C">
      <w:pPr>
        <w:pStyle w:val="Heading2"/>
      </w:pPr>
      <w:bookmarkStart w:id="32" w:name="_Toc459121168"/>
      <w:r>
        <w:t>Concurrency</w:t>
      </w:r>
      <w:bookmarkEnd w:id="3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lastRenderedPageBreak/>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Pr="00996AB4">
        <w:rPr>
          <w:rStyle w:val="CodeChar"/>
        </w:rPr>
        <w:t>yield</w:t>
      </w:r>
      <w:r>
        <w:t xml:space="preserve">, followed by any expression.  The script will continue to yield execution as long as the expression evaluates </w:t>
      </w:r>
      <w:r w:rsidRPr="00996AB4">
        <w:rPr>
          <w:rStyle w:val="CodeChar"/>
        </w:rPr>
        <w:t>true</w:t>
      </w:r>
      <w:r>
        <w:t>.</w:t>
      </w:r>
    </w:p>
    <w:p w:rsidR="00950129" w:rsidRDefault="00950129" w:rsidP="00996AB4">
      <w:r>
        <w:t xml:space="preserve">As with loops, you can invert the logic of the expression by using the </w:t>
      </w:r>
      <w:r w:rsidRPr="00950129">
        <w:rPr>
          <w:rStyle w:val="CodeChar"/>
        </w:rPr>
        <w:t>until</w:t>
      </w:r>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 xml:space="preserve">wait </w:t>
      </w:r>
      <w:r>
        <w:rPr>
          <w:color w:val="0070C0"/>
        </w:rPr>
        <w:t>until</w:t>
      </w:r>
      <w:r w:rsidRPr="002E0B3F">
        <w:rPr>
          <w:color w:val="0070C0"/>
        </w:rPr>
        <w:t xml:space="preserve"> </w:t>
      </w:r>
      <w:r>
        <w:t xml:space="preserve">t </w:t>
      </w:r>
      <w:r>
        <w:t>&gt;=</w:t>
      </w:r>
      <w:r>
        <w:t xml:space="preserve"> </w:t>
      </w:r>
      <w:r w:rsidRPr="00773D10">
        <w:rPr>
          <w:color w:val="7030A0"/>
        </w:rPr>
        <w:t>get current time</w:t>
      </w:r>
    </w:p>
    <w:p w:rsidR="00661A9B" w:rsidRDefault="00661A9B" w:rsidP="0088247C">
      <w:pPr>
        <w:pStyle w:val="Heading2"/>
      </w:pPr>
      <w:bookmarkStart w:id="33" w:name="_Toc459121169"/>
      <w:r>
        <w:t>Libraries</w:t>
      </w:r>
      <w:bookmarkEnd w:id="3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4" w:name="_Toc459121170"/>
      <w:r>
        <w:t>The Import Keyword</w:t>
      </w:r>
      <w:bookmarkEnd w:id="34"/>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5" w:name="_Toc459121171"/>
      <w:r>
        <w:lastRenderedPageBreak/>
        <w:t>The Library Keyword</w:t>
      </w:r>
      <w:bookmarkEnd w:id="35"/>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6" w:name="_Toc459121172"/>
      <w:r>
        <w:t>Library Names as Identifiers</w:t>
      </w:r>
      <w:bookmarkEnd w:id="36"/>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7" w:name="_Toc459121173"/>
      <w:r>
        <w:t xml:space="preserve">Library </w:t>
      </w:r>
      <w:r w:rsidR="00673ABA">
        <w:t>Visibility</w:t>
      </w:r>
      <w:bookmarkEnd w:id="3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visibili</w:t>
      </w:r>
      <w:bookmarkStart w:id="38" w:name="_GoBack"/>
      <w:bookmarkEnd w:id="38"/>
      <w:r w:rsidR="00673ABA">
        <w:t xml:space="preserve">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lastRenderedPageBreak/>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3" w:name="_Toc459121178"/>
      <w:r>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lastRenderedPageBreak/>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w:t>
      </w:r>
      <w:r w:rsidR="007A0B3D">
        <w:rPr>
          <w:highlight w:val="white"/>
        </w:rPr>
        <w:lastRenderedPageBreak/>
        <w:t xml:space="preserve">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w:t>
      </w:r>
      <w:r>
        <w:lastRenderedPageBreak/>
        <w:t xml:space="preserve">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w:t>
      </w:r>
      <w:r>
        <w:lastRenderedPageBreak/>
        <w:t xml:space="preserve">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lastRenderedPageBreak/>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w:t>
      </w:r>
      <w:r>
        <w:lastRenderedPageBreak/>
        <w:t xml:space="preserve">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xml:space="preserve">.  </w:t>
      </w:r>
      <w:proofErr w:type="gramStart"/>
      <w:r w:rsidR="00613B28">
        <w:t xml:space="preserve">Moreover,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6" w:history="1">
        <w:r w:rsidR="00D62ABC" w:rsidRPr="00F33942">
          <w:rPr>
            <w:rStyle w:val="Hyperlink"/>
          </w:rPr>
          <w:t>james.boer@gmail.com</w:t>
        </w:r>
      </w:hyperlink>
      <w:r w:rsidR="00D62ABC">
        <w:t xml:space="preserve"> </w:t>
      </w:r>
      <w:r w:rsidR="00C66D91">
        <w:t xml:space="preserve">or contact me via the GitHub project at </w:t>
      </w:r>
      <w:hyperlink r:id="rId7"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1EEF"/>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0758"/>
  <w15:docId w15:val="{6A02CFFD-A1DB-4C52-ACEF-3DD7E5F6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amesBoer/Jin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bo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899C9-45C8-49F2-8E14-48DADE82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23331</TotalTime>
  <Pages>1</Pages>
  <Words>8916</Words>
  <Characters>50823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478</cp:revision>
  <cp:lastPrinted>2016-12-01T20:00:00Z</cp:lastPrinted>
  <dcterms:created xsi:type="dcterms:W3CDTF">2015-10-28T23:29:00Z</dcterms:created>
  <dcterms:modified xsi:type="dcterms:W3CDTF">2016-12-01T20:01:00Z</dcterms:modified>
</cp:coreProperties>
</file>