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u w:val="single"/>
        </w:rPr>
      </w:pPr>
      <w:r w:rsidDel="00000000" w:rsidR="00000000" w:rsidRPr="00000000">
        <w:rPr>
          <w:sz w:val="30"/>
          <w:szCs w:val="30"/>
          <w:u w:val="single"/>
          <w:rtl w:val="0"/>
        </w:rPr>
        <w:t xml:space="preserve">Environmental State of the World</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global environmental state in 2024 reflects a complex interplay of challenges and advancements. Despite concerted efforts toward sustainability and conservation, significant environmental issues persist, influenced by factors such as climate change, pollution, biodiversity loss, and resource depletion. This write-up explores these key</w:t>
      </w:r>
    </w:p>
    <w:p w:rsidR="00000000" w:rsidDel="00000000" w:rsidP="00000000" w:rsidRDefault="00000000" w:rsidRPr="00000000" w14:paraId="00000005">
      <w:pPr>
        <w:rPr>
          <w:sz w:val="24"/>
          <w:szCs w:val="24"/>
        </w:rPr>
      </w:pPr>
      <w:r w:rsidDel="00000000" w:rsidR="00000000" w:rsidRPr="00000000">
        <w:rPr>
          <w:sz w:val="24"/>
          <w:szCs w:val="24"/>
          <w:rtl w:val="0"/>
        </w:rPr>
        <w:t xml:space="preserve">environmental issues, highlighting both the progress made and the ongoing challenges.</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u w:val="single"/>
          <w:rtl w:val="0"/>
        </w:rPr>
        <w:t xml:space="preserve">-Climate Change-</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Climate change remains the most pressing environmental issue. The global average temperature continues to rise, leading to more frequent and severe weather events such as hurricanes, heatwaves, droughts, and floods. The increase in greenhouse gas emissions, primarily from fossil fuel combustion, deforestation, and industrial processes, is the primary driver. Despite international agreements like the Paris Agreement, which aims to limit global warming to below 2°C above pre-industrial levels, many countries are struggling to meet their emission reduction targets.</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30"/>
          <w:szCs w:val="30"/>
          <w:u w:val="single"/>
        </w:rPr>
      </w:pPr>
      <w:r w:rsidDel="00000000" w:rsidR="00000000" w:rsidRPr="00000000">
        <w:rPr>
          <w:sz w:val="30"/>
          <w:szCs w:val="30"/>
          <w:u w:val="single"/>
          <w:rtl w:val="0"/>
        </w:rPr>
        <w:t xml:space="preserve">Natural Disasters</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-Natural disasters have become more frequent and intense due to the impacts of climate change. These events, including hurricanes, wildfires, floods, and droughts, have profound implications for the environment, human societies, and the economy.</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u w:val="single"/>
        </w:rPr>
      </w:pPr>
      <w:r w:rsidDel="00000000" w:rsidR="00000000" w:rsidRPr="00000000">
        <w:rPr>
          <w:sz w:val="24"/>
          <w:szCs w:val="24"/>
          <w:u w:val="single"/>
          <w:rtl w:val="0"/>
        </w:rPr>
        <w:t xml:space="preserve">-Hurricanes and Typhoons-</w:t>
      </w:r>
    </w:p>
    <w:p w:rsidR="00000000" w:rsidDel="00000000" w:rsidP="00000000" w:rsidRDefault="00000000" w:rsidRPr="00000000" w14:paraId="0000000F">
      <w:pPr>
        <w:rPr>
          <w:sz w:val="24"/>
          <w:szCs w:val="24"/>
        </w:rPr>
      </w:pPr>
      <w:r w:rsidDel="00000000" w:rsidR="00000000" w:rsidRPr="00000000">
        <w:rPr>
          <w:sz w:val="24"/>
          <w:szCs w:val="24"/>
          <w:rtl w:val="0"/>
        </w:rPr>
        <w:t xml:space="preserve">Hurricanes and typhoons are becoming more powerful due to warmer ocean temperatures, which provide more energy for these storms. The increased intensity and frequency of these storms lead to severe flooding, coastal erosion, and destruction of habitats. The aftermath often results in significant loss of life, displacement of communities, and extensive economic damage.</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sz w:val="24"/>
          <w:szCs w:val="24"/>
          <w:u w:val="single"/>
        </w:rPr>
      </w:pPr>
      <w:r w:rsidDel="00000000" w:rsidR="00000000" w:rsidRPr="00000000">
        <w:rPr>
          <w:sz w:val="24"/>
          <w:szCs w:val="24"/>
          <w:u w:val="single"/>
          <w:rtl w:val="0"/>
        </w:rPr>
        <w:t xml:space="preserve">-Wildfires-</w:t>
      </w:r>
    </w:p>
    <w:p w:rsidR="00000000" w:rsidDel="00000000" w:rsidP="00000000" w:rsidRDefault="00000000" w:rsidRPr="00000000" w14:paraId="00000012">
      <w:pPr>
        <w:rPr>
          <w:sz w:val="24"/>
          <w:szCs w:val="24"/>
        </w:rPr>
      </w:pPr>
      <w:r w:rsidDel="00000000" w:rsidR="00000000" w:rsidRPr="00000000">
        <w:rPr>
          <w:sz w:val="24"/>
          <w:szCs w:val="24"/>
          <w:rtl w:val="0"/>
        </w:rPr>
        <w:t xml:space="preserve">Wildfires have increased in frequency and intensity, particularly in regions such as the western United States, Australia, and the Mediterranean. These fires devastate ecosystems, releasing large amounts of carbon dioxide into the atmosphere, which further exacerbates climate change. They also destroy homes, infrastructure, and lead to loss of human and animal lives. The destruction of vegetation can result in long-term soil degradation and loss of biodiversity.</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u w:val="single"/>
        </w:rPr>
      </w:pPr>
      <w:r w:rsidDel="00000000" w:rsidR="00000000" w:rsidRPr="00000000">
        <w:rPr>
          <w:sz w:val="24"/>
          <w:szCs w:val="24"/>
          <w:u w:val="single"/>
          <w:rtl w:val="0"/>
        </w:rPr>
        <w:t xml:space="preserve">-Floods-</w:t>
      </w:r>
    </w:p>
    <w:p w:rsidR="00000000" w:rsidDel="00000000" w:rsidP="00000000" w:rsidRDefault="00000000" w:rsidRPr="00000000" w14:paraId="00000016">
      <w:pPr>
        <w:rPr>
          <w:sz w:val="24"/>
          <w:szCs w:val="24"/>
        </w:rPr>
      </w:pPr>
      <w:r w:rsidDel="00000000" w:rsidR="00000000" w:rsidRPr="00000000">
        <w:rPr>
          <w:sz w:val="24"/>
          <w:szCs w:val="24"/>
          <w:rtl w:val="0"/>
        </w:rPr>
        <w:t xml:space="preserve">Flooding events, whether from heavy rainfall, storm surges, or rising sea levels, cause widespread damage. Floods can contaminate freshwater supplies, spread pollutants, and disrupt ecosystems. In urban areas, floods often lead to significant economic losses and displacement of residents. Floodplains and wetlands, which serve as natural buffers, are increasingly threatened by development and climate change.</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u w:val="single"/>
        </w:rPr>
      </w:pPr>
      <w:r w:rsidDel="00000000" w:rsidR="00000000" w:rsidRPr="00000000">
        <w:rPr>
          <w:sz w:val="24"/>
          <w:szCs w:val="24"/>
          <w:u w:val="single"/>
          <w:rtl w:val="0"/>
        </w:rPr>
        <w:t xml:space="preserve">-Droughts-</w:t>
      </w:r>
    </w:p>
    <w:p w:rsidR="00000000" w:rsidDel="00000000" w:rsidP="00000000" w:rsidRDefault="00000000" w:rsidRPr="00000000" w14:paraId="00000019">
      <w:pPr>
        <w:rPr>
          <w:sz w:val="24"/>
          <w:szCs w:val="24"/>
        </w:rPr>
      </w:pPr>
      <w:r w:rsidDel="00000000" w:rsidR="00000000" w:rsidRPr="00000000">
        <w:rPr>
          <w:sz w:val="24"/>
          <w:szCs w:val="24"/>
          <w:rtl w:val="0"/>
        </w:rPr>
        <w:t xml:space="preserve">Droughts have severe impacts on water availability, agriculture, and ecosystems. Prolonged periods of drought stress water resources, leading to shortages for drinking, irrigation, and industrial use. Agricultural productivity declines, threatening food security and livelihoods, particularly in vulnerable regions. Droughts also exacerbate desertification, reducing land fertility and biodiversity.</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sz w:val="34"/>
          <w:szCs w:val="34"/>
          <w:u w:val="single"/>
        </w:rPr>
      </w:pPr>
      <w:r w:rsidDel="00000000" w:rsidR="00000000" w:rsidRPr="00000000">
        <w:rPr>
          <w:sz w:val="34"/>
          <w:szCs w:val="34"/>
          <w:u w:val="single"/>
          <w:rtl w:val="0"/>
        </w:rPr>
        <w:t xml:space="preserve">Air Quality</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Environmental Impacts</w:t>
      </w:r>
      <w:r w:rsidDel="00000000" w:rsidR="00000000" w:rsidRPr="00000000">
        <w:rPr>
          <w:b w:val="1"/>
          <w:sz w:val="24"/>
          <w:szCs w:val="24"/>
          <w:rtl w:val="0"/>
        </w:rPr>
        <w:t xml:space="preserve"> </w:t>
      </w:r>
      <w:r w:rsidDel="00000000" w:rsidR="00000000" w:rsidRPr="00000000">
        <w:rPr>
          <w:sz w:val="24"/>
          <w:szCs w:val="24"/>
          <w:rtl w:val="0"/>
        </w:rPr>
        <w:t xml:space="preserve">Air pollution affects ecosystems through the deposition of harmful substances on soil and water. Acid rain, resulting from sulfur and nitrogen compounds, can damage forests, lakes, and agricultural crops. Ground-level ozone (O3), formed by reactions involving NOx and VOCs, can harm plant life and reduce crop yields.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Climate Change Air pollutants such as black carbon (a component of particulate matter) and methane are potent greenhouse gases, contributing to global warming. Although some pollutants like sulfur dioxide can have a cooling effect, the overall impact of air pollution tends to exacerbate climate change, creating a feedback loop that further degrades air quality.</w:t>
      </w:r>
    </w:p>
    <w:p w:rsidR="00000000" w:rsidDel="00000000" w:rsidP="00000000" w:rsidRDefault="00000000" w:rsidRPr="00000000" w14:paraId="0000001E">
      <w:pPr>
        <w:spacing w:after="240" w:before="240" w:lineRule="auto"/>
        <w:rPr>
          <w:sz w:val="24"/>
          <w:szCs w:val="24"/>
          <w:u w:val="single"/>
        </w:rPr>
      </w:pPr>
      <w:r w:rsidDel="00000000" w:rsidR="00000000" w:rsidRPr="00000000">
        <w:rPr>
          <w:sz w:val="24"/>
          <w:szCs w:val="24"/>
          <w:u w:val="single"/>
          <w:rtl w:val="0"/>
        </w:rPr>
        <w:t xml:space="preserve">-Conclusion-</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Improving air quality is vital for protecting human health, preserving ecosystems, and mitigating climate change. It requires a multi-faceted approach involving regulatory policies, technological advancements, sustainable practices, and active public participation. By prioritizing air quality, societies can work towards a healthier, more sustainable future.</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b w:val="1"/>
          <w:sz w:val="24"/>
          <w:szCs w:val="24"/>
          <w:u w:val="single"/>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Progress and Innovations</w:t>
      </w:r>
    </w:p>
    <w:p w:rsidR="00000000" w:rsidDel="00000000" w:rsidP="00000000" w:rsidRDefault="00000000" w:rsidRPr="00000000" w14:paraId="00000027">
      <w:pPr>
        <w:rPr>
          <w:sz w:val="24"/>
          <w:szCs w:val="24"/>
        </w:rPr>
      </w:pPr>
      <w:r w:rsidDel="00000000" w:rsidR="00000000" w:rsidRPr="00000000">
        <w:rPr>
          <w:sz w:val="24"/>
          <w:szCs w:val="24"/>
          <w:rtl w:val="0"/>
        </w:rPr>
        <w:t xml:space="preserve">Despite these challenges, there are significant advancements and positive developments in environmental protection. Renewable energy sources, such as solar, wind, and hydroelectric power, are becoming more prevalent and cost-effective, reducing reliance on fossil fuels. Advances in technology, such as electric vehicles and energy-efficient appliances, contribute to reducing carbon footprints. Additionally, there is a growing awareness and activism around environmental issues, leading to stronger policies and corporate responsibility.</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sz w:val="24"/>
          <w:szCs w:val="24"/>
          <w:u w:val="single"/>
        </w:rPr>
      </w:pPr>
      <w:r w:rsidDel="00000000" w:rsidR="00000000" w:rsidRPr="00000000">
        <w:rPr>
          <w:sz w:val="24"/>
          <w:szCs w:val="24"/>
          <w:u w:val="single"/>
          <w:rtl w:val="0"/>
        </w:rPr>
        <w:t xml:space="preserve">-International Cooperation-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International cooperation is crucial for addressing global environmental challenges. Multilateral agreements and organizations play vital roles in coordinating efforts and setting targets for environmental protection. The United Nations Framework Convention on Climate Change (UNFCCC), the Convention on Biological Diversity (CBD), and other international treaties provide frameworks for collaborative action. However, geopolitical tensions and varying national interests can hinder progress.</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u w:val="single"/>
        </w:rPr>
      </w:pPr>
      <w:r w:rsidDel="00000000" w:rsidR="00000000" w:rsidRPr="00000000">
        <w:rPr>
          <w:sz w:val="24"/>
          <w:szCs w:val="24"/>
          <w:u w:val="single"/>
          <w:rtl w:val="0"/>
        </w:rPr>
        <w:t xml:space="preserve">-Conclusion-</w:t>
      </w:r>
    </w:p>
    <w:p w:rsidR="00000000" w:rsidDel="00000000" w:rsidP="00000000" w:rsidRDefault="00000000" w:rsidRPr="00000000" w14:paraId="0000002D">
      <w:pPr>
        <w:rPr>
          <w:sz w:val="24"/>
          <w:szCs w:val="24"/>
        </w:rPr>
      </w:pPr>
      <w:r w:rsidDel="00000000" w:rsidR="00000000" w:rsidRPr="00000000">
        <w:rPr>
          <w:sz w:val="24"/>
          <w:szCs w:val="24"/>
          <w:rtl w:val="0"/>
        </w:rPr>
        <w:t xml:space="preserve">The environmental state of the world in 2024 presents a mixed picture of ongoing challenges and emerging opportunities. While significant issues like climate change, pollution, biodiversity loss, and resource depletion persist, technological innovations, international cooperation, and growing environmental awareness offer pathways to a more sustainable future. Continued efforts and stronger commitments are essential to mitigate environmental impacts and ensure the health and well-being of the planet for future generations.</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