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568221" w14:textId="77777777" w:rsidR="00762D25" w:rsidRDefault="00762D25"/>
    <w:p w14:paraId="72CB10B0" w14:textId="77777777" w:rsidR="00762D25" w:rsidRDefault="00762D25"/>
    <w:p w14:paraId="734C34EF" w14:textId="77777777" w:rsidR="00762D25" w:rsidRDefault="00000000">
      <w:pPr>
        <w:jc w:val="center"/>
      </w:pPr>
      <w:r>
        <w:rPr>
          <w:rFonts w:ascii="Times New Roman" w:hAnsi="Times New Roman"/>
          <w:b/>
          <w:sz w:val="26"/>
        </w:rPr>
        <w:t>RÉPUBLIQUE TOGOLAISE</w:t>
      </w:r>
    </w:p>
    <w:p w14:paraId="4D979E8C" w14:textId="77777777" w:rsidR="00762D25" w:rsidRDefault="00000000">
      <w:pPr>
        <w:jc w:val="center"/>
      </w:pPr>
      <w:r>
        <w:rPr>
          <w:rFonts w:ascii="Times New Roman" w:hAnsi="Times New Roman"/>
        </w:rPr>
        <w:t>Travail — Liberté — Patrie</w:t>
      </w:r>
    </w:p>
    <w:p w14:paraId="4CAA4616" w14:textId="77777777" w:rsidR="00762D25" w:rsidRDefault="00762D25"/>
    <w:p w14:paraId="3B4FA30B" w14:textId="77777777" w:rsidR="00762D25" w:rsidRDefault="00000000">
      <w:pPr>
        <w:jc w:val="center"/>
      </w:pPr>
      <w:r>
        <w:rPr>
          <w:rFonts w:ascii="Times New Roman" w:hAnsi="Times New Roman"/>
          <w:b/>
          <w:sz w:val="26"/>
        </w:rPr>
        <w:t>UNIVERSITÉ DE LOMÉ</w:t>
      </w:r>
    </w:p>
    <w:p w14:paraId="792EA9CB" w14:textId="77777777" w:rsidR="00762D25" w:rsidRDefault="00000000">
      <w:pPr>
        <w:jc w:val="center"/>
      </w:pPr>
      <w:r>
        <w:rPr>
          <w:rFonts w:ascii="Times New Roman" w:hAnsi="Times New Roman"/>
          <w:sz w:val="24"/>
        </w:rPr>
        <w:t>Faculté des Sciences et Techniques (FST)</w:t>
      </w:r>
    </w:p>
    <w:p w14:paraId="0E34D7EC" w14:textId="77777777" w:rsidR="00762D25" w:rsidRDefault="00000000">
      <w:pPr>
        <w:jc w:val="center"/>
      </w:pPr>
      <w:r>
        <w:rPr>
          <w:rFonts w:ascii="Times New Roman" w:hAnsi="Times New Roman"/>
          <w:sz w:val="24"/>
        </w:rPr>
        <w:t>Département Informatique — Licence Professionnelle Génie Logiciel</w:t>
      </w:r>
    </w:p>
    <w:p w14:paraId="1C4C1FED" w14:textId="77777777" w:rsidR="00762D25" w:rsidRDefault="00000000">
      <w:pPr>
        <w:jc w:val="center"/>
      </w:pPr>
      <w:r>
        <w:rPr>
          <w:rFonts w:ascii="Times New Roman" w:hAnsi="Times New Roman"/>
          <w:sz w:val="24"/>
        </w:rPr>
        <w:t>Année académique 2025-2026</w:t>
      </w:r>
    </w:p>
    <w:p w14:paraId="2F717A80" w14:textId="77777777" w:rsidR="00762D25" w:rsidRDefault="00762D25"/>
    <w:p w14:paraId="2F754B34" w14:textId="77777777" w:rsidR="00762D25" w:rsidRDefault="00762D25">
      <w:pPr>
        <w:pBdr>
          <w:bottom w:val="single" w:sz="6" w:space="1" w:color="2563EB"/>
        </w:pBdr>
      </w:pPr>
    </w:p>
    <w:p w14:paraId="41D2E767" w14:textId="77777777" w:rsidR="00762D25" w:rsidRDefault="00762D25"/>
    <w:p w14:paraId="53042845" w14:textId="77777777" w:rsidR="00762D25" w:rsidRDefault="00000000">
      <w:pPr>
        <w:jc w:val="center"/>
      </w:pPr>
      <w:r>
        <w:rPr>
          <w:rFonts w:ascii="Times New Roman" w:hAnsi="Times New Roman"/>
          <w:b/>
          <w:color w:val="1D4ED8"/>
          <w:sz w:val="26"/>
        </w:rPr>
        <w:t>RAPPORT DE PROJET DE FIN DE LICENCE</w:t>
      </w:r>
    </w:p>
    <w:p w14:paraId="6189AE57" w14:textId="77777777" w:rsidR="00762D25" w:rsidRDefault="00762D25"/>
    <w:p w14:paraId="79F2202F" w14:textId="77777777" w:rsidR="00762D25" w:rsidRDefault="00000000">
      <w:pPr>
        <w:jc w:val="center"/>
      </w:pPr>
      <w:r>
        <w:rPr>
          <w:rFonts w:ascii="Times New Roman" w:hAnsi="Times New Roman"/>
          <w:b/>
          <w:color w:val="2563EB"/>
          <w:sz w:val="56"/>
        </w:rPr>
        <w:t>TrustLand</w:t>
      </w:r>
    </w:p>
    <w:p w14:paraId="58C9B072" w14:textId="77777777" w:rsidR="00762D25" w:rsidRDefault="00762D25"/>
    <w:p w14:paraId="4C82EB8A" w14:textId="77777777" w:rsidR="00762D25" w:rsidRDefault="00000000">
      <w:pPr>
        <w:jc w:val="center"/>
      </w:pPr>
      <w:r>
        <w:rPr>
          <w:rFonts w:ascii="Times New Roman" w:hAnsi="Times New Roman"/>
          <w:b/>
          <w:color w:val="1E293B"/>
          <w:sz w:val="30"/>
        </w:rPr>
        <w:t>Plateforme Foncière Sécurisée intégrant la Blockchain</w:t>
      </w:r>
      <w:r>
        <w:rPr>
          <w:rFonts w:ascii="Times New Roman" w:hAnsi="Times New Roman"/>
          <w:b/>
          <w:color w:val="1E293B"/>
          <w:sz w:val="30"/>
        </w:rPr>
        <w:br/>
        <w:t>et l'Intelligence Artificielle</w:t>
      </w:r>
    </w:p>
    <w:p w14:paraId="5592FD13" w14:textId="77777777" w:rsidR="00762D25" w:rsidRDefault="00762D25"/>
    <w:p w14:paraId="0303A9FB" w14:textId="77777777" w:rsidR="00762D25" w:rsidRDefault="00762D25">
      <w:pPr>
        <w:pBdr>
          <w:bottom w:val="single" w:sz="6" w:space="1" w:color="2563EB"/>
        </w:pBdr>
      </w:pPr>
    </w:p>
    <w:p w14:paraId="3E9CC120" w14:textId="77777777" w:rsidR="00762D25" w:rsidRDefault="00762D25"/>
    <w:p w14:paraId="1EA9B249" w14:textId="77777777" w:rsidR="00762D25" w:rsidRDefault="00000000">
      <w:pPr>
        <w:jc w:val="center"/>
      </w:pPr>
      <w:r>
        <w:rPr>
          <w:rFonts w:ascii="Times New Roman" w:hAnsi="Times New Roman"/>
          <w:b/>
          <w:sz w:val="24"/>
        </w:rPr>
        <w:t>Réalisé par :</w:t>
      </w:r>
    </w:p>
    <w:p w14:paraId="1F823739" w14:textId="77777777" w:rsidR="00762D25" w:rsidRDefault="00762D25">
      <w:pPr>
        <w:rPr>
          <w:rFonts w:ascii="Times New Roman" w:hAnsi="Times New Roman"/>
          <w:b/>
          <w:sz w:val="26"/>
        </w:rPr>
      </w:pPr>
    </w:p>
    <w:p w14:paraId="65FE6B18" w14:textId="06B5D0C6" w:rsidR="00C8296C" w:rsidRDefault="00C8296C"/>
    <w:p w14:paraId="618D508F" w14:textId="77777777" w:rsidR="00762D25" w:rsidRDefault="00000000">
      <w:pPr>
        <w:jc w:val="center"/>
      </w:pPr>
      <w:r>
        <w:rPr>
          <w:rFonts w:ascii="Times New Roman" w:hAnsi="Times New Roman"/>
          <w:b/>
          <w:sz w:val="24"/>
        </w:rPr>
        <w:t>Sous la direction de :</w:t>
      </w:r>
    </w:p>
    <w:p w14:paraId="05586966" w14:textId="77777777" w:rsidR="00762D25" w:rsidRDefault="00000000">
      <w:pPr>
        <w:jc w:val="center"/>
      </w:pPr>
      <w:r>
        <w:rPr>
          <w:rFonts w:ascii="Times New Roman" w:hAnsi="Times New Roman"/>
          <w:sz w:val="24"/>
        </w:rPr>
        <w:lastRenderedPageBreak/>
        <w:t>[Nom et titre de l'encadreur]</w:t>
      </w:r>
    </w:p>
    <w:p w14:paraId="2BD033AA" w14:textId="77777777" w:rsidR="00762D25" w:rsidRDefault="00000000">
      <w:pPr>
        <w:jc w:val="center"/>
      </w:pPr>
      <w:r>
        <w:rPr>
          <w:rFonts w:ascii="Times New Roman" w:hAnsi="Times New Roman"/>
          <w:sz w:val="24"/>
        </w:rPr>
        <w:t>[Établissement / Département]</w:t>
      </w:r>
    </w:p>
    <w:p w14:paraId="6D5AD0C7" w14:textId="77777777" w:rsidR="00762D25" w:rsidRDefault="00762D25"/>
    <w:p w14:paraId="6CABF466" w14:textId="77777777" w:rsidR="00762D25" w:rsidRDefault="00762D25"/>
    <w:p w14:paraId="1BCBDDE6" w14:textId="77777777" w:rsidR="00762D25" w:rsidRDefault="00000000">
      <w:pPr>
        <w:jc w:val="center"/>
      </w:pPr>
      <w:r>
        <w:rPr>
          <w:rFonts w:ascii="Times New Roman" w:hAnsi="Times New Roman"/>
          <w:sz w:val="24"/>
        </w:rPr>
        <w:t>Juin 2026</w:t>
      </w:r>
    </w:p>
    <w:p w14:paraId="770C894F" w14:textId="77777777" w:rsidR="00762D25" w:rsidRDefault="00000000">
      <w:r>
        <w:br w:type="page"/>
      </w:r>
    </w:p>
    <w:p w14:paraId="36FC83DA" w14:textId="77777777" w:rsidR="00762D25" w:rsidRDefault="00000000">
      <w:pPr>
        <w:spacing w:before="280" w:after="120"/>
      </w:pPr>
      <w:r>
        <w:rPr>
          <w:rFonts w:ascii="Times New Roman" w:hAnsi="Times New Roman"/>
          <w:b/>
          <w:color w:val="2563EB"/>
          <w:sz w:val="28"/>
        </w:rPr>
        <w:t>Résumé</w:t>
      </w:r>
    </w:p>
    <w:p w14:paraId="105B0842" w14:textId="77777777" w:rsidR="00762D25" w:rsidRDefault="00000000">
      <w:pPr>
        <w:spacing w:after="120"/>
        <w:jc w:val="both"/>
      </w:pPr>
      <w:r>
        <w:rPr>
          <w:rFonts w:ascii="Times New Roman" w:hAnsi="Times New Roman"/>
          <w:sz w:val="24"/>
        </w:rPr>
        <w:t>TrustLand est une plateforme numérique de gestion foncière conçue pour répondre aux défis d'insécurité foncière au Togo. La fraude documentaire, les doubles ventes et l'absence de registre fiable constituent des obstacles majeurs au développement économique et à la sécurité des citoyens. TrustLand intègre une blockchain locale garantissant l'immuabilité des transactions foncières, un module d'intelligence artificielle détectant automatiquement les irrégularités, et un système complet de gestion documentaire avec hachage cryptographique. La plateforme se compose d'une API REST (Django), d'une interface web (React) et d'une application mobile cross-platform (Expo). Elle offre aux agents cadastraux et aux citoyens un accès sécurisé, traçable et transparent au registre foncier numérique.</w:t>
      </w:r>
    </w:p>
    <w:p w14:paraId="0F587916" w14:textId="77777777" w:rsidR="00762D25" w:rsidRDefault="00762D25"/>
    <w:p w14:paraId="502A01CE" w14:textId="77777777" w:rsidR="00762D25" w:rsidRDefault="00000000">
      <w:pPr>
        <w:jc w:val="both"/>
      </w:pPr>
      <w:r>
        <w:rPr>
          <w:rFonts w:ascii="Times New Roman" w:hAnsi="Times New Roman"/>
          <w:b/>
          <w:sz w:val="24"/>
        </w:rPr>
        <w:t xml:space="preserve">Mots clés : </w:t>
      </w:r>
      <w:r>
        <w:rPr>
          <w:rFonts w:ascii="Times New Roman" w:hAnsi="Times New Roman"/>
          <w:sz w:val="24"/>
        </w:rPr>
        <w:t>Blockchain, Intelligence Artificielle, Registre Foncier, Togo, Django REST Framework, React, Expo, PostgreSQL, JWT, Fraude.</w:t>
      </w:r>
    </w:p>
    <w:p w14:paraId="76941A3E" w14:textId="77777777" w:rsidR="00762D25" w:rsidRDefault="00000000">
      <w:r>
        <w:br w:type="page"/>
      </w:r>
    </w:p>
    <w:p w14:paraId="2ABFB7A2" w14:textId="77777777" w:rsidR="00762D25" w:rsidRDefault="00000000">
      <w:pPr>
        <w:spacing w:before="280" w:after="120"/>
      </w:pPr>
      <w:r>
        <w:rPr>
          <w:rFonts w:ascii="Times New Roman" w:hAnsi="Times New Roman"/>
          <w:b/>
          <w:color w:val="2563EB"/>
          <w:sz w:val="28"/>
        </w:rPr>
        <w:t>Table des Matières</w:t>
      </w:r>
    </w:p>
    <w:tbl>
      <w:tblPr>
        <w:tblStyle w:val="Grilledutableau"/>
        <w:tblW w:w="0" w:type="auto"/>
        <w:tblLook w:val="04A0" w:firstRow="1" w:lastRow="0" w:firstColumn="1" w:lastColumn="0" w:noHBand="0" w:noVBand="1"/>
      </w:tblPr>
      <w:tblGrid>
        <w:gridCol w:w="4703"/>
        <w:gridCol w:w="4703"/>
      </w:tblGrid>
      <w:tr w:rsidR="00762D25" w14:paraId="4AAC5756" w14:textId="77777777">
        <w:tc>
          <w:tcPr>
            <w:tcW w:w="4703" w:type="dxa"/>
          </w:tcPr>
          <w:p w14:paraId="17F4861D" w14:textId="77777777" w:rsidR="00762D25" w:rsidRDefault="00000000">
            <w:r>
              <w:rPr>
                <w:rFonts w:ascii="Times New Roman" w:hAnsi="Times New Roman"/>
                <w:sz w:val="24"/>
              </w:rPr>
              <w:t>Résumé</w:t>
            </w:r>
          </w:p>
        </w:tc>
        <w:tc>
          <w:tcPr>
            <w:tcW w:w="4703" w:type="dxa"/>
          </w:tcPr>
          <w:p w14:paraId="1AC9CC39" w14:textId="77777777" w:rsidR="00762D25" w:rsidRDefault="00000000">
            <w:pPr>
              <w:jc w:val="right"/>
            </w:pPr>
            <w:r>
              <w:rPr>
                <w:rFonts w:ascii="Times New Roman" w:hAnsi="Times New Roman"/>
                <w:sz w:val="24"/>
              </w:rPr>
              <w:t>2</w:t>
            </w:r>
          </w:p>
        </w:tc>
      </w:tr>
      <w:tr w:rsidR="00762D25" w14:paraId="7D68CECF" w14:textId="77777777">
        <w:tc>
          <w:tcPr>
            <w:tcW w:w="4703" w:type="dxa"/>
          </w:tcPr>
          <w:p w14:paraId="509F53A9" w14:textId="77777777" w:rsidR="00762D25" w:rsidRDefault="00000000">
            <w:r>
              <w:rPr>
                <w:rFonts w:ascii="Times New Roman" w:hAnsi="Times New Roman"/>
                <w:sz w:val="24"/>
              </w:rPr>
              <w:t>1. Introduction</w:t>
            </w:r>
          </w:p>
        </w:tc>
        <w:tc>
          <w:tcPr>
            <w:tcW w:w="4703" w:type="dxa"/>
          </w:tcPr>
          <w:p w14:paraId="0B5956EF" w14:textId="77777777" w:rsidR="00762D25" w:rsidRDefault="00000000">
            <w:pPr>
              <w:jc w:val="right"/>
            </w:pPr>
            <w:r>
              <w:rPr>
                <w:rFonts w:ascii="Times New Roman" w:hAnsi="Times New Roman"/>
                <w:sz w:val="24"/>
              </w:rPr>
              <w:t>4</w:t>
            </w:r>
          </w:p>
        </w:tc>
      </w:tr>
      <w:tr w:rsidR="00762D25" w14:paraId="094760D7" w14:textId="77777777">
        <w:tc>
          <w:tcPr>
            <w:tcW w:w="4703" w:type="dxa"/>
          </w:tcPr>
          <w:p w14:paraId="38D2E00C" w14:textId="77777777" w:rsidR="00762D25" w:rsidRDefault="00000000">
            <w:r>
              <w:rPr>
                <w:rFonts w:ascii="Times New Roman" w:hAnsi="Times New Roman"/>
                <w:sz w:val="24"/>
              </w:rPr>
              <w:t>2. Étude de l'Existant</w:t>
            </w:r>
          </w:p>
        </w:tc>
        <w:tc>
          <w:tcPr>
            <w:tcW w:w="4703" w:type="dxa"/>
          </w:tcPr>
          <w:p w14:paraId="0CEA0826" w14:textId="77777777" w:rsidR="00762D25" w:rsidRDefault="00000000">
            <w:pPr>
              <w:jc w:val="right"/>
            </w:pPr>
            <w:r>
              <w:rPr>
                <w:rFonts w:ascii="Times New Roman" w:hAnsi="Times New Roman"/>
                <w:sz w:val="24"/>
              </w:rPr>
              <w:t>5</w:t>
            </w:r>
          </w:p>
        </w:tc>
      </w:tr>
      <w:tr w:rsidR="00762D25" w14:paraId="2817C2EE" w14:textId="77777777">
        <w:tc>
          <w:tcPr>
            <w:tcW w:w="4703" w:type="dxa"/>
          </w:tcPr>
          <w:p w14:paraId="125AD314" w14:textId="77777777" w:rsidR="00762D25" w:rsidRDefault="00000000">
            <w:r>
              <w:rPr>
                <w:rFonts w:ascii="Times New Roman" w:hAnsi="Times New Roman"/>
                <w:sz w:val="24"/>
              </w:rPr>
              <w:t>3. Analyse et Conception</w:t>
            </w:r>
          </w:p>
        </w:tc>
        <w:tc>
          <w:tcPr>
            <w:tcW w:w="4703" w:type="dxa"/>
          </w:tcPr>
          <w:p w14:paraId="416057DE" w14:textId="77777777" w:rsidR="00762D25" w:rsidRDefault="00000000">
            <w:pPr>
              <w:jc w:val="right"/>
            </w:pPr>
            <w:r>
              <w:rPr>
                <w:rFonts w:ascii="Times New Roman" w:hAnsi="Times New Roman"/>
                <w:sz w:val="24"/>
              </w:rPr>
              <w:t>6</w:t>
            </w:r>
          </w:p>
        </w:tc>
      </w:tr>
      <w:tr w:rsidR="00762D25" w14:paraId="0523FC98" w14:textId="77777777">
        <w:tc>
          <w:tcPr>
            <w:tcW w:w="4703" w:type="dxa"/>
          </w:tcPr>
          <w:p w14:paraId="329DF1CA" w14:textId="77777777" w:rsidR="00762D25" w:rsidRDefault="00000000">
            <w:r>
              <w:rPr>
                <w:rFonts w:ascii="Times New Roman" w:hAnsi="Times New Roman"/>
                <w:sz w:val="24"/>
              </w:rPr>
              <w:t>4. Architecture du Système</w:t>
            </w:r>
          </w:p>
        </w:tc>
        <w:tc>
          <w:tcPr>
            <w:tcW w:w="4703" w:type="dxa"/>
          </w:tcPr>
          <w:p w14:paraId="7051973D" w14:textId="77777777" w:rsidR="00762D25" w:rsidRDefault="00000000">
            <w:pPr>
              <w:jc w:val="right"/>
            </w:pPr>
            <w:r>
              <w:rPr>
                <w:rFonts w:ascii="Times New Roman" w:hAnsi="Times New Roman"/>
                <w:sz w:val="24"/>
              </w:rPr>
              <w:t>8</w:t>
            </w:r>
          </w:p>
        </w:tc>
      </w:tr>
      <w:tr w:rsidR="00762D25" w14:paraId="478E1CB2" w14:textId="77777777">
        <w:tc>
          <w:tcPr>
            <w:tcW w:w="4703" w:type="dxa"/>
          </w:tcPr>
          <w:p w14:paraId="509E0964" w14:textId="77777777" w:rsidR="00762D25" w:rsidRDefault="00000000">
            <w:r>
              <w:rPr>
                <w:rFonts w:ascii="Times New Roman" w:hAnsi="Times New Roman"/>
                <w:sz w:val="24"/>
              </w:rPr>
              <w:t>5. Réalisation</w:t>
            </w:r>
          </w:p>
        </w:tc>
        <w:tc>
          <w:tcPr>
            <w:tcW w:w="4703" w:type="dxa"/>
          </w:tcPr>
          <w:p w14:paraId="59DB27AE" w14:textId="77777777" w:rsidR="00762D25" w:rsidRDefault="00000000">
            <w:pPr>
              <w:jc w:val="right"/>
            </w:pPr>
            <w:r>
              <w:rPr>
                <w:rFonts w:ascii="Times New Roman" w:hAnsi="Times New Roman"/>
                <w:sz w:val="24"/>
              </w:rPr>
              <w:t>9</w:t>
            </w:r>
          </w:p>
        </w:tc>
      </w:tr>
      <w:tr w:rsidR="00762D25" w14:paraId="79F0486C" w14:textId="77777777">
        <w:tc>
          <w:tcPr>
            <w:tcW w:w="4703" w:type="dxa"/>
          </w:tcPr>
          <w:p w14:paraId="31EFB461" w14:textId="77777777" w:rsidR="00762D25" w:rsidRDefault="00000000">
            <w:r>
              <w:rPr>
                <w:rFonts w:ascii="Times New Roman" w:hAnsi="Times New Roman"/>
                <w:sz w:val="24"/>
              </w:rPr>
              <w:t xml:space="preserve">   5.1 Backend Django</w:t>
            </w:r>
          </w:p>
        </w:tc>
        <w:tc>
          <w:tcPr>
            <w:tcW w:w="4703" w:type="dxa"/>
          </w:tcPr>
          <w:p w14:paraId="53E7AD4D" w14:textId="77777777" w:rsidR="00762D25" w:rsidRDefault="00000000">
            <w:pPr>
              <w:jc w:val="right"/>
            </w:pPr>
            <w:r>
              <w:rPr>
                <w:rFonts w:ascii="Times New Roman" w:hAnsi="Times New Roman"/>
                <w:sz w:val="24"/>
              </w:rPr>
              <w:t>9</w:t>
            </w:r>
          </w:p>
        </w:tc>
      </w:tr>
      <w:tr w:rsidR="00762D25" w14:paraId="46085AF6" w14:textId="77777777">
        <w:tc>
          <w:tcPr>
            <w:tcW w:w="4703" w:type="dxa"/>
          </w:tcPr>
          <w:p w14:paraId="12175531" w14:textId="77777777" w:rsidR="00762D25" w:rsidRDefault="00000000">
            <w:r>
              <w:rPr>
                <w:rFonts w:ascii="Times New Roman" w:hAnsi="Times New Roman"/>
                <w:sz w:val="24"/>
              </w:rPr>
              <w:t xml:space="preserve">   5.2 Frontend React</w:t>
            </w:r>
          </w:p>
        </w:tc>
        <w:tc>
          <w:tcPr>
            <w:tcW w:w="4703" w:type="dxa"/>
          </w:tcPr>
          <w:p w14:paraId="242BF951" w14:textId="77777777" w:rsidR="00762D25" w:rsidRDefault="00000000">
            <w:pPr>
              <w:jc w:val="right"/>
            </w:pPr>
            <w:r>
              <w:rPr>
                <w:rFonts w:ascii="Times New Roman" w:hAnsi="Times New Roman"/>
                <w:sz w:val="24"/>
              </w:rPr>
              <w:t>11</w:t>
            </w:r>
          </w:p>
        </w:tc>
      </w:tr>
      <w:tr w:rsidR="00762D25" w14:paraId="29F327DF" w14:textId="77777777">
        <w:tc>
          <w:tcPr>
            <w:tcW w:w="4703" w:type="dxa"/>
          </w:tcPr>
          <w:p w14:paraId="49967498" w14:textId="77777777" w:rsidR="00762D25" w:rsidRDefault="00000000">
            <w:r>
              <w:rPr>
                <w:rFonts w:ascii="Times New Roman" w:hAnsi="Times New Roman"/>
                <w:sz w:val="24"/>
              </w:rPr>
              <w:t xml:space="preserve">   5.3 Application Mobile Expo</w:t>
            </w:r>
          </w:p>
        </w:tc>
        <w:tc>
          <w:tcPr>
            <w:tcW w:w="4703" w:type="dxa"/>
          </w:tcPr>
          <w:p w14:paraId="2C03D445" w14:textId="77777777" w:rsidR="00762D25" w:rsidRDefault="00000000">
            <w:pPr>
              <w:jc w:val="right"/>
            </w:pPr>
            <w:r>
              <w:rPr>
                <w:rFonts w:ascii="Times New Roman" w:hAnsi="Times New Roman"/>
                <w:sz w:val="24"/>
              </w:rPr>
              <w:t>12</w:t>
            </w:r>
          </w:p>
        </w:tc>
      </w:tr>
      <w:tr w:rsidR="00762D25" w14:paraId="669C00EC" w14:textId="77777777">
        <w:tc>
          <w:tcPr>
            <w:tcW w:w="4703" w:type="dxa"/>
          </w:tcPr>
          <w:p w14:paraId="704D5074" w14:textId="77777777" w:rsidR="00762D25" w:rsidRDefault="00000000">
            <w:r>
              <w:rPr>
                <w:rFonts w:ascii="Times New Roman" w:hAnsi="Times New Roman"/>
                <w:sz w:val="24"/>
              </w:rPr>
              <w:t>6. Sécurité</w:t>
            </w:r>
          </w:p>
        </w:tc>
        <w:tc>
          <w:tcPr>
            <w:tcW w:w="4703" w:type="dxa"/>
          </w:tcPr>
          <w:p w14:paraId="6114660E" w14:textId="77777777" w:rsidR="00762D25" w:rsidRDefault="00000000">
            <w:pPr>
              <w:jc w:val="right"/>
            </w:pPr>
            <w:r>
              <w:rPr>
                <w:rFonts w:ascii="Times New Roman" w:hAnsi="Times New Roman"/>
                <w:sz w:val="24"/>
              </w:rPr>
              <w:t>13</w:t>
            </w:r>
          </w:p>
        </w:tc>
      </w:tr>
      <w:tr w:rsidR="00762D25" w14:paraId="1749683B" w14:textId="77777777">
        <w:tc>
          <w:tcPr>
            <w:tcW w:w="4703" w:type="dxa"/>
          </w:tcPr>
          <w:p w14:paraId="09DC55C6" w14:textId="77777777" w:rsidR="00762D25" w:rsidRDefault="00000000">
            <w:r>
              <w:rPr>
                <w:rFonts w:ascii="Times New Roman" w:hAnsi="Times New Roman"/>
                <w:sz w:val="24"/>
              </w:rPr>
              <w:t>7. Tests et Résultats</w:t>
            </w:r>
          </w:p>
        </w:tc>
        <w:tc>
          <w:tcPr>
            <w:tcW w:w="4703" w:type="dxa"/>
          </w:tcPr>
          <w:p w14:paraId="64D33FF4" w14:textId="77777777" w:rsidR="00762D25" w:rsidRDefault="00000000">
            <w:pPr>
              <w:jc w:val="right"/>
            </w:pPr>
            <w:r>
              <w:rPr>
                <w:rFonts w:ascii="Times New Roman" w:hAnsi="Times New Roman"/>
                <w:sz w:val="24"/>
              </w:rPr>
              <w:t>14</w:t>
            </w:r>
          </w:p>
        </w:tc>
      </w:tr>
      <w:tr w:rsidR="00762D25" w14:paraId="48F0AF8A" w14:textId="77777777">
        <w:tc>
          <w:tcPr>
            <w:tcW w:w="4703" w:type="dxa"/>
          </w:tcPr>
          <w:p w14:paraId="76306B2F" w14:textId="77777777" w:rsidR="00762D25" w:rsidRDefault="00000000">
            <w:r>
              <w:rPr>
                <w:rFonts w:ascii="Times New Roman" w:hAnsi="Times New Roman"/>
                <w:sz w:val="24"/>
              </w:rPr>
              <w:t>8. Conclusion et Perspectives</w:t>
            </w:r>
          </w:p>
        </w:tc>
        <w:tc>
          <w:tcPr>
            <w:tcW w:w="4703" w:type="dxa"/>
          </w:tcPr>
          <w:p w14:paraId="3A8CDC6A" w14:textId="77777777" w:rsidR="00762D25" w:rsidRDefault="00000000">
            <w:pPr>
              <w:jc w:val="right"/>
            </w:pPr>
            <w:r>
              <w:rPr>
                <w:rFonts w:ascii="Times New Roman" w:hAnsi="Times New Roman"/>
                <w:sz w:val="24"/>
              </w:rPr>
              <w:t>15</w:t>
            </w:r>
          </w:p>
        </w:tc>
      </w:tr>
      <w:tr w:rsidR="00762D25" w14:paraId="705F20CD" w14:textId="77777777">
        <w:tc>
          <w:tcPr>
            <w:tcW w:w="4703" w:type="dxa"/>
          </w:tcPr>
          <w:p w14:paraId="548B2396" w14:textId="77777777" w:rsidR="00762D25" w:rsidRDefault="00000000">
            <w:r>
              <w:rPr>
                <w:rFonts w:ascii="Times New Roman" w:hAnsi="Times New Roman"/>
                <w:sz w:val="24"/>
              </w:rPr>
              <w:t>Bibliographie</w:t>
            </w:r>
          </w:p>
        </w:tc>
        <w:tc>
          <w:tcPr>
            <w:tcW w:w="4703" w:type="dxa"/>
          </w:tcPr>
          <w:p w14:paraId="78E12541" w14:textId="77777777" w:rsidR="00762D25" w:rsidRDefault="00000000">
            <w:pPr>
              <w:jc w:val="right"/>
            </w:pPr>
            <w:r>
              <w:rPr>
                <w:rFonts w:ascii="Times New Roman" w:hAnsi="Times New Roman"/>
                <w:sz w:val="24"/>
              </w:rPr>
              <w:t>15</w:t>
            </w:r>
          </w:p>
        </w:tc>
      </w:tr>
    </w:tbl>
    <w:p w14:paraId="0C7A51C9" w14:textId="77777777" w:rsidR="00762D25" w:rsidRDefault="00000000">
      <w:r>
        <w:br w:type="page"/>
      </w:r>
    </w:p>
    <w:p w14:paraId="4BA0427E" w14:textId="77777777" w:rsidR="00762D25" w:rsidRDefault="00000000">
      <w:pPr>
        <w:spacing w:before="280" w:after="120"/>
      </w:pPr>
      <w:r>
        <w:rPr>
          <w:rFonts w:ascii="Times New Roman" w:hAnsi="Times New Roman"/>
          <w:b/>
          <w:color w:val="2563EB"/>
          <w:sz w:val="28"/>
        </w:rPr>
        <w:t>1. Introduction</w:t>
      </w:r>
    </w:p>
    <w:p w14:paraId="5E23B7A2" w14:textId="77777777" w:rsidR="00762D25" w:rsidRDefault="00000000">
      <w:pPr>
        <w:spacing w:before="200" w:after="80"/>
      </w:pPr>
      <w:r>
        <w:rPr>
          <w:rFonts w:ascii="Times New Roman" w:hAnsi="Times New Roman"/>
          <w:b/>
          <w:color w:val="1D4ED8"/>
          <w:sz w:val="24"/>
        </w:rPr>
        <w:t>1.1 Contexte et problématique</w:t>
      </w:r>
    </w:p>
    <w:p w14:paraId="1B48B638" w14:textId="77777777" w:rsidR="00762D25" w:rsidRDefault="00000000">
      <w:pPr>
        <w:spacing w:after="120"/>
        <w:jc w:val="both"/>
      </w:pPr>
      <w:r>
        <w:rPr>
          <w:rFonts w:ascii="Times New Roman" w:hAnsi="Times New Roman"/>
          <w:sz w:val="24"/>
        </w:rPr>
        <w:t>La question foncière au Togo est l'une des plus critiques en Afrique de l'Ouest. Selon les données de l'Agence Nationale du Domaine et du Foncier (ANDF), plus de 60 % des litiges judiciaires en instance concernent des conflits de propriété foncière. L'absence d'un registre numérique centralisé, fiable et accessible crée un terrain propice à la fraude documentaire, aux doubles ventes et aux falsifications de titres fonciers.</w:t>
      </w:r>
    </w:p>
    <w:p w14:paraId="4F833931" w14:textId="77777777" w:rsidR="00762D25" w:rsidRDefault="00000000">
      <w:pPr>
        <w:spacing w:before="200" w:after="80"/>
      </w:pPr>
      <w:r>
        <w:rPr>
          <w:rFonts w:ascii="Times New Roman" w:hAnsi="Times New Roman"/>
          <w:b/>
          <w:color w:val="1D4ED8"/>
          <w:sz w:val="24"/>
        </w:rPr>
        <w:t>1.2 Situation problème — Histoire de Kofi</w:t>
      </w:r>
    </w:p>
    <w:p w14:paraId="7835E523" w14:textId="77777777" w:rsidR="00762D25" w:rsidRDefault="00000000">
      <w:pPr>
        <w:spacing w:after="120"/>
        <w:jc w:val="both"/>
      </w:pPr>
      <w:r>
        <w:rPr>
          <w:rFonts w:ascii="Times New Roman" w:hAnsi="Times New Roman"/>
          <w:sz w:val="24"/>
        </w:rPr>
        <w:t>Kofi est un fonctionnaire de Lomé qui économise pendant 10 ans pour acquérir un terrain à Adidogomé. Il verse 12 millions de francs CFA à un vendeur produisant un titre foncier apparemment valide. Trois mois plus tard, un second acheteur se présente avec un titre identique pour le même terrain : le vendeur l'a vendu deux fois. Sans registre électronique infalsifiable, Kofi perd son épargne et s'engage dans une procédure judiciaire de plusieurs années. TrustLand existe pour que cette situation ne se reproduise plus.</w:t>
      </w:r>
    </w:p>
    <w:p w14:paraId="46A475D6" w14:textId="77777777" w:rsidR="00762D25" w:rsidRDefault="00000000">
      <w:pPr>
        <w:spacing w:before="200" w:after="80"/>
      </w:pPr>
      <w:r>
        <w:rPr>
          <w:rFonts w:ascii="Times New Roman" w:hAnsi="Times New Roman"/>
          <w:b/>
          <w:color w:val="1D4ED8"/>
          <w:sz w:val="24"/>
        </w:rPr>
        <w:t>1.3 Objectif général</w:t>
      </w:r>
    </w:p>
    <w:p w14:paraId="2E4971FA" w14:textId="77777777" w:rsidR="00762D25" w:rsidRDefault="00000000">
      <w:pPr>
        <w:spacing w:after="120"/>
        <w:jc w:val="both"/>
      </w:pPr>
      <w:r>
        <w:rPr>
          <w:rFonts w:ascii="Times New Roman" w:hAnsi="Times New Roman"/>
          <w:sz w:val="24"/>
        </w:rPr>
        <w:t>Concevoir et développer une plateforme numérique de gestion foncière sécurisée, accessible aux agents cadastraux et aux citoyens, intégrant la blockchain pour l'immuabilité des données et l'intelligence artificielle pour la détection automatique des fraudes.</w:t>
      </w:r>
    </w:p>
    <w:p w14:paraId="52A6587D" w14:textId="77777777" w:rsidR="00762D25" w:rsidRDefault="00000000">
      <w:pPr>
        <w:spacing w:before="200" w:after="80"/>
      </w:pPr>
      <w:r>
        <w:rPr>
          <w:rFonts w:ascii="Times New Roman" w:hAnsi="Times New Roman"/>
          <w:b/>
          <w:color w:val="1D4ED8"/>
          <w:sz w:val="24"/>
        </w:rPr>
        <w:t>1.4 Plan du rapport</w:t>
      </w:r>
    </w:p>
    <w:p w14:paraId="529D96FD" w14:textId="77777777" w:rsidR="00762D25" w:rsidRDefault="00000000">
      <w:pPr>
        <w:spacing w:after="120"/>
        <w:jc w:val="both"/>
      </w:pPr>
      <w:r>
        <w:rPr>
          <w:rFonts w:ascii="Times New Roman" w:hAnsi="Times New Roman"/>
          <w:sz w:val="24"/>
        </w:rPr>
        <w:t>Ce rapport présente, dans l'ordre : l'étude de l'existant (chapitre 2), l'analyse et la conception du système (chapitre 3), son architecture technique (chapitre 4), la réalisation des trois composants (chapitre 5), les mesures de sécurité (chapitre 6), les tests effectués (chapitre 7) et la conclusion avec les perspectives (chapitre 8).</w:t>
      </w:r>
    </w:p>
    <w:p w14:paraId="02B6511D" w14:textId="77777777" w:rsidR="00762D25" w:rsidRDefault="00000000">
      <w:r>
        <w:br w:type="page"/>
      </w:r>
    </w:p>
    <w:p w14:paraId="275279E9" w14:textId="77777777" w:rsidR="00762D25" w:rsidRDefault="00000000">
      <w:pPr>
        <w:spacing w:before="280" w:after="120"/>
      </w:pPr>
      <w:r>
        <w:rPr>
          <w:rFonts w:ascii="Times New Roman" w:hAnsi="Times New Roman"/>
          <w:b/>
          <w:color w:val="2563EB"/>
          <w:sz w:val="28"/>
        </w:rPr>
        <w:t>2. Étude de l'Existant</w:t>
      </w:r>
    </w:p>
    <w:p w14:paraId="221BB837" w14:textId="77777777" w:rsidR="00762D25" w:rsidRDefault="00000000">
      <w:pPr>
        <w:spacing w:before="200" w:after="80"/>
      </w:pPr>
      <w:r>
        <w:rPr>
          <w:rFonts w:ascii="Times New Roman" w:hAnsi="Times New Roman"/>
          <w:b/>
          <w:color w:val="1D4ED8"/>
          <w:sz w:val="24"/>
        </w:rPr>
        <w:t>2.1 Solutions internationales</w:t>
      </w:r>
    </w:p>
    <w:p w14:paraId="1C76D4EC" w14:textId="77777777" w:rsidR="00762D25" w:rsidRDefault="00000000">
      <w:pPr>
        <w:spacing w:after="120"/>
        <w:jc w:val="both"/>
      </w:pPr>
      <w:r>
        <w:rPr>
          <w:rFonts w:ascii="Times New Roman" w:hAnsi="Times New Roman"/>
          <w:sz w:val="24"/>
        </w:rPr>
        <w:t>Plusieurs plateformes de gestion foncière numérique existent à travers le monde. Landmapp (Pays-Bas/Afrique) propose une cartographie participative des droits fonciers, mais sans blockchain ni détection de fraude. ChromaWay (Suède) utilise la blockchain pour les registres immobiliers en Suède et en Géorgie, mais nécessite une infrastructure blockchain publique coûteuse. Bitland (Ghana) expérimente la blockchain pour les droits coutumiers, mais reste à l'état de prototype.</w:t>
      </w:r>
    </w:p>
    <w:p w14:paraId="15D32B64" w14:textId="77777777" w:rsidR="00762D25" w:rsidRDefault="00000000">
      <w:pPr>
        <w:spacing w:before="200" w:after="80"/>
      </w:pPr>
      <w:r>
        <w:rPr>
          <w:rFonts w:ascii="Times New Roman" w:hAnsi="Times New Roman"/>
          <w:b/>
          <w:color w:val="1D4ED8"/>
          <w:sz w:val="24"/>
        </w:rPr>
        <w:t>2.2 Situation au Togo</w:t>
      </w:r>
    </w:p>
    <w:p w14:paraId="61346402" w14:textId="77777777" w:rsidR="00762D25" w:rsidRDefault="00000000">
      <w:pPr>
        <w:spacing w:after="120"/>
        <w:jc w:val="both"/>
      </w:pPr>
      <w:r>
        <w:rPr>
          <w:rFonts w:ascii="Times New Roman" w:hAnsi="Times New Roman"/>
          <w:sz w:val="24"/>
        </w:rPr>
        <w:t>L'ANDF gère actuellement le cadastre togolais via des registres papier et des fichiers Excel non interconnectés. La consultation d'un titre foncier nécessite un déplacement physique et plusieurs jours de traitement. Aucun système de détection automatique de fraude n'existe. La numérisation partielle initiée en 2020 n'a pas abouti à un système opérationnel accessible aux agents de terrain.</w:t>
      </w:r>
    </w:p>
    <w:p w14:paraId="31ED81E9" w14:textId="77777777" w:rsidR="00762D25" w:rsidRDefault="00000000">
      <w:pPr>
        <w:spacing w:before="200" w:after="80"/>
      </w:pPr>
      <w:r>
        <w:rPr>
          <w:rFonts w:ascii="Times New Roman" w:hAnsi="Times New Roman"/>
          <w:b/>
          <w:color w:val="1D4ED8"/>
          <w:sz w:val="24"/>
        </w:rPr>
        <w:t>2.3 Tableau comparatif</w:t>
      </w:r>
    </w:p>
    <w:tbl>
      <w:tblPr>
        <w:tblStyle w:val="Grilledutableau"/>
        <w:tblW w:w="0" w:type="auto"/>
        <w:tblLook w:val="04A0" w:firstRow="1" w:lastRow="0" w:firstColumn="1" w:lastColumn="0" w:noHBand="0" w:noVBand="1"/>
      </w:tblPr>
      <w:tblGrid>
        <w:gridCol w:w="1881"/>
        <w:gridCol w:w="1881"/>
        <w:gridCol w:w="1881"/>
        <w:gridCol w:w="1881"/>
        <w:gridCol w:w="1881"/>
      </w:tblGrid>
      <w:tr w:rsidR="00762D25" w14:paraId="5A326F7C" w14:textId="77777777">
        <w:tc>
          <w:tcPr>
            <w:tcW w:w="1881" w:type="dxa"/>
            <w:shd w:val="clear" w:color="auto" w:fill="2563EB"/>
          </w:tcPr>
          <w:p w14:paraId="7F9D91AC" w14:textId="77777777" w:rsidR="00762D25" w:rsidRDefault="00000000">
            <w:r>
              <w:rPr>
                <w:rFonts w:ascii="Times New Roman" w:hAnsi="Times New Roman"/>
                <w:b/>
                <w:color w:val="FFFFFF"/>
              </w:rPr>
              <w:t>Critère</w:t>
            </w:r>
          </w:p>
        </w:tc>
        <w:tc>
          <w:tcPr>
            <w:tcW w:w="1881" w:type="dxa"/>
            <w:shd w:val="clear" w:color="auto" w:fill="2563EB"/>
          </w:tcPr>
          <w:p w14:paraId="5AEA5F01" w14:textId="77777777" w:rsidR="00762D25" w:rsidRDefault="00000000">
            <w:r>
              <w:rPr>
                <w:rFonts w:ascii="Times New Roman" w:hAnsi="Times New Roman"/>
                <w:b/>
                <w:color w:val="FFFFFF"/>
              </w:rPr>
              <w:t>Landmapp</w:t>
            </w:r>
          </w:p>
        </w:tc>
        <w:tc>
          <w:tcPr>
            <w:tcW w:w="1881" w:type="dxa"/>
            <w:shd w:val="clear" w:color="auto" w:fill="2563EB"/>
          </w:tcPr>
          <w:p w14:paraId="6C4B9C60" w14:textId="77777777" w:rsidR="00762D25" w:rsidRDefault="00000000">
            <w:r>
              <w:rPr>
                <w:rFonts w:ascii="Times New Roman" w:hAnsi="Times New Roman"/>
                <w:b/>
                <w:color w:val="FFFFFF"/>
              </w:rPr>
              <w:t>ChromaWay</w:t>
            </w:r>
          </w:p>
        </w:tc>
        <w:tc>
          <w:tcPr>
            <w:tcW w:w="1881" w:type="dxa"/>
            <w:shd w:val="clear" w:color="auto" w:fill="2563EB"/>
          </w:tcPr>
          <w:p w14:paraId="2BBB081C" w14:textId="77777777" w:rsidR="00762D25" w:rsidRDefault="00000000">
            <w:r>
              <w:rPr>
                <w:rFonts w:ascii="Times New Roman" w:hAnsi="Times New Roman"/>
                <w:b/>
                <w:color w:val="FFFFFF"/>
              </w:rPr>
              <w:t>ANDF Togo</w:t>
            </w:r>
          </w:p>
        </w:tc>
        <w:tc>
          <w:tcPr>
            <w:tcW w:w="1881" w:type="dxa"/>
            <w:shd w:val="clear" w:color="auto" w:fill="2563EB"/>
          </w:tcPr>
          <w:p w14:paraId="4132F01D" w14:textId="77777777" w:rsidR="00762D25" w:rsidRDefault="00000000">
            <w:r>
              <w:rPr>
                <w:rFonts w:ascii="Times New Roman" w:hAnsi="Times New Roman"/>
                <w:b/>
                <w:color w:val="FFFFFF"/>
              </w:rPr>
              <w:t>TrustLand</w:t>
            </w:r>
          </w:p>
        </w:tc>
      </w:tr>
      <w:tr w:rsidR="00762D25" w14:paraId="2D2E76F3" w14:textId="77777777">
        <w:tc>
          <w:tcPr>
            <w:tcW w:w="1881" w:type="dxa"/>
          </w:tcPr>
          <w:p w14:paraId="5BEBD7EA" w14:textId="77777777" w:rsidR="00762D25" w:rsidRDefault="00000000">
            <w:r>
              <w:rPr>
                <w:rFonts w:ascii="Times New Roman" w:hAnsi="Times New Roman"/>
              </w:rPr>
              <w:t>Blockchain</w:t>
            </w:r>
          </w:p>
        </w:tc>
        <w:tc>
          <w:tcPr>
            <w:tcW w:w="1881" w:type="dxa"/>
          </w:tcPr>
          <w:p w14:paraId="01C70D1E" w14:textId="77777777" w:rsidR="00762D25" w:rsidRDefault="00000000">
            <w:r>
              <w:rPr>
                <w:rFonts w:ascii="Times New Roman" w:hAnsi="Times New Roman"/>
              </w:rPr>
              <w:t>Non</w:t>
            </w:r>
          </w:p>
        </w:tc>
        <w:tc>
          <w:tcPr>
            <w:tcW w:w="1881" w:type="dxa"/>
          </w:tcPr>
          <w:p w14:paraId="4C4EFAF5" w14:textId="77777777" w:rsidR="00762D25" w:rsidRDefault="00000000">
            <w:r>
              <w:rPr>
                <w:rFonts w:ascii="Times New Roman" w:hAnsi="Times New Roman"/>
              </w:rPr>
              <w:t>Oui (publique)</w:t>
            </w:r>
          </w:p>
        </w:tc>
        <w:tc>
          <w:tcPr>
            <w:tcW w:w="1881" w:type="dxa"/>
          </w:tcPr>
          <w:p w14:paraId="0CFE78A7" w14:textId="77777777" w:rsidR="00762D25" w:rsidRDefault="00000000">
            <w:r>
              <w:rPr>
                <w:rFonts w:ascii="Times New Roman" w:hAnsi="Times New Roman"/>
              </w:rPr>
              <w:t>Non</w:t>
            </w:r>
          </w:p>
        </w:tc>
        <w:tc>
          <w:tcPr>
            <w:tcW w:w="1881" w:type="dxa"/>
          </w:tcPr>
          <w:p w14:paraId="19675B83" w14:textId="77777777" w:rsidR="00762D25" w:rsidRDefault="00000000">
            <w:r>
              <w:rPr>
                <w:rFonts w:ascii="Times New Roman" w:hAnsi="Times New Roman"/>
              </w:rPr>
              <w:t>Oui (locale)</w:t>
            </w:r>
          </w:p>
        </w:tc>
      </w:tr>
      <w:tr w:rsidR="00762D25" w14:paraId="77EDA4B2" w14:textId="77777777">
        <w:tc>
          <w:tcPr>
            <w:tcW w:w="1881" w:type="dxa"/>
          </w:tcPr>
          <w:p w14:paraId="6A961141" w14:textId="77777777" w:rsidR="00762D25" w:rsidRDefault="00000000">
            <w:r>
              <w:rPr>
                <w:rFonts w:ascii="Times New Roman" w:hAnsi="Times New Roman"/>
              </w:rPr>
              <w:t>IA anti-fraude</w:t>
            </w:r>
          </w:p>
        </w:tc>
        <w:tc>
          <w:tcPr>
            <w:tcW w:w="1881" w:type="dxa"/>
          </w:tcPr>
          <w:p w14:paraId="1A20E7AC" w14:textId="77777777" w:rsidR="00762D25" w:rsidRDefault="00000000">
            <w:r>
              <w:rPr>
                <w:rFonts w:ascii="Times New Roman" w:hAnsi="Times New Roman"/>
              </w:rPr>
              <w:t>Non</w:t>
            </w:r>
          </w:p>
        </w:tc>
        <w:tc>
          <w:tcPr>
            <w:tcW w:w="1881" w:type="dxa"/>
          </w:tcPr>
          <w:p w14:paraId="7B646B07" w14:textId="77777777" w:rsidR="00762D25" w:rsidRDefault="00000000">
            <w:r>
              <w:rPr>
                <w:rFonts w:ascii="Times New Roman" w:hAnsi="Times New Roman"/>
              </w:rPr>
              <w:t>Non</w:t>
            </w:r>
          </w:p>
        </w:tc>
        <w:tc>
          <w:tcPr>
            <w:tcW w:w="1881" w:type="dxa"/>
          </w:tcPr>
          <w:p w14:paraId="566AD890" w14:textId="77777777" w:rsidR="00762D25" w:rsidRDefault="00000000">
            <w:r>
              <w:rPr>
                <w:rFonts w:ascii="Times New Roman" w:hAnsi="Times New Roman"/>
              </w:rPr>
              <w:t>Non</w:t>
            </w:r>
          </w:p>
        </w:tc>
        <w:tc>
          <w:tcPr>
            <w:tcW w:w="1881" w:type="dxa"/>
          </w:tcPr>
          <w:p w14:paraId="5C02F13D" w14:textId="77777777" w:rsidR="00762D25" w:rsidRDefault="00000000">
            <w:r>
              <w:rPr>
                <w:rFonts w:ascii="Times New Roman" w:hAnsi="Times New Roman"/>
              </w:rPr>
              <w:t>Oui</w:t>
            </w:r>
          </w:p>
        </w:tc>
      </w:tr>
      <w:tr w:rsidR="00762D25" w14:paraId="0CB037CD" w14:textId="77777777">
        <w:tc>
          <w:tcPr>
            <w:tcW w:w="1881" w:type="dxa"/>
          </w:tcPr>
          <w:p w14:paraId="72D4444F" w14:textId="77777777" w:rsidR="00762D25" w:rsidRDefault="00000000">
            <w:r>
              <w:rPr>
                <w:rFonts w:ascii="Times New Roman" w:hAnsi="Times New Roman"/>
              </w:rPr>
              <w:t>Application mobile</w:t>
            </w:r>
          </w:p>
        </w:tc>
        <w:tc>
          <w:tcPr>
            <w:tcW w:w="1881" w:type="dxa"/>
          </w:tcPr>
          <w:p w14:paraId="544D9072" w14:textId="77777777" w:rsidR="00762D25" w:rsidRDefault="00000000">
            <w:r>
              <w:rPr>
                <w:rFonts w:ascii="Times New Roman" w:hAnsi="Times New Roman"/>
              </w:rPr>
              <w:t>Oui</w:t>
            </w:r>
          </w:p>
        </w:tc>
        <w:tc>
          <w:tcPr>
            <w:tcW w:w="1881" w:type="dxa"/>
          </w:tcPr>
          <w:p w14:paraId="3EAB4818" w14:textId="77777777" w:rsidR="00762D25" w:rsidRDefault="00000000">
            <w:r>
              <w:rPr>
                <w:rFonts w:ascii="Times New Roman" w:hAnsi="Times New Roman"/>
              </w:rPr>
              <w:t>Non</w:t>
            </w:r>
          </w:p>
        </w:tc>
        <w:tc>
          <w:tcPr>
            <w:tcW w:w="1881" w:type="dxa"/>
          </w:tcPr>
          <w:p w14:paraId="4BF9A306" w14:textId="77777777" w:rsidR="00762D25" w:rsidRDefault="00000000">
            <w:r>
              <w:rPr>
                <w:rFonts w:ascii="Times New Roman" w:hAnsi="Times New Roman"/>
              </w:rPr>
              <w:t>Non</w:t>
            </w:r>
          </w:p>
        </w:tc>
        <w:tc>
          <w:tcPr>
            <w:tcW w:w="1881" w:type="dxa"/>
          </w:tcPr>
          <w:p w14:paraId="42F00302" w14:textId="77777777" w:rsidR="00762D25" w:rsidRDefault="00000000">
            <w:r>
              <w:rPr>
                <w:rFonts w:ascii="Times New Roman" w:hAnsi="Times New Roman"/>
              </w:rPr>
              <w:t>Oui</w:t>
            </w:r>
          </w:p>
        </w:tc>
      </w:tr>
      <w:tr w:rsidR="00762D25" w14:paraId="219887D0" w14:textId="77777777">
        <w:tc>
          <w:tcPr>
            <w:tcW w:w="1881" w:type="dxa"/>
          </w:tcPr>
          <w:p w14:paraId="5F595F4E" w14:textId="77777777" w:rsidR="00762D25" w:rsidRDefault="00000000">
            <w:r>
              <w:rPr>
                <w:rFonts w:ascii="Times New Roman" w:hAnsi="Times New Roman"/>
              </w:rPr>
              <w:t>QR Code terrains</w:t>
            </w:r>
          </w:p>
        </w:tc>
        <w:tc>
          <w:tcPr>
            <w:tcW w:w="1881" w:type="dxa"/>
          </w:tcPr>
          <w:p w14:paraId="02AA1725" w14:textId="77777777" w:rsidR="00762D25" w:rsidRDefault="00000000">
            <w:r>
              <w:rPr>
                <w:rFonts w:ascii="Times New Roman" w:hAnsi="Times New Roman"/>
              </w:rPr>
              <w:t>Non</w:t>
            </w:r>
          </w:p>
        </w:tc>
        <w:tc>
          <w:tcPr>
            <w:tcW w:w="1881" w:type="dxa"/>
          </w:tcPr>
          <w:p w14:paraId="524697D2" w14:textId="77777777" w:rsidR="00762D25" w:rsidRDefault="00000000">
            <w:r>
              <w:rPr>
                <w:rFonts w:ascii="Times New Roman" w:hAnsi="Times New Roman"/>
              </w:rPr>
              <w:t>Non</w:t>
            </w:r>
          </w:p>
        </w:tc>
        <w:tc>
          <w:tcPr>
            <w:tcW w:w="1881" w:type="dxa"/>
          </w:tcPr>
          <w:p w14:paraId="793B21AA" w14:textId="77777777" w:rsidR="00762D25" w:rsidRDefault="00000000">
            <w:r>
              <w:rPr>
                <w:rFonts w:ascii="Times New Roman" w:hAnsi="Times New Roman"/>
              </w:rPr>
              <w:t>Non</w:t>
            </w:r>
          </w:p>
        </w:tc>
        <w:tc>
          <w:tcPr>
            <w:tcW w:w="1881" w:type="dxa"/>
          </w:tcPr>
          <w:p w14:paraId="6C876773" w14:textId="77777777" w:rsidR="00762D25" w:rsidRDefault="00000000">
            <w:r>
              <w:rPr>
                <w:rFonts w:ascii="Times New Roman" w:hAnsi="Times New Roman"/>
              </w:rPr>
              <w:t>Oui</w:t>
            </w:r>
          </w:p>
        </w:tc>
      </w:tr>
      <w:tr w:rsidR="00762D25" w14:paraId="0D14E9D2" w14:textId="77777777">
        <w:tc>
          <w:tcPr>
            <w:tcW w:w="1881" w:type="dxa"/>
          </w:tcPr>
          <w:p w14:paraId="739EF2BA" w14:textId="77777777" w:rsidR="00762D25" w:rsidRDefault="00000000">
            <w:r>
              <w:rPr>
                <w:rFonts w:ascii="Times New Roman" w:hAnsi="Times New Roman"/>
              </w:rPr>
              <w:t>Certificat PDF</w:t>
            </w:r>
          </w:p>
        </w:tc>
        <w:tc>
          <w:tcPr>
            <w:tcW w:w="1881" w:type="dxa"/>
          </w:tcPr>
          <w:p w14:paraId="33D2C44E" w14:textId="77777777" w:rsidR="00762D25" w:rsidRDefault="00000000">
            <w:r>
              <w:rPr>
                <w:rFonts w:ascii="Times New Roman" w:hAnsi="Times New Roman"/>
              </w:rPr>
              <w:t>Non</w:t>
            </w:r>
          </w:p>
        </w:tc>
        <w:tc>
          <w:tcPr>
            <w:tcW w:w="1881" w:type="dxa"/>
          </w:tcPr>
          <w:p w14:paraId="37C1AC31" w14:textId="77777777" w:rsidR="00762D25" w:rsidRDefault="00000000">
            <w:r>
              <w:rPr>
                <w:rFonts w:ascii="Times New Roman" w:hAnsi="Times New Roman"/>
              </w:rPr>
              <w:t>Oui</w:t>
            </w:r>
          </w:p>
        </w:tc>
        <w:tc>
          <w:tcPr>
            <w:tcW w:w="1881" w:type="dxa"/>
          </w:tcPr>
          <w:p w14:paraId="1BF7B50F" w14:textId="77777777" w:rsidR="00762D25" w:rsidRDefault="00000000">
            <w:r>
              <w:rPr>
                <w:rFonts w:ascii="Times New Roman" w:hAnsi="Times New Roman"/>
              </w:rPr>
              <w:t>Papier</w:t>
            </w:r>
          </w:p>
        </w:tc>
        <w:tc>
          <w:tcPr>
            <w:tcW w:w="1881" w:type="dxa"/>
          </w:tcPr>
          <w:p w14:paraId="08E9D173" w14:textId="77777777" w:rsidR="00762D25" w:rsidRDefault="00000000">
            <w:r>
              <w:rPr>
                <w:rFonts w:ascii="Times New Roman" w:hAnsi="Times New Roman"/>
              </w:rPr>
              <w:t>Oui</w:t>
            </w:r>
          </w:p>
        </w:tc>
      </w:tr>
      <w:tr w:rsidR="00762D25" w14:paraId="2BDAD6F5" w14:textId="77777777">
        <w:tc>
          <w:tcPr>
            <w:tcW w:w="1881" w:type="dxa"/>
          </w:tcPr>
          <w:p w14:paraId="765AC3E0" w14:textId="77777777" w:rsidR="00762D25" w:rsidRDefault="00000000">
            <w:r>
              <w:rPr>
                <w:rFonts w:ascii="Times New Roman" w:hAnsi="Times New Roman"/>
              </w:rPr>
              <w:t>Open Source</w:t>
            </w:r>
          </w:p>
        </w:tc>
        <w:tc>
          <w:tcPr>
            <w:tcW w:w="1881" w:type="dxa"/>
          </w:tcPr>
          <w:p w14:paraId="1319571F" w14:textId="77777777" w:rsidR="00762D25" w:rsidRDefault="00000000">
            <w:r>
              <w:rPr>
                <w:rFonts w:ascii="Times New Roman" w:hAnsi="Times New Roman"/>
              </w:rPr>
              <w:t>Non</w:t>
            </w:r>
          </w:p>
        </w:tc>
        <w:tc>
          <w:tcPr>
            <w:tcW w:w="1881" w:type="dxa"/>
          </w:tcPr>
          <w:p w14:paraId="4E3005B8" w14:textId="77777777" w:rsidR="00762D25" w:rsidRDefault="00000000">
            <w:r>
              <w:rPr>
                <w:rFonts w:ascii="Times New Roman" w:hAnsi="Times New Roman"/>
              </w:rPr>
              <w:t>Non</w:t>
            </w:r>
          </w:p>
        </w:tc>
        <w:tc>
          <w:tcPr>
            <w:tcW w:w="1881" w:type="dxa"/>
          </w:tcPr>
          <w:p w14:paraId="23584C4C" w14:textId="77777777" w:rsidR="00762D25" w:rsidRDefault="00000000">
            <w:r>
              <w:rPr>
                <w:rFonts w:ascii="Times New Roman" w:hAnsi="Times New Roman"/>
              </w:rPr>
              <w:t>N/A</w:t>
            </w:r>
          </w:p>
        </w:tc>
        <w:tc>
          <w:tcPr>
            <w:tcW w:w="1881" w:type="dxa"/>
          </w:tcPr>
          <w:p w14:paraId="0D73BB08" w14:textId="77777777" w:rsidR="00762D25" w:rsidRDefault="00000000">
            <w:r>
              <w:rPr>
                <w:rFonts w:ascii="Times New Roman" w:hAnsi="Times New Roman"/>
              </w:rPr>
              <w:t>Oui</w:t>
            </w:r>
          </w:p>
        </w:tc>
      </w:tr>
      <w:tr w:rsidR="00762D25" w14:paraId="3C75ABF3" w14:textId="77777777">
        <w:tc>
          <w:tcPr>
            <w:tcW w:w="1881" w:type="dxa"/>
          </w:tcPr>
          <w:p w14:paraId="05753F90" w14:textId="77777777" w:rsidR="00762D25" w:rsidRDefault="00000000">
            <w:r>
              <w:rPr>
                <w:rFonts w:ascii="Times New Roman" w:hAnsi="Times New Roman"/>
              </w:rPr>
              <w:t>Contexte local Togo</w:t>
            </w:r>
          </w:p>
        </w:tc>
        <w:tc>
          <w:tcPr>
            <w:tcW w:w="1881" w:type="dxa"/>
          </w:tcPr>
          <w:p w14:paraId="7E142085" w14:textId="77777777" w:rsidR="00762D25" w:rsidRDefault="00000000">
            <w:r>
              <w:rPr>
                <w:rFonts w:ascii="Times New Roman" w:hAnsi="Times New Roman"/>
              </w:rPr>
              <w:t>Non</w:t>
            </w:r>
          </w:p>
        </w:tc>
        <w:tc>
          <w:tcPr>
            <w:tcW w:w="1881" w:type="dxa"/>
          </w:tcPr>
          <w:p w14:paraId="65308AC5" w14:textId="77777777" w:rsidR="00762D25" w:rsidRDefault="00000000">
            <w:r>
              <w:rPr>
                <w:rFonts w:ascii="Times New Roman" w:hAnsi="Times New Roman"/>
              </w:rPr>
              <w:t>Non</w:t>
            </w:r>
          </w:p>
        </w:tc>
        <w:tc>
          <w:tcPr>
            <w:tcW w:w="1881" w:type="dxa"/>
          </w:tcPr>
          <w:p w14:paraId="12489C88" w14:textId="77777777" w:rsidR="00762D25" w:rsidRDefault="00000000">
            <w:r>
              <w:rPr>
                <w:rFonts w:ascii="Times New Roman" w:hAnsi="Times New Roman"/>
              </w:rPr>
              <w:t>Oui</w:t>
            </w:r>
          </w:p>
        </w:tc>
        <w:tc>
          <w:tcPr>
            <w:tcW w:w="1881" w:type="dxa"/>
          </w:tcPr>
          <w:p w14:paraId="06A9D5A4" w14:textId="77777777" w:rsidR="00762D25" w:rsidRDefault="00000000">
            <w:r>
              <w:rPr>
                <w:rFonts w:ascii="Times New Roman" w:hAnsi="Times New Roman"/>
              </w:rPr>
              <w:t>Oui</w:t>
            </w:r>
          </w:p>
        </w:tc>
      </w:tr>
      <w:tr w:rsidR="00762D25" w14:paraId="2358D9A6" w14:textId="77777777">
        <w:tc>
          <w:tcPr>
            <w:tcW w:w="1881" w:type="dxa"/>
          </w:tcPr>
          <w:p w14:paraId="09526C09" w14:textId="77777777" w:rsidR="00762D25" w:rsidRDefault="00000000">
            <w:r>
              <w:rPr>
                <w:rFonts w:ascii="Times New Roman" w:hAnsi="Times New Roman"/>
              </w:rPr>
              <w:t>Accès en ligne</w:t>
            </w:r>
          </w:p>
        </w:tc>
        <w:tc>
          <w:tcPr>
            <w:tcW w:w="1881" w:type="dxa"/>
          </w:tcPr>
          <w:p w14:paraId="3A07582E" w14:textId="77777777" w:rsidR="00762D25" w:rsidRDefault="00000000">
            <w:r>
              <w:rPr>
                <w:rFonts w:ascii="Times New Roman" w:hAnsi="Times New Roman"/>
              </w:rPr>
              <w:t>Oui</w:t>
            </w:r>
          </w:p>
        </w:tc>
        <w:tc>
          <w:tcPr>
            <w:tcW w:w="1881" w:type="dxa"/>
          </w:tcPr>
          <w:p w14:paraId="46CEBE6B" w14:textId="77777777" w:rsidR="00762D25" w:rsidRDefault="00000000">
            <w:r>
              <w:rPr>
                <w:rFonts w:ascii="Times New Roman" w:hAnsi="Times New Roman"/>
              </w:rPr>
              <w:t>Limité</w:t>
            </w:r>
          </w:p>
        </w:tc>
        <w:tc>
          <w:tcPr>
            <w:tcW w:w="1881" w:type="dxa"/>
          </w:tcPr>
          <w:p w14:paraId="046BE352" w14:textId="77777777" w:rsidR="00762D25" w:rsidRDefault="00000000">
            <w:r>
              <w:rPr>
                <w:rFonts w:ascii="Times New Roman" w:hAnsi="Times New Roman"/>
              </w:rPr>
              <w:t>Non</w:t>
            </w:r>
          </w:p>
        </w:tc>
        <w:tc>
          <w:tcPr>
            <w:tcW w:w="1881" w:type="dxa"/>
          </w:tcPr>
          <w:p w14:paraId="39FC691A" w14:textId="77777777" w:rsidR="00762D25" w:rsidRDefault="00000000">
            <w:r>
              <w:rPr>
                <w:rFonts w:ascii="Times New Roman" w:hAnsi="Times New Roman"/>
              </w:rPr>
              <w:t>Oui</w:t>
            </w:r>
          </w:p>
        </w:tc>
      </w:tr>
    </w:tbl>
    <w:p w14:paraId="22A2688F" w14:textId="77777777" w:rsidR="00762D25" w:rsidRDefault="00762D25"/>
    <w:p w14:paraId="4B91F2B7" w14:textId="77777777" w:rsidR="00762D25" w:rsidRDefault="00000000">
      <w:pPr>
        <w:spacing w:after="120"/>
        <w:jc w:val="both"/>
      </w:pPr>
      <w:r>
        <w:rPr>
          <w:rFonts w:ascii="Times New Roman" w:hAnsi="Times New Roman"/>
          <w:sz w:val="24"/>
        </w:rPr>
        <w:t>TrustLand se positionne comme la seule solution combinant blockchain locale (sans coût d'infrastructure publique), IA anti-fraude, application mobile et adaptation au contexte juridique et infrastrucurel togolais.</w:t>
      </w:r>
    </w:p>
    <w:p w14:paraId="39193C3C" w14:textId="77777777" w:rsidR="00762D25" w:rsidRDefault="00000000">
      <w:r>
        <w:br w:type="page"/>
      </w:r>
    </w:p>
    <w:p w14:paraId="182896E7" w14:textId="77777777" w:rsidR="00762D25" w:rsidRDefault="00000000">
      <w:pPr>
        <w:spacing w:before="280" w:after="120"/>
      </w:pPr>
      <w:r>
        <w:rPr>
          <w:rFonts w:ascii="Times New Roman" w:hAnsi="Times New Roman"/>
          <w:b/>
          <w:color w:val="2563EB"/>
          <w:sz w:val="28"/>
        </w:rPr>
        <w:t>3. Analyse et Conception</w:t>
      </w:r>
    </w:p>
    <w:p w14:paraId="6831CBDF" w14:textId="77777777" w:rsidR="00762D25" w:rsidRDefault="00000000">
      <w:pPr>
        <w:spacing w:before="200" w:after="80"/>
      </w:pPr>
      <w:r>
        <w:rPr>
          <w:rFonts w:ascii="Times New Roman" w:hAnsi="Times New Roman"/>
          <w:b/>
          <w:color w:val="1D4ED8"/>
          <w:sz w:val="24"/>
        </w:rPr>
        <w:t>3.1 Besoins fonctionnels</w:t>
      </w:r>
    </w:p>
    <w:p w14:paraId="59670D71" w14:textId="77777777" w:rsidR="00762D25" w:rsidRDefault="00000000">
      <w:pPr>
        <w:pStyle w:val="Listepuces"/>
      </w:pPr>
      <w:r>
        <w:rPr>
          <w:rFonts w:ascii="Times New Roman" w:hAnsi="Times New Roman"/>
          <w:sz w:val="24"/>
        </w:rPr>
        <w:t>Enregistrement et consultation des terrains (adresse, superficie, GPS, statut, QR)</w:t>
      </w:r>
    </w:p>
    <w:p w14:paraId="617B8350" w14:textId="77777777" w:rsidR="00762D25" w:rsidRDefault="00000000">
      <w:pPr>
        <w:pStyle w:val="Listepuces"/>
      </w:pPr>
      <w:r>
        <w:rPr>
          <w:rFonts w:ascii="Times New Roman" w:hAnsi="Times New Roman"/>
          <w:sz w:val="24"/>
        </w:rPr>
        <w:t>Gestion des propriétaires avec chiffrement des données personnelles sensibles</w:t>
      </w:r>
    </w:p>
    <w:p w14:paraId="5A69770B" w14:textId="77777777" w:rsidR="00762D25" w:rsidRDefault="00000000">
      <w:pPr>
        <w:pStyle w:val="Listepuces"/>
      </w:pPr>
      <w:r>
        <w:rPr>
          <w:rFonts w:ascii="Times New Roman" w:hAnsi="Times New Roman"/>
          <w:sz w:val="24"/>
        </w:rPr>
        <w:t>Enregistrement des transactions de cession avec signature numérique et horodatage</w:t>
      </w:r>
    </w:p>
    <w:p w14:paraId="1B08B8D1" w14:textId="77777777" w:rsidR="00762D25" w:rsidRDefault="00000000">
      <w:pPr>
        <w:pStyle w:val="Listepuces"/>
      </w:pPr>
      <w:r>
        <w:rPr>
          <w:rFonts w:ascii="Times New Roman" w:hAnsi="Times New Roman"/>
          <w:sz w:val="24"/>
        </w:rPr>
        <w:t>Déclaration et suivi des litiges fonciers jusqu'à leur résolution</w:t>
      </w:r>
    </w:p>
    <w:p w14:paraId="38A6D8E8" w14:textId="77777777" w:rsidR="00762D25" w:rsidRDefault="00000000">
      <w:pPr>
        <w:pStyle w:val="Listepuces"/>
      </w:pPr>
      <w:r>
        <w:rPr>
          <w:rFonts w:ascii="Times New Roman" w:hAnsi="Times New Roman"/>
          <w:sz w:val="24"/>
        </w:rPr>
        <w:t>Upload, archivage et vérification d'authenticité des documents fonciers</w:t>
      </w:r>
    </w:p>
    <w:p w14:paraId="73DC11D9" w14:textId="77777777" w:rsidR="00762D25" w:rsidRDefault="00000000">
      <w:pPr>
        <w:pStyle w:val="Listepuces"/>
      </w:pPr>
      <w:r>
        <w:rPr>
          <w:rFonts w:ascii="Times New Roman" w:hAnsi="Times New Roman"/>
          <w:sz w:val="24"/>
        </w:rPr>
        <w:t>Génération et téléchargement de certificats de propriété au format PDF</w:t>
      </w:r>
    </w:p>
    <w:p w14:paraId="5CA59C4E" w14:textId="77777777" w:rsidR="00762D25" w:rsidRDefault="00000000">
      <w:pPr>
        <w:pStyle w:val="Listepuces"/>
      </w:pPr>
      <w:r>
        <w:rPr>
          <w:rFonts w:ascii="Times New Roman" w:hAnsi="Times New Roman"/>
          <w:sz w:val="24"/>
        </w:rPr>
        <w:t>Détection automatique des fraudes par le module IA (4 types d'alertes)</w:t>
      </w:r>
    </w:p>
    <w:p w14:paraId="586A3A85" w14:textId="77777777" w:rsidR="00762D25" w:rsidRDefault="00000000">
      <w:pPr>
        <w:pStyle w:val="Listepuces"/>
      </w:pPr>
      <w:r>
        <w:rPr>
          <w:rFonts w:ascii="Times New Roman" w:hAnsi="Times New Roman"/>
          <w:sz w:val="24"/>
        </w:rPr>
        <w:t>Visualisation des terrains sur carte interactive géolocalisée (Leaflet)</w:t>
      </w:r>
    </w:p>
    <w:p w14:paraId="7E53E684" w14:textId="77777777" w:rsidR="00762D25" w:rsidRDefault="00000000">
      <w:pPr>
        <w:pStyle w:val="Listepuces"/>
      </w:pPr>
      <w:r>
        <w:rPr>
          <w:rFonts w:ascii="Times New Roman" w:hAnsi="Times New Roman"/>
          <w:sz w:val="24"/>
        </w:rPr>
        <w:t>Tableau de bord avec statistiques en temps réel pour les administrateurs</w:t>
      </w:r>
    </w:p>
    <w:p w14:paraId="73BF4CDD" w14:textId="77777777" w:rsidR="00762D25" w:rsidRDefault="00000000">
      <w:pPr>
        <w:pStyle w:val="Listepuces"/>
      </w:pPr>
      <w:r>
        <w:rPr>
          <w:rFonts w:ascii="Times New Roman" w:hAnsi="Times New Roman"/>
          <w:sz w:val="24"/>
        </w:rPr>
        <w:t>Authentification sécurisée avec gestion des rôles (admin / agent / propriétaire)</w:t>
      </w:r>
    </w:p>
    <w:p w14:paraId="0CF49E51" w14:textId="77777777" w:rsidR="00762D25" w:rsidRDefault="00000000">
      <w:pPr>
        <w:pStyle w:val="Listepuces"/>
      </w:pPr>
      <w:r>
        <w:rPr>
          <w:rFonts w:ascii="Times New Roman" w:hAnsi="Times New Roman"/>
          <w:sz w:val="24"/>
        </w:rPr>
        <w:t>Scanner QR Code mobile pour accès instantané à une fiche terrain</w:t>
      </w:r>
    </w:p>
    <w:p w14:paraId="1F6A4FC9" w14:textId="77777777" w:rsidR="00762D25" w:rsidRDefault="00000000">
      <w:pPr>
        <w:pStyle w:val="Listepuces"/>
      </w:pPr>
      <w:r>
        <w:rPr>
          <w:rFonts w:ascii="Times New Roman" w:hAnsi="Times New Roman"/>
          <w:sz w:val="24"/>
        </w:rPr>
        <w:t>Mode hors ligne avec synchronisation différée (application mobile)</w:t>
      </w:r>
    </w:p>
    <w:p w14:paraId="4C839B00" w14:textId="77777777" w:rsidR="00762D25" w:rsidRDefault="00000000">
      <w:pPr>
        <w:pStyle w:val="Listepuces"/>
      </w:pPr>
      <w:r>
        <w:rPr>
          <w:rFonts w:ascii="Times New Roman" w:hAnsi="Times New Roman"/>
          <w:sz w:val="24"/>
        </w:rPr>
        <w:t>Notifications push en temps réel (alertes, validations de transaction)</w:t>
      </w:r>
    </w:p>
    <w:p w14:paraId="6FDE25B0" w14:textId="77777777" w:rsidR="00762D25" w:rsidRDefault="00000000">
      <w:pPr>
        <w:pStyle w:val="Listepuces"/>
      </w:pPr>
      <w:r>
        <w:rPr>
          <w:rFonts w:ascii="Times New Roman" w:hAnsi="Times New Roman"/>
          <w:sz w:val="24"/>
        </w:rPr>
        <w:t>Authentification biométrique (empreinte / Face ID) sur mobile</w:t>
      </w:r>
    </w:p>
    <w:p w14:paraId="3858D736" w14:textId="77777777" w:rsidR="00762D25" w:rsidRDefault="00000000">
      <w:pPr>
        <w:spacing w:before="200" w:after="80"/>
      </w:pPr>
      <w:r>
        <w:rPr>
          <w:rFonts w:ascii="Times New Roman" w:hAnsi="Times New Roman"/>
          <w:b/>
          <w:color w:val="1D4ED8"/>
          <w:sz w:val="24"/>
        </w:rPr>
        <w:t>3.2 Besoins non fonctionnels</w:t>
      </w:r>
    </w:p>
    <w:p w14:paraId="4344F946" w14:textId="77777777" w:rsidR="00762D25" w:rsidRDefault="00000000">
      <w:pPr>
        <w:pStyle w:val="Listepuces"/>
      </w:pPr>
      <w:r>
        <w:rPr>
          <w:rFonts w:ascii="Times New Roman" w:hAnsi="Times New Roman"/>
          <w:sz w:val="24"/>
        </w:rPr>
        <w:t>Sécurité : chiffrement end-to-end, JWT avec rotation, rate limiting, audit complet</w:t>
      </w:r>
    </w:p>
    <w:p w14:paraId="481BD748" w14:textId="77777777" w:rsidR="00762D25" w:rsidRDefault="00000000">
      <w:pPr>
        <w:pStyle w:val="Listepuces"/>
      </w:pPr>
      <w:r>
        <w:rPr>
          <w:rFonts w:ascii="Times New Roman" w:hAnsi="Times New Roman"/>
          <w:sz w:val="24"/>
        </w:rPr>
        <w:t>Performance : temps de réponse API &lt; 300 ms pour 95 % des requêtes</w:t>
      </w:r>
    </w:p>
    <w:p w14:paraId="6F1ED1BA" w14:textId="77777777" w:rsidR="00762D25" w:rsidRDefault="00000000">
      <w:pPr>
        <w:pStyle w:val="Listepuces"/>
      </w:pPr>
      <w:r>
        <w:rPr>
          <w:rFonts w:ascii="Times New Roman" w:hAnsi="Times New Roman"/>
          <w:sz w:val="24"/>
        </w:rPr>
        <w:t>Disponibilité : SLA 99,5 % en production (Railway + Vercel PaaS)</w:t>
      </w:r>
    </w:p>
    <w:p w14:paraId="0C60ADFB" w14:textId="77777777" w:rsidR="00762D25" w:rsidRDefault="00000000">
      <w:pPr>
        <w:pStyle w:val="Listepuces"/>
      </w:pPr>
      <w:r>
        <w:rPr>
          <w:rFonts w:ascii="Times New Roman" w:hAnsi="Times New Roman"/>
          <w:sz w:val="24"/>
        </w:rPr>
        <w:t>Scalabilité : architecture stateless permettant la montée en charge horizontale</w:t>
      </w:r>
    </w:p>
    <w:p w14:paraId="73FF2EC0" w14:textId="77777777" w:rsidR="00762D25" w:rsidRDefault="00000000">
      <w:pPr>
        <w:pStyle w:val="Listepuces"/>
      </w:pPr>
      <w:r>
        <w:rPr>
          <w:rFonts w:ascii="Times New Roman" w:hAnsi="Times New Roman"/>
          <w:sz w:val="24"/>
        </w:rPr>
        <w:t>Maintenabilité : code Python (PEP8), JavaScript (ESLint), tests unitaires</w:t>
      </w:r>
    </w:p>
    <w:p w14:paraId="1FB18146" w14:textId="77777777" w:rsidR="00762D25" w:rsidRDefault="00000000">
      <w:pPr>
        <w:pStyle w:val="Listepuces"/>
      </w:pPr>
      <w:r>
        <w:rPr>
          <w:rFonts w:ascii="Times New Roman" w:hAnsi="Times New Roman"/>
          <w:sz w:val="24"/>
        </w:rPr>
        <w:t>Accessibilité : interface responsive web et application mobile iOS/Android</w:t>
      </w:r>
    </w:p>
    <w:p w14:paraId="77B92847" w14:textId="77777777" w:rsidR="00762D25" w:rsidRDefault="00000000">
      <w:pPr>
        <w:spacing w:before="200" w:after="80"/>
      </w:pPr>
      <w:r>
        <w:rPr>
          <w:rFonts w:ascii="Times New Roman" w:hAnsi="Times New Roman"/>
          <w:b/>
          <w:color w:val="1D4ED8"/>
          <w:sz w:val="24"/>
        </w:rPr>
        <w:t>3.3 Diagramme de cas d'utilisation (description textuelle)</w:t>
      </w:r>
    </w:p>
    <w:p w14:paraId="154B216F" w14:textId="77777777" w:rsidR="00762D25" w:rsidRDefault="00000000">
      <w:pPr>
        <w:spacing w:after="120"/>
        <w:jc w:val="both"/>
      </w:pPr>
      <w:r>
        <w:rPr>
          <w:rFonts w:ascii="Times New Roman" w:hAnsi="Times New Roman"/>
          <w:sz w:val="24"/>
        </w:rPr>
        <w:t>Acteurs : Administrateur, Agent, Propriétaire, Système (IA + Blockchain). L'Administrateur peut effectuer toutes les opérations et gérer les utilisateurs. L'Agent peut enregistrer des terrains, créer des transactions et consulter les alertes. Le Propriétaire peut consulter ses terrains et télécharger ses certificats. Le Système génère automatiquement des alertes (IA), crée des blocs (Blockchain) et envoie des notifications push.</w:t>
      </w:r>
    </w:p>
    <w:p w14:paraId="7E4E59B1" w14:textId="77777777" w:rsidR="00762D25" w:rsidRDefault="00000000">
      <w:pPr>
        <w:spacing w:before="200" w:after="80"/>
      </w:pPr>
      <w:r>
        <w:rPr>
          <w:rFonts w:ascii="Times New Roman" w:hAnsi="Times New Roman"/>
          <w:b/>
          <w:color w:val="1D4ED8"/>
          <w:sz w:val="24"/>
        </w:rPr>
        <w:t>3.4 Choix technologiques justifiés</w:t>
      </w:r>
    </w:p>
    <w:tbl>
      <w:tblPr>
        <w:tblStyle w:val="Grilledutableau"/>
        <w:tblW w:w="0" w:type="auto"/>
        <w:tblLook w:val="04A0" w:firstRow="1" w:lastRow="0" w:firstColumn="1" w:lastColumn="0" w:noHBand="0" w:noVBand="1"/>
      </w:tblPr>
      <w:tblGrid>
        <w:gridCol w:w="3135"/>
        <w:gridCol w:w="3135"/>
        <w:gridCol w:w="3135"/>
      </w:tblGrid>
      <w:tr w:rsidR="00762D25" w14:paraId="78109CC9" w14:textId="77777777">
        <w:tc>
          <w:tcPr>
            <w:tcW w:w="3135" w:type="dxa"/>
            <w:shd w:val="clear" w:color="auto" w:fill="2563EB"/>
          </w:tcPr>
          <w:p w14:paraId="1ED3C840" w14:textId="77777777" w:rsidR="00762D25" w:rsidRDefault="00000000">
            <w:r>
              <w:rPr>
                <w:rFonts w:ascii="Times New Roman" w:hAnsi="Times New Roman"/>
                <w:b/>
                <w:color w:val="FFFFFF"/>
              </w:rPr>
              <w:t>Technologie</w:t>
            </w:r>
          </w:p>
        </w:tc>
        <w:tc>
          <w:tcPr>
            <w:tcW w:w="3135" w:type="dxa"/>
            <w:shd w:val="clear" w:color="auto" w:fill="2563EB"/>
          </w:tcPr>
          <w:p w14:paraId="3DB5F6EC" w14:textId="77777777" w:rsidR="00762D25" w:rsidRDefault="00000000">
            <w:r>
              <w:rPr>
                <w:rFonts w:ascii="Times New Roman" w:hAnsi="Times New Roman"/>
                <w:b/>
                <w:color w:val="FFFFFF"/>
              </w:rPr>
              <w:t>Alternative écartée</w:t>
            </w:r>
          </w:p>
        </w:tc>
        <w:tc>
          <w:tcPr>
            <w:tcW w:w="3135" w:type="dxa"/>
            <w:shd w:val="clear" w:color="auto" w:fill="2563EB"/>
          </w:tcPr>
          <w:p w14:paraId="08CE9401" w14:textId="77777777" w:rsidR="00762D25" w:rsidRDefault="00000000">
            <w:r>
              <w:rPr>
                <w:rFonts w:ascii="Times New Roman" w:hAnsi="Times New Roman"/>
                <w:b/>
                <w:color w:val="FFFFFF"/>
              </w:rPr>
              <w:t>Raison du choix</w:t>
            </w:r>
          </w:p>
        </w:tc>
      </w:tr>
      <w:tr w:rsidR="00762D25" w14:paraId="46FAE50F" w14:textId="77777777">
        <w:tc>
          <w:tcPr>
            <w:tcW w:w="3135" w:type="dxa"/>
          </w:tcPr>
          <w:p w14:paraId="305BD497" w14:textId="77777777" w:rsidR="00762D25" w:rsidRDefault="00000000">
            <w:r>
              <w:rPr>
                <w:rFonts w:ascii="Times New Roman" w:hAnsi="Times New Roman"/>
              </w:rPr>
              <w:t>Django REST Framework</w:t>
            </w:r>
          </w:p>
        </w:tc>
        <w:tc>
          <w:tcPr>
            <w:tcW w:w="3135" w:type="dxa"/>
          </w:tcPr>
          <w:p w14:paraId="4DF76B36" w14:textId="77777777" w:rsidR="00762D25" w:rsidRDefault="00000000">
            <w:r>
              <w:rPr>
                <w:rFonts w:ascii="Times New Roman" w:hAnsi="Times New Roman"/>
              </w:rPr>
              <w:t>FastAPI, Node.js/Express</w:t>
            </w:r>
          </w:p>
        </w:tc>
        <w:tc>
          <w:tcPr>
            <w:tcW w:w="3135" w:type="dxa"/>
          </w:tcPr>
          <w:p w14:paraId="27D8E5F6" w14:textId="77777777" w:rsidR="00762D25" w:rsidRDefault="00000000">
            <w:r>
              <w:rPr>
                <w:rFonts w:ascii="Times New Roman" w:hAnsi="Times New Roman"/>
              </w:rPr>
              <w:t>ORM mature, admin Django, permissions intégrées, ecosystème Python riche (ReportLab, qrcode)</w:t>
            </w:r>
          </w:p>
        </w:tc>
      </w:tr>
      <w:tr w:rsidR="00762D25" w14:paraId="0955DFA0" w14:textId="77777777">
        <w:tc>
          <w:tcPr>
            <w:tcW w:w="3135" w:type="dxa"/>
          </w:tcPr>
          <w:p w14:paraId="2232505C" w14:textId="77777777" w:rsidR="00762D25" w:rsidRDefault="00000000">
            <w:r>
              <w:rPr>
                <w:rFonts w:ascii="Times New Roman" w:hAnsi="Times New Roman"/>
              </w:rPr>
              <w:t>PostgreSQL</w:t>
            </w:r>
          </w:p>
        </w:tc>
        <w:tc>
          <w:tcPr>
            <w:tcW w:w="3135" w:type="dxa"/>
          </w:tcPr>
          <w:p w14:paraId="7F41A013" w14:textId="77777777" w:rsidR="00762D25" w:rsidRDefault="00000000">
            <w:r>
              <w:rPr>
                <w:rFonts w:ascii="Times New Roman" w:hAnsi="Times New Roman"/>
              </w:rPr>
              <w:t>MySQL, SQLite, MongoDB</w:t>
            </w:r>
          </w:p>
        </w:tc>
        <w:tc>
          <w:tcPr>
            <w:tcW w:w="3135" w:type="dxa"/>
          </w:tcPr>
          <w:p w14:paraId="13A7041F" w14:textId="77777777" w:rsidR="00762D25" w:rsidRDefault="00000000">
            <w:r>
              <w:rPr>
                <w:rFonts w:ascii="Times New Roman" w:hAnsi="Times New Roman"/>
              </w:rPr>
              <w:t>ACID strict, contraintes référentielles, support JSON natif pour blocs blockchain</w:t>
            </w:r>
          </w:p>
        </w:tc>
      </w:tr>
      <w:tr w:rsidR="00762D25" w14:paraId="793480FC" w14:textId="77777777">
        <w:tc>
          <w:tcPr>
            <w:tcW w:w="3135" w:type="dxa"/>
          </w:tcPr>
          <w:p w14:paraId="3E709FBE" w14:textId="77777777" w:rsidR="00762D25" w:rsidRDefault="00000000">
            <w:r>
              <w:rPr>
                <w:rFonts w:ascii="Times New Roman" w:hAnsi="Times New Roman"/>
              </w:rPr>
              <w:t>React + Vite</w:t>
            </w:r>
          </w:p>
        </w:tc>
        <w:tc>
          <w:tcPr>
            <w:tcW w:w="3135" w:type="dxa"/>
          </w:tcPr>
          <w:p w14:paraId="01AD12B8" w14:textId="77777777" w:rsidR="00762D25" w:rsidRDefault="00000000">
            <w:r>
              <w:rPr>
                <w:rFonts w:ascii="Times New Roman" w:hAnsi="Times New Roman"/>
              </w:rPr>
              <w:t>Vue.js, Angular</w:t>
            </w:r>
          </w:p>
        </w:tc>
        <w:tc>
          <w:tcPr>
            <w:tcW w:w="3135" w:type="dxa"/>
          </w:tcPr>
          <w:p w14:paraId="67B3D663" w14:textId="77777777" w:rsidR="00762D25" w:rsidRDefault="00000000">
            <w:r>
              <w:rPr>
                <w:rFonts w:ascii="Times New Roman" w:hAnsi="Times New Roman"/>
              </w:rPr>
              <w:t>Écosystème de composants le plus large, recharts + leaflet parfaitement intégrés</w:t>
            </w:r>
          </w:p>
        </w:tc>
      </w:tr>
      <w:tr w:rsidR="00762D25" w14:paraId="20B4AC6E" w14:textId="77777777">
        <w:tc>
          <w:tcPr>
            <w:tcW w:w="3135" w:type="dxa"/>
          </w:tcPr>
          <w:p w14:paraId="6E453F67" w14:textId="77777777" w:rsidR="00762D25" w:rsidRDefault="00000000">
            <w:r>
              <w:rPr>
                <w:rFonts w:ascii="Times New Roman" w:hAnsi="Times New Roman"/>
              </w:rPr>
              <w:t>Expo (React Native)</w:t>
            </w:r>
          </w:p>
        </w:tc>
        <w:tc>
          <w:tcPr>
            <w:tcW w:w="3135" w:type="dxa"/>
          </w:tcPr>
          <w:p w14:paraId="719E35FF" w14:textId="77777777" w:rsidR="00762D25" w:rsidRDefault="00000000">
            <w:r>
              <w:rPr>
                <w:rFonts w:ascii="Times New Roman" w:hAnsi="Times New Roman"/>
              </w:rPr>
              <w:t>Flutter, Ionic</w:t>
            </w:r>
          </w:p>
        </w:tc>
        <w:tc>
          <w:tcPr>
            <w:tcW w:w="3135" w:type="dxa"/>
          </w:tcPr>
          <w:p w14:paraId="5D8A60E9" w14:textId="77777777" w:rsidR="00762D25" w:rsidRDefault="00000000">
            <w:r>
              <w:rPr>
                <w:rFonts w:ascii="Times New Roman" w:hAnsi="Times New Roman"/>
              </w:rPr>
              <w:t>Code partagé web/mobile, OTA updates, plugins natifs prêts (biométrie, notifications, caméra)</w:t>
            </w:r>
          </w:p>
        </w:tc>
      </w:tr>
      <w:tr w:rsidR="00762D25" w14:paraId="2E15A90C" w14:textId="77777777">
        <w:tc>
          <w:tcPr>
            <w:tcW w:w="3135" w:type="dxa"/>
          </w:tcPr>
          <w:p w14:paraId="4E47AD02" w14:textId="77777777" w:rsidR="00762D25" w:rsidRDefault="00000000">
            <w:r>
              <w:rPr>
                <w:rFonts w:ascii="Times New Roman" w:hAnsi="Times New Roman"/>
              </w:rPr>
              <w:t>JWT (simplejwt)</w:t>
            </w:r>
          </w:p>
        </w:tc>
        <w:tc>
          <w:tcPr>
            <w:tcW w:w="3135" w:type="dxa"/>
          </w:tcPr>
          <w:p w14:paraId="2EC516A5" w14:textId="77777777" w:rsidR="00762D25" w:rsidRDefault="00000000">
            <w:r>
              <w:rPr>
                <w:rFonts w:ascii="Times New Roman" w:hAnsi="Times New Roman"/>
              </w:rPr>
              <w:t>Sessions Django, OAuth2</w:t>
            </w:r>
          </w:p>
        </w:tc>
        <w:tc>
          <w:tcPr>
            <w:tcW w:w="3135" w:type="dxa"/>
          </w:tcPr>
          <w:p w14:paraId="5A028784" w14:textId="77777777" w:rsidR="00762D25" w:rsidRDefault="00000000">
            <w:r>
              <w:rPr>
                <w:rFonts w:ascii="Times New Roman" w:hAnsi="Times New Roman"/>
              </w:rPr>
              <w:t>Stateless, compatible mobile, rotation + blacklist pour révocation immédiate</w:t>
            </w:r>
          </w:p>
        </w:tc>
      </w:tr>
      <w:tr w:rsidR="00762D25" w14:paraId="3401FCFB" w14:textId="77777777">
        <w:tc>
          <w:tcPr>
            <w:tcW w:w="3135" w:type="dxa"/>
          </w:tcPr>
          <w:p w14:paraId="1002FFE3" w14:textId="77777777" w:rsidR="00762D25" w:rsidRDefault="00000000">
            <w:r>
              <w:rPr>
                <w:rFonts w:ascii="Times New Roman" w:hAnsi="Times New Roman"/>
              </w:rPr>
              <w:t>ReportLab</w:t>
            </w:r>
          </w:p>
        </w:tc>
        <w:tc>
          <w:tcPr>
            <w:tcW w:w="3135" w:type="dxa"/>
          </w:tcPr>
          <w:p w14:paraId="5E1F68BA" w14:textId="77777777" w:rsidR="00762D25" w:rsidRDefault="00000000">
            <w:r>
              <w:rPr>
                <w:rFonts w:ascii="Times New Roman" w:hAnsi="Times New Roman"/>
              </w:rPr>
              <w:t>WeasyPrint, pdfkit</w:t>
            </w:r>
          </w:p>
        </w:tc>
        <w:tc>
          <w:tcPr>
            <w:tcW w:w="3135" w:type="dxa"/>
          </w:tcPr>
          <w:p w14:paraId="7601896C" w14:textId="77777777" w:rsidR="00762D25" w:rsidRDefault="00000000">
            <w:r>
              <w:rPr>
                <w:rFonts w:ascii="Times New Roman" w:hAnsi="Times New Roman"/>
              </w:rPr>
              <w:t>Génération PDF 100 % Python, précision du positionnement, QR Code intégrable</w:t>
            </w:r>
          </w:p>
        </w:tc>
      </w:tr>
    </w:tbl>
    <w:p w14:paraId="4B52EFB1" w14:textId="77777777" w:rsidR="00762D25" w:rsidRDefault="00000000">
      <w:r>
        <w:br w:type="page"/>
      </w:r>
    </w:p>
    <w:p w14:paraId="47C23038" w14:textId="77777777" w:rsidR="00762D25" w:rsidRDefault="00000000">
      <w:pPr>
        <w:spacing w:before="280" w:after="120"/>
      </w:pPr>
      <w:r>
        <w:rPr>
          <w:rFonts w:ascii="Times New Roman" w:hAnsi="Times New Roman"/>
          <w:b/>
          <w:color w:val="2563EB"/>
          <w:sz w:val="28"/>
        </w:rPr>
        <w:t>4. Architecture du Système</w:t>
      </w:r>
    </w:p>
    <w:p w14:paraId="7FC0A2CA" w14:textId="77777777" w:rsidR="00762D25" w:rsidRDefault="00000000">
      <w:pPr>
        <w:spacing w:before="200" w:after="80"/>
      </w:pPr>
      <w:r>
        <w:rPr>
          <w:rFonts w:ascii="Times New Roman" w:hAnsi="Times New Roman"/>
          <w:b/>
          <w:color w:val="1D4ED8"/>
          <w:sz w:val="24"/>
        </w:rPr>
        <w:t>4.1 Architecture trois-tiers</w:t>
      </w:r>
    </w:p>
    <w:p w14:paraId="1C322668" w14:textId="77777777" w:rsidR="00762D25" w:rsidRDefault="00000000">
      <w:pPr>
        <w:spacing w:after="120"/>
        <w:jc w:val="both"/>
      </w:pPr>
      <w:r>
        <w:rPr>
          <w:rFonts w:ascii="Times New Roman" w:hAnsi="Times New Roman"/>
          <w:sz w:val="24"/>
        </w:rPr>
        <w:t>TrustLand adopte une architecture trois-tiers strictement découplée, permettant l'évolution indépendante de chaque couche :</w:t>
      </w:r>
    </w:p>
    <w:p w14:paraId="4AF8238B" w14:textId="77777777" w:rsidR="00762D25" w:rsidRDefault="00000000">
      <w:pPr>
        <w:spacing w:after="120"/>
        <w:jc w:val="both"/>
      </w:pPr>
      <w:r>
        <w:rPr>
          <w:rFonts w:ascii="Times New Roman" w:hAnsi="Times New Roman"/>
          <w:b/>
          <w:sz w:val="24"/>
        </w:rPr>
        <w:t xml:space="preserve">Couche Présentation : </w:t>
      </w:r>
      <w:r>
        <w:rPr>
          <w:rFonts w:ascii="Times New Roman" w:hAnsi="Times New Roman"/>
          <w:sz w:val="24"/>
        </w:rPr>
        <w:t>Application web React (Vite, port 5173 en dev) et application mobile Expo (React Native 0.85). Les deux clients communiquent exclusivement avec l'API via HTTPS. Aucune logique métier n'est implémentée côté client.</w:t>
      </w:r>
    </w:p>
    <w:p w14:paraId="2C787B71" w14:textId="77777777" w:rsidR="00762D25" w:rsidRDefault="00000000">
      <w:pPr>
        <w:spacing w:after="120"/>
        <w:jc w:val="both"/>
      </w:pPr>
      <w:r>
        <w:rPr>
          <w:rFonts w:ascii="Times New Roman" w:hAnsi="Times New Roman"/>
          <w:b/>
          <w:sz w:val="24"/>
        </w:rPr>
        <w:t xml:space="preserve">Couche Métier (API) : </w:t>
      </w:r>
      <w:r>
        <w:rPr>
          <w:rFonts w:ascii="Times New Roman" w:hAnsi="Times New Roman"/>
          <w:sz w:val="24"/>
        </w:rPr>
        <w:t>API REST Django 6.0 + DRF 3.17 sur le port 8000. Contient : les ViewSets CRUD, les serializers, le moteur blockchain, le module IA anti-fraude, la génération QR/PDF, le middleware d'audit et la gestion des permissions par rôle (IsAdmin, IsAgent, IsAuthenticated).</w:t>
      </w:r>
    </w:p>
    <w:p w14:paraId="25245FC4" w14:textId="77777777" w:rsidR="00762D25" w:rsidRDefault="00000000">
      <w:pPr>
        <w:spacing w:after="120"/>
        <w:jc w:val="both"/>
      </w:pPr>
      <w:r>
        <w:rPr>
          <w:rFonts w:ascii="Times New Roman" w:hAnsi="Times New Roman"/>
          <w:b/>
          <w:sz w:val="24"/>
        </w:rPr>
        <w:t xml:space="preserve">Couche Données : </w:t>
      </w:r>
      <w:r>
        <w:rPr>
          <w:rFonts w:ascii="Times New Roman" w:hAnsi="Times New Roman"/>
          <w:sz w:val="24"/>
        </w:rPr>
        <w:t>PostgreSQL 16 héberge 9 modèles métier. Migrations Django gèrent le schéma. Fernet chiffre les champs sensibles avant persistence. Les fichiers media (documents, QR codes, certificats) sont stockés dans le système de fichiers sous MEDIA_ROOT.</w:t>
      </w:r>
    </w:p>
    <w:p w14:paraId="7F7AA124" w14:textId="77777777" w:rsidR="00762D25" w:rsidRDefault="00000000">
      <w:pPr>
        <w:spacing w:before="200" w:after="80"/>
      </w:pPr>
      <w:r>
        <w:rPr>
          <w:rFonts w:ascii="Times New Roman" w:hAnsi="Times New Roman"/>
          <w:b/>
          <w:color w:val="1D4ED8"/>
          <w:sz w:val="24"/>
        </w:rPr>
        <w:t>4.2 Communication entre composants</w:t>
      </w:r>
    </w:p>
    <w:p w14:paraId="1E84D219" w14:textId="77777777" w:rsidR="00762D25" w:rsidRDefault="00000000">
      <w:pPr>
        <w:spacing w:after="120"/>
        <w:jc w:val="both"/>
      </w:pPr>
      <w:r>
        <w:rPr>
          <w:rFonts w:ascii="Times New Roman" w:hAnsi="Times New Roman"/>
          <w:sz w:val="24"/>
        </w:rPr>
        <w:t>Client Web → Vite proxy (/api/*) → Django API (dev) | CDN Vercel → Railway API (prod). Client Mobile → axios (API_BASE_URL configurable) → Django API. Django API → psycopg2 → PostgreSQL. Django API → firebase-admin/expo-server-sdk → FCM/APNs (notifications push). Toutes les requêtes authentifiées portent le header Authorization: Bearer &lt;access_token&gt;. En cas d'expiration, le client tente un refresh automatique sur /api/token/refresh/ avant de rediriger vers la page de connexion.</w:t>
      </w:r>
    </w:p>
    <w:p w14:paraId="687CD1D6" w14:textId="77777777" w:rsidR="00762D25" w:rsidRDefault="00000000">
      <w:pPr>
        <w:spacing w:before="200" w:after="80"/>
      </w:pPr>
      <w:r>
        <w:rPr>
          <w:rFonts w:ascii="Times New Roman" w:hAnsi="Times New Roman"/>
          <w:b/>
          <w:color w:val="1D4ED8"/>
          <w:sz w:val="24"/>
        </w:rPr>
        <w:t>4.3 Sécurité des communications</w:t>
      </w:r>
    </w:p>
    <w:p w14:paraId="178AE6E5" w14:textId="77777777" w:rsidR="00762D25" w:rsidRDefault="00000000">
      <w:pPr>
        <w:spacing w:after="120"/>
        <w:jc w:val="both"/>
      </w:pPr>
      <w:r>
        <w:rPr>
          <w:rFonts w:ascii="Times New Roman" w:hAnsi="Times New Roman"/>
          <w:sz w:val="24"/>
        </w:rPr>
        <w:t>En développement, Vite proxy gère la redirection locale sans exposition du backend. En production, Railway injecte un certificat TLS Let's Encrypt sur le domaine *.railway.app. Vercel assure HTTPS sur *.vercel.app. CORS est configuré pour n'autoriser que les origines explicitement listées dans la variable d'environnement CORS_ALLOWED_ORIGINS.</w:t>
      </w:r>
    </w:p>
    <w:p w14:paraId="46C8A519" w14:textId="77777777" w:rsidR="00762D25" w:rsidRDefault="00000000">
      <w:r>
        <w:br w:type="page"/>
      </w:r>
    </w:p>
    <w:p w14:paraId="1A729BFB" w14:textId="77777777" w:rsidR="00762D25" w:rsidRDefault="00000000">
      <w:pPr>
        <w:spacing w:before="280" w:after="120"/>
      </w:pPr>
      <w:r>
        <w:rPr>
          <w:rFonts w:ascii="Times New Roman" w:hAnsi="Times New Roman"/>
          <w:b/>
          <w:color w:val="2563EB"/>
          <w:sz w:val="28"/>
        </w:rPr>
        <w:t>5. Réalisation</w:t>
      </w:r>
    </w:p>
    <w:p w14:paraId="39D6B53D" w14:textId="77777777" w:rsidR="00762D25" w:rsidRDefault="00000000">
      <w:pPr>
        <w:spacing w:before="200" w:after="80"/>
      </w:pPr>
      <w:r>
        <w:rPr>
          <w:rFonts w:ascii="Times New Roman" w:hAnsi="Times New Roman"/>
          <w:b/>
          <w:color w:val="1D4ED8"/>
          <w:sz w:val="24"/>
        </w:rPr>
        <w:t>5.1 Backend Django</w:t>
      </w:r>
    </w:p>
    <w:p w14:paraId="7CF3C2D1" w14:textId="77777777" w:rsidR="00762D25" w:rsidRDefault="00000000">
      <w:pPr>
        <w:spacing w:after="120"/>
        <w:jc w:val="both"/>
      </w:pPr>
      <w:r>
        <w:rPr>
          <w:rFonts w:ascii="Times New Roman" w:hAnsi="Times New Roman"/>
          <w:sz w:val="24"/>
        </w:rPr>
        <w:t>Le backend est organisé en deux applications Django : users (modèle Utilisateur, authentification, gestion des comptes) et api (tous les modèles métier, vues, serializers, logique blockchain et IA).</w:t>
      </w:r>
    </w:p>
    <w:p w14:paraId="2E85CE14" w14:textId="77777777" w:rsidR="00762D25" w:rsidRDefault="00000000">
      <w:r>
        <w:rPr>
          <w:rFonts w:ascii="Times New Roman" w:hAnsi="Times New Roman"/>
          <w:b/>
          <w:sz w:val="24"/>
        </w:rPr>
        <w:t>Structure du projet :</w:t>
      </w:r>
    </w:p>
    <w:p w14:paraId="5E3F9C5F" w14:textId="77777777" w:rsidR="00762D25" w:rsidRDefault="00000000">
      <w:pPr>
        <w:spacing w:after="0"/>
        <w:ind w:left="567"/>
      </w:pPr>
      <w:r>
        <w:rPr>
          <w:rFonts w:ascii="Courier New" w:hAnsi="Courier New"/>
          <w:sz w:val="20"/>
        </w:rPr>
        <w:t>backend/</w:t>
      </w:r>
    </w:p>
    <w:p w14:paraId="495ED0D0" w14:textId="77777777" w:rsidR="00762D25" w:rsidRDefault="00000000">
      <w:pPr>
        <w:spacing w:after="0"/>
        <w:ind w:left="567"/>
      </w:pPr>
      <w:r>
        <w:rPr>
          <w:rFonts w:ascii="Courier New" w:hAnsi="Courier New"/>
          <w:sz w:val="20"/>
        </w:rPr>
        <w:t xml:space="preserve">  config/         → settings.py, urls.py, wsgi.py</w:t>
      </w:r>
    </w:p>
    <w:p w14:paraId="557D8F68" w14:textId="77777777" w:rsidR="00762D25" w:rsidRDefault="00000000">
      <w:pPr>
        <w:spacing w:after="0"/>
        <w:ind w:left="567"/>
      </w:pPr>
      <w:r>
        <w:rPr>
          <w:rFonts w:ascii="Courier New" w:hAnsi="Courier New"/>
          <w:sz w:val="20"/>
        </w:rPr>
        <w:t xml:space="preserve">  users/          → models.py (Utilisateur), serializers.py, views.py</w:t>
      </w:r>
    </w:p>
    <w:p w14:paraId="4CF36C6F" w14:textId="77777777" w:rsidR="00762D25" w:rsidRDefault="00000000">
      <w:pPr>
        <w:spacing w:after="0"/>
        <w:ind w:left="567"/>
      </w:pPr>
      <w:r>
        <w:rPr>
          <w:rFonts w:ascii="Courier New" w:hAnsi="Courier New"/>
          <w:sz w:val="20"/>
        </w:rPr>
        <w:t xml:space="preserve">  users/management/commands/createadmin.py</w:t>
      </w:r>
    </w:p>
    <w:p w14:paraId="3193CE7E" w14:textId="77777777" w:rsidR="00762D25" w:rsidRDefault="00000000">
      <w:pPr>
        <w:spacing w:after="0"/>
        <w:ind w:left="567"/>
      </w:pPr>
      <w:r>
        <w:rPr>
          <w:rFonts w:ascii="Courier New" w:hAnsi="Courier New"/>
          <w:sz w:val="20"/>
        </w:rPr>
        <w:t xml:space="preserve">  api/            → models.py, serializers.py, views.py, urls.py</w:t>
      </w:r>
    </w:p>
    <w:p w14:paraId="0E658E65" w14:textId="77777777" w:rsidR="00762D25" w:rsidRDefault="00000000">
      <w:pPr>
        <w:spacing w:after="0"/>
        <w:ind w:left="567"/>
      </w:pPr>
      <w:r>
        <w:rPr>
          <w:rFonts w:ascii="Courier New" w:hAnsi="Courier New"/>
          <w:sz w:val="20"/>
        </w:rPr>
        <w:t xml:space="preserve">  api/blockchain.py  → moteur blockchain (hash SHA-256, vérification)</w:t>
      </w:r>
    </w:p>
    <w:p w14:paraId="69146B44" w14:textId="77777777" w:rsidR="00762D25" w:rsidRDefault="00000000">
      <w:pPr>
        <w:spacing w:after="0"/>
        <w:ind w:left="567"/>
      </w:pPr>
      <w:r>
        <w:rPr>
          <w:rFonts w:ascii="Courier New" w:hAnsi="Courier New"/>
          <w:sz w:val="20"/>
        </w:rPr>
        <w:t xml:space="preserve">  api/fraude.py      → module IA anti-fraude (4 règles)</w:t>
      </w:r>
    </w:p>
    <w:p w14:paraId="4F6400D8" w14:textId="77777777" w:rsidR="00762D25" w:rsidRDefault="00000000">
      <w:pPr>
        <w:spacing w:after="0"/>
        <w:ind w:left="567"/>
      </w:pPr>
      <w:r>
        <w:rPr>
          <w:rFonts w:ascii="Courier New" w:hAnsi="Courier New"/>
          <w:sz w:val="20"/>
        </w:rPr>
        <w:t xml:space="preserve">  api/middleware.py  → AuditLogMiddleware</w:t>
      </w:r>
    </w:p>
    <w:p w14:paraId="4A8142F3" w14:textId="77777777" w:rsidR="00762D25" w:rsidRDefault="00000000">
      <w:pPr>
        <w:spacing w:after="0"/>
        <w:ind w:left="567"/>
      </w:pPr>
      <w:r>
        <w:rPr>
          <w:rFonts w:ascii="Courier New" w:hAnsi="Courier New"/>
          <w:sz w:val="20"/>
        </w:rPr>
        <w:t xml:space="preserve">  api/permissions.py → IsAdmin, IsAgent</w:t>
      </w:r>
    </w:p>
    <w:p w14:paraId="5BF22E01" w14:textId="77777777" w:rsidR="00762D25" w:rsidRDefault="00000000">
      <w:pPr>
        <w:spacing w:after="0"/>
        <w:ind w:left="567"/>
      </w:pPr>
      <w:r>
        <w:rPr>
          <w:rFonts w:ascii="Courier New" w:hAnsi="Courier New"/>
          <w:sz w:val="20"/>
        </w:rPr>
        <w:t xml:space="preserve">  api/push_service.py → notifications push Expo</w:t>
      </w:r>
    </w:p>
    <w:p w14:paraId="74DBD25F" w14:textId="77777777" w:rsidR="00762D25" w:rsidRDefault="00762D25"/>
    <w:p w14:paraId="302289F0" w14:textId="77777777" w:rsidR="00762D25" w:rsidRDefault="00000000">
      <w:pPr>
        <w:spacing w:after="120"/>
        <w:jc w:val="both"/>
      </w:pPr>
      <w:r>
        <w:rPr>
          <w:rFonts w:ascii="Times New Roman" w:hAnsi="Times New Roman"/>
          <w:sz w:val="24"/>
        </w:rPr>
        <w:t>Le moteur blockchain (blockchain.py) implémente les fonctions suivantes : get_last_bloc() récupère le dernier bloc, create_bloc(type, données, terrain) calcule le hash SHA-256 et persiste le nouveau bloc en base. verify_chain() parcourt toute la chaîne et compare les hashes recalculés aux hashes stockés, retournant True si la chaîne est intègre.</w:t>
      </w:r>
    </w:p>
    <w:p w14:paraId="381286BE" w14:textId="77777777" w:rsidR="00762D25" w:rsidRDefault="00000000">
      <w:pPr>
        <w:spacing w:after="120"/>
        <w:jc w:val="both"/>
      </w:pPr>
      <w:r>
        <w:rPr>
          <w:rFonts w:ascii="Times New Roman" w:hAnsi="Times New Roman"/>
          <w:sz w:val="24"/>
        </w:rPr>
        <w:t>Le module IA (fraude.py) est appelé automatiquement après chaque création de transaction via le signal post_save de Django. Il analyse les transactions existantes selon quatre règles et crée des instances Alerte si des irrégularités sont détectées, avec notification push immédiate aux agents connectés.</w:t>
      </w:r>
    </w:p>
    <w:p w14:paraId="39C7F699" w14:textId="77777777" w:rsidR="00762D25" w:rsidRDefault="00000000">
      <w:pPr>
        <w:spacing w:after="120"/>
        <w:jc w:val="both"/>
      </w:pPr>
      <w:r>
        <w:rPr>
          <w:rFonts w:ascii="Times New Roman" w:hAnsi="Times New Roman"/>
          <w:sz w:val="24"/>
        </w:rPr>
        <w:t>L'API expose 30+ endpoints via DRF DefaultRouter (ViewSets CRUD) et des APIViews pour les actions spécifiques. La pagination est fixée à 20 éléments par page. Les filtres, la recherche et le tri sont activés sur TerrainViewSet et TransactionViewSet. Le throttling limite à 5 requêtes/minute sur /api/token/ pour prévenir les attaques par force brute.</w:t>
      </w:r>
    </w:p>
    <w:p w14:paraId="474C21AD" w14:textId="77777777" w:rsidR="00762D25" w:rsidRDefault="00000000">
      <w:pPr>
        <w:spacing w:before="200" w:after="80"/>
      </w:pPr>
      <w:r>
        <w:rPr>
          <w:rFonts w:ascii="Times New Roman" w:hAnsi="Times New Roman"/>
          <w:b/>
          <w:color w:val="1D4ED8"/>
          <w:sz w:val="24"/>
        </w:rPr>
        <w:t>5.2 Frontend React</w:t>
      </w:r>
    </w:p>
    <w:p w14:paraId="4EB4B85F" w14:textId="77777777" w:rsidR="00762D25" w:rsidRDefault="00000000">
      <w:pPr>
        <w:spacing w:after="120"/>
        <w:jc w:val="both"/>
      </w:pPr>
      <w:r>
        <w:rPr>
          <w:rFonts w:ascii="Times New Roman" w:hAnsi="Times New Roman"/>
          <w:sz w:val="24"/>
        </w:rPr>
        <w:t>Le frontend est une Single Page Application React 19 + Vite 8. La navigation est gérée par React Router v7. L'authentification est centralisée dans AuthContext avec gestion du timeout d'inactivité (30 minutes), refresh proactif du token (5 minutes avant expiration) et modal d'avertissement (25 minutes d'inactivité).</w:t>
      </w:r>
    </w:p>
    <w:tbl>
      <w:tblPr>
        <w:tblStyle w:val="Grilledutableau"/>
        <w:tblW w:w="0" w:type="auto"/>
        <w:tblLook w:val="04A0" w:firstRow="1" w:lastRow="0" w:firstColumn="1" w:lastColumn="0" w:noHBand="0" w:noVBand="1"/>
      </w:tblPr>
      <w:tblGrid>
        <w:gridCol w:w="4703"/>
        <w:gridCol w:w="4703"/>
      </w:tblGrid>
      <w:tr w:rsidR="00762D25" w14:paraId="30A33F6C" w14:textId="77777777">
        <w:tc>
          <w:tcPr>
            <w:tcW w:w="4703" w:type="dxa"/>
            <w:shd w:val="clear" w:color="auto" w:fill="2563EB"/>
          </w:tcPr>
          <w:p w14:paraId="0611FC24" w14:textId="77777777" w:rsidR="00762D25" w:rsidRDefault="00000000">
            <w:r>
              <w:rPr>
                <w:rFonts w:ascii="Times New Roman" w:hAnsi="Times New Roman"/>
                <w:b/>
                <w:color w:val="FFFFFF"/>
              </w:rPr>
              <w:t>Page</w:t>
            </w:r>
          </w:p>
        </w:tc>
        <w:tc>
          <w:tcPr>
            <w:tcW w:w="4703" w:type="dxa"/>
            <w:shd w:val="clear" w:color="auto" w:fill="2563EB"/>
          </w:tcPr>
          <w:p w14:paraId="7B02AC91" w14:textId="77777777" w:rsidR="00762D25" w:rsidRDefault="00000000">
            <w:r>
              <w:rPr>
                <w:rFonts w:ascii="Times New Roman" w:hAnsi="Times New Roman"/>
                <w:b/>
                <w:color w:val="FFFFFF"/>
              </w:rPr>
              <w:t>Fonctionnalité</w:t>
            </w:r>
          </w:p>
        </w:tc>
      </w:tr>
      <w:tr w:rsidR="00762D25" w14:paraId="79F23700" w14:textId="77777777">
        <w:tc>
          <w:tcPr>
            <w:tcW w:w="4703" w:type="dxa"/>
          </w:tcPr>
          <w:p w14:paraId="01C4D8BF" w14:textId="77777777" w:rsidR="00762D25" w:rsidRDefault="00000000">
            <w:r>
              <w:rPr>
                <w:rFonts w:ascii="Times New Roman" w:hAnsi="Times New Roman"/>
              </w:rPr>
              <w:t>Accueil (Home)</w:t>
            </w:r>
          </w:p>
        </w:tc>
        <w:tc>
          <w:tcPr>
            <w:tcW w:w="4703" w:type="dxa"/>
          </w:tcPr>
          <w:p w14:paraId="77BBC7F0" w14:textId="77777777" w:rsidR="00762D25" w:rsidRDefault="00000000">
            <w:r>
              <w:rPr>
                <w:rFonts w:ascii="Times New Roman" w:hAnsi="Times New Roman"/>
              </w:rPr>
              <w:t>Page publique avec hero section, statistiques live (nb terrains, transactions) et présentation des fonctionnalités</w:t>
            </w:r>
          </w:p>
        </w:tc>
      </w:tr>
      <w:tr w:rsidR="00762D25" w14:paraId="2D56E50A" w14:textId="77777777">
        <w:tc>
          <w:tcPr>
            <w:tcW w:w="4703" w:type="dxa"/>
          </w:tcPr>
          <w:p w14:paraId="5C34F2A9" w14:textId="77777777" w:rsidR="00762D25" w:rsidRDefault="00000000">
            <w:r>
              <w:rPr>
                <w:rFonts w:ascii="Times New Roman" w:hAnsi="Times New Roman"/>
              </w:rPr>
              <w:t>Terrains</w:t>
            </w:r>
          </w:p>
        </w:tc>
        <w:tc>
          <w:tcPr>
            <w:tcW w:w="4703" w:type="dxa"/>
          </w:tcPr>
          <w:p w14:paraId="764E1A61" w14:textId="77777777" w:rsidR="00762D25" w:rsidRDefault="00000000">
            <w:r>
              <w:rPr>
                <w:rFonts w:ascii="Times New Roman" w:hAnsi="Times New Roman"/>
              </w:rPr>
              <w:t>Liste paginée avec filtres, accès à la fiche détaillée de chaque terrain</w:t>
            </w:r>
          </w:p>
        </w:tc>
      </w:tr>
      <w:tr w:rsidR="00762D25" w14:paraId="5D51C054" w14:textId="77777777">
        <w:tc>
          <w:tcPr>
            <w:tcW w:w="4703" w:type="dxa"/>
          </w:tcPr>
          <w:p w14:paraId="799D7663" w14:textId="77777777" w:rsidR="00762D25" w:rsidRDefault="00000000">
            <w:r>
              <w:rPr>
                <w:rFonts w:ascii="Times New Roman" w:hAnsi="Times New Roman"/>
              </w:rPr>
              <w:t>Terrain Detail</w:t>
            </w:r>
          </w:p>
        </w:tc>
        <w:tc>
          <w:tcPr>
            <w:tcW w:w="4703" w:type="dxa"/>
          </w:tcPr>
          <w:p w14:paraId="28D3B84A" w14:textId="77777777" w:rsidR="00762D25" w:rsidRDefault="00000000">
            <w:r>
              <w:rPr>
                <w:rFonts w:ascii="Times New Roman" w:hAnsi="Times New Roman"/>
              </w:rPr>
              <w:t>Informations complètes, QR Code zoomable, timeline des événements (transactions, litiges, alertes), onglet documents, téléchargement certificat PDF</w:t>
            </w:r>
          </w:p>
        </w:tc>
      </w:tr>
      <w:tr w:rsidR="00762D25" w14:paraId="38AE9881" w14:textId="77777777">
        <w:tc>
          <w:tcPr>
            <w:tcW w:w="4703" w:type="dxa"/>
          </w:tcPr>
          <w:p w14:paraId="244C415E" w14:textId="77777777" w:rsidR="00762D25" w:rsidRDefault="00000000">
            <w:r>
              <w:rPr>
                <w:rFonts w:ascii="Times New Roman" w:hAnsi="Times New Roman"/>
              </w:rPr>
              <w:t>Carte</w:t>
            </w:r>
          </w:p>
        </w:tc>
        <w:tc>
          <w:tcPr>
            <w:tcW w:w="4703" w:type="dxa"/>
          </w:tcPr>
          <w:p w14:paraId="1C746760" w14:textId="77777777" w:rsidR="00762D25" w:rsidRDefault="00000000">
            <w:r>
              <w:rPr>
                <w:rFonts w:ascii="Times New Roman" w:hAnsi="Times New Roman"/>
              </w:rPr>
              <w:t>Carte Leaflet centrée sur Lomé, CircleMarkers colorés par statut (bleu=libre, orange=transaction, rouge=litige), popup d'information</w:t>
            </w:r>
          </w:p>
        </w:tc>
      </w:tr>
      <w:tr w:rsidR="00762D25" w14:paraId="16EEE104" w14:textId="77777777">
        <w:tc>
          <w:tcPr>
            <w:tcW w:w="4703" w:type="dxa"/>
          </w:tcPr>
          <w:p w14:paraId="1D1D6368" w14:textId="77777777" w:rsidR="00762D25" w:rsidRDefault="00000000">
            <w:r>
              <w:rPr>
                <w:rFonts w:ascii="Times New Roman" w:hAnsi="Times New Roman"/>
              </w:rPr>
              <w:t>Dashboard</w:t>
            </w:r>
          </w:p>
        </w:tc>
        <w:tc>
          <w:tcPr>
            <w:tcW w:w="4703" w:type="dxa"/>
          </w:tcPr>
          <w:p w14:paraId="0B7B5EC2" w14:textId="77777777" w:rsidR="00762D25" w:rsidRDefault="00000000">
            <w:r>
              <w:rPr>
                <w:rFonts w:ascii="Times New Roman" w:hAnsi="Times New Roman"/>
              </w:rPr>
              <w:t>Grille de 6 statistiques (terrains, transactions, litiges, alertes), graphique BarChart par statut, PieChart alertes par niveau</w:t>
            </w:r>
          </w:p>
        </w:tc>
      </w:tr>
      <w:tr w:rsidR="00762D25" w14:paraId="79C4B9C2" w14:textId="77777777">
        <w:tc>
          <w:tcPr>
            <w:tcW w:w="4703" w:type="dxa"/>
          </w:tcPr>
          <w:p w14:paraId="653B1431" w14:textId="77777777" w:rsidR="00762D25" w:rsidRDefault="00000000">
            <w:r>
              <w:rPr>
                <w:rFonts w:ascii="Times New Roman" w:hAnsi="Times New Roman"/>
              </w:rPr>
              <w:t>Transactions</w:t>
            </w:r>
          </w:p>
        </w:tc>
        <w:tc>
          <w:tcPr>
            <w:tcW w:w="4703" w:type="dxa"/>
          </w:tcPr>
          <w:p w14:paraId="26828F6B" w14:textId="77777777" w:rsidR="00762D25" w:rsidRDefault="00000000">
            <w:r>
              <w:rPr>
                <w:rFonts w:ascii="Times New Roman" w:hAnsi="Times New Roman"/>
              </w:rPr>
              <w:t>Liste des transactions avec vendeur, acheteur, montant, signature numérique, lien bloc blockchain</w:t>
            </w:r>
          </w:p>
        </w:tc>
      </w:tr>
      <w:tr w:rsidR="00762D25" w14:paraId="5CCF9C64" w14:textId="77777777">
        <w:tc>
          <w:tcPr>
            <w:tcW w:w="4703" w:type="dxa"/>
          </w:tcPr>
          <w:p w14:paraId="0B174908" w14:textId="77777777" w:rsidR="00762D25" w:rsidRDefault="00000000">
            <w:r>
              <w:rPr>
                <w:rFonts w:ascii="Times New Roman" w:hAnsi="Times New Roman"/>
              </w:rPr>
              <w:t>Litiges</w:t>
            </w:r>
          </w:p>
        </w:tc>
        <w:tc>
          <w:tcPr>
            <w:tcW w:w="4703" w:type="dxa"/>
          </w:tcPr>
          <w:p w14:paraId="17596DA2" w14:textId="77777777" w:rsidR="00762D25" w:rsidRDefault="00000000">
            <w:r>
              <w:rPr>
                <w:rFonts w:ascii="Times New Roman" w:hAnsi="Times New Roman"/>
              </w:rPr>
              <w:t>Liste séparée ouverts/résolus, formulaire de résolution pour agents</w:t>
            </w:r>
          </w:p>
        </w:tc>
      </w:tr>
      <w:tr w:rsidR="00762D25" w14:paraId="3EA2A4C7" w14:textId="77777777">
        <w:tc>
          <w:tcPr>
            <w:tcW w:w="4703" w:type="dxa"/>
          </w:tcPr>
          <w:p w14:paraId="23AF9F8B" w14:textId="77777777" w:rsidR="00762D25" w:rsidRDefault="00000000">
            <w:r>
              <w:rPr>
                <w:rFonts w:ascii="Times New Roman" w:hAnsi="Times New Roman"/>
              </w:rPr>
              <w:t>Blockchain</w:t>
            </w:r>
          </w:p>
        </w:tc>
        <w:tc>
          <w:tcPr>
            <w:tcW w:w="4703" w:type="dxa"/>
          </w:tcPr>
          <w:p w14:paraId="23884A99" w14:textId="77777777" w:rsidR="00762D25" w:rsidRDefault="00000000">
            <w:r>
              <w:rPr>
                <w:rFonts w:ascii="Times New Roman" w:hAnsi="Times New Roman"/>
              </w:rPr>
              <w:t>Visualisation de la chaîne de blocs avec hashes, vérification d'intégrité globale</w:t>
            </w:r>
          </w:p>
        </w:tc>
      </w:tr>
      <w:tr w:rsidR="00762D25" w14:paraId="0B3F7E25" w14:textId="77777777">
        <w:tc>
          <w:tcPr>
            <w:tcW w:w="4703" w:type="dxa"/>
          </w:tcPr>
          <w:p w14:paraId="00982DEE" w14:textId="77777777" w:rsidR="00762D25" w:rsidRDefault="00000000">
            <w:r>
              <w:rPr>
                <w:rFonts w:ascii="Times New Roman" w:hAnsi="Times New Roman"/>
              </w:rPr>
              <w:t>Vérifier Document</w:t>
            </w:r>
          </w:p>
        </w:tc>
        <w:tc>
          <w:tcPr>
            <w:tcW w:w="4703" w:type="dxa"/>
          </w:tcPr>
          <w:p w14:paraId="6926A973" w14:textId="77777777" w:rsidR="00762D25" w:rsidRDefault="00000000">
            <w:r>
              <w:rPr>
                <w:rFonts w:ascii="Times New Roman" w:hAnsi="Times New Roman"/>
              </w:rPr>
              <w:t>Upload d'un fichier, recalcul SHA-256 côté serveur et comparaison avec la base</w:t>
            </w:r>
          </w:p>
        </w:tc>
      </w:tr>
      <w:tr w:rsidR="00762D25" w14:paraId="2188137D" w14:textId="77777777">
        <w:tc>
          <w:tcPr>
            <w:tcW w:w="4703" w:type="dxa"/>
          </w:tcPr>
          <w:p w14:paraId="1DD6F675" w14:textId="77777777" w:rsidR="00762D25" w:rsidRDefault="00000000">
            <w:r>
              <w:rPr>
                <w:rFonts w:ascii="Times New Roman" w:hAnsi="Times New Roman"/>
              </w:rPr>
              <w:t>Gestion Utilisateurs</w:t>
            </w:r>
          </w:p>
        </w:tc>
        <w:tc>
          <w:tcPr>
            <w:tcW w:w="4703" w:type="dxa"/>
          </w:tcPr>
          <w:p w14:paraId="5AB9B600" w14:textId="77777777" w:rsidR="00762D25" w:rsidRDefault="00000000">
            <w:r>
              <w:rPr>
                <w:rFonts w:ascii="Times New Roman" w:hAnsi="Times New Roman"/>
              </w:rPr>
              <w:t>Administration des comptes (admin uniquement), modification des rôles et statuts</w:t>
            </w:r>
          </w:p>
        </w:tc>
      </w:tr>
      <w:tr w:rsidR="00762D25" w14:paraId="52A9A5C5" w14:textId="77777777">
        <w:tc>
          <w:tcPr>
            <w:tcW w:w="4703" w:type="dxa"/>
          </w:tcPr>
          <w:p w14:paraId="7C60750D" w14:textId="77777777" w:rsidR="00762D25" w:rsidRDefault="00000000">
            <w:r>
              <w:rPr>
                <w:rFonts w:ascii="Times New Roman" w:hAnsi="Times New Roman"/>
              </w:rPr>
              <w:t>Profil</w:t>
            </w:r>
          </w:p>
        </w:tc>
        <w:tc>
          <w:tcPr>
            <w:tcW w:w="4703" w:type="dxa"/>
          </w:tcPr>
          <w:p w14:paraId="1B778157" w14:textId="77777777" w:rsidR="00762D25" w:rsidRDefault="00000000">
            <w:r>
              <w:rPr>
                <w:rFonts w:ascii="Times New Roman" w:hAnsi="Times New Roman"/>
              </w:rPr>
              <w:t>Informations du compte connecté, changement de mot de passe</w:t>
            </w:r>
          </w:p>
        </w:tc>
      </w:tr>
    </w:tbl>
    <w:p w14:paraId="51495520" w14:textId="77777777" w:rsidR="00762D25" w:rsidRDefault="00762D25"/>
    <w:p w14:paraId="05538F4F" w14:textId="77777777" w:rsidR="00762D25" w:rsidRDefault="00000000">
      <w:pPr>
        <w:spacing w:before="200" w:after="80"/>
      </w:pPr>
      <w:r>
        <w:rPr>
          <w:rFonts w:ascii="Times New Roman" w:hAnsi="Times New Roman"/>
          <w:b/>
          <w:color w:val="1D4ED8"/>
          <w:sz w:val="24"/>
        </w:rPr>
        <w:t>5.3 Application Mobile Expo</w:t>
      </w:r>
    </w:p>
    <w:p w14:paraId="71AD85A4" w14:textId="77777777" w:rsidR="00762D25" w:rsidRDefault="00000000">
      <w:pPr>
        <w:spacing w:after="120"/>
        <w:jc w:val="both"/>
      </w:pPr>
      <w:r>
        <w:rPr>
          <w:rFonts w:ascii="Times New Roman" w:hAnsi="Times New Roman"/>
          <w:sz w:val="24"/>
        </w:rPr>
        <w:t>L'application mobile est développée avec Expo 56 (React Native 0.85). Elle utilise expo-router pour la navigation file-based avec deux groupes de routes : (auth) pour la connexion et (tabs) pour l'application principale avec 7 onglets.</w:t>
      </w:r>
    </w:p>
    <w:tbl>
      <w:tblPr>
        <w:tblStyle w:val="Grilledutableau"/>
        <w:tblW w:w="0" w:type="auto"/>
        <w:tblLook w:val="04A0" w:firstRow="1" w:lastRow="0" w:firstColumn="1" w:lastColumn="0" w:noHBand="0" w:noVBand="1"/>
      </w:tblPr>
      <w:tblGrid>
        <w:gridCol w:w="4703"/>
        <w:gridCol w:w="4703"/>
      </w:tblGrid>
      <w:tr w:rsidR="00762D25" w14:paraId="55251C43" w14:textId="77777777">
        <w:tc>
          <w:tcPr>
            <w:tcW w:w="4703" w:type="dxa"/>
            <w:shd w:val="clear" w:color="auto" w:fill="2563EB"/>
          </w:tcPr>
          <w:p w14:paraId="28ECCA68" w14:textId="77777777" w:rsidR="00762D25" w:rsidRDefault="00000000">
            <w:r>
              <w:rPr>
                <w:rFonts w:ascii="Times New Roman" w:hAnsi="Times New Roman"/>
                <w:b/>
                <w:color w:val="FFFFFF"/>
              </w:rPr>
              <w:t>Fonctionnalité</w:t>
            </w:r>
          </w:p>
        </w:tc>
        <w:tc>
          <w:tcPr>
            <w:tcW w:w="4703" w:type="dxa"/>
            <w:shd w:val="clear" w:color="auto" w:fill="2563EB"/>
          </w:tcPr>
          <w:p w14:paraId="1F1DCBEE" w14:textId="77777777" w:rsidR="00762D25" w:rsidRDefault="00000000">
            <w:r>
              <w:rPr>
                <w:rFonts w:ascii="Times New Roman" w:hAnsi="Times New Roman"/>
                <w:b/>
                <w:color w:val="FFFFFF"/>
              </w:rPr>
              <w:t>Implémentation</w:t>
            </w:r>
          </w:p>
        </w:tc>
      </w:tr>
      <w:tr w:rsidR="00762D25" w14:paraId="7AA37A76" w14:textId="77777777">
        <w:tc>
          <w:tcPr>
            <w:tcW w:w="4703" w:type="dxa"/>
          </w:tcPr>
          <w:p w14:paraId="0BBA1607" w14:textId="77777777" w:rsidR="00762D25" w:rsidRDefault="00000000">
            <w:r>
              <w:rPr>
                <w:rFonts w:ascii="Times New Roman" w:hAnsi="Times New Roman"/>
              </w:rPr>
              <w:t>Authentification biométrique</w:t>
            </w:r>
          </w:p>
        </w:tc>
        <w:tc>
          <w:tcPr>
            <w:tcW w:w="4703" w:type="dxa"/>
          </w:tcPr>
          <w:p w14:paraId="7CEBBC4B" w14:textId="77777777" w:rsidR="00762D25" w:rsidRDefault="00000000">
            <w:r>
              <w:rPr>
                <w:rFonts w:ascii="Times New Roman" w:hAnsi="Times New Roman"/>
              </w:rPr>
              <w:t>expo-local-authentication détecte l'empreinte ou Face ID. À la connexion, le nom d'utilisateur est pré-rempli depuis SecureStore si la biométrie est activée.</w:t>
            </w:r>
          </w:p>
        </w:tc>
      </w:tr>
      <w:tr w:rsidR="00762D25" w14:paraId="07346422" w14:textId="77777777">
        <w:tc>
          <w:tcPr>
            <w:tcW w:w="4703" w:type="dxa"/>
          </w:tcPr>
          <w:p w14:paraId="6C9DEC63" w14:textId="77777777" w:rsidR="00762D25" w:rsidRDefault="00000000">
            <w:r>
              <w:rPr>
                <w:rFonts w:ascii="Times New Roman" w:hAnsi="Times New Roman"/>
              </w:rPr>
              <w:t>Scanner QR Code</w:t>
            </w:r>
          </w:p>
        </w:tc>
        <w:tc>
          <w:tcPr>
            <w:tcW w:w="4703" w:type="dxa"/>
          </w:tcPr>
          <w:p w14:paraId="018284FC" w14:textId="77777777" w:rsidR="00762D25" w:rsidRDefault="00000000">
            <w:r>
              <w:rPr>
                <w:rFonts w:ascii="Times New Roman" w:hAnsi="Times New Roman"/>
              </w:rPr>
              <w:t>expo-camera avec CameraView, overlay personnalisé avec cadre de scan, détection du pattern /terrains/&lt;id&gt;/ dans les données QR encodées.</w:t>
            </w:r>
          </w:p>
        </w:tc>
      </w:tr>
      <w:tr w:rsidR="00762D25" w14:paraId="3E0E6C53" w14:textId="77777777">
        <w:tc>
          <w:tcPr>
            <w:tcW w:w="4703" w:type="dxa"/>
          </w:tcPr>
          <w:p w14:paraId="7FF222BF" w14:textId="77777777" w:rsidR="00762D25" w:rsidRDefault="00000000">
            <w:r>
              <w:rPr>
                <w:rFonts w:ascii="Times New Roman" w:hAnsi="Times New Roman"/>
              </w:rPr>
              <w:t>Carte interactive</w:t>
            </w:r>
          </w:p>
        </w:tc>
        <w:tc>
          <w:tcPr>
            <w:tcW w:w="4703" w:type="dxa"/>
          </w:tcPr>
          <w:p w14:paraId="072C0026" w14:textId="77777777" w:rsidR="00762D25" w:rsidRDefault="00000000">
            <w:r>
              <w:rPr>
                <w:rFonts w:ascii="Times New Roman" w:hAnsi="Times New Roman"/>
              </w:rPr>
              <w:t>react-native-maps avec marqueurs colorés par statut terrain, clustering automatique en vue dézoomée.</w:t>
            </w:r>
          </w:p>
        </w:tc>
      </w:tr>
      <w:tr w:rsidR="00762D25" w14:paraId="5BF2E911" w14:textId="77777777">
        <w:tc>
          <w:tcPr>
            <w:tcW w:w="4703" w:type="dxa"/>
          </w:tcPr>
          <w:p w14:paraId="4A5E80AC" w14:textId="77777777" w:rsidR="00762D25" w:rsidRDefault="00000000">
            <w:r>
              <w:rPr>
                <w:rFonts w:ascii="Times New Roman" w:hAnsi="Times New Roman"/>
              </w:rPr>
              <w:t>Mode hors ligne</w:t>
            </w:r>
          </w:p>
        </w:tc>
        <w:tc>
          <w:tcPr>
            <w:tcW w:w="4703" w:type="dxa"/>
          </w:tcPr>
          <w:p w14:paraId="267B1C21" w14:textId="77777777" w:rsidR="00762D25" w:rsidRDefault="00000000">
            <w:r>
              <w:rPr>
                <w:rFonts w:ascii="Times New Roman" w:hAnsi="Times New Roman"/>
              </w:rPr>
              <w:t>@react-native-community/netinfo détecte la connectivité. Les données sont mises en cache dans AsyncStorage. Bannière animée en cas de perte de connexion.</w:t>
            </w:r>
          </w:p>
        </w:tc>
      </w:tr>
      <w:tr w:rsidR="00762D25" w14:paraId="1D8BFACC" w14:textId="77777777">
        <w:tc>
          <w:tcPr>
            <w:tcW w:w="4703" w:type="dxa"/>
          </w:tcPr>
          <w:p w14:paraId="10E40B2B" w14:textId="77777777" w:rsidR="00762D25" w:rsidRDefault="00000000">
            <w:r>
              <w:rPr>
                <w:rFonts w:ascii="Times New Roman" w:hAnsi="Times New Roman"/>
              </w:rPr>
              <w:t>Notifications push</w:t>
            </w:r>
          </w:p>
        </w:tc>
        <w:tc>
          <w:tcPr>
            <w:tcW w:w="4703" w:type="dxa"/>
          </w:tcPr>
          <w:p w14:paraId="178D29DE" w14:textId="77777777" w:rsidR="00762D25" w:rsidRDefault="00000000">
            <w:r>
              <w:rPr>
                <w:rFonts w:ascii="Times New Roman" w:hAnsi="Times New Roman"/>
              </w:rPr>
              <w:t>expo-notifications avec enregistrement du token Expo en base via /api/push-token/. Notifications pour alertes IA et validations.</w:t>
            </w:r>
          </w:p>
        </w:tc>
      </w:tr>
      <w:tr w:rsidR="00762D25" w14:paraId="0A159D86" w14:textId="77777777">
        <w:tc>
          <w:tcPr>
            <w:tcW w:w="4703" w:type="dxa"/>
          </w:tcPr>
          <w:p w14:paraId="1E213316" w14:textId="77777777" w:rsidR="00762D25" w:rsidRDefault="00000000">
            <w:r>
              <w:rPr>
                <w:rFonts w:ascii="Times New Roman" w:hAnsi="Times New Roman"/>
              </w:rPr>
              <w:t>Timeout de session</w:t>
            </w:r>
          </w:p>
        </w:tc>
        <w:tc>
          <w:tcPr>
            <w:tcW w:w="4703" w:type="dxa"/>
          </w:tcPr>
          <w:p w14:paraId="7AB197B3" w14:textId="77777777" w:rsidR="00762D25" w:rsidRDefault="00000000">
            <w:r>
              <w:rPr>
                <w:rFonts w:ascii="Times New Roman" w:hAnsi="Times New Roman"/>
              </w:rPr>
              <w:t>AppState listener : si l'app passe en arrière-plan plus de 10 minutes, un écran de verrouillage s'affiche au retour. Déverrouillage par biométrie ou mot de passe.</w:t>
            </w:r>
          </w:p>
        </w:tc>
      </w:tr>
      <w:tr w:rsidR="00762D25" w14:paraId="77DEDDAF" w14:textId="77777777">
        <w:tc>
          <w:tcPr>
            <w:tcW w:w="4703" w:type="dxa"/>
          </w:tcPr>
          <w:p w14:paraId="7A48DBF1" w14:textId="77777777" w:rsidR="00762D25" w:rsidRDefault="00000000">
            <w:r>
              <w:rPr>
                <w:rFonts w:ascii="Times New Roman" w:hAnsi="Times New Roman"/>
              </w:rPr>
              <w:t>Formulaires métier</w:t>
            </w:r>
          </w:p>
        </w:tc>
        <w:tc>
          <w:tcPr>
            <w:tcW w:w="4703" w:type="dxa"/>
          </w:tcPr>
          <w:p w14:paraId="582AAA94" w14:textId="77777777" w:rsidR="00762D25" w:rsidRDefault="00000000">
            <w:r>
              <w:rPr>
                <w:rFonts w:ascii="Times New Roman" w:hAnsi="Times New Roman"/>
              </w:rPr>
              <w:t>Nouveau terrain (GPS auto, photo), nouvelle transaction (sélecteurs avec recherche), nouveau litige (confirmation obligatoire).</w:t>
            </w:r>
          </w:p>
        </w:tc>
      </w:tr>
      <w:tr w:rsidR="00762D25" w14:paraId="1DB2F9B6" w14:textId="77777777">
        <w:tc>
          <w:tcPr>
            <w:tcW w:w="4703" w:type="dxa"/>
          </w:tcPr>
          <w:p w14:paraId="3BEB6E52" w14:textId="77777777" w:rsidR="00762D25" w:rsidRDefault="00000000">
            <w:r>
              <w:rPr>
                <w:rFonts w:ascii="Times New Roman" w:hAnsi="Times New Roman"/>
              </w:rPr>
              <w:t>Protection screenshots</w:t>
            </w:r>
          </w:p>
        </w:tc>
        <w:tc>
          <w:tcPr>
            <w:tcW w:w="4703" w:type="dxa"/>
          </w:tcPr>
          <w:p w14:paraId="51F4216B" w14:textId="77777777" w:rsidR="00762D25" w:rsidRDefault="00000000">
            <w:r>
              <w:rPr>
                <w:rFonts w:ascii="Times New Roman" w:hAnsi="Times New Roman"/>
              </w:rPr>
              <w:t>expo-screen-capture.preventScreenCaptureAsync() appelé au démarrage de l'app pour protéger les données sensibles.</w:t>
            </w:r>
          </w:p>
        </w:tc>
      </w:tr>
    </w:tbl>
    <w:p w14:paraId="76228DE9" w14:textId="77777777" w:rsidR="00762D25" w:rsidRDefault="00000000">
      <w:r>
        <w:br w:type="page"/>
      </w:r>
    </w:p>
    <w:p w14:paraId="26AB18D6" w14:textId="77777777" w:rsidR="00762D25" w:rsidRDefault="00000000">
      <w:pPr>
        <w:spacing w:before="280" w:after="120"/>
      </w:pPr>
      <w:r>
        <w:rPr>
          <w:rFonts w:ascii="Times New Roman" w:hAnsi="Times New Roman"/>
          <w:b/>
          <w:color w:val="2563EB"/>
          <w:sz w:val="28"/>
        </w:rPr>
        <w:t>6. Sécurité</w:t>
      </w:r>
    </w:p>
    <w:p w14:paraId="0CE48085" w14:textId="77777777" w:rsidR="00762D25" w:rsidRDefault="00000000">
      <w:pPr>
        <w:spacing w:before="200" w:after="80"/>
      </w:pPr>
      <w:r>
        <w:rPr>
          <w:rFonts w:ascii="Times New Roman" w:hAnsi="Times New Roman"/>
          <w:b/>
          <w:color w:val="1D4ED8"/>
          <w:sz w:val="24"/>
        </w:rPr>
        <w:t>6.1 Authentification et autorisation</w:t>
      </w:r>
    </w:p>
    <w:p w14:paraId="35231954" w14:textId="77777777" w:rsidR="00762D25" w:rsidRDefault="00000000">
      <w:pPr>
        <w:spacing w:after="120"/>
        <w:jc w:val="both"/>
      </w:pPr>
      <w:r>
        <w:rPr>
          <w:rFonts w:ascii="Times New Roman" w:hAnsi="Times New Roman"/>
          <w:sz w:val="24"/>
        </w:rPr>
        <w:t>Le système repose sur JSON Web Tokens (RFC 7519) implémentés par djangorestframework-simplejwt. L'access token (durée 60 minutes) est signé HS256 avec SECRET_KEY et contient le user_id, le username et le rôle. Le refresh token (durée 24 heures) est stocké en base avec rotation obligatoire (ROTATE_REFRESH_TOKENS=True) et blacklisté après chaque utilisation (BLACKLIST_AFTER_ROTATION=True). La déconnexion blackliste immédiatement le refresh token actif, empêchant toute réutilisation.</w:t>
      </w:r>
    </w:p>
    <w:p w14:paraId="1E8F6909" w14:textId="77777777" w:rsidR="00762D25" w:rsidRDefault="00000000">
      <w:pPr>
        <w:spacing w:after="120"/>
        <w:jc w:val="both"/>
      </w:pPr>
      <w:r>
        <w:rPr>
          <w:rFonts w:ascii="Times New Roman" w:hAnsi="Times New Roman"/>
          <w:sz w:val="24"/>
        </w:rPr>
        <w:t>Trois niveaux de permissions : IsAdmin (role='admin') pour la gestion des utilisateurs et toutes les opérations, IsAgent (role='agent') pour la création et modification des données foncières, IsAuthenticated pour la lecture. Les permissions sont vérifiées au niveau de chaque ViewSet via get_permissions().</w:t>
      </w:r>
    </w:p>
    <w:p w14:paraId="7EBD369D" w14:textId="77777777" w:rsidR="00762D25" w:rsidRDefault="00000000">
      <w:pPr>
        <w:spacing w:before="200" w:after="80"/>
      </w:pPr>
      <w:r>
        <w:rPr>
          <w:rFonts w:ascii="Times New Roman" w:hAnsi="Times New Roman"/>
          <w:b/>
          <w:color w:val="1D4ED8"/>
          <w:sz w:val="24"/>
        </w:rPr>
        <w:t>6.2 Protection des données</w:t>
      </w:r>
    </w:p>
    <w:p w14:paraId="3BE515A7" w14:textId="77777777" w:rsidR="00762D25" w:rsidRDefault="00000000">
      <w:pPr>
        <w:spacing w:after="120"/>
        <w:jc w:val="both"/>
      </w:pPr>
      <w:r>
        <w:rPr>
          <w:rFonts w:ascii="Times New Roman" w:hAnsi="Times New Roman"/>
          <w:sz w:val="24"/>
        </w:rPr>
        <w:t>Les champs sensibles des propriétaires (numéro d'identité, téléphone) sont chiffrés au repos avec Fernet (AES-128-CBC, clé 256 bits) avant d'être persistés en base. La clé de chiffrement FIELD_ENCRYPTION_KEY est injectée exclusivement via variable d'environnement. Sur mobile, les tokens JWT sont stockés dans expo-secure-store, qui utilise le Keystore Android et le Keychain iOS — inaccessibles aux autres applications sans jailbreak/root.</w:t>
      </w:r>
    </w:p>
    <w:p w14:paraId="5E7C81CE" w14:textId="77777777" w:rsidR="00762D25" w:rsidRDefault="00000000">
      <w:pPr>
        <w:spacing w:before="200" w:after="80"/>
      </w:pPr>
      <w:r>
        <w:rPr>
          <w:rFonts w:ascii="Times New Roman" w:hAnsi="Times New Roman"/>
          <w:b/>
          <w:color w:val="1D4ED8"/>
          <w:sz w:val="24"/>
        </w:rPr>
        <w:t>6.3 Blockchain comme garantie d'intégrité</w:t>
      </w:r>
    </w:p>
    <w:p w14:paraId="698CA961" w14:textId="77777777" w:rsidR="00762D25" w:rsidRDefault="00000000">
      <w:pPr>
        <w:spacing w:after="120"/>
        <w:jc w:val="both"/>
      </w:pPr>
      <w:r>
        <w:rPr>
          <w:rFonts w:ascii="Times New Roman" w:hAnsi="Times New Roman"/>
          <w:sz w:val="24"/>
        </w:rPr>
        <w:t>Chaque transaction ou litige est ancré dans la blockchain locale. Le hash SHA-256 de chaque bloc inclut le hash du bloc précédent, rendant toute modification rétroactive détectable instantanément. L'endpoint /api/blockchain/verifier/ recalcule l'intégralité de la chaîne et retourne {valide: true/false} avec le détail des blocs corrompus le cas échéant.</w:t>
      </w:r>
    </w:p>
    <w:p w14:paraId="544ADD82" w14:textId="77777777" w:rsidR="00762D25" w:rsidRDefault="00000000">
      <w:pPr>
        <w:spacing w:before="200" w:after="80"/>
      </w:pPr>
      <w:r>
        <w:rPr>
          <w:rFonts w:ascii="Times New Roman" w:hAnsi="Times New Roman"/>
          <w:b/>
          <w:color w:val="1D4ED8"/>
          <w:sz w:val="24"/>
        </w:rPr>
        <w:t>6.4 Journal d'audit et rate limiting</w:t>
      </w:r>
    </w:p>
    <w:p w14:paraId="572093F3" w14:textId="77777777" w:rsidR="00762D25" w:rsidRDefault="00000000">
      <w:pPr>
        <w:spacing w:after="120"/>
        <w:jc w:val="both"/>
      </w:pPr>
      <w:r>
        <w:rPr>
          <w:rFonts w:ascii="Times New Roman" w:hAnsi="Times New Roman"/>
          <w:sz w:val="24"/>
        </w:rPr>
        <w:t>Le middleware AuditLogMiddleware intercepte toutes les requêtes POST/PUT/PATCH/DELETE et enregistre dans security.log : timestamp, utilisateur, méthode HTTP, URL, adresse IP et code de réponse. django-ratelimit limite à 5 requêtes/minute sur /api/token/ pour prévenir les attaques par force brute, et à 200 requêtes/minute par utilisateur authentifié pour les endpoints métier.</w:t>
      </w:r>
    </w:p>
    <w:p w14:paraId="17D8B54F" w14:textId="77777777" w:rsidR="00762D25" w:rsidRDefault="00000000">
      <w:r>
        <w:br w:type="page"/>
      </w:r>
    </w:p>
    <w:p w14:paraId="6FB05DFB" w14:textId="77777777" w:rsidR="00762D25" w:rsidRDefault="00000000">
      <w:pPr>
        <w:spacing w:before="280" w:after="120"/>
      </w:pPr>
      <w:r>
        <w:rPr>
          <w:rFonts w:ascii="Times New Roman" w:hAnsi="Times New Roman"/>
          <w:b/>
          <w:color w:val="2563EB"/>
          <w:sz w:val="28"/>
        </w:rPr>
        <w:t>7. Tests et Résultats</w:t>
      </w:r>
    </w:p>
    <w:p w14:paraId="5C124E8F" w14:textId="77777777" w:rsidR="00762D25" w:rsidRDefault="00000000">
      <w:pPr>
        <w:spacing w:before="200" w:after="80"/>
      </w:pPr>
      <w:r>
        <w:rPr>
          <w:rFonts w:ascii="Times New Roman" w:hAnsi="Times New Roman"/>
          <w:b/>
          <w:color w:val="1D4ED8"/>
          <w:sz w:val="24"/>
        </w:rPr>
        <w:t>7.1 Types de tests effectués</w:t>
      </w:r>
    </w:p>
    <w:p w14:paraId="455C9ED6" w14:textId="77777777" w:rsidR="00762D25" w:rsidRDefault="00000000">
      <w:pPr>
        <w:pStyle w:val="Listepuces"/>
      </w:pPr>
      <w:r>
        <w:rPr>
          <w:rFonts w:ascii="Times New Roman" w:hAnsi="Times New Roman"/>
          <w:sz w:val="24"/>
        </w:rPr>
        <w:t>Tests fonctionnels manuels sur l'interface web (tous les parcours utilisateur)</w:t>
      </w:r>
    </w:p>
    <w:p w14:paraId="0D465E3F" w14:textId="77777777" w:rsidR="00762D25" w:rsidRDefault="00000000">
      <w:pPr>
        <w:pStyle w:val="Listepuces"/>
      </w:pPr>
      <w:r>
        <w:rPr>
          <w:rFonts w:ascii="Times New Roman" w:hAnsi="Times New Roman"/>
          <w:sz w:val="24"/>
        </w:rPr>
        <w:t>Tests API via Django Test Client (authentification, CRUD, permissions)</w:t>
      </w:r>
    </w:p>
    <w:p w14:paraId="5F9A5CF1" w14:textId="77777777" w:rsidR="00762D25" w:rsidRDefault="00000000">
      <w:pPr>
        <w:pStyle w:val="Listepuces"/>
      </w:pPr>
      <w:r>
        <w:rPr>
          <w:rFonts w:ascii="Times New Roman" w:hAnsi="Times New Roman"/>
          <w:sz w:val="24"/>
        </w:rPr>
        <w:t>Tests d'intégrité blockchain (modification d'un bloc, vérification de détection)</w:t>
      </w:r>
    </w:p>
    <w:p w14:paraId="3FEC8362" w14:textId="77777777" w:rsidR="00762D25" w:rsidRDefault="00000000">
      <w:pPr>
        <w:pStyle w:val="Listepuces"/>
      </w:pPr>
      <w:r>
        <w:rPr>
          <w:rFonts w:ascii="Times New Roman" w:hAnsi="Times New Roman"/>
          <w:sz w:val="24"/>
        </w:rPr>
        <w:t>Tests du module IA anti-fraude (injection de transactions frauduleuses)</w:t>
      </w:r>
    </w:p>
    <w:p w14:paraId="6F792DC6" w14:textId="77777777" w:rsidR="00762D25" w:rsidRDefault="00000000">
      <w:pPr>
        <w:pStyle w:val="Listepuces"/>
      </w:pPr>
      <w:r>
        <w:rPr>
          <w:rFonts w:ascii="Times New Roman" w:hAnsi="Times New Roman"/>
          <w:sz w:val="24"/>
        </w:rPr>
        <w:t>Tests de charge basiques (50 requêtes concurrentes sur /api/terrains/)</w:t>
      </w:r>
    </w:p>
    <w:p w14:paraId="16DE09B5" w14:textId="77777777" w:rsidR="00762D25" w:rsidRDefault="00000000">
      <w:pPr>
        <w:pStyle w:val="Listepuces"/>
      </w:pPr>
      <w:r>
        <w:rPr>
          <w:rFonts w:ascii="Times New Roman" w:hAnsi="Times New Roman"/>
          <w:sz w:val="24"/>
        </w:rPr>
        <w:t>Tests de l'application mobile sur émulateur Android (Expo Go)</w:t>
      </w:r>
    </w:p>
    <w:p w14:paraId="5F271322" w14:textId="77777777" w:rsidR="00762D25" w:rsidRDefault="00000000">
      <w:pPr>
        <w:spacing w:before="200" w:after="80"/>
      </w:pPr>
      <w:r>
        <w:rPr>
          <w:rFonts w:ascii="Times New Roman" w:hAnsi="Times New Roman"/>
          <w:b/>
          <w:color w:val="1D4ED8"/>
          <w:sz w:val="24"/>
        </w:rPr>
        <w:t>7.2 Résultats des tests fonctionnels</w:t>
      </w:r>
    </w:p>
    <w:tbl>
      <w:tblPr>
        <w:tblStyle w:val="Grilledutableau"/>
        <w:tblW w:w="0" w:type="auto"/>
        <w:tblLook w:val="04A0" w:firstRow="1" w:lastRow="0" w:firstColumn="1" w:lastColumn="0" w:noHBand="0" w:noVBand="1"/>
      </w:tblPr>
      <w:tblGrid>
        <w:gridCol w:w="3135"/>
        <w:gridCol w:w="3135"/>
        <w:gridCol w:w="3135"/>
      </w:tblGrid>
      <w:tr w:rsidR="00762D25" w14:paraId="74287EA4" w14:textId="77777777">
        <w:tc>
          <w:tcPr>
            <w:tcW w:w="3135" w:type="dxa"/>
            <w:shd w:val="clear" w:color="auto" w:fill="2563EB"/>
          </w:tcPr>
          <w:p w14:paraId="7915E9E5" w14:textId="77777777" w:rsidR="00762D25" w:rsidRDefault="00000000">
            <w:r>
              <w:rPr>
                <w:rFonts w:ascii="Times New Roman" w:hAnsi="Times New Roman"/>
                <w:b/>
                <w:color w:val="FFFFFF"/>
              </w:rPr>
              <w:t>Fonctionnalité testée</w:t>
            </w:r>
          </w:p>
        </w:tc>
        <w:tc>
          <w:tcPr>
            <w:tcW w:w="3135" w:type="dxa"/>
            <w:shd w:val="clear" w:color="auto" w:fill="2563EB"/>
          </w:tcPr>
          <w:p w14:paraId="58BB01A2" w14:textId="77777777" w:rsidR="00762D25" w:rsidRDefault="00000000">
            <w:r>
              <w:rPr>
                <w:rFonts w:ascii="Times New Roman" w:hAnsi="Times New Roman"/>
                <w:b/>
                <w:color w:val="FFFFFF"/>
              </w:rPr>
              <w:t>Résultat</w:t>
            </w:r>
          </w:p>
        </w:tc>
        <w:tc>
          <w:tcPr>
            <w:tcW w:w="3135" w:type="dxa"/>
            <w:shd w:val="clear" w:color="auto" w:fill="2563EB"/>
          </w:tcPr>
          <w:p w14:paraId="193A7F0B" w14:textId="77777777" w:rsidR="00762D25" w:rsidRDefault="00000000">
            <w:r>
              <w:rPr>
                <w:rFonts w:ascii="Times New Roman" w:hAnsi="Times New Roman"/>
                <w:b/>
                <w:color w:val="FFFFFF"/>
              </w:rPr>
              <w:t>Observations</w:t>
            </w:r>
          </w:p>
        </w:tc>
      </w:tr>
      <w:tr w:rsidR="00762D25" w14:paraId="11956C14" w14:textId="77777777">
        <w:tc>
          <w:tcPr>
            <w:tcW w:w="3135" w:type="dxa"/>
          </w:tcPr>
          <w:p w14:paraId="508F5BE1" w14:textId="77777777" w:rsidR="00762D25" w:rsidRDefault="00000000">
            <w:r>
              <w:rPr>
                <w:rFonts w:ascii="Times New Roman" w:hAnsi="Times New Roman"/>
              </w:rPr>
              <w:t>Connexion admin / agent / propriétaire</w:t>
            </w:r>
          </w:p>
        </w:tc>
        <w:tc>
          <w:tcPr>
            <w:tcW w:w="3135" w:type="dxa"/>
          </w:tcPr>
          <w:p w14:paraId="26C49BC9" w14:textId="77777777" w:rsidR="00762D25" w:rsidRDefault="00000000">
            <w:r>
              <w:rPr>
                <w:rFonts w:ascii="Times New Roman" w:hAnsi="Times New Roman"/>
              </w:rPr>
              <w:t>✓ Succès</w:t>
            </w:r>
          </w:p>
        </w:tc>
        <w:tc>
          <w:tcPr>
            <w:tcW w:w="3135" w:type="dxa"/>
          </w:tcPr>
          <w:p w14:paraId="5F9927B6" w14:textId="77777777" w:rsidR="00762D25" w:rsidRDefault="00000000">
            <w:r>
              <w:rPr>
                <w:rFonts w:ascii="Times New Roman" w:hAnsi="Times New Roman"/>
              </w:rPr>
              <w:t>Rôles et permissions corrects</w:t>
            </w:r>
          </w:p>
        </w:tc>
      </w:tr>
      <w:tr w:rsidR="00762D25" w14:paraId="4F32ECF6" w14:textId="77777777">
        <w:tc>
          <w:tcPr>
            <w:tcW w:w="3135" w:type="dxa"/>
          </w:tcPr>
          <w:p w14:paraId="2C5FF184" w14:textId="77777777" w:rsidR="00762D25" w:rsidRDefault="00000000">
            <w:r>
              <w:rPr>
                <w:rFonts w:ascii="Times New Roman" w:hAnsi="Times New Roman"/>
              </w:rPr>
              <w:t>Création terrain + QR Code</w:t>
            </w:r>
          </w:p>
        </w:tc>
        <w:tc>
          <w:tcPr>
            <w:tcW w:w="3135" w:type="dxa"/>
          </w:tcPr>
          <w:p w14:paraId="77C11BE8" w14:textId="77777777" w:rsidR="00762D25" w:rsidRDefault="00000000">
            <w:r>
              <w:rPr>
                <w:rFonts w:ascii="Times New Roman" w:hAnsi="Times New Roman"/>
              </w:rPr>
              <w:t>✓ Succès</w:t>
            </w:r>
          </w:p>
        </w:tc>
        <w:tc>
          <w:tcPr>
            <w:tcW w:w="3135" w:type="dxa"/>
          </w:tcPr>
          <w:p w14:paraId="46589402" w14:textId="77777777" w:rsidR="00762D25" w:rsidRDefault="00000000">
            <w:r>
              <w:rPr>
                <w:rFonts w:ascii="Times New Roman" w:hAnsi="Times New Roman"/>
              </w:rPr>
              <w:t>QR généré et téléchargeable</w:t>
            </w:r>
          </w:p>
        </w:tc>
      </w:tr>
      <w:tr w:rsidR="00762D25" w14:paraId="4C03F1C1" w14:textId="77777777">
        <w:tc>
          <w:tcPr>
            <w:tcW w:w="3135" w:type="dxa"/>
          </w:tcPr>
          <w:p w14:paraId="6FB98A35" w14:textId="77777777" w:rsidR="00762D25" w:rsidRDefault="00000000">
            <w:r>
              <w:rPr>
                <w:rFonts w:ascii="Times New Roman" w:hAnsi="Times New Roman"/>
              </w:rPr>
              <w:t>Transaction + bloc blockchain</w:t>
            </w:r>
          </w:p>
        </w:tc>
        <w:tc>
          <w:tcPr>
            <w:tcW w:w="3135" w:type="dxa"/>
          </w:tcPr>
          <w:p w14:paraId="3BF80239" w14:textId="77777777" w:rsidR="00762D25" w:rsidRDefault="00000000">
            <w:r>
              <w:rPr>
                <w:rFonts w:ascii="Times New Roman" w:hAnsi="Times New Roman"/>
              </w:rPr>
              <w:t>✓ Succès</w:t>
            </w:r>
          </w:p>
        </w:tc>
        <w:tc>
          <w:tcPr>
            <w:tcW w:w="3135" w:type="dxa"/>
          </w:tcPr>
          <w:p w14:paraId="347A1EFF" w14:textId="77777777" w:rsidR="00762D25" w:rsidRDefault="00000000">
            <w:r>
              <w:rPr>
                <w:rFonts w:ascii="Times New Roman" w:hAnsi="Times New Roman"/>
              </w:rPr>
              <w:t>Bloc créé, hash calculé</w:t>
            </w:r>
          </w:p>
        </w:tc>
      </w:tr>
      <w:tr w:rsidR="00762D25" w14:paraId="22669E0E" w14:textId="77777777">
        <w:tc>
          <w:tcPr>
            <w:tcW w:w="3135" w:type="dxa"/>
          </w:tcPr>
          <w:p w14:paraId="4E5E6024" w14:textId="77777777" w:rsidR="00762D25" w:rsidRDefault="00000000">
            <w:r>
              <w:rPr>
                <w:rFonts w:ascii="Times New Roman" w:hAnsi="Times New Roman"/>
              </w:rPr>
              <w:t>Détection double vente (IA)</w:t>
            </w:r>
          </w:p>
        </w:tc>
        <w:tc>
          <w:tcPr>
            <w:tcW w:w="3135" w:type="dxa"/>
          </w:tcPr>
          <w:p w14:paraId="159B158E" w14:textId="77777777" w:rsidR="00762D25" w:rsidRDefault="00000000">
            <w:r>
              <w:rPr>
                <w:rFonts w:ascii="Times New Roman" w:hAnsi="Times New Roman"/>
              </w:rPr>
              <w:t>✓ Succès</w:t>
            </w:r>
          </w:p>
        </w:tc>
        <w:tc>
          <w:tcPr>
            <w:tcW w:w="3135" w:type="dxa"/>
          </w:tcPr>
          <w:p w14:paraId="79969F35" w14:textId="77777777" w:rsidR="00762D25" w:rsidRDefault="00000000">
            <w:r>
              <w:rPr>
                <w:rFonts w:ascii="Times New Roman" w:hAnsi="Times New Roman"/>
              </w:rPr>
              <w:t>Alerte CRITIQUE générée</w:t>
            </w:r>
          </w:p>
        </w:tc>
      </w:tr>
      <w:tr w:rsidR="00762D25" w14:paraId="0C0D29E4" w14:textId="77777777">
        <w:tc>
          <w:tcPr>
            <w:tcW w:w="3135" w:type="dxa"/>
          </w:tcPr>
          <w:p w14:paraId="55CA44D8" w14:textId="77777777" w:rsidR="00762D25" w:rsidRDefault="00000000">
            <w:r>
              <w:rPr>
                <w:rFonts w:ascii="Times New Roman" w:hAnsi="Times New Roman"/>
              </w:rPr>
              <w:t>Vérification certificat PDF</w:t>
            </w:r>
          </w:p>
        </w:tc>
        <w:tc>
          <w:tcPr>
            <w:tcW w:w="3135" w:type="dxa"/>
          </w:tcPr>
          <w:p w14:paraId="4BBFF06E" w14:textId="77777777" w:rsidR="00762D25" w:rsidRDefault="00000000">
            <w:r>
              <w:rPr>
                <w:rFonts w:ascii="Times New Roman" w:hAnsi="Times New Roman"/>
              </w:rPr>
              <w:t>✓ Succès</w:t>
            </w:r>
          </w:p>
        </w:tc>
        <w:tc>
          <w:tcPr>
            <w:tcW w:w="3135" w:type="dxa"/>
          </w:tcPr>
          <w:p w14:paraId="1D777D43" w14:textId="77777777" w:rsidR="00762D25" w:rsidRDefault="00000000">
            <w:r>
              <w:rPr>
                <w:rFonts w:ascii="Times New Roman" w:hAnsi="Times New Roman"/>
              </w:rPr>
              <w:t>Hash SHA-256 correspondant</w:t>
            </w:r>
          </w:p>
        </w:tc>
      </w:tr>
      <w:tr w:rsidR="00762D25" w14:paraId="2C175433" w14:textId="77777777">
        <w:tc>
          <w:tcPr>
            <w:tcW w:w="3135" w:type="dxa"/>
          </w:tcPr>
          <w:p w14:paraId="700CCC4B" w14:textId="77777777" w:rsidR="00762D25" w:rsidRDefault="00000000">
            <w:r>
              <w:rPr>
                <w:rFonts w:ascii="Times New Roman" w:hAnsi="Times New Roman"/>
              </w:rPr>
              <w:t>Mode hors ligne mobile</w:t>
            </w:r>
          </w:p>
        </w:tc>
        <w:tc>
          <w:tcPr>
            <w:tcW w:w="3135" w:type="dxa"/>
          </w:tcPr>
          <w:p w14:paraId="3606497D" w14:textId="77777777" w:rsidR="00762D25" w:rsidRDefault="00000000">
            <w:r>
              <w:rPr>
                <w:rFonts w:ascii="Times New Roman" w:hAnsi="Times New Roman"/>
              </w:rPr>
              <w:t>✓ Succès</w:t>
            </w:r>
          </w:p>
        </w:tc>
        <w:tc>
          <w:tcPr>
            <w:tcW w:w="3135" w:type="dxa"/>
          </w:tcPr>
          <w:p w14:paraId="2A3E1E26" w14:textId="77777777" w:rsidR="00762D25" w:rsidRDefault="00000000">
            <w:r>
              <w:rPr>
                <w:rFonts w:ascii="Times New Roman" w:hAnsi="Times New Roman"/>
              </w:rPr>
              <w:t>Cache AsyncStorage opérationnel</w:t>
            </w:r>
          </w:p>
        </w:tc>
      </w:tr>
      <w:tr w:rsidR="00762D25" w14:paraId="6066D976" w14:textId="77777777">
        <w:tc>
          <w:tcPr>
            <w:tcW w:w="3135" w:type="dxa"/>
          </w:tcPr>
          <w:p w14:paraId="1605EB71" w14:textId="77777777" w:rsidR="00762D25" w:rsidRDefault="00000000">
            <w:r>
              <w:rPr>
                <w:rFonts w:ascii="Times New Roman" w:hAnsi="Times New Roman"/>
              </w:rPr>
              <w:t>Biométrie mobile</w:t>
            </w:r>
          </w:p>
        </w:tc>
        <w:tc>
          <w:tcPr>
            <w:tcW w:w="3135" w:type="dxa"/>
          </w:tcPr>
          <w:p w14:paraId="7C260964" w14:textId="77777777" w:rsidR="00762D25" w:rsidRDefault="00000000">
            <w:r>
              <w:rPr>
                <w:rFonts w:ascii="Times New Roman" w:hAnsi="Times New Roman"/>
              </w:rPr>
              <w:t>✓ Succès</w:t>
            </w:r>
          </w:p>
        </w:tc>
        <w:tc>
          <w:tcPr>
            <w:tcW w:w="3135" w:type="dxa"/>
          </w:tcPr>
          <w:p w14:paraId="5A433C22" w14:textId="77777777" w:rsidR="00762D25" w:rsidRDefault="00000000">
            <w:r>
              <w:rPr>
                <w:rFonts w:ascii="Times New Roman" w:hAnsi="Times New Roman"/>
              </w:rPr>
              <w:t>Empreinte reconnue, pré-remplissage</w:t>
            </w:r>
          </w:p>
        </w:tc>
      </w:tr>
      <w:tr w:rsidR="00762D25" w14:paraId="0E0D8605" w14:textId="77777777">
        <w:tc>
          <w:tcPr>
            <w:tcW w:w="3135" w:type="dxa"/>
          </w:tcPr>
          <w:p w14:paraId="64B18065" w14:textId="77777777" w:rsidR="00762D25" w:rsidRDefault="00000000">
            <w:r>
              <w:rPr>
                <w:rFonts w:ascii="Times New Roman" w:hAnsi="Times New Roman"/>
              </w:rPr>
              <w:t>Scanner QR terrain</w:t>
            </w:r>
          </w:p>
        </w:tc>
        <w:tc>
          <w:tcPr>
            <w:tcW w:w="3135" w:type="dxa"/>
          </w:tcPr>
          <w:p w14:paraId="08979E8D" w14:textId="77777777" w:rsidR="00762D25" w:rsidRDefault="00000000">
            <w:r>
              <w:rPr>
                <w:rFonts w:ascii="Times New Roman" w:hAnsi="Times New Roman"/>
              </w:rPr>
              <w:t>✓ Succès</w:t>
            </w:r>
          </w:p>
        </w:tc>
        <w:tc>
          <w:tcPr>
            <w:tcW w:w="3135" w:type="dxa"/>
          </w:tcPr>
          <w:p w14:paraId="3BAA445D" w14:textId="77777777" w:rsidR="00762D25" w:rsidRDefault="00000000">
            <w:r>
              <w:rPr>
                <w:rFonts w:ascii="Times New Roman" w:hAnsi="Times New Roman"/>
              </w:rPr>
              <w:t>Redirection vers fiche terrain</w:t>
            </w:r>
          </w:p>
        </w:tc>
      </w:tr>
      <w:tr w:rsidR="00762D25" w14:paraId="714177A6" w14:textId="77777777">
        <w:tc>
          <w:tcPr>
            <w:tcW w:w="3135" w:type="dxa"/>
          </w:tcPr>
          <w:p w14:paraId="37DB2650" w14:textId="77777777" w:rsidR="00762D25" w:rsidRDefault="00000000">
            <w:r>
              <w:rPr>
                <w:rFonts w:ascii="Times New Roman" w:hAnsi="Times New Roman"/>
              </w:rPr>
              <w:t>Blockchain altérée</w:t>
            </w:r>
          </w:p>
        </w:tc>
        <w:tc>
          <w:tcPr>
            <w:tcW w:w="3135" w:type="dxa"/>
          </w:tcPr>
          <w:p w14:paraId="6D59A340" w14:textId="77777777" w:rsidR="00762D25" w:rsidRDefault="00000000">
            <w:r>
              <w:rPr>
                <w:rFonts w:ascii="Times New Roman" w:hAnsi="Times New Roman"/>
              </w:rPr>
              <w:t>✓ Détectée</w:t>
            </w:r>
          </w:p>
        </w:tc>
        <w:tc>
          <w:tcPr>
            <w:tcW w:w="3135" w:type="dxa"/>
          </w:tcPr>
          <w:p w14:paraId="22D8C670" w14:textId="77777777" w:rsidR="00762D25" w:rsidRDefault="00000000">
            <w:r>
              <w:rPr>
                <w:rFonts w:ascii="Times New Roman" w:hAnsi="Times New Roman"/>
              </w:rPr>
              <w:t>verifier retourne valide=false</w:t>
            </w:r>
          </w:p>
        </w:tc>
      </w:tr>
      <w:tr w:rsidR="00762D25" w14:paraId="385A030F" w14:textId="77777777">
        <w:tc>
          <w:tcPr>
            <w:tcW w:w="3135" w:type="dxa"/>
          </w:tcPr>
          <w:p w14:paraId="779807A6" w14:textId="77777777" w:rsidR="00762D25" w:rsidRDefault="00000000">
            <w:r>
              <w:rPr>
                <w:rFonts w:ascii="Times New Roman" w:hAnsi="Times New Roman"/>
              </w:rPr>
              <w:t>Rate limit login (6e tentative)</w:t>
            </w:r>
          </w:p>
        </w:tc>
        <w:tc>
          <w:tcPr>
            <w:tcW w:w="3135" w:type="dxa"/>
          </w:tcPr>
          <w:p w14:paraId="1E6A5E52" w14:textId="77777777" w:rsidR="00762D25" w:rsidRDefault="00000000">
            <w:r>
              <w:rPr>
                <w:rFonts w:ascii="Times New Roman" w:hAnsi="Times New Roman"/>
              </w:rPr>
              <w:t>✓ Bloquée</w:t>
            </w:r>
          </w:p>
        </w:tc>
        <w:tc>
          <w:tcPr>
            <w:tcW w:w="3135" w:type="dxa"/>
          </w:tcPr>
          <w:p w14:paraId="71B142BB" w14:textId="77777777" w:rsidR="00762D25" w:rsidRDefault="00000000">
            <w:r>
              <w:rPr>
                <w:rFonts w:ascii="Times New Roman" w:hAnsi="Times New Roman"/>
              </w:rPr>
              <w:t>HTTP 429 retourné</w:t>
            </w:r>
          </w:p>
        </w:tc>
      </w:tr>
    </w:tbl>
    <w:p w14:paraId="70342B7D" w14:textId="77777777" w:rsidR="00762D25" w:rsidRDefault="00762D25"/>
    <w:p w14:paraId="1C7560D6" w14:textId="77777777" w:rsidR="00762D25" w:rsidRDefault="00000000">
      <w:pPr>
        <w:spacing w:before="200" w:after="80"/>
      </w:pPr>
      <w:r>
        <w:rPr>
          <w:rFonts w:ascii="Times New Roman" w:hAnsi="Times New Roman"/>
          <w:b/>
          <w:color w:val="1D4ED8"/>
          <w:sz w:val="24"/>
        </w:rPr>
        <w:t>7.3 Performance</w:t>
      </w:r>
    </w:p>
    <w:p w14:paraId="5E10A01F" w14:textId="77777777" w:rsidR="00762D25" w:rsidRDefault="00000000">
      <w:pPr>
        <w:spacing w:after="120"/>
        <w:jc w:val="both"/>
      </w:pPr>
      <w:r>
        <w:rPr>
          <w:rFonts w:ascii="Times New Roman" w:hAnsi="Times New Roman"/>
          <w:sz w:val="24"/>
        </w:rPr>
        <w:t>Les mesures de performance ont été effectuées en environnement local (Django runserver, PostgreSQL local) :</w:t>
      </w:r>
    </w:p>
    <w:p w14:paraId="3EDBAFCF" w14:textId="77777777" w:rsidR="00762D25" w:rsidRDefault="00000000">
      <w:pPr>
        <w:pStyle w:val="Listepuces"/>
      </w:pPr>
      <w:r>
        <w:rPr>
          <w:rFonts w:ascii="Times New Roman" w:hAnsi="Times New Roman"/>
          <w:sz w:val="24"/>
        </w:rPr>
        <w:t>GET /api/terrains/ (20 éléments, pagination) : ~45 ms</w:t>
      </w:r>
    </w:p>
    <w:p w14:paraId="0CF47D48" w14:textId="77777777" w:rsidR="00762D25" w:rsidRDefault="00000000">
      <w:pPr>
        <w:pStyle w:val="Listepuces"/>
      </w:pPr>
      <w:r>
        <w:rPr>
          <w:rFonts w:ascii="Times New Roman" w:hAnsi="Times New Roman"/>
          <w:sz w:val="24"/>
        </w:rPr>
        <w:t>GET /api/stats/ (agrégations PostgreSQL) : ~80 ms</w:t>
      </w:r>
    </w:p>
    <w:p w14:paraId="1A76E7E9" w14:textId="77777777" w:rsidR="00762D25" w:rsidRDefault="00000000">
      <w:pPr>
        <w:pStyle w:val="Listepuces"/>
      </w:pPr>
      <w:r>
        <w:rPr>
          <w:rFonts w:ascii="Times New Roman" w:hAnsi="Times New Roman"/>
          <w:sz w:val="24"/>
        </w:rPr>
        <w:t>POST /api/transactions/ (création + blockchain + IA) : ~180 ms</w:t>
      </w:r>
    </w:p>
    <w:p w14:paraId="5EAB8453" w14:textId="77777777" w:rsidR="00762D25" w:rsidRDefault="00000000">
      <w:pPr>
        <w:pStyle w:val="Listepuces"/>
      </w:pPr>
      <w:r>
        <w:rPr>
          <w:rFonts w:ascii="Times New Roman" w:hAnsi="Times New Roman"/>
          <w:sz w:val="24"/>
        </w:rPr>
        <w:t>GET /api/terrains/&lt;id&gt;/certificat/ (génération PDF ReportLab) : ~350 ms</w:t>
      </w:r>
    </w:p>
    <w:p w14:paraId="75004435" w14:textId="77777777" w:rsidR="00762D25" w:rsidRDefault="00000000">
      <w:pPr>
        <w:pStyle w:val="Listepuces"/>
      </w:pPr>
      <w:r>
        <w:rPr>
          <w:rFonts w:ascii="Times New Roman" w:hAnsi="Times New Roman"/>
          <w:sz w:val="24"/>
        </w:rPr>
        <w:t>GET /api/blockchain/verifier/ (100 blocs) : ~120 ms</w:t>
      </w:r>
    </w:p>
    <w:p w14:paraId="2645A037" w14:textId="77777777" w:rsidR="00762D25" w:rsidRDefault="00000000">
      <w:pPr>
        <w:spacing w:after="120"/>
        <w:jc w:val="both"/>
      </w:pPr>
      <w:r>
        <w:rPr>
          <w:rFonts w:ascii="Times New Roman" w:hAnsi="Times New Roman"/>
          <w:sz w:val="24"/>
        </w:rPr>
        <w:t>Ces performances sont conformes à l'objectif fixé de 300 ms pour 95 % des requêtes courantes. La génération PDF (350 ms) dépasse légèrement le seuil mais reste acceptable pour une opération peu fréquente.</w:t>
      </w:r>
    </w:p>
    <w:p w14:paraId="5820144D" w14:textId="77777777" w:rsidR="00762D25" w:rsidRDefault="00000000">
      <w:r>
        <w:br w:type="page"/>
      </w:r>
    </w:p>
    <w:p w14:paraId="61B7C242" w14:textId="77777777" w:rsidR="00762D25" w:rsidRDefault="00000000">
      <w:pPr>
        <w:spacing w:before="280" w:after="120"/>
      </w:pPr>
      <w:r>
        <w:rPr>
          <w:rFonts w:ascii="Times New Roman" w:hAnsi="Times New Roman"/>
          <w:b/>
          <w:color w:val="2563EB"/>
          <w:sz w:val="28"/>
        </w:rPr>
        <w:t>8. Conclusion et Perspectives</w:t>
      </w:r>
    </w:p>
    <w:p w14:paraId="61A45A95" w14:textId="77777777" w:rsidR="00762D25" w:rsidRDefault="00000000">
      <w:pPr>
        <w:spacing w:before="200" w:after="80"/>
      </w:pPr>
      <w:r>
        <w:rPr>
          <w:rFonts w:ascii="Times New Roman" w:hAnsi="Times New Roman"/>
          <w:b/>
          <w:color w:val="1D4ED8"/>
          <w:sz w:val="24"/>
        </w:rPr>
        <w:t>8.1 Bilan du projet</w:t>
      </w:r>
    </w:p>
    <w:p w14:paraId="7933E296" w14:textId="77777777" w:rsidR="00762D25" w:rsidRDefault="00000000">
      <w:pPr>
        <w:spacing w:after="120"/>
        <w:jc w:val="both"/>
      </w:pPr>
      <w:r>
        <w:rPr>
          <w:rFonts w:ascii="Times New Roman" w:hAnsi="Times New Roman"/>
          <w:sz w:val="24"/>
        </w:rPr>
        <w:t>TrustLand répond intégralement aux objectifs fixés dans le cahier des charges. La plateforme offre un registre foncier numérique sécurisé, traçable et accessible depuis le web et le mobile. La blockchain locale garantit l'immuabilité des données sans dépendance à une infrastructure externe coûteuse. Le module IA détecte automatiquement les quatre principaux types de fraude foncière identifiés au Togo. L'ensemble des fonctionnalités spécifiées a été implémenté, testé et validé dans les délais impartis.</w:t>
      </w:r>
    </w:p>
    <w:p w14:paraId="56889A3D" w14:textId="77777777" w:rsidR="00762D25" w:rsidRDefault="00000000">
      <w:pPr>
        <w:spacing w:before="200" w:after="80"/>
      </w:pPr>
      <w:r>
        <w:rPr>
          <w:rFonts w:ascii="Times New Roman" w:hAnsi="Times New Roman"/>
          <w:b/>
          <w:color w:val="1D4ED8"/>
          <w:sz w:val="24"/>
        </w:rPr>
        <w:t>8.2 Limites actuelles</w:t>
      </w:r>
    </w:p>
    <w:p w14:paraId="5191F8D7" w14:textId="77777777" w:rsidR="00762D25" w:rsidRDefault="00000000">
      <w:pPr>
        <w:pStyle w:val="Listepuces"/>
      </w:pPr>
      <w:r>
        <w:rPr>
          <w:rFonts w:ascii="Times New Roman" w:hAnsi="Times New Roman"/>
          <w:sz w:val="24"/>
        </w:rPr>
        <w:t>Blockchain locale non distribuée : un seul nœud de confiance (le serveur Django)</w:t>
      </w:r>
    </w:p>
    <w:p w14:paraId="68043269" w14:textId="77777777" w:rsidR="00762D25" w:rsidRDefault="00000000">
      <w:pPr>
        <w:pStyle w:val="Listepuces"/>
      </w:pPr>
      <w:r>
        <w:rPr>
          <w:rFonts w:ascii="Times New Roman" w:hAnsi="Times New Roman"/>
          <w:sz w:val="24"/>
        </w:rPr>
        <w:t>Module IA basé sur des règles métier statiques, sans apprentissage automatique</w:t>
      </w:r>
    </w:p>
    <w:p w14:paraId="040ECBFA" w14:textId="77777777" w:rsidR="00762D25" w:rsidRDefault="00000000">
      <w:pPr>
        <w:pStyle w:val="Listepuces"/>
      </w:pPr>
      <w:r>
        <w:rPr>
          <w:rFonts w:ascii="Times New Roman" w:hAnsi="Times New Roman"/>
          <w:sz w:val="24"/>
        </w:rPr>
        <w:t>Absence d'intégration officielle avec les systèmes de l'ANDF existants</w:t>
      </w:r>
    </w:p>
    <w:p w14:paraId="46B3E387" w14:textId="77777777" w:rsidR="00762D25" w:rsidRDefault="00000000">
      <w:pPr>
        <w:pStyle w:val="Listepuces"/>
      </w:pPr>
      <w:r>
        <w:rPr>
          <w:rFonts w:ascii="Times New Roman" w:hAnsi="Times New Roman"/>
          <w:sz w:val="24"/>
        </w:rPr>
        <w:t>Les performances PDF (350 ms) peuvent être optimisées avec un worker Celery</w:t>
      </w:r>
    </w:p>
    <w:p w14:paraId="7E2C843C" w14:textId="77777777" w:rsidR="00762D25" w:rsidRDefault="00000000">
      <w:pPr>
        <w:spacing w:before="200" w:after="80"/>
      </w:pPr>
      <w:r>
        <w:rPr>
          <w:rFonts w:ascii="Times New Roman" w:hAnsi="Times New Roman"/>
          <w:b/>
          <w:color w:val="1D4ED8"/>
          <w:sz w:val="24"/>
        </w:rPr>
        <w:t>8.3 Perspectives futures</w:t>
      </w:r>
    </w:p>
    <w:p w14:paraId="0CD9FBF8" w14:textId="77777777" w:rsidR="00762D25" w:rsidRDefault="00000000">
      <w:pPr>
        <w:pStyle w:val="Listepuces"/>
      </w:pPr>
      <w:r>
        <w:rPr>
          <w:rFonts w:ascii="Times New Roman" w:hAnsi="Times New Roman"/>
          <w:sz w:val="24"/>
        </w:rPr>
        <w:t>Intégration officielle avec l'ANDF : API d'interopérabilité avec le cadastre togolais</w:t>
      </w:r>
    </w:p>
    <w:p w14:paraId="21A40A79" w14:textId="77777777" w:rsidR="00762D25" w:rsidRDefault="00000000">
      <w:pPr>
        <w:pStyle w:val="Listepuces"/>
      </w:pPr>
      <w:r>
        <w:rPr>
          <w:rFonts w:ascii="Times New Roman" w:hAnsi="Times New Roman"/>
          <w:sz w:val="24"/>
        </w:rPr>
        <w:t>Blockchain distribuée : migration vers Hyperledger Fabric ou Ethereum (réseau privé)</w:t>
      </w:r>
    </w:p>
    <w:p w14:paraId="2D329255" w14:textId="77777777" w:rsidR="00762D25" w:rsidRDefault="00000000">
      <w:pPr>
        <w:pStyle w:val="Listepuces"/>
      </w:pPr>
      <w:r>
        <w:rPr>
          <w:rFonts w:ascii="Times New Roman" w:hAnsi="Times New Roman"/>
          <w:sz w:val="24"/>
        </w:rPr>
        <w:t>IA avec Machine Learning : modèle de détection d'anomalies entraîné sur données historiques</w:t>
      </w:r>
    </w:p>
    <w:p w14:paraId="0824A092" w14:textId="77777777" w:rsidR="00762D25" w:rsidRDefault="00000000">
      <w:pPr>
        <w:pStyle w:val="Listepuces"/>
      </w:pPr>
      <w:r>
        <w:rPr>
          <w:rFonts w:ascii="Times New Roman" w:hAnsi="Times New Roman"/>
          <w:sz w:val="24"/>
        </w:rPr>
        <w:t>Extension nationale : déploiement dans toutes les préfectures du Togo</w:t>
      </w:r>
    </w:p>
    <w:p w14:paraId="0030C4C7" w14:textId="77777777" w:rsidR="00762D25" w:rsidRDefault="00000000">
      <w:pPr>
        <w:pStyle w:val="Listepuces"/>
      </w:pPr>
      <w:r>
        <w:rPr>
          <w:rFonts w:ascii="Times New Roman" w:hAnsi="Times New Roman"/>
          <w:sz w:val="24"/>
        </w:rPr>
        <w:t>Signature électronique légale : intégration d'un tiers de confiance certifié</w:t>
      </w:r>
    </w:p>
    <w:p w14:paraId="69F9C18F" w14:textId="77777777" w:rsidR="00762D25" w:rsidRDefault="00000000">
      <w:pPr>
        <w:pStyle w:val="Listepuces"/>
      </w:pPr>
      <w:r>
        <w:rPr>
          <w:rFonts w:ascii="Times New Roman" w:hAnsi="Times New Roman"/>
          <w:sz w:val="24"/>
        </w:rPr>
        <w:t>Paiement en ligne : intégration Mobile Money (Flooz, T-Money) pour les transactions</w:t>
      </w:r>
    </w:p>
    <w:p w14:paraId="2D837ECB" w14:textId="77777777" w:rsidR="00762D25" w:rsidRDefault="00762D25"/>
    <w:p w14:paraId="28A3EC91" w14:textId="77777777" w:rsidR="00762D25" w:rsidRDefault="00000000">
      <w:pPr>
        <w:spacing w:after="120"/>
        <w:jc w:val="both"/>
      </w:pPr>
      <w:r>
        <w:rPr>
          <w:rFonts w:ascii="Times New Roman" w:hAnsi="Times New Roman"/>
          <w:sz w:val="24"/>
        </w:rPr>
        <w:t>TrustLand constitue une démonstration concrète que les technologies modernes — blockchain, intelligence artificielle, développement mobile — peuvent être mobilisées pour résoudre des problèmes socio-économiques critiques en Afrique de l'Ouest. Ce projet ouvre la voie à une transformation digitale du registre foncier togolais au service des citoyens.</w:t>
      </w:r>
    </w:p>
    <w:p w14:paraId="33B740B5" w14:textId="77777777" w:rsidR="00762D25" w:rsidRDefault="00000000">
      <w:r>
        <w:br w:type="page"/>
      </w:r>
    </w:p>
    <w:p w14:paraId="183A24EA" w14:textId="77777777" w:rsidR="00762D25" w:rsidRDefault="00000000">
      <w:pPr>
        <w:spacing w:before="280" w:after="120"/>
      </w:pPr>
      <w:r>
        <w:rPr>
          <w:rFonts w:ascii="Times New Roman" w:hAnsi="Times New Roman"/>
          <w:b/>
          <w:color w:val="2563EB"/>
          <w:sz w:val="28"/>
        </w:rPr>
        <w:t>Bibliographie</w:t>
      </w:r>
    </w:p>
    <w:p w14:paraId="09A6F197" w14:textId="77777777" w:rsidR="00762D25" w:rsidRDefault="00000000">
      <w:pPr>
        <w:spacing w:after="120"/>
        <w:ind w:left="283" w:hanging="283"/>
        <w:jc w:val="both"/>
      </w:pPr>
      <w:r>
        <w:rPr>
          <w:rFonts w:ascii="Times New Roman" w:hAnsi="Times New Roman"/>
        </w:rPr>
        <w:t>[1] Django Software Foundation. Django REST Framework Documentation. https://www.django-rest-framework.org. Consulté en 2025.</w:t>
      </w:r>
    </w:p>
    <w:p w14:paraId="648ED365" w14:textId="77777777" w:rsidR="00762D25" w:rsidRDefault="00000000">
      <w:pPr>
        <w:spacing w:after="120"/>
        <w:ind w:left="283" w:hanging="283"/>
        <w:jc w:val="both"/>
      </w:pPr>
      <w:r>
        <w:rPr>
          <w:rFonts w:ascii="Times New Roman" w:hAnsi="Times New Roman"/>
        </w:rPr>
        <w:t>[2] PostgreSQL Global Development Group. PostgreSQL 16 Documentation. https://www.postgresql.org/docs/16/. Consulté en 2025.</w:t>
      </w:r>
    </w:p>
    <w:p w14:paraId="5650A39B" w14:textId="77777777" w:rsidR="00762D25" w:rsidRDefault="00000000">
      <w:pPr>
        <w:spacing w:after="120"/>
        <w:ind w:left="283" w:hanging="283"/>
        <w:jc w:val="both"/>
      </w:pPr>
      <w:r>
        <w:rPr>
          <w:rFonts w:ascii="Times New Roman" w:hAnsi="Times New Roman"/>
        </w:rPr>
        <w:t>[3] Expo. Expo SDK 56 Documentation. https://docs.expo.dev/versions/v56.0.0/. Consulté en 2025.</w:t>
      </w:r>
    </w:p>
    <w:p w14:paraId="6EA149F2" w14:textId="77777777" w:rsidR="00762D25" w:rsidRDefault="00000000">
      <w:pPr>
        <w:spacing w:after="120"/>
        <w:ind w:left="283" w:hanging="283"/>
        <w:jc w:val="both"/>
      </w:pPr>
      <w:r>
        <w:rPr>
          <w:rFonts w:ascii="Times New Roman" w:hAnsi="Times New Roman"/>
        </w:rPr>
        <w:t>[4] Meta Open Source. React Native Documentation. https://reactnative.dev/docs/0.85/. Consulté en 2025.</w:t>
      </w:r>
    </w:p>
    <w:p w14:paraId="3C9EC48C" w14:textId="77777777" w:rsidR="00762D25" w:rsidRDefault="00000000">
      <w:pPr>
        <w:spacing w:after="120"/>
        <w:ind w:left="283" w:hanging="283"/>
        <w:jc w:val="both"/>
      </w:pPr>
      <w:r>
        <w:rPr>
          <w:rFonts w:ascii="Times New Roman" w:hAnsi="Times New Roman"/>
        </w:rPr>
        <w:t>[5] Nakamoto, S. (2008). Bitcoin: A Peer-to-Peer Electronic Cash System. bitcoin.org/bitcoin.pdf.</w:t>
      </w:r>
    </w:p>
    <w:p w14:paraId="31E6FD9C" w14:textId="77777777" w:rsidR="00762D25" w:rsidRDefault="00000000">
      <w:pPr>
        <w:spacing w:after="120"/>
        <w:ind w:left="283" w:hanging="283"/>
        <w:jc w:val="both"/>
      </w:pPr>
      <w:r>
        <w:rPr>
          <w:rFonts w:ascii="Times New Roman" w:hAnsi="Times New Roman"/>
        </w:rPr>
        <w:t>[6] Graglia, J.M., &amp; Mellon, C. (2018). Blockchain and Property in 2018: At the End of the Beginning. Innovations: Technology, Governance, Globalization.</w:t>
      </w:r>
    </w:p>
    <w:p w14:paraId="059C1FD8" w14:textId="77777777" w:rsidR="00762D25" w:rsidRDefault="00000000">
      <w:pPr>
        <w:spacing w:after="120"/>
        <w:ind w:left="283" w:hanging="283"/>
        <w:jc w:val="both"/>
      </w:pPr>
      <w:r>
        <w:rPr>
          <w:rFonts w:ascii="Times New Roman" w:hAnsi="Times New Roman"/>
        </w:rPr>
        <w:t>[7] Agence Nationale du Domaine et du Foncier (ANDF). Rapport annuel 2023 sur la situation foncière au Togo. Lomé, Togo.</w:t>
      </w:r>
    </w:p>
    <w:p w14:paraId="517E5099" w14:textId="77777777" w:rsidR="00762D25" w:rsidRDefault="00000000">
      <w:pPr>
        <w:spacing w:after="120"/>
        <w:ind w:left="283" w:hanging="283"/>
        <w:jc w:val="both"/>
      </w:pPr>
      <w:r>
        <w:rPr>
          <w:rFonts w:ascii="Times New Roman" w:hAnsi="Times New Roman"/>
        </w:rPr>
        <w:t>[8] UN-Habitat. (2021). Sécurité foncière en Afrique subsaharienne : Défis et opportunités numériques. ONU-Habitat.</w:t>
      </w:r>
    </w:p>
    <w:p w14:paraId="75E6E115" w14:textId="77777777" w:rsidR="00762D25" w:rsidRDefault="00000000">
      <w:pPr>
        <w:spacing w:after="120"/>
        <w:ind w:left="283" w:hanging="283"/>
        <w:jc w:val="both"/>
      </w:pPr>
      <w:r>
        <w:rPr>
          <w:rFonts w:ascii="Times New Roman" w:hAnsi="Times New Roman"/>
        </w:rPr>
        <w:t>[9] OECD. (2022). Digital Government in Africa: Country Profiles. OECD Publishing, Paris.</w:t>
      </w:r>
    </w:p>
    <w:p w14:paraId="3555EB39" w14:textId="77777777" w:rsidR="00762D25" w:rsidRDefault="00000000">
      <w:pPr>
        <w:spacing w:after="120"/>
        <w:ind w:left="283" w:hanging="283"/>
        <w:jc w:val="both"/>
      </w:pPr>
      <w:r>
        <w:rPr>
          <w:rFonts w:ascii="Times New Roman" w:hAnsi="Times New Roman"/>
        </w:rPr>
        <w:t>[10] simplejwt. Django REST Framework SimpleJWT Documentation. https://django-rest-framework-simplejwt.readthedocs.io. Consulté en 2025.</w:t>
      </w:r>
    </w:p>
    <w:sectPr w:rsidR="00762D25" w:rsidSect="00034616">
      <w:headerReference w:type="default" r:id="rId8"/>
      <w:footerReference w:type="default" r:id="rId9"/>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B75232" w14:textId="77777777" w:rsidR="003B4768" w:rsidRDefault="003B4768">
      <w:pPr>
        <w:spacing w:after="0" w:line="240" w:lineRule="auto"/>
      </w:pPr>
      <w:r>
        <w:separator/>
      </w:r>
    </w:p>
  </w:endnote>
  <w:endnote w:type="continuationSeparator" w:id="0">
    <w:p w14:paraId="6F150A6B" w14:textId="77777777" w:rsidR="003B4768" w:rsidRDefault="003B47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95543C" w14:textId="77777777" w:rsidR="00762D25" w:rsidRDefault="00000000">
    <w:pPr>
      <w:pStyle w:val="Pieddepage"/>
      <w:jc w:val="center"/>
    </w:pPr>
    <w:r>
      <w:rPr>
        <w:rFonts w:ascii="Times New Roman" w:hAnsi="Times New Roman"/>
        <w:sz w:val="20"/>
      </w:rPr>
      <w:fldChar w:fldCharType="begin"/>
    </w:r>
    <w:r>
      <w:rPr>
        <w:rFonts w:ascii="Times New Roman" w:hAnsi="Times New Roman"/>
        <w:sz w:val="20"/>
      </w:rPr>
      <w:instrText>PAGE</w:instrText>
    </w:r>
    <w:r w:rsidR="00C8296C">
      <w:rPr>
        <w:rFonts w:ascii="Times New Roman" w:hAnsi="Times New Roman"/>
        <w:sz w:val="20"/>
      </w:rPr>
      <w:fldChar w:fldCharType="separate"/>
    </w:r>
    <w:r w:rsidR="00C8296C">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0C3859" w14:textId="77777777" w:rsidR="003B4768" w:rsidRDefault="003B4768">
      <w:pPr>
        <w:spacing w:after="0" w:line="240" w:lineRule="auto"/>
      </w:pPr>
      <w:r>
        <w:separator/>
      </w:r>
    </w:p>
  </w:footnote>
  <w:footnote w:type="continuationSeparator" w:id="0">
    <w:p w14:paraId="25C10784" w14:textId="77777777" w:rsidR="003B4768" w:rsidRDefault="003B47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F8405C" w14:textId="77777777" w:rsidR="00762D25" w:rsidRDefault="00000000">
    <w:pPr>
      <w:pStyle w:val="En-tte"/>
      <w:pBdr>
        <w:bottom w:val="single" w:sz="6" w:space="1" w:color="2563EB"/>
      </w:pBdr>
      <w:jc w:val="center"/>
    </w:pPr>
    <w:r>
      <w:rPr>
        <w:rFonts w:ascii="Times New Roman" w:hAnsi="Times New Roman"/>
        <w:i/>
        <w:sz w:val="20"/>
      </w:rPr>
      <w:t>TrustLand  |  Rapport de Projet — Licence Génie Logiciel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32378845">
    <w:abstractNumId w:val="8"/>
  </w:num>
  <w:num w:numId="2" w16cid:durableId="542060401">
    <w:abstractNumId w:val="6"/>
  </w:num>
  <w:num w:numId="3" w16cid:durableId="2136169125">
    <w:abstractNumId w:val="5"/>
  </w:num>
  <w:num w:numId="4" w16cid:durableId="1021128637">
    <w:abstractNumId w:val="4"/>
  </w:num>
  <w:num w:numId="5" w16cid:durableId="784076838">
    <w:abstractNumId w:val="7"/>
  </w:num>
  <w:num w:numId="6" w16cid:durableId="1725831905">
    <w:abstractNumId w:val="3"/>
  </w:num>
  <w:num w:numId="7" w16cid:durableId="1280991044">
    <w:abstractNumId w:val="2"/>
  </w:num>
  <w:num w:numId="8" w16cid:durableId="1252934980">
    <w:abstractNumId w:val="1"/>
  </w:num>
  <w:num w:numId="9" w16cid:durableId="101823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4768"/>
    <w:rsid w:val="00762D25"/>
    <w:rsid w:val="00AA1D8D"/>
    <w:rsid w:val="00B47730"/>
    <w:rsid w:val="00C8296C"/>
    <w:rsid w:val="00CB0664"/>
    <w:rsid w:val="00D22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949CD"/>
  <w14:defaultImageDpi w14:val="300"/>
  <w15:docId w15:val="{C8993A73-F3E2-40FE-99FA-7753FBB6C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3291</Words>
  <Characters>18104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2013-12-23T23:15:00Z</dcterms:created>
  <dcterms:modified xsi:type="dcterms:W3CDTF">2026-06-07T12:44:00Z</dcterms:modified>
  <cp:category/>
</cp:coreProperties>
</file>