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0"/>
          <w:shd w:fill="auto" w:val="clear"/>
        </w:rPr>
        <w:t xml:space="preserve">Cloud Vision AI - Google Cloud​ Storage And Google Cloud Function</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Step 1:​</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Create two(2) Google Cloud Storage Buckets​. And name the First one "input" and "output" to be able to identify the 2 Google storage Buckets. Make sure the Google Cloud Storage Region are thesame thing and Choose Region when creating the Google Cloud Storage. Name of the bucket needs to be globally unique​</w: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First bucket is for input data​.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320">
          <v:rect xmlns:o="urn:schemas-microsoft-com:office:office" xmlns:v="urn:schemas-microsoft-com:vml" id="rectole0000000000" style="width:432.000000pt;height:216.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343">
          <v:rect xmlns:o="urn:schemas-microsoft-com:office:office" xmlns:v="urn:schemas-microsoft-com:vml" id="rectole0000000001" style="width:432.000000pt;height:217.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2"/>
          <w:shd w:fill="auto" w:val="clear"/>
        </w:rPr>
        <w:t xml:space="preserve">Second bucket is for the output  data​.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356">
          <v:rect xmlns:o="urn:schemas-microsoft-com:office:office" xmlns:v="urn:schemas-microsoft-com:vml" id="rectole0000000002" style="width:432.000000pt;height:217.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331">
          <v:rect xmlns:o="urn:schemas-microsoft-com:office:office" xmlns:v="urn:schemas-microsoft-com:vml" id="rectole0000000003" style="width:432.000000pt;height:216.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Please note: The location is important, keep the same location in both buckets and Cloud Functions, for example: if you put us-east-1 as a region in the input bucket, the output bucket and the cloud functions has to have the same region.​</w:t>
      </w:r>
    </w:p>
    <w:p>
      <w:pPr>
        <w:spacing w:before="0" w:after="200" w:line="276"/>
        <w:ind w:right="0" w:left="0" w:firstLine="0"/>
        <w:jc w:val="left"/>
        <w:rPr>
          <w:rFonts w:ascii="Calibri" w:hAnsi="Calibri" w:cs="Calibri" w:eastAsia="Calibri"/>
          <w:b/>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​Step 2:​</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Create Google Cloud Function. Insert the Function name, In Trigger, Trigger Type (Cloud Storage), Event Type(On (finalising/creating) file in the selected bucket), Bucket(*use the name of the input in the google cloud storage. Example Cloudstorage-input*)...... and click on "SAVE"....then, click "NEXT".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380">
          <v:rect xmlns:o="urn:schemas-microsoft-com:office:office" xmlns:v="urn:schemas-microsoft-com:vml" id="rectole0000000004" style="width:432.000000pt;height:219.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After clicking NEXT, change the RUNTIME(PYTHON 3.11),  change ENTRY POINT (detect_face). Change the main.py and the equirement.py into this Github link. Change line 41 to the Google Cloud Storage output data(Example*cloudstorage-ouput*) in the Github and commit it for the changes to take effect before deploying it to Google Cloud Function </w:t>
      </w:r>
      <w:hyperlink xmlns:r="http://schemas.openxmlformats.org/officeDocument/2006/relationships" r:id="docRId10">
        <w:r>
          <w:rPr>
            <w:rFonts w:ascii="Calibri" w:hAnsi="Calibri" w:cs="Calibri" w:eastAsia="Calibri"/>
            <w:b/>
            <w:color w:val="0000FF"/>
            <w:spacing w:val="0"/>
            <w:position w:val="0"/>
            <w:sz w:val="32"/>
            <w:u w:val="single"/>
            <w:shd w:fill="auto" w:val="clear"/>
          </w:rPr>
          <w:t xml:space="preserve">https://github.com/Agbera/Montreal_college_face_detection_vision_ai</w:t>
        </w:r>
      </w:hyperlink>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080">
          <v:rect xmlns:o="urn:schemas-microsoft-com:office:office" xmlns:v="urn:schemas-microsoft-com:vml" id="rectole0000000005" style="width:432.000000pt;height:204.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092">
          <v:rect xmlns:o="urn:schemas-microsoft-com:office:office" xmlns:v="urn:schemas-microsoft-com:vml" id="rectole0000000006" style="width:432.000000pt;height:204.6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Change the format in the requirement.py to the one in github (no need to change anything in the requirement.py in Github)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hyperlink xmlns:r="http://schemas.openxmlformats.org/officeDocument/2006/relationships" r:id="docRId15">
        <w:r>
          <w:rPr>
            <w:rFonts w:ascii="Calibri" w:hAnsi="Calibri" w:cs="Calibri" w:eastAsia="Calibri"/>
            <w:color w:val="0000FF"/>
            <w:spacing w:val="0"/>
            <w:position w:val="0"/>
            <w:sz w:val="22"/>
            <w:u w:val="single"/>
            <w:shd w:fill="auto" w:val="clear"/>
          </w:rPr>
          <w:t xml:space="preserve">https://github.com/Agbera/Montreal_college_face_detection_vision_ai</w:t>
        </w:r>
      </w:hyperlink>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356">
          <v:rect xmlns:o="urn:schemas-microsoft-com:office:office" xmlns:v="urn:schemas-microsoft-com:vml" id="rectole0000000007" style="width:432.000000pt;height:217.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Click deploy and wait for the Google Cloud Function to deploy itself and wait for it to load.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356">
          <v:rect xmlns:o="urn:schemas-microsoft-com:office:office" xmlns:v="urn:schemas-microsoft-com:vml" id="rectole0000000008" style="width:432.000000pt;height:217.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36"/>
          <w:shd w:fill="auto" w:val="clear"/>
        </w:rPr>
        <w:t xml:space="preserve">​</w:t>
      </w:r>
      <w:r>
        <w:rPr>
          <w:rFonts w:ascii="Calibri" w:hAnsi="Calibri" w:cs="Calibri" w:eastAsia="Calibri"/>
          <w:b/>
          <w:color w:val="auto"/>
          <w:spacing w:val="0"/>
          <w:position w:val="0"/>
          <w:sz w:val="32"/>
          <w:shd w:fill="auto" w:val="clear"/>
        </w:rPr>
        <w:t xml:space="preserve">Step 3:</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ACtivate the Google Cloud Vision API</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368">
          <v:rect xmlns:o="urn:schemas-microsoft-com:office:office" xmlns:v="urn:schemas-microsoft-com:vml" id="rectole0000000009" style="width:432.000000pt;height:218.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368">
          <v:rect xmlns:o="urn:schemas-microsoft-com:office:office" xmlns:v="urn:schemas-microsoft-com:vml" id="rectole0000000010" style="width:432.000000pt;height:218.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​Step 4:</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To test the efficiency of the two(2) Google Cloud Storage(*cloudstorage-input* *cloudstorage-output*)  and the Google Cloud Function.  Insert, upload or Drag a picture/document into the Google Cloud Storage(cloudstorage-input).</w:t>
      </w:r>
    </w:p>
    <w:p>
      <w:pPr>
        <w:spacing w:before="0" w:after="200" w:line="240"/>
        <w:ind w:right="0" w:left="0" w:firstLine="0"/>
        <w:jc w:val="left"/>
        <w:rPr>
          <w:rFonts w:ascii="Calibri" w:hAnsi="Calibri" w:cs="Calibri" w:eastAsia="Calibri"/>
          <w:color w:val="auto"/>
          <w:spacing w:val="0"/>
          <w:position w:val="0"/>
          <w:sz w:val="36"/>
          <w:shd w:fill="auto" w:val="clear"/>
        </w:rPr>
      </w:pPr>
      <w:r>
        <w:object w:dxaOrig="8640" w:dyaOrig="4296">
          <v:rect xmlns:o="urn:schemas-microsoft-com:office:office" xmlns:v="urn:schemas-microsoft-com:vml" id="rectole0000000011" style="width:432.000000pt;height:214.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Go to next Google Cloud Storage output data (cloudstorage-output), refresh the page and the inserted picture/ document will be seen in the output data.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343">
          <v:rect xmlns:o="urn:schemas-microsoft-com:office:office" xmlns:v="urn:schemas-microsoft-com:vml" id="rectole0000000012" style="width:432.000000pt;height:217.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Next, click on the picture/document. And click on the Download for the JSON file of the picture.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320">
          <v:rect xmlns:o="urn:schemas-microsoft-com:office:office" xmlns:v="urn:schemas-microsoft-com:vml" id="rectole0000000013" style="width:432.000000pt;height:216.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20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Second picture to confirm the Google Cloud Storage input and output data.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368">
          <v:rect xmlns:o="urn:schemas-microsoft-com:office:office" xmlns:v="urn:schemas-microsoft-com:vml" id="rectole0000000014" style="width:432.000000pt;height:218.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368">
          <v:rect xmlns:o="urn:schemas-microsoft-com:office:office" xmlns:v="urn:schemas-microsoft-com:vml" id="rectole0000000015" style="width:432.000000pt;height:218.4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320">
          <v:rect xmlns:o="urn:schemas-microsoft-com:office:office" xmlns:v="urn:schemas-microsoft-com:vml" id="rectole0000000016" style="width:432.000000pt;height:216.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media/image6.wmf" Id="docRId14" Type="http://schemas.openxmlformats.org/officeDocument/2006/relationships/image" /><Relationship Target="embeddings/oleObject16.bin" Id="docRId34" Type="http://schemas.openxmlformats.org/officeDocument/2006/relationships/oleObject" /><Relationship Target="media/image0.wmf" Id="docRId1" Type="http://schemas.openxmlformats.org/officeDocument/2006/relationships/image" /><Relationship TargetMode="External" Target="https://github.com/Agbera/Montreal_college_face_detection_vision_ai" Id="docRId15" Type="http://schemas.openxmlformats.org/officeDocument/2006/relationships/hyperlink" /><Relationship Target="embeddings/oleObject10.bin" Id="docRId22" Type="http://schemas.openxmlformats.org/officeDocument/2006/relationships/oleObject" /><Relationship Target="media/image16.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5.wmf" Id="docRId12" Type="http://schemas.openxmlformats.org/officeDocument/2006/relationships/image" /><Relationship Target="media/image9.wmf" Id="docRId21" Type="http://schemas.openxmlformats.org/officeDocument/2006/relationships/image" /><Relationship Target="media/image13.wmf" Id="docRId29" Type="http://schemas.openxmlformats.org/officeDocument/2006/relationships/image" /><Relationship Target="numbering.xml" Id="docRId36" Type="http://schemas.openxmlformats.org/officeDocument/2006/relationships/numbering" /><Relationship Target="embeddings/oleObject4.bin" Id="docRId8" Type="http://schemas.openxmlformats.org/officeDocument/2006/relationships/oleObject" /><Relationship Target="embeddings/oleObject6.bin" Id="docRId13" Type="http://schemas.openxmlformats.org/officeDocument/2006/relationships/oleObject" /><Relationship Target="embeddings/oleObject9.bin" Id="docRId20" Type="http://schemas.openxmlformats.org/officeDocument/2006/relationships/oleObject" /><Relationship Target="embeddings/oleObject13.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Mode="External" Target="https://github.com/Agbera/Montreal_college_face_detection_vision_ai" Id="docRId10" Type="http://schemas.openxmlformats.org/officeDocument/2006/relationships/hyperlink" /><Relationship Target="embeddings/oleObject8.bin" Id="docRId18" Type="http://schemas.openxmlformats.org/officeDocument/2006/relationships/oleObject" /><Relationship Target="embeddings/oleObject1.bin" Id="docRId2" Type="http://schemas.openxmlformats.org/officeDocument/2006/relationships/oleObject" /><Relationship Target="media/image12.wmf" Id="docRId27" Type="http://schemas.openxmlformats.org/officeDocument/2006/relationships/image" /><Relationship Target="embeddings/oleObject14.bin" Id="docRId30" Type="http://schemas.openxmlformats.org/officeDocument/2006/relationships/oleObject" /><Relationship Target="embeddings/oleObject5.bin" Id="docRId11" Type="http://schemas.openxmlformats.org/officeDocument/2006/relationships/oleObject"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media/image2.wmf" Id="docRId5" Type="http://schemas.openxmlformats.org/officeDocument/2006/relationships/image"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embeddings/oleObject2.bin" Id="docRId4" Type="http://schemas.openxmlformats.org/officeDocument/2006/relationships/oleObject"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media/image10.wmf" Id="docRId23" Type="http://schemas.openxmlformats.org/officeDocument/2006/relationships/image" /><Relationship Target="embeddings/oleObject3.bin" Id="docRId6" Type="http://schemas.openxmlformats.org/officeDocument/2006/relationships/oleObject" /></Relationships>
</file>