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24497" w14:textId="77777777" w:rsidR="0042305C" w:rsidRPr="00F01088" w:rsidRDefault="00256DD2">
      <w:pPr>
        <w:pStyle w:val="Heading1"/>
        <w:rPr>
          <w:rFonts w:ascii="Times New Roman" w:hAnsi="Times New Roman" w:cs="Times New Roman"/>
          <w:color w:val="000000" w:themeColor="text1"/>
        </w:rPr>
      </w:pPr>
      <w:r w:rsidRPr="00F01088">
        <w:rPr>
          <w:rFonts w:ascii="Times New Roman" w:hAnsi="Times New Roman" w:cs="Times New Roman"/>
          <w:color w:val="000000" w:themeColor="text1"/>
        </w:rPr>
        <w:t>Smart Vehicle Diagnostic Mobile Application</w:t>
      </w:r>
    </w:p>
    <w:p w14:paraId="5F8E29D3" w14:textId="77777777" w:rsidR="0042305C" w:rsidRPr="00F01088" w:rsidRDefault="00256DD2">
      <w:pPr>
        <w:pStyle w:val="Heading2"/>
        <w:rPr>
          <w:rFonts w:ascii="Times New Roman" w:hAnsi="Times New Roman" w:cs="Times New Roman"/>
          <w:color w:val="000000" w:themeColor="text1"/>
          <w:sz w:val="28"/>
          <w:szCs w:val="28"/>
        </w:rPr>
      </w:pPr>
      <w:r w:rsidRPr="00F01088">
        <w:rPr>
          <w:rFonts w:ascii="Times New Roman" w:hAnsi="Times New Roman" w:cs="Times New Roman"/>
          <w:color w:val="000000" w:themeColor="text1"/>
          <w:sz w:val="28"/>
          <w:szCs w:val="28"/>
        </w:rPr>
        <w:t>Introduction</w:t>
      </w:r>
    </w:p>
    <w:p w14:paraId="6BE75CBD" w14:textId="36ABD384" w:rsidR="0042305C" w:rsidRPr="00F01088" w:rsidRDefault="00256DD2">
      <w:pPr>
        <w:rPr>
          <w:rFonts w:ascii="Times New Roman" w:hAnsi="Times New Roman" w:cs="Times New Roman"/>
          <w:sz w:val="28"/>
          <w:szCs w:val="28"/>
        </w:rPr>
      </w:pPr>
      <w:r w:rsidRPr="00F01088">
        <w:rPr>
          <w:rFonts w:ascii="Times New Roman" w:hAnsi="Times New Roman" w:cs="Times New Roman"/>
          <w:sz w:val="28"/>
          <w:szCs w:val="28"/>
        </w:rPr>
        <w:t xml:space="preserve">Modern vehicles are equipped with sophisticated onboard diagnostic systems that alert drivers to mechanical or electrical issues via dashboard warning indicators. However, many car </w:t>
      </w:r>
      <w:r w:rsidRPr="00F01088">
        <w:rPr>
          <w:rFonts w:ascii="Times New Roman" w:hAnsi="Times New Roman" w:cs="Times New Roman"/>
          <w:sz w:val="28"/>
          <w:szCs w:val="28"/>
        </w:rPr>
        <w:t>owners</w:t>
      </w:r>
      <w:r w:rsidR="00F01088">
        <w:rPr>
          <w:rFonts w:ascii="Times New Roman" w:hAnsi="Times New Roman" w:cs="Times New Roman"/>
          <w:sz w:val="28"/>
          <w:szCs w:val="28"/>
        </w:rPr>
        <w:t xml:space="preserve"> </w:t>
      </w:r>
      <w:r w:rsidRPr="00F01088">
        <w:rPr>
          <w:rFonts w:ascii="Times New Roman" w:hAnsi="Times New Roman" w:cs="Times New Roman"/>
          <w:sz w:val="28"/>
          <w:szCs w:val="28"/>
        </w:rPr>
        <w:t>especially those without a technical background</w:t>
      </w:r>
      <w:r w:rsidR="00F01088">
        <w:rPr>
          <w:rFonts w:ascii="Times New Roman" w:hAnsi="Times New Roman" w:cs="Times New Roman"/>
          <w:sz w:val="28"/>
          <w:szCs w:val="28"/>
        </w:rPr>
        <w:t xml:space="preserve"> </w:t>
      </w:r>
      <w:r w:rsidRPr="00F01088">
        <w:rPr>
          <w:rFonts w:ascii="Times New Roman" w:hAnsi="Times New Roman" w:cs="Times New Roman"/>
          <w:sz w:val="28"/>
          <w:szCs w:val="28"/>
        </w:rPr>
        <w:t>struggle to understand the meanings of these signals. Consequently, this often leads to delayed maintenance, worsened faults, and increased repair costs.</w:t>
      </w:r>
      <w:r w:rsidRPr="00F01088">
        <w:rPr>
          <w:rFonts w:ascii="Times New Roman" w:hAnsi="Times New Roman" w:cs="Times New Roman"/>
          <w:sz w:val="28"/>
          <w:szCs w:val="28"/>
        </w:rPr>
        <w:br/>
      </w:r>
      <w:r w:rsidRPr="00F01088">
        <w:rPr>
          <w:rFonts w:ascii="Times New Roman" w:hAnsi="Times New Roman" w:cs="Times New Roman"/>
          <w:sz w:val="28"/>
          <w:szCs w:val="28"/>
        </w:rPr>
        <w:br/>
        <w:t>With the increasing integrat</w:t>
      </w:r>
      <w:r w:rsidRPr="00F01088">
        <w:rPr>
          <w:rFonts w:ascii="Times New Roman" w:hAnsi="Times New Roman" w:cs="Times New Roman"/>
          <w:sz w:val="28"/>
          <w:szCs w:val="28"/>
        </w:rPr>
        <w:t>ion of Artificial Intelligence (AI), machine learning, and mobile technologies, it is now feasible to empower car owners with smart diagnostic solutions directly on their smartphones. By using computer vision and audio recognition, a mobile application can</w:t>
      </w:r>
      <w:r w:rsidRPr="00F01088">
        <w:rPr>
          <w:rFonts w:ascii="Times New Roman" w:hAnsi="Times New Roman" w:cs="Times New Roman"/>
          <w:sz w:val="28"/>
          <w:szCs w:val="28"/>
        </w:rPr>
        <w:t xml:space="preserve"> provide quick, reliable, and informative diagnostic</w:t>
      </w:r>
      <w:r w:rsidR="00F01088">
        <w:rPr>
          <w:rFonts w:ascii="Times New Roman" w:hAnsi="Times New Roman" w:cs="Times New Roman"/>
          <w:sz w:val="28"/>
          <w:szCs w:val="28"/>
        </w:rPr>
        <w:t xml:space="preserve"> </w:t>
      </w:r>
      <w:r w:rsidRPr="00F01088">
        <w:rPr>
          <w:rFonts w:ascii="Times New Roman" w:hAnsi="Times New Roman" w:cs="Times New Roman"/>
          <w:sz w:val="28"/>
          <w:szCs w:val="28"/>
        </w:rPr>
        <w:t>leading to better car maintenance and reduced dependency on costly and time-consuming garage visits.</w:t>
      </w:r>
    </w:p>
    <w:p w14:paraId="25DDBDBE" w14:textId="77777777" w:rsidR="0042305C" w:rsidRPr="00F01088" w:rsidRDefault="00256DD2">
      <w:pPr>
        <w:pStyle w:val="Heading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108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Stakeholder Identification</w:t>
      </w:r>
    </w:p>
    <w:p w14:paraId="46C4D7E6" w14:textId="77777777" w:rsidR="0042305C" w:rsidRPr="00F01088" w:rsidRDefault="00256DD2">
      <w:pPr>
        <w:rPr>
          <w:rFonts w:ascii="Times New Roman" w:hAnsi="Times New Roman" w:cs="Times New Roman"/>
          <w:sz w:val="28"/>
          <w:szCs w:val="28"/>
        </w:rPr>
      </w:pPr>
      <w:r w:rsidRPr="00F01088">
        <w:rPr>
          <w:rFonts w:ascii="Times New Roman" w:hAnsi="Times New Roman" w:cs="Times New Roman"/>
          <w:sz w:val="28"/>
          <w:szCs w:val="28"/>
        </w:rPr>
        <w:t>Stakeholders are individuals or groups who are directly or indirectly affe</w:t>
      </w:r>
      <w:r w:rsidRPr="00F01088">
        <w:rPr>
          <w:rFonts w:ascii="Times New Roman" w:hAnsi="Times New Roman" w:cs="Times New Roman"/>
          <w:sz w:val="28"/>
          <w:szCs w:val="28"/>
        </w:rPr>
        <w:t>cted by the system and can influence its success. For this project, the key stakeholders include:</w:t>
      </w:r>
    </w:p>
    <w:p w14:paraId="089B5D0A" w14:textId="77777777" w:rsidR="0042305C" w:rsidRPr="00F01088" w:rsidRDefault="00256DD2">
      <w:pPr>
        <w:pStyle w:val="ListBullet"/>
        <w:rPr>
          <w:rFonts w:ascii="Times New Roman" w:hAnsi="Times New Roman" w:cs="Times New Roman"/>
          <w:sz w:val="28"/>
          <w:szCs w:val="28"/>
        </w:rPr>
      </w:pPr>
      <w:r w:rsidRPr="00F01088">
        <w:rPr>
          <w:rFonts w:ascii="Times New Roman" w:hAnsi="Times New Roman" w:cs="Times New Roman"/>
          <w:sz w:val="28"/>
          <w:szCs w:val="28"/>
        </w:rPr>
        <w:t>Car Owners:</w:t>
      </w:r>
    </w:p>
    <w:p w14:paraId="4B4CEAE0" w14:textId="77777777" w:rsidR="0042305C" w:rsidRPr="00F01088" w:rsidRDefault="00256DD2">
      <w:pPr>
        <w:pStyle w:val="BodyText"/>
        <w:rPr>
          <w:rFonts w:ascii="Times New Roman" w:hAnsi="Times New Roman" w:cs="Times New Roman"/>
          <w:sz w:val="28"/>
          <w:szCs w:val="28"/>
        </w:rPr>
      </w:pPr>
      <w:r w:rsidRPr="00F01088">
        <w:rPr>
          <w:rFonts w:ascii="Times New Roman" w:hAnsi="Times New Roman" w:cs="Times New Roman"/>
          <w:sz w:val="28"/>
          <w:szCs w:val="28"/>
        </w:rPr>
        <w:t>Primary users of the application. They need simple, clear, and accessible diagnostic tools.</w:t>
      </w:r>
    </w:p>
    <w:p w14:paraId="60DB6D96" w14:textId="77777777" w:rsidR="0042305C" w:rsidRPr="00F01088" w:rsidRDefault="00256DD2">
      <w:pPr>
        <w:pStyle w:val="ListBullet"/>
        <w:rPr>
          <w:rFonts w:ascii="Times New Roman" w:hAnsi="Times New Roman" w:cs="Times New Roman"/>
          <w:sz w:val="28"/>
          <w:szCs w:val="28"/>
        </w:rPr>
      </w:pPr>
      <w:r w:rsidRPr="00F01088">
        <w:rPr>
          <w:rFonts w:ascii="Times New Roman" w:hAnsi="Times New Roman" w:cs="Times New Roman"/>
          <w:sz w:val="28"/>
          <w:szCs w:val="28"/>
        </w:rPr>
        <w:t>Mechanics/Car Technicians:</w:t>
      </w:r>
    </w:p>
    <w:p w14:paraId="5D080801" w14:textId="77777777" w:rsidR="0042305C" w:rsidRPr="00F01088" w:rsidRDefault="00256DD2">
      <w:pPr>
        <w:pStyle w:val="BodyText"/>
        <w:rPr>
          <w:rFonts w:ascii="Times New Roman" w:hAnsi="Times New Roman" w:cs="Times New Roman"/>
          <w:sz w:val="28"/>
          <w:szCs w:val="28"/>
        </w:rPr>
      </w:pPr>
      <w:r w:rsidRPr="00F01088">
        <w:rPr>
          <w:rFonts w:ascii="Times New Roman" w:hAnsi="Times New Roman" w:cs="Times New Roman"/>
          <w:sz w:val="28"/>
          <w:szCs w:val="28"/>
        </w:rPr>
        <w:t>Provide expert knowledge fo</w:t>
      </w:r>
      <w:r w:rsidRPr="00F01088">
        <w:rPr>
          <w:rFonts w:ascii="Times New Roman" w:hAnsi="Times New Roman" w:cs="Times New Roman"/>
          <w:sz w:val="28"/>
          <w:szCs w:val="28"/>
        </w:rPr>
        <w:t>r fault diagnosis and may benefit from less trivial diagnostic cases.</w:t>
      </w:r>
    </w:p>
    <w:p w14:paraId="1827F983" w14:textId="77777777" w:rsidR="0042305C" w:rsidRPr="00F01088" w:rsidRDefault="00256DD2">
      <w:pPr>
        <w:pStyle w:val="ListBullet"/>
        <w:rPr>
          <w:rFonts w:ascii="Times New Roman" w:hAnsi="Times New Roman" w:cs="Times New Roman"/>
          <w:sz w:val="28"/>
          <w:szCs w:val="28"/>
        </w:rPr>
      </w:pPr>
      <w:r w:rsidRPr="00F01088">
        <w:rPr>
          <w:rFonts w:ascii="Times New Roman" w:hAnsi="Times New Roman" w:cs="Times New Roman"/>
          <w:sz w:val="28"/>
          <w:szCs w:val="28"/>
        </w:rPr>
        <w:t>Automobile Manufacturers:</w:t>
      </w:r>
    </w:p>
    <w:p w14:paraId="509BE6B0" w14:textId="77777777" w:rsidR="0042305C" w:rsidRPr="00F01088" w:rsidRDefault="00256DD2">
      <w:pPr>
        <w:pStyle w:val="BodyText"/>
        <w:rPr>
          <w:rFonts w:ascii="Times New Roman" w:hAnsi="Times New Roman" w:cs="Times New Roman"/>
          <w:sz w:val="28"/>
          <w:szCs w:val="28"/>
        </w:rPr>
      </w:pPr>
      <w:r w:rsidRPr="00F01088">
        <w:rPr>
          <w:rFonts w:ascii="Times New Roman" w:hAnsi="Times New Roman" w:cs="Times New Roman"/>
          <w:sz w:val="28"/>
          <w:szCs w:val="28"/>
        </w:rPr>
        <w:t>Indirect stakeholders whose systems are being interpreted by the app.</w:t>
      </w:r>
    </w:p>
    <w:p w14:paraId="62F82363" w14:textId="5A8FEC9C" w:rsidR="0042305C" w:rsidRPr="00F01088" w:rsidRDefault="00256DD2" w:rsidP="00F01088">
      <w:pPr>
        <w:pStyle w:val="ListBullet"/>
        <w:rPr>
          <w:rFonts w:ascii="Times New Roman" w:hAnsi="Times New Roman" w:cs="Times New Roman"/>
          <w:sz w:val="28"/>
          <w:szCs w:val="28"/>
        </w:rPr>
      </w:pPr>
      <w:r w:rsidRPr="00F01088">
        <w:rPr>
          <w:rFonts w:ascii="Times New Roman" w:hAnsi="Times New Roman" w:cs="Times New Roman"/>
          <w:sz w:val="28"/>
          <w:szCs w:val="28"/>
        </w:rPr>
        <w:t>Mobile App Developers:</w:t>
      </w:r>
    </w:p>
    <w:p w14:paraId="64727C88" w14:textId="77777777" w:rsidR="0042305C" w:rsidRPr="00F01088" w:rsidRDefault="00256DD2">
      <w:pPr>
        <w:pStyle w:val="BodyText"/>
        <w:rPr>
          <w:rFonts w:ascii="Times New Roman" w:hAnsi="Times New Roman" w:cs="Times New Roman"/>
          <w:sz w:val="28"/>
          <w:szCs w:val="28"/>
        </w:rPr>
      </w:pPr>
      <w:r w:rsidRPr="00F01088">
        <w:rPr>
          <w:rFonts w:ascii="Times New Roman" w:hAnsi="Times New Roman" w:cs="Times New Roman"/>
          <w:sz w:val="28"/>
          <w:szCs w:val="28"/>
        </w:rPr>
        <w:lastRenderedPageBreak/>
        <w:t>Build and maintain the mobile application.</w:t>
      </w:r>
    </w:p>
    <w:p w14:paraId="17205902" w14:textId="77777777" w:rsidR="0042305C" w:rsidRPr="00F01088" w:rsidRDefault="00256DD2">
      <w:pPr>
        <w:pStyle w:val="ListBullet"/>
        <w:rPr>
          <w:rFonts w:ascii="Times New Roman" w:hAnsi="Times New Roman" w:cs="Times New Roman"/>
          <w:sz w:val="28"/>
          <w:szCs w:val="28"/>
        </w:rPr>
      </w:pPr>
      <w:r w:rsidRPr="00F01088">
        <w:rPr>
          <w:rFonts w:ascii="Times New Roman" w:hAnsi="Times New Roman" w:cs="Times New Roman"/>
          <w:sz w:val="28"/>
          <w:szCs w:val="28"/>
        </w:rPr>
        <w:t>Automotive Content Creators (e.g., YouTube Experts):</w:t>
      </w:r>
    </w:p>
    <w:p w14:paraId="4F034EE8" w14:textId="77777777" w:rsidR="0042305C" w:rsidRPr="00F01088" w:rsidRDefault="00256DD2">
      <w:pPr>
        <w:pStyle w:val="BodyText"/>
        <w:rPr>
          <w:rFonts w:ascii="Times New Roman" w:hAnsi="Times New Roman" w:cs="Times New Roman"/>
          <w:sz w:val="28"/>
          <w:szCs w:val="28"/>
        </w:rPr>
      </w:pPr>
      <w:r w:rsidRPr="00F01088">
        <w:rPr>
          <w:rFonts w:ascii="Times New Roman" w:hAnsi="Times New Roman" w:cs="Times New Roman"/>
          <w:sz w:val="28"/>
          <w:szCs w:val="28"/>
        </w:rPr>
        <w:t>Their content can be linked to guide users on repairs.</w:t>
      </w:r>
    </w:p>
    <w:p w14:paraId="4CF7086D" w14:textId="77777777" w:rsidR="0042305C" w:rsidRPr="00F01088" w:rsidRDefault="00256DD2">
      <w:pPr>
        <w:pStyle w:val="ListBullet"/>
        <w:rPr>
          <w:rFonts w:ascii="Times New Roman" w:hAnsi="Times New Roman" w:cs="Times New Roman"/>
          <w:sz w:val="28"/>
          <w:szCs w:val="28"/>
        </w:rPr>
      </w:pPr>
      <w:r w:rsidRPr="00F01088">
        <w:rPr>
          <w:rFonts w:ascii="Times New Roman" w:hAnsi="Times New Roman" w:cs="Times New Roman"/>
          <w:sz w:val="28"/>
          <w:szCs w:val="28"/>
        </w:rPr>
        <w:t>Project Sponsors or Investors:</w:t>
      </w:r>
    </w:p>
    <w:p w14:paraId="3C0B17E3" w14:textId="499DAB16" w:rsidR="0042305C" w:rsidRPr="00F01088" w:rsidRDefault="00256DD2">
      <w:pPr>
        <w:pStyle w:val="BodyText"/>
        <w:rPr>
          <w:rFonts w:ascii="Times New Roman" w:hAnsi="Times New Roman" w:cs="Times New Roman"/>
          <w:sz w:val="32"/>
          <w:szCs w:val="32"/>
        </w:rPr>
      </w:pPr>
      <w:r w:rsidRPr="00F01088">
        <w:rPr>
          <w:rFonts w:ascii="Times New Roman" w:hAnsi="Times New Roman" w:cs="Times New Roman"/>
          <w:sz w:val="28"/>
          <w:szCs w:val="28"/>
        </w:rPr>
        <w:t>Provide funding or resources for develop</w:t>
      </w:r>
      <w:r w:rsidRPr="00F01088">
        <w:rPr>
          <w:rFonts w:ascii="Times New Roman" w:hAnsi="Times New Roman" w:cs="Times New Roman"/>
          <w:sz w:val="28"/>
          <w:szCs w:val="28"/>
        </w:rPr>
        <w:t>ment and deplo</w:t>
      </w:r>
      <w:r w:rsidRPr="00F01088">
        <w:rPr>
          <w:rFonts w:ascii="Times New Roman" w:hAnsi="Times New Roman" w:cs="Times New Roman"/>
          <w:sz w:val="32"/>
          <w:szCs w:val="32"/>
        </w:rPr>
        <w:t>y</w:t>
      </w:r>
      <w:r w:rsidR="00F01088">
        <w:rPr>
          <w:rFonts w:ascii="Times New Roman" w:hAnsi="Times New Roman" w:cs="Times New Roman"/>
          <w:sz w:val="32"/>
          <w:szCs w:val="32"/>
        </w:rPr>
        <w:t>ment.</w:t>
      </w:r>
    </w:p>
    <w:sectPr w:rsidR="0042305C" w:rsidRPr="00F010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56DD2"/>
    <w:rsid w:val="0029639D"/>
    <w:rsid w:val="00326F90"/>
    <w:rsid w:val="0042305C"/>
    <w:rsid w:val="004D7BC1"/>
    <w:rsid w:val="00AA1D8D"/>
    <w:rsid w:val="00B47730"/>
    <w:rsid w:val="00CB0664"/>
    <w:rsid w:val="00F0108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0E1F27"/>
  <w14:defaultImageDpi w14:val="300"/>
  <w15:docId w15:val="{F5ED8D9F-1DE7-4629-ADEF-B517CA460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The Eye Informatique</cp:lastModifiedBy>
  <cp:revision>2</cp:revision>
  <dcterms:created xsi:type="dcterms:W3CDTF">2025-04-13T19:30:00Z</dcterms:created>
  <dcterms:modified xsi:type="dcterms:W3CDTF">2025-04-13T19:30:00Z</dcterms:modified>
  <cp:category/>
</cp:coreProperties>
</file>