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C585" w14:textId="7E510660" w:rsidR="00F027DE" w:rsidRPr="00F027DE" w:rsidRDefault="00F027DE" w:rsidP="00F027DE">
      <w:pPr>
        <w:jc w:val="center"/>
        <w:rPr>
          <w:rFonts w:ascii="Arial" w:hAnsi="Arial" w:cs="Arial"/>
        </w:rPr>
      </w:pPr>
      <w:r w:rsidRPr="00F027DE">
        <w:rPr>
          <w:rFonts w:ascii="Arial" w:hAnsi="Arial" w:cs="Arial"/>
          <w:b/>
          <w:bCs/>
          <w:i/>
          <w:iCs/>
          <w:sz w:val="72"/>
          <w:szCs w:val="72"/>
          <w:u w:val="single"/>
        </w:rPr>
        <w:t>Guía: Cómo ejecutar el simulador</w:t>
      </w:r>
    </w:p>
    <w:p w14:paraId="712C5508" w14:textId="2C49FBE2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noProof/>
        </w:rPr>
        <w:drawing>
          <wp:inline distT="0" distB="0" distL="0" distR="0" wp14:anchorId="2D50E5E5" wp14:editId="13903F09">
            <wp:extent cx="2143125" cy="762000"/>
            <wp:effectExtent l="0" t="0" r="9525" b="0"/>
            <wp:docPr id="160925266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5266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9723" w14:textId="77777777" w:rsidR="00F027DE" w:rsidRPr="00F027DE" w:rsidRDefault="00F027DE" w:rsidP="00F027DE">
      <w:pPr>
        <w:rPr>
          <w:rFonts w:ascii="Arial" w:hAnsi="Arial" w:cs="Arial"/>
        </w:rPr>
      </w:pPr>
    </w:p>
    <w:p w14:paraId="0B30555F" w14:textId="57AE9F3A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u w:val="single"/>
        </w:rPr>
        <w:t>Grupo:</w:t>
      </w:r>
      <w:r w:rsidRPr="00F027DE">
        <w:rPr>
          <w:rFonts w:ascii="Arial" w:hAnsi="Arial" w:cs="Arial"/>
        </w:rPr>
        <w:t xml:space="preserve"> Café Colombiano</w:t>
      </w:r>
    </w:p>
    <w:p w14:paraId="5847DE19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Aguirre Arteaga, Camilo</w:t>
      </w:r>
    </w:p>
    <w:p w14:paraId="582054F3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Boland Morley, Jeremías</w:t>
      </w:r>
    </w:p>
    <w:p w14:paraId="6B67CF62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Casco, José Ariel</w:t>
      </w:r>
    </w:p>
    <w:p w14:paraId="088BCC08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Petraccaro, Maximiliano</w:t>
      </w:r>
    </w:p>
    <w:p w14:paraId="761EF1E5" w14:textId="77777777" w:rsidR="00F027DE" w:rsidRPr="00F027DE" w:rsidRDefault="00F027DE" w:rsidP="00F027DE">
      <w:pPr>
        <w:rPr>
          <w:rFonts w:ascii="Arial" w:hAnsi="Arial" w:cs="Arial"/>
        </w:rPr>
      </w:pPr>
    </w:p>
    <w:p w14:paraId="4513A8A8" w14:textId="77777777" w:rsidR="00F027DE" w:rsidRPr="00F027DE" w:rsidRDefault="00F027DE" w:rsidP="00F027DE">
      <w:pPr>
        <w:rPr>
          <w:rFonts w:ascii="Arial" w:hAnsi="Arial" w:cs="Arial"/>
        </w:rPr>
      </w:pPr>
    </w:p>
    <w:p w14:paraId="658AC605" w14:textId="2A6A993F" w:rsidR="00F027DE" w:rsidRPr="00F027DE" w:rsidRDefault="00F027DE" w:rsidP="00F027DE">
      <w:pPr>
        <w:rPr>
          <w:rFonts w:ascii="Arial" w:hAnsi="Arial" w:cs="Arial"/>
          <w:u w:val="single"/>
        </w:rPr>
      </w:pPr>
      <w:r w:rsidRPr="00F027DE">
        <w:rPr>
          <w:rFonts w:ascii="Arial" w:hAnsi="Arial" w:cs="Arial"/>
          <w:u w:val="single"/>
        </w:rPr>
        <w:t>Docentes:</w:t>
      </w:r>
    </w:p>
    <w:p w14:paraId="17DBAAA6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Ing. Liliana Cuenca Pletsch.</w:t>
      </w:r>
    </w:p>
    <w:p w14:paraId="612E6D4E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Dr. Sergio Gramajo.</w:t>
      </w:r>
    </w:p>
    <w:p w14:paraId="4D2442B8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Ing. Roa Jorge Alejandro.</w:t>
      </w:r>
    </w:p>
    <w:p w14:paraId="03207094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Ing. Vigil Rodrigo.</w:t>
      </w:r>
    </w:p>
    <w:p w14:paraId="0E8B882E" w14:textId="77777777" w:rsidR="00F027DE" w:rsidRPr="00F027DE" w:rsidRDefault="00F027DE" w:rsidP="00F027DE">
      <w:pPr>
        <w:rPr>
          <w:rFonts w:ascii="Arial" w:hAnsi="Arial" w:cs="Arial"/>
        </w:rPr>
      </w:pPr>
    </w:p>
    <w:p w14:paraId="78B1EA8F" w14:textId="77777777" w:rsidR="00F027DE" w:rsidRPr="00F027DE" w:rsidRDefault="00F027DE" w:rsidP="00F027DE">
      <w:pPr>
        <w:rPr>
          <w:rFonts w:ascii="Arial" w:hAnsi="Arial" w:cs="Arial"/>
        </w:rPr>
      </w:pPr>
    </w:p>
    <w:p w14:paraId="19F3F8D9" w14:textId="7777777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u w:val="single"/>
        </w:rPr>
        <w:t>Ciclo:</w:t>
      </w:r>
      <w:r w:rsidRPr="00F027DE">
        <w:rPr>
          <w:rFonts w:ascii="Arial" w:hAnsi="Arial" w:cs="Arial"/>
        </w:rPr>
        <w:t xml:space="preserve"> 2024, Segundo Cuatrimestre.</w:t>
      </w:r>
    </w:p>
    <w:p w14:paraId="3F9E66C9" w14:textId="0EB52DE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u w:val="single"/>
        </w:rPr>
        <w:t>Materia:</w:t>
      </w:r>
      <w:r w:rsidRPr="00F027DE">
        <w:rPr>
          <w:rFonts w:ascii="Arial" w:hAnsi="Arial" w:cs="Arial"/>
        </w:rPr>
        <w:t xml:space="preserve"> Sistemas Operativos.</w:t>
      </w:r>
    </w:p>
    <w:p w14:paraId="3ADA1193" w14:textId="7777777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</w:rPr>
        <w:t>Ingeniería en Sistemas de Información.</w:t>
      </w:r>
    </w:p>
    <w:p w14:paraId="5AE10519" w14:textId="7777777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</w:rPr>
        <w:t>UTN Facultad Regional Resistencia.</w:t>
      </w:r>
    </w:p>
    <w:p w14:paraId="5374902F" w14:textId="77777777" w:rsidR="00F027DE" w:rsidRDefault="00F027DE"/>
    <w:p w14:paraId="17FEB42D" w14:textId="77777777" w:rsidR="00F027DE" w:rsidRDefault="00F027DE"/>
    <w:p w14:paraId="05B8E519" w14:textId="77777777" w:rsidR="00F027DE" w:rsidRDefault="00F027DE"/>
    <w:p w14:paraId="63A4A377" w14:textId="27C4C5AB" w:rsidR="00F027DE" w:rsidRDefault="00F027DE">
      <w:r>
        <w:lastRenderedPageBreak/>
        <w:t>El presente documento proporciona los pasos detallados para ejecutar el simulador. Sigue las instrucciones para asegurar una correcta ejecución del simulador.</w:t>
      </w:r>
    </w:p>
    <w:p w14:paraId="1187D224" w14:textId="77777777" w:rsidR="00F027DE" w:rsidRPr="00F027DE" w:rsidRDefault="00F027DE" w:rsidP="00F027DE">
      <w:pPr>
        <w:rPr>
          <w:b/>
          <w:bCs/>
          <w:u w:val="single"/>
        </w:rPr>
      </w:pPr>
      <w:r w:rsidRPr="00F027DE">
        <w:rPr>
          <w:b/>
          <w:bCs/>
          <w:u w:val="single"/>
        </w:rPr>
        <w:t>Requisitos previos</w:t>
      </w:r>
    </w:p>
    <w:p w14:paraId="22956CBF" w14:textId="77777777" w:rsidR="00F027DE" w:rsidRPr="00F027DE" w:rsidRDefault="00F027DE" w:rsidP="00F027DE">
      <w:r w:rsidRPr="00F027DE">
        <w:t>Antes de comenzar, asegúrate de tener lo siguiente:</w:t>
      </w:r>
    </w:p>
    <w:p w14:paraId="5979A1AB" w14:textId="337C3F91" w:rsidR="00F027DE" w:rsidRPr="00F027DE" w:rsidRDefault="00F027DE" w:rsidP="008E5797">
      <w:pPr>
        <w:numPr>
          <w:ilvl w:val="0"/>
          <w:numId w:val="3"/>
        </w:numPr>
      </w:pPr>
      <w:r w:rsidRPr="00F027DE">
        <w:rPr>
          <w:b/>
          <w:bCs/>
        </w:rPr>
        <w:t>Sistema operativo compatible</w:t>
      </w:r>
      <w:r w:rsidRPr="00F027DE">
        <w:t>: El simulador es compatible con sistemas operativos Windows 10/11</w:t>
      </w:r>
      <w:r w:rsidR="008E5797">
        <w:t>.</w:t>
      </w:r>
    </w:p>
    <w:p w14:paraId="5BABB3F3" w14:textId="72A1EAC9" w:rsidR="00F027DE" w:rsidRDefault="00F027DE" w:rsidP="00F027DE">
      <w:pPr>
        <w:numPr>
          <w:ilvl w:val="0"/>
          <w:numId w:val="3"/>
        </w:numPr>
      </w:pPr>
      <w:r w:rsidRPr="00F027DE">
        <w:rPr>
          <w:b/>
          <w:bCs/>
        </w:rPr>
        <w:t>Acceso a los archivos del simulador</w:t>
      </w:r>
      <w:r w:rsidRPr="00F027DE">
        <w:t>: Verifica que tienes acceso al directorio donde se encuentra el</w:t>
      </w:r>
      <w:r>
        <w:t xml:space="preserve"> ejecutable del</w:t>
      </w:r>
      <w:r w:rsidRPr="00F027DE">
        <w:t xml:space="preserve"> simulador.</w:t>
      </w:r>
    </w:p>
    <w:p w14:paraId="2F23EDC1" w14:textId="67F36102" w:rsidR="00F027DE" w:rsidRDefault="00F027DE" w:rsidP="00F027DE">
      <w:r w:rsidRPr="00F027DE">
        <w:t>Ya que presentamos un ejecutable, no es necesario descargar ninguna librería aparte del ejecutable main.exe</w:t>
      </w:r>
      <w:r>
        <w:t>.</w:t>
      </w:r>
    </w:p>
    <w:p w14:paraId="6C70910B" w14:textId="3B96AC7F" w:rsidR="00F027DE" w:rsidRPr="00F027DE" w:rsidRDefault="004C1602" w:rsidP="00F027DE">
      <w:pPr>
        <w:rPr>
          <w:b/>
          <w:bCs/>
          <w:u w:val="single"/>
        </w:rPr>
      </w:pPr>
      <w:r w:rsidRPr="004C1602">
        <w:rPr>
          <w:b/>
          <w:bCs/>
          <w:u w:val="single"/>
        </w:rPr>
        <w:t>Pasos para ejecutar el simulador</w:t>
      </w:r>
    </w:p>
    <w:p w14:paraId="25D82AA6" w14:textId="13B17699" w:rsidR="00F027DE" w:rsidRDefault="004C1602" w:rsidP="004C1602">
      <w:pPr>
        <w:pStyle w:val="Prrafodelista"/>
        <w:numPr>
          <w:ilvl w:val="0"/>
          <w:numId w:val="4"/>
        </w:numPr>
      </w:pPr>
      <w:r>
        <w:t>Descargar y descomprimir el paquete.</w:t>
      </w:r>
    </w:p>
    <w:p w14:paraId="47935A84" w14:textId="284E224F" w:rsidR="004C1602" w:rsidRDefault="004C1602" w:rsidP="004C1602">
      <w:pPr>
        <w:pStyle w:val="Prrafodelista"/>
        <w:numPr>
          <w:ilvl w:val="0"/>
          <w:numId w:val="4"/>
        </w:numPr>
      </w:pPr>
      <w:r>
        <w:t>Ejecutar el archivo con extensión .exe.</w:t>
      </w:r>
    </w:p>
    <w:p w14:paraId="0323BBF5" w14:textId="080E4962" w:rsidR="004C1602" w:rsidRDefault="004C1602" w:rsidP="004C1602">
      <w:r>
        <w:t>En caso de hacer correctamente lo anterior. Se abrirá la siguiente ventana:</w:t>
      </w:r>
    </w:p>
    <w:p w14:paraId="7B1B0011" w14:textId="2C9372DB" w:rsidR="004C1602" w:rsidRDefault="004C1602" w:rsidP="004C1602">
      <w:r w:rsidRPr="004C1602">
        <w:rPr>
          <w:noProof/>
        </w:rPr>
        <w:drawing>
          <wp:inline distT="0" distB="0" distL="0" distR="0" wp14:anchorId="2FAA0E0E" wp14:editId="4CDE7012">
            <wp:extent cx="5400040" cy="3724275"/>
            <wp:effectExtent l="0" t="0" r="0" b="9525"/>
            <wp:docPr id="18446986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8629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65A" w14:textId="77777777" w:rsidR="004C1602" w:rsidRDefault="004C1602" w:rsidP="004C1602"/>
    <w:p w14:paraId="1198A80D" w14:textId="77777777" w:rsidR="004C1602" w:rsidRDefault="004C1602" w:rsidP="004C1602"/>
    <w:p w14:paraId="789DD111" w14:textId="4036CE64" w:rsidR="004C1602" w:rsidRDefault="004C1602" w:rsidP="004C1602">
      <w:r>
        <w:lastRenderedPageBreak/>
        <w:t>Tocando el botón “Cargar” se abrirá el explorador de archivos para que se pueda seleccionar el archivo con los procesos que se desea simular.</w:t>
      </w:r>
    </w:p>
    <w:p w14:paraId="6AF54973" w14:textId="77777777" w:rsidR="004C1602" w:rsidRDefault="004C1602" w:rsidP="004C1602"/>
    <w:p w14:paraId="68C13602" w14:textId="79B23965" w:rsidR="004C1602" w:rsidRDefault="004C1602" w:rsidP="004C1602">
      <w:r>
        <w:t>Una vez en el explorador de archivos seleccionamos el archivo deseado:</w:t>
      </w:r>
    </w:p>
    <w:p w14:paraId="48914849" w14:textId="4E8232BF" w:rsidR="004C1602" w:rsidRDefault="004C1602" w:rsidP="004C1602">
      <w:r w:rsidRPr="004C1602">
        <w:rPr>
          <w:noProof/>
        </w:rPr>
        <w:drawing>
          <wp:inline distT="0" distB="0" distL="0" distR="0" wp14:anchorId="73E1A612" wp14:editId="1BB19EC8">
            <wp:extent cx="5400040" cy="3007360"/>
            <wp:effectExtent l="0" t="0" r="0" b="2540"/>
            <wp:docPr id="20434983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833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7839" w14:textId="77777777" w:rsidR="004C1602" w:rsidRDefault="004C1602" w:rsidP="004C1602"/>
    <w:p w14:paraId="442E81DC" w14:textId="435653DB" w:rsidR="004C1602" w:rsidRDefault="004C1602" w:rsidP="004C1602">
      <w:r>
        <w:t>Se comenzará la simulación, para avanzar el tiempo y ver como trabaja el simulador se debe presionar con el ratón en el botón de “Avanzar”.</w:t>
      </w:r>
    </w:p>
    <w:p w14:paraId="5EC62588" w14:textId="2873A668" w:rsidR="004C1602" w:rsidRDefault="004C1602" w:rsidP="004C1602">
      <w:r w:rsidRPr="004C1602">
        <w:rPr>
          <w:noProof/>
        </w:rPr>
        <w:drawing>
          <wp:inline distT="0" distB="0" distL="0" distR="0" wp14:anchorId="287F2815" wp14:editId="04780DB1">
            <wp:extent cx="5400040" cy="3623310"/>
            <wp:effectExtent l="0" t="0" r="0" b="0"/>
            <wp:docPr id="1970448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85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888" w14:textId="218FE596" w:rsidR="004C1602" w:rsidRDefault="004C1602" w:rsidP="004C1602">
      <w:r>
        <w:lastRenderedPageBreak/>
        <w:t>En caso de seleccionar un archivo incorrecto por accidente se deberá seleccionar en el botón “Reiniciar”, si se desea ingresar nuevamente un archivo.</w:t>
      </w:r>
    </w:p>
    <w:p w14:paraId="20233CE3" w14:textId="50A2014B" w:rsidR="004C1602" w:rsidRDefault="004C1602" w:rsidP="004C1602">
      <w:r w:rsidRPr="004C1602">
        <w:rPr>
          <w:noProof/>
        </w:rPr>
        <w:drawing>
          <wp:anchor distT="0" distB="0" distL="114300" distR="114300" simplePos="0" relativeHeight="251658240" behindDoc="1" locked="0" layoutInCell="1" allowOverlap="1" wp14:anchorId="791B6321" wp14:editId="378517D9">
            <wp:simplePos x="0" y="0"/>
            <wp:positionH relativeFrom="column">
              <wp:posOffset>729615</wp:posOffset>
            </wp:positionH>
            <wp:positionV relativeFrom="paragraph">
              <wp:posOffset>127000</wp:posOffset>
            </wp:positionV>
            <wp:extent cx="40100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49" y="21355"/>
                <wp:lineTo x="21549" y="0"/>
                <wp:lineTo x="0" y="0"/>
              </wp:wrapPolygon>
            </wp:wrapTight>
            <wp:docPr id="16178238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3874" name="Imagen 1" descr="Interfaz de usuario gráfica, 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4" t="25070" r="7397" b="17626"/>
                    <a:stretch/>
                  </pic:blipFill>
                  <pic:spPr bwMode="auto">
                    <a:xfrm>
                      <a:off x="0" y="0"/>
                      <a:ext cx="40100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C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5DC5"/>
    <w:multiLevelType w:val="hybridMultilevel"/>
    <w:tmpl w:val="600AF2A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36B9"/>
    <w:multiLevelType w:val="multilevel"/>
    <w:tmpl w:val="2FA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0091A"/>
    <w:multiLevelType w:val="multilevel"/>
    <w:tmpl w:val="A8D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448FE"/>
    <w:multiLevelType w:val="multilevel"/>
    <w:tmpl w:val="F178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953714">
    <w:abstractNumId w:val="1"/>
  </w:num>
  <w:num w:numId="2" w16cid:durableId="2083065652">
    <w:abstractNumId w:val="2"/>
  </w:num>
  <w:num w:numId="3" w16cid:durableId="656229237">
    <w:abstractNumId w:val="3"/>
  </w:num>
  <w:num w:numId="4" w16cid:durableId="82196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DE"/>
    <w:rsid w:val="00335ABC"/>
    <w:rsid w:val="004C1602"/>
    <w:rsid w:val="008E5797"/>
    <w:rsid w:val="00914DA5"/>
    <w:rsid w:val="00F0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D3185"/>
  <w15:chartTrackingRefBased/>
  <w15:docId w15:val="{E0300207-A614-48B5-B929-B49BF488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7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Ezequiel Petraccaro</dc:creator>
  <cp:keywords/>
  <dc:description/>
  <cp:lastModifiedBy>Maxi Petraccaro</cp:lastModifiedBy>
  <cp:revision>2</cp:revision>
  <dcterms:created xsi:type="dcterms:W3CDTF">2024-11-22T13:29:00Z</dcterms:created>
  <dcterms:modified xsi:type="dcterms:W3CDTF">2024-11-22T16:23:00Z</dcterms:modified>
</cp:coreProperties>
</file>