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CF4CD" w14:textId="77777777" w:rsidR="00326ED7" w:rsidRDefault="00326ED7" w:rsidP="00326ED7">
      <w:pPr>
        <w:rPr>
          <w:rFonts w:ascii="Times New Roman" w:eastAsia="Times New Roman" w:hAnsi="Times New Roman" w:cs="Times New Roman"/>
          <w:lang w:eastAsia="fr-FR"/>
        </w:rPr>
      </w:pPr>
      <w:r w:rsidRPr="00326ED7">
        <w:rPr>
          <w:rFonts w:ascii="Times New Roman" w:eastAsia="Times New Roman" w:hAnsi="Times New Roman" w:cs="Times New Roman"/>
          <w:lang w:eastAsia="fr-FR"/>
        </w:rPr>
        <w:t xml:space="preserve">TITRE : BONUS PLAISIR </w:t>
      </w:r>
      <w:r>
        <w:rPr>
          <w:rFonts w:ascii="Times New Roman" w:eastAsia="Times New Roman" w:hAnsi="Times New Roman" w:cs="Times New Roman"/>
          <w:lang w:eastAsia="fr-FR"/>
        </w:rPr>
        <w:t>V3</w:t>
      </w:r>
    </w:p>
    <w:p w14:paraId="2CE48D67" w14:textId="330C61B4" w:rsidR="00326ED7" w:rsidRPr="00326ED7" w:rsidRDefault="00326ED7" w:rsidP="00326ED7">
      <w:pPr>
        <w:rPr>
          <w:rFonts w:ascii="Times New Roman" w:eastAsia="Times New Roman" w:hAnsi="Times New Roman" w:cs="Times New Roman"/>
          <w:lang w:eastAsia="fr-FR"/>
        </w:rPr>
      </w:pPr>
      <w:r w:rsidRPr="00326ED7">
        <w:rPr>
          <w:rFonts w:ascii="Times New Roman" w:eastAsia="Times New Roman" w:hAnsi="Times New Roman" w:cs="Times New Roman"/>
          <w:lang w:eastAsia="fr-FR"/>
        </w:rPr>
        <w:t>— LECTURE VIVANTE DU MODÈLE</w:t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r w:rsidRPr="00326ED7">
        <w:rPr>
          <w:rFonts w:ascii="Times New Roman" w:eastAsia="Times New Roman" w:hAnsi="Times New Roman" w:cs="Times New Roman"/>
          <w:lang w:eastAsia="fr-FR"/>
        </w:rPr>
        <w:br/>
        <w:t>INTRO — LE PROBLÈME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Nous ne manquons pas d’informations.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Nous manquons de cohérence.</w:t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r w:rsidRPr="00326ED7">
        <w:rPr>
          <w:rFonts w:ascii="Times New Roman" w:eastAsia="Times New Roman" w:hAnsi="Times New Roman" w:cs="Times New Roman"/>
          <w:lang w:eastAsia="fr-FR"/>
        </w:rPr>
        <w:br/>
        <w:t>Les systèmes humains échouent non par ignorance,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mais par incapacité à relier :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– perception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– émotion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– action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– responsabilité</w:t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r w:rsidRPr="00326ED7">
        <w:rPr>
          <w:rFonts w:ascii="Times New Roman" w:eastAsia="Times New Roman" w:hAnsi="Times New Roman" w:cs="Times New Roman"/>
          <w:lang w:eastAsia="fr-FR"/>
        </w:rPr>
        <w:br/>
        <w:t>ACTE 1 — LA RUPTURE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Carence → Frustration → Violence → Répétition</w:t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r w:rsidRPr="00326ED7">
        <w:rPr>
          <w:rFonts w:ascii="Times New Roman" w:eastAsia="Times New Roman" w:hAnsi="Times New Roman" w:cs="Times New Roman"/>
          <w:lang w:eastAsia="fr-FR"/>
        </w:rPr>
        <w:br/>
        <w:t>Le système tourne en boucle.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La perception est altérée.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Le réel devient interprétation.</w:t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r w:rsidRPr="00326ED7">
        <w:rPr>
          <w:rFonts w:ascii="Times New Roman" w:eastAsia="Times New Roman" w:hAnsi="Times New Roman" w:cs="Times New Roman"/>
          <w:lang w:eastAsia="fr-FR"/>
        </w:rPr>
        <w:br/>
        <w:t>ACTE 2 — LE POINT DE BASCULE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Un moment clé existe :</w:t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r w:rsidRPr="00326ED7">
        <w:rPr>
          <w:rFonts w:ascii="Apple Color Emoji" w:eastAsia="Times New Roman" w:hAnsi="Apple Color Emoji" w:cs="Apple Color Emoji"/>
          <w:lang w:eastAsia="fr-FR"/>
        </w:rPr>
        <w:t>👉</w:t>
      </w:r>
      <w:r w:rsidRPr="00326ED7">
        <w:rPr>
          <w:rFonts w:ascii="Times New Roman" w:eastAsia="Times New Roman" w:hAnsi="Times New Roman" w:cs="Times New Roman"/>
          <w:lang w:eastAsia="fr-FR"/>
        </w:rPr>
        <w:t xml:space="preserve"> le seuil de conscience</w:t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r w:rsidRPr="00326ED7">
        <w:rPr>
          <w:rFonts w:ascii="Times New Roman" w:eastAsia="Times New Roman" w:hAnsi="Times New Roman" w:cs="Times New Roman"/>
          <w:lang w:eastAsia="fr-FR"/>
        </w:rPr>
        <w:br/>
        <w:t>Mais ce seuil peut être bloqué par :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– sidération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– dissociation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– peur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– dépendance</w:t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r w:rsidRPr="00326ED7">
        <w:rPr>
          <w:rFonts w:ascii="Times New Roman" w:eastAsia="Times New Roman" w:hAnsi="Times New Roman" w:cs="Times New Roman"/>
          <w:lang w:eastAsia="fr-FR"/>
        </w:rPr>
        <w:br/>
        <w:t>ACTE 3 — LA CLÉ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Ce qui soigne :</w:t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r w:rsidRPr="00326ED7">
        <w:rPr>
          <w:rFonts w:ascii="Apple Color Emoji" w:eastAsia="Times New Roman" w:hAnsi="Apple Color Emoji" w:cs="Apple Color Emoji"/>
          <w:lang w:eastAsia="fr-FR"/>
        </w:rPr>
        <w:t>👉</w:t>
      </w:r>
      <w:r w:rsidRPr="00326ED7">
        <w:rPr>
          <w:rFonts w:ascii="Times New Roman" w:eastAsia="Times New Roman" w:hAnsi="Times New Roman" w:cs="Times New Roman"/>
          <w:lang w:eastAsia="fr-FR"/>
        </w:rPr>
        <w:t xml:space="preserve"> la cohérence</w:t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proofErr w:type="spellStart"/>
      <w:r w:rsidRPr="00326ED7">
        <w:rPr>
          <w:rFonts w:ascii="Times New Roman" w:eastAsia="Times New Roman" w:hAnsi="Times New Roman" w:cs="Times New Roman"/>
          <w:lang w:eastAsia="fr-FR"/>
        </w:rPr>
        <w:t>Cohérence</w:t>
      </w:r>
      <w:proofErr w:type="spellEnd"/>
      <w:r w:rsidRPr="00326ED7">
        <w:rPr>
          <w:rFonts w:ascii="Times New Roman" w:eastAsia="Times New Roman" w:hAnsi="Times New Roman" w:cs="Times New Roman"/>
          <w:lang w:eastAsia="fr-FR"/>
        </w:rPr>
        <w:t xml:space="preserve"> =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alignement entre :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– ce que je ressens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– ce que je vois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– ce que je comprends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– ce que je fais</w:t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r w:rsidRPr="00326ED7">
        <w:rPr>
          <w:rFonts w:ascii="Times New Roman" w:eastAsia="Times New Roman" w:hAnsi="Times New Roman" w:cs="Times New Roman"/>
          <w:lang w:eastAsia="fr-FR"/>
        </w:rPr>
        <w:br/>
        <w:t>ACTE 4 — LA MESURE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C = ΔI / ΔE</w:t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r w:rsidRPr="00326ED7">
        <w:rPr>
          <w:rFonts w:ascii="Times New Roman" w:eastAsia="Times New Roman" w:hAnsi="Times New Roman" w:cs="Times New Roman"/>
          <w:lang w:eastAsia="fr-FR"/>
        </w:rPr>
        <w:br/>
        <w:t>Un système sain :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– transforme l’énergie en compréhension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– transforme la compréhension en action juste</w:t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r w:rsidRPr="00326ED7">
        <w:rPr>
          <w:rFonts w:ascii="Times New Roman" w:eastAsia="Times New Roman" w:hAnsi="Times New Roman" w:cs="Times New Roman"/>
          <w:lang w:eastAsia="fr-FR"/>
        </w:rPr>
        <w:br/>
        <w:t>Un système toxique :</w:t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r w:rsidRPr="00326ED7">
        <w:rPr>
          <w:rFonts w:ascii="Times New Roman" w:eastAsia="Times New Roman" w:hAnsi="Times New Roman" w:cs="Times New Roman"/>
          <w:lang w:eastAsia="fr-FR"/>
        </w:rPr>
        <w:lastRenderedPageBreak/>
        <w:t>– consomme de l’énergie sans produire de sens</w:t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r w:rsidRPr="00326ED7">
        <w:rPr>
          <w:rFonts w:ascii="Times New Roman" w:eastAsia="Times New Roman" w:hAnsi="Times New Roman" w:cs="Times New Roman"/>
          <w:lang w:eastAsia="fr-FR"/>
        </w:rPr>
        <w:br/>
        <w:t>ACTE 5 — LA PROTECTION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La vérité protège.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La distorsion expose.</w:t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r w:rsidRPr="00326ED7">
        <w:rPr>
          <w:rFonts w:ascii="Times New Roman" w:eastAsia="Times New Roman" w:hAnsi="Times New Roman" w:cs="Times New Roman"/>
          <w:lang w:eastAsia="fr-FR"/>
        </w:rPr>
        <w:br/>
        <w:t>Le critère n’est pas :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“qui a raison”</w:t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r w:rsidRPr="00326ED7">
        <w:rPr>
          <w:rFonts w:ascii="Times New Roman" w:eastAsia="Times New Roman" w:hAnsi="Times New Roman" w:cs="Times New Roman"/>
          <w:lang w:eastAsia="fr-FR"/>
        </w:rPr>
        <w:br/>
        <w:t>Mais :</w:t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r w:rsidRPr="00326ED7">
        <w:rPr>
          <w:rFonts w:ascii="Apple Color Emoji" w:eastAsia="Times New Roman" w:hAnsi="Apple Color Emoji" w:cs="Apple Color Emoji"/>
          <w:lang w:eastAsia="fr-FR"/>
        </w:rPr>
        <w:t>👉</w:t>
      </w:r>
      <w:r w:rsidRPr="00326ED7">
        <w:rPr>
          <w:rFonts w:ascii="Times New Roman" w:eastAsia="Times New Roman" w:hAnsi="Times New Roman" w:cs="Times New Roman"/>
          <w:lang w:eastAsia="fr-FR"/>
        </w:rPr>
        <w:t xml:space="preserve"> qu’est-ce qui augmente la cohérence du vivant ?</w:t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r w:rsidRPr="00326ED7">
        <w:rPr>
          <w:rFonts w:ascii="Times New Roman" w:eastAsia="Times New Roman" w:hAnsi="Times New Roman" w:cs="Times New Roman"/>
          <w:lang w:eastAsia="fr-FR"/>
        </w:rPr>
        <w:br/>
        <w:t>ACTE 6 — LA SORTIE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Voir → Nommer → Comprendre → Ajuster → Protéger</w:t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r w:rsidRPr="00326ED7">
        <w:rPr>
          <w:rFonts w:ascii="Times New Roman" w:eastAsia="Times New Roman" w:hAnsi="Times New Roman" w:cs="Times New Roman"/>
          <w:lang w:eastAsia="fr-FR"/>
        </w:rPr>
        <w:br/>
        <w:t>Ce n’est pas une croyance.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C’est une orientation.</w:t>
      </w:r>
      <w:r w:rsidRPr="00326ED7">
        <w:rPr>
          <w:rFonts w:ascii="Times New Roman" w:eastAsia="Times New Roman" w:hAnsi="Times New Roman" w:cs="Times New Roman"/>
          <w:lang w:eastAsia="fr-FR"/>
        </w:rPr>
        <w:br/>
      </w:r>
      <w:r w:rsidRPr="00326ED7">
        <w:rPr>
          <w:rFonts w:ascii="Times New Roman" w:eastAsia="Times New Roman" w:hAnsi="Times New Roman" w:cs="Times New Roman"/>
          <w:lang w:eastAsia="fr-FR"/>
        </w:rPr>
        <w:br/>
        <w:t>CONCLUSION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Ce modèle ne sert pas à juger.</w:t>
      </w:r>
      <w:r w:rsidRPr="00326ED7">
        <w:rPr>
          <w:rFonts w:ascii="Times New Roman" w:eastAsia="Times New Roman" w:hAnsi="Times New Roman" w:cs="Times New Roman"/>
          <w:lang w:eastAsia="fr-FR"/>
        </w:rPr>
        <w:br/>
        <w:t>Il sert à ne pas se perdre.</w:t>
      </w:r>
    </w:p>
    <w:p w14:paraId="708F1102" w14:textId="77777777" w:rsidR="00460D4A" w:rsidRDefault="00460D4A"/>
    <w:sectPr w:rsidR="00460D4A" w:rsidSect="00D83B9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ED7"/>
    <w:rsid w:val="00326ED7"/>
    <w:rsid w:val="00460D4A"/>
    <w:rsid w:val="00505AEE"/>
    <w:rsid w:val="00A56360"/>
    <w:rsid w:val="00D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A21A14"/>
  <w15:chartTrackingRefBased/>
  <w15:docId w15:val="{AE52480E-1725-D149-8E33-3F629B92E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4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1106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Agdistys</dc:creator>
  <cp:keywords/>
  <dc:description/>
  <cp:lastModifiedBy>. Agdistys</cp:lastModifiedBy>
  <cp:revision>1</cp:revision>
  <dcterms:created xsi:type="dcterms:W3CDTF">2026-05-07T02:00:00Z</dcterms:created>
  <dcterms:modified xsi:type="dcterms:W3CDTF">2026-05-07T02:00:00Z</dcterms:modified>
</cp:coreProperties>
</file>