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color w:val="1F4E79"/>
          <w:sz w:val="40"/>
        </w:rPr>
        <w:t>Project KNOT – Comprehensive User Manual</w:t>
      </w:r>
    </w:p>
    <w:p>
      <w:pPr>
        <w:spacing w:before="80" w:after="80"/>
        <w:ind w:left="432"/>
      </w:pPr>
      <w:r>
        <w:rPr>
          <w:rFonts w:ascii="Calibri" w:hAnsi="Calibri"/>
          <w:b/>
          <w:i/>
          <w:color w:val="505050"/>
          <w:sz w:val="21"/>
        </w:rPr>
        <w:t>University Resource &amp; Maintenance Management Platform</w:t>
      </w:r>
    </w:p>
    <w:p>
      <w:pPr>
        <w:spacing w:before="80" w:after="80"/>
        <w:ind w:left="432"/>
      </w:pPr>
      <w:r>
        <w:rPr>
          <w:rFonts w:ascii="Calibri" w:hAnsi="Calibri"/>
          <w:b/>
          <w:i/>
          <w:color w:val="505050"/>
          <w:sz w:val="21"/>
        </w:rPr>
        <w:t>Faculty of Engineering, University of Peradeniya</w:t>
      </w:r>
    </w:p>
    <w:p>
      <w:pPr>
        <w:spacing w:before="80" w:after="80"/>
        <w:ind w:left="432"/>
      </w:pPr>
      <w:r>
        <w:rPr>
          <w:rFonts w:ascii="Calibri" w:hAnsi="Calibri"/>
          <w:b/>
          <w:i/>
          <w:color w:val="505050"/>
          <w:sz w:val="21"/>
        </w:rPr>
        <w:t>Document Version</w:t>
      </w:r>
      <w:r>
        <w:rPr>
          <w:rFonts w:ascii="Calibri" w:hAnsi="Calibri"/>
          <w:color w:val="505050"/>
          <w:sz w:val="21"/>
        </w:rPr>
        <w:t xml:space="preserve">: 2.5.0 | </w:t>
      </w:r>
      <w:r>
        <w:rPr>
          <w:rFonts w:ascii="Calibri" w:hAnsi="Calibri"/>
          <w:b/>
          <w:color w:val="505050"/>
          <w:sz w:val="21"/>
        </w:rPr>
        <w:t>Last Updated</w:t>
      </w:r>
      <w:r>
        <w:rPr>
          <w:rFonts w:ascii="Calibri" w:hAnsi="Calibri"/>
          <w:color w:val="505050"/>
          <w:sz w:val="21"/>
        </w:rPr>
        <w:t>: September 2026</w:t>
      </w:r>
    </w:p>
    <w:p>
      <w:pPr>
        <w:spacing w:before="240" w:after="240"/>
      </w:pPr>
      <w:r>
        <w:rPr>
          <w:color w:val="C8C8C8"/>
        </w:rPr>
        <w:t>―――――――――――――――――――――――――――――――――――――――――――――――――――――――</w:t>
      </w:r>
    </w:p>
    <w:p>
      <w:pPr>
        <w:pStyle w:val="Heading2"/>
        <w:spacing w:before="280" w:after="80"/>
      </w:pPr>
      <w:r>
        <w:rPr>
          <w:rFonts w:ascii="Calibri" w:hAnsi="Calibri"/>
          <w:color w:val="2969A1"/>
          <w:sz w:val="30"/>
        </w:rPr>
        <w:t>📌 Table of Contents</w:t>
      </w:r>
    </w:p>
    <w:p>
      <w:pPr>
        <w:pStyle w:val="ListNumber"/>
        <w:spacing w:before="20" w:after="40"/>
      </w:pPr>
      <w:r>
        <w:rPr>
          <w:rFonts w:ascii="Calibri" w:hAnsi="Calibri"/>
          <w:color w:val="333333"/>
          <w:sz w:val="22"/>
        </w:rPr>
        <w:t>[System Overview &amp; Portal Access](#1-system-overview--portal-access)</w:t>
      </w:r>
    </w:p>
    <w:p>
      <w:pPr>
        <w:pStyle w:val="ListNumber"/>
        <w:spacing w:before="20" w:after="40"/>
      </w:pPr>
      <w:r>
        <w:rPr>
          <w:rFonts w:ascii="Calibri" w:hAnsi="Calibri"/>
          <w:color w:val="333333"/>
          <w:sz w:val="22"/>
        </w:rPr>
        <w:t>[Demo Access Credentials Matrix](#2-demo-access-credentials-matrix)</w:t>
      </w:r>
    </w:p>
    <w:p>
      <w:pPr>
        <w:pStyle w:val="ListNumber"/>
        <w:spacing w:before="20" w:after="40"/>
      </w:pPr>
      <w:r>
        <w:rPr>
          <w:rFonts w:ascii="Calibri" w:hAnsi="Calibri"/>
          <w:color w:val="333333"/>
          <w:sz w:val="22"/>
        </w:rPr>
        <w:t>[User Account &amp; Profile Management](#3-user-account--profile-management)</w:t>
      </w:r>
    </w:p>
    <w:p>
      <w:pPr>
        <w:pStyle w:val="ListNumber"/>
        <w:spacing w:before="20" w:after="40"/>
      </w:pPr>
      <w:r>
        <w:rPr>
          <w:rFonts w:ascii="Calibri" w:hAnsi="Calibri"/>
          <w:color w:val="333333"/>
          <w:sz w:val="22"/>
        </w:rPr>
        <w:t>[Student Portal User Guide](#4-student-portal-user-guide)</w:t>
      </w:r>
    </w:p>
    <w:p>
      <w:pPr>
        <w:pStyle w:val="ListBullet"/>
        <w:spacing w:before="20" w:after="40"/>
      </w:pPr>
      <w:r>
        <w:rPr>
          <w:rFonts w:ascii="Calibri" w:hAnsi="Calibri"/>
          <w:color w:val="333333"/>
          <w:sz w:val="22"/>
        </w:rPr>
        <w:t>[4.1 Navigating the Student Dashboard](#41-navigating-the-student-dashboard)</w:t>
      </w:r>
    </w:p>
    <w:p>
      <w:pPr>
        <w:pStyle w:val="ListBullet"/>
        <w:spacing w:before="20" w:after="40"/>
      </w:pPr>
      <w:r>
        <w:rPr>
          <w:rFonts w:ascii="Calibri" w:hAnsi="Calibri"/>
          <w:color w:val="333333"/>
          <w:sz w:val="22"/>
        </w:rPr>
        <w:t>[4.2 Hall &amp; Lab Reservation Workflow (Hourly Availability Grid)](#42-hall--lab-reservation-workflow-hourly-availability-grid)</w:t>
      </w:r>
    </w:p>
    <w:p>
      <w:pPr>
        <w:pStyle w:val="ListBullet"/>
        <w:spacing w:before="20" w:after="40"/>
      </w:pPr>
      <w:r>
        <w:rPr>
          <w:rFonts w:ascii="Calibri" w:hAnsi="Calibri"/>
          <w:color w:val="333333"/>
          <w:sz w:val="22"/>
        </w:rPr>
        <w:t>[4.3 2-Step Attendance Verification System (Anti-No-Show Engine)](#43-2-step-attendance-verification-system-anti-no-show-engine)</w:t>
      </w:r>
    </w:p>
    <w:p>
      <w:pPr>
        <w:pStyle w:val="ListBullet"/>
        <w:spacing w:before="20" w:after="40"/>
      </w:pPr>
      <w:r>
        <w:rPr>
          <w:rFonts w:ascii="Calibri" w:hAnsi="Calibri"/>
          <w:color w:val="333333"/>
          <w:sz w:val="22"/>
        </w:rPr>
        <w:t>[4.4 Maintenance Fault Reporting (GIS Map Pins &amp; Evidence Photos)](#44-maintenance-fault-reporting-gis-map-pins--evidence-photos)</w:t>
      </w:r>
    </w:p>
    <w:p>
      <w:pPr>
        <w:pStyle w:val="ListNumber"/>
        <w:spacing w:before="20" w:after="40"/>
      </w:pPr>
      <w:r>
        <w:rPr>
          <w:rFonts w:ascii="Calibri" w:hAnsi="Calibri"/>
          <w:color w:val="333333"/>
          <w:sz w:val="22"/>
        </w:rPr>
        <w:t>[Lecturer Portal User Guide](#5-lecturer-portal-user-guide)</w:t>
      </w:r>
    </w:p>
    <w:p>
      <w:pPr>
        <w:pStyle w:val="ListBullet"/>
        <w:spacing w:before="20" w:after="40"/>
      </w:pPr>
      <w:r>
        <w:rPr>
          <w:rFonts w:ascii="Calibri" w:hAnsi="Calibri"/>
          <w:color w:val="333333"/>
          <w:sz w:val="22"/>
        </w:rPr>
        <w:t>[5.1 Direct Lecture Hall &amp; Lab Reservations](#51-direct-lecture-hall--lab-reservations)</w:t>
      </w:r>
    </w:p>
    <w:p>
      <w:pPr>
        <w:pStyle w:val="ListBullet"/>
        <w:spacing w:before="20" w:after="40"/>
      </w:pPr>
      <w:r>
        <w:rPr>
          <w:rFonts w:ascii="Calibri" w:hAnsi="Calibri"/>
          <w:color w:val="333333"/>
          <w:sz w:val="22"/>
        </w:rPr>
        <w:t>[5.2 Endorsing &amp; Reviewing Student Booking Requests](#52-endorsing--reviewing-student-booking-requests)</w:t>
      </w:r>
    </w:p>
    <w:p>
      <w:pPr>
        <w:pStyle w:val="ListBullet"/>
        <w:spacing w:before="20" w:after="40"/>
      </w:pPr>
      <w:r>
        <w:rPr>
          <w:rFonts w:ascii="Calibri" w:hAnsi="Calibri"/>
          <w:color w:val="333333"/>
          <w:sz w:val="22"/>
        </w:rPr>
        <w:t>[5.3 Department Schedule Timeline &amp; Calendar Filtering](#53-department-schedule-timeline--calendar-filtering)</w:t>
      </w:r>
    </w:p>
    <w:p>
      <w:pPr>
        <w:pStyle w:val="ListNumber"/>
        <w:spacing w:before="20" w:after="40"/>
      </w:pPr>
      <w:r>
        <w:rPr>
          <w:rFonts w:ascii="Calibri" w:hAnsi="Calibri"/>
          <w:color w:val="333333"/>
          <w:sz w:val="22"/>
        </w:rPr>
        <w:t>[Booking Admin (AR Office) Guide](#6-booking-admin-ar-office-guide)</w:t>
      </w:r>
    </w:p>
    <w:p>
      <w:pPr>
        <w:pStyle w:val="ListBullet"/>
        <w:spacing w:before="20" w:after="40"/>
      </w:pPr>
      <w:r>
        <w:rPr>
          <w:rFonts w:ascii="Calibri" w:hAnsi="Calibri"/>
          <w:color w:val="333333"/>
          <w:sz w:val="22"/>
        </w:rPr>
        <w:t>[6.1 AR Approval Queue &amp; Rejection Notes](#61-ar-approval-queue--rejection-notes)</w:t>
      </w:r>
    </w:p>
    <w:p>
      <w:pPr>
        <w:pStyle w:val="ListBullet"/>
        <w:spacing w:before="20" w:after="40"/>
      </w:pPr>
      <w:r>
        <w:rPr>
          <w:rFonts w:ascii="Calibri" w:hAnsi="Calibri"/>
          <w:color w:val="333333"/>
          <w:sz w:val="22"/>
        </w:rPr>
        <w:t>[6.2 Advanced Sorting, Search &amp; Multi-Criteria Filtering](#62-advanced-sorting-search--multi-criteria-filtering)</w:t>
      </w:r>
    </w:p>
    <w:p>
      <w:pPr>
        <w:pStyle w:val="ListBullet"/>
        <w:spacing w:before="20" w:after="40"/>
      </w:pPr>
      <w:r>
        <w:rPr>
          <w:rFonts w:ascii="Calibri" w:hAnsi="Calibri"/>
          <w:color w:val="333333"/>
          <w:sz w:val="22"/>
        </w:rPr>
        <w:t>[6.3 Automated Booking Approval Engine Toggle](#63-automated-booking-approval-engine-toggle)</w:t>
      </w:r>
    </w:p>
    <w:p>
      <w:pPr>
        <w:pStyle w:val="ListBullet"/>
        <w:spacing w:before="20" w:after="40"/>
      </w:pPr>
      <w:r>
        <w:rPr>
          <w:rFonts w:ascii="Calibri" w:hAnsi="Calibri"/>
          <w:color w:val="333333"/>
          <w:sz w:val="22"/>
        </w:rPr>
        <w:t>[6.4 Master Semester Timetable Bulk Importer](#64-master-semester-timetable-bulk-importer)</w:t>
      </w:r>
    </w:p>
    <w:p>
      <w:pPr>
        <w:pStyle w:val="ListNumber"/>
        <w:spacing w:before="20" w:after="40"/>
      </w:pPr>
      <w:r>
        <w:rPr>
          <w:rFonts w:ascii="Calibri" w:hAnsi="Calibri"/>
          <w:color w:val="333333"/>
          <w:sz w:val="22"/>
        </w:rPr>
        <w:t>[Maintenance Admin Guide](#7-maintenance-admin-guide)</w:t>
      </w:r>
    </w:p>
    <w:p>
      <w:pPr>
        <w:pStyle w:val="ListBullet"/>
        <w:spacing w:before="20" w:after="40"/>
      </w:pPr>
      <w:r>
        <w:rPr>
          <w:rFonts w:ascii="Calibri" w:hAnsi="Calibri"/>
          <w:color w:val="333333"/>
          <w:sz w:val="22"/>
        </w:rPr>
        <w:t>[7.1 Ticketing Management Dashboard](#71-ticketing-management-dashboard)</w:t>
      </w:r>
    </w:p>
    <w:p>
      <w:pPr>
        <w:pStyle w:val="ListBullet"/>
        <w:spacing w:before="20" w:after="40"/>
      </w:pPr>
      <w:r>
        <w:rPr>
          <w:rFonts w:ascii="Calibri" w:hAnsi="Calibri"/>
          <w:color w:val="333333"/>
          <w:sz w:val="22"/>
        </w:rPr>
        <w:t>[7.2 Interactive Evidence Viewer &amp; Location Coordinates Inspector](#72-interactive-evidence-viewer--location-coordinates-inspector)</w:t>
      </w:r>
    </w:p>
    <w:p>
      <w:pPr>
        <w:pStyle w:val="ListBullet"/>
        <w:spacing w:before="20" w:after="40"/>
      </w:pPr>
      <w:r>
        <w:rPr>
          <w:rFonts w:ascii="Calibri" w:hAnsi="Calibri"/>
          <w:color w:val="333333"/>
          <w:sz w:val="22"/>
        </w:rPr>
        <w:t>[7.3 Technician Task Assignment &amp; Priority Classification](#73-technician-task-assignment--priority-classification)</w:t>
      </w:r>
    </w:p>
    <w:p>
      <w:pPr>
        <w:pStyle w:val="ListNumber"/>
        <w:spacing w:before="20" w:after="40"/>
      </w:pPr>
      <w:r>
        <w:rPr>
          <w:rFonts w:ascii="Calibri" w:hAnsi="Calibri"/>
          <w:color w:val="333333"/>
          <w:sz w:val="22"/>
        </w:rPr>
        <w:t>[Technician / Field Worker Guide](#8-technician--field-worker-guide)</w:t>
      </w:r>
    </w:p>
    <w:p>
      <w:pPr>
        <w:pStyle w:val="ListBullet"/>
        <w:spacing w:before="20" w:after="40"/>
      </w:pPr>
      <w:r>
        <w:rPr>
          <w:rFonts w:ascii="Calibri" w:hAnsi="Calibri"/>
          <w:color w:val="333333"/>
          <w:sz w:val="22"/>
        </w:rPr>
        <w:t>[8.1 Accessing Technician Task Queue (</w:t>
      </w:r>
      <w:r>
        <w:rPr>
          <w:rFonts w:ascii="Courier New" w:hAnsi="Courier New"/>
          <w:color w:val="B42828"/>
          <w:sz w:val="20"/>
        </w:rPr>
        <w:t>TechnicianDashboard</w:t>
      </w:r>
      <w:r>
        <w:rPr>
          <w:rFonts w:ascii="Calibri" w:hAnsi="Calibri"/>
          <w:color w:val="333333"/>
          <w:sz w:val="22"/>
        </w:rPr>
        <w:t>)](#81-accessing-technician-task-queue-techniciandashboard)</w:t>
      </w:r>
    </w:p>
    <w:p>
      <w:pPr>
        <w:pStyle w:val="ListBullet"/>
        <w:spacing w:before="20" w:after="40"/>
      </w:pPr>
      <w:r>
        <w:rPr>
          <w:rFonts w:ascii="Calibri" w:hAnsi="Calibri"/>
          <w:color w:val="333333"/>
          <w:sz w:val="22"/>
        </w:rPr>
        <w:t>[8.2 Inspecting Job Directives &amp; Map Locations](#82-inspecting-job-directives--map-locations)</w:t>
      </w:r>
    </w:p>
    <w:p>
      <w:pPr>
        <w:pStyle w:val="ListBullet"/>
        <w:spacing w:before="20" w:after="40"/>
      </w:pPr>
      <w:r>
        <w:rPr>
          <w:rFonts w:ascii="Calibri" w:hAnsi="Calibri"/>
          <w:color w:val="333333"/>
          <w:sz w:val="22"/>
        </w:rPr>
        <w:t>[8.3 Updating Work Status &amp; Uploading Proof-of-Work Logs](#83-updating-work-status--uploading-proof-of-work-logs)</w:t>
      </w:r>
    </w:p>
    <w:p>
      <w:pPr>
        <w:pStyle w:val="ListNumber"/>
        <w:spacing w:before="20" w:after="40"/>
      </w:pPr>
      <w:r>
        <w:rPr>
          <w:rFonts w:ascii="Calibri" w:hAnsi="Calibri"/>
          <w:color w:val="333333"/>
          <w:sz w:val="22"/>
        </w:rPr>
        <w:t>[System Notifications &amp; Email Alerts](#9-system-notifications--email-alerts)</w:t>
      </w:r>
    </w:p>
    <w:p>
      <w:pPr>
        <w:pStyle w:val="ListNumber"/>
        <w:spacing w:before="20" w:after="40"/>
      </w:pPr>
      <w:r>
        <w:rPr>
          <w:rFonts w:ascii="Calibri" w:hAnsi="Calibri"/>
          <w:color w:val="333333"/>
          <w:sz w:val="22"/>
        </w:rPr>
        <w:t>[Frequently Asked Questions (FAQ) &amp; Troubleshooting](#10-frequently-asked-questions-faq--troubleshooting)</w:t>
      </w:r>
    </w:p>
    <w:p>
      <w:pPr>
        <w:spacing w:before="240" w:after="240"/>
      </w:pPr>
      <w:r>
        <w:rPr>
          <w:color w:val="C8C8C8"/>
        </w:rPr>
        <w:t>―――――――――――――――――――――――――――――――――――――――――――――――――――――――</w:t>
      </w:r>
    </w:p>
    <w:p>
      <w:pPr>
        <w:pStyle w:val="Heading2"/>
        <w:spacing w:before="280" w:after="80"/>
      </w:pPr>
      <w:r>
        <w:rPr>
          <w:rFonts w:ascii="Calibri" w:hAnsi="Calibri"/>
          <w:color w:val="2969A1"/>
          <w:sz w:val="30"/>
        </w:rPr>
        <w:t>1. System Overview &amp; Portal Access</w:t>
      </w:r>
    </w:p>
    <w:p>
      <w:pPr>
        <w:spacing w:before="60" w:after="80" w:line="276" w:lineRule="auto"/>
      </w:pPr>
      <w:r>
        <w:rPr>
          <w:rFonts w:ascii="Calibri" w:hAnsi="Calibri"/>
          <w:b/>
          <w:color w:val="333333"/>
          <w:sz w:val="22"/>
        </w:rPr>
        <w:t>Project KNOT</w:t>
      </w:r>
      <w:r>
        <w:rPr>
          <w:rFonts w:ascii="Calibri" w:hAnsi="Calibri"/>
          <w:color w:val="333333"/>
          <w:sz w:val="22"/>
        </w:rPr>
        <w:t xml:space="preserve"> is a centralized web platform designed specifically for the Faculty of Engineering at the University of Peradeniya. It unifies academic resource reservations (lecture halls, drawing offices, laboratories, seminar rooms) with infrastructure maintenance reporting into a single transparent system.</w:t>
      </w:r>
    </w:p>
    <w:p>
      <w:pPr>
        <w:pStyle w:val="Heading3"/>
        <w:spacing w:before="200" w:after="60"/>
      </w:pPr>
      <w:r>
        <w:rPr>
          <w:rFonts w:ascii="Calibri" w:hAnsi="Calibri"/>
          <w:color w:val="337AB7"/>
          <w:sz w:val="25"/>
        </w:rPr>
        <w:t>Accessing the Platform</w:t>
      </w:r>
    </w:p>
    <w:p>
      <w:pPr>
        <w:pStyle w:val="ListNumber"/>
        <w:spacing w:before="20" w:after="40"/>
      </w:pPr>
      <w:r>
        <w:rPr>
          <w:rFonts w:ascii="Calibri" w:hAnsi="Calibri"/>
          <w:color w:val="333333"/>
          <w:sz w:val="22"/>
        </w:rPr>
        <w:t>Open any web browser (Google Chrome, Mozilla Firefox, Microsoft Edge, Safari).</w:t>
      </w:r>
    </w:p>
    <w:p>
      <w:pPr>
        <w:pStyle w:val="ListNumber"/>
        <w:spacing w:before="20" w:after="40"/>
      </w:pPr>
      <w:r>
        <w:rPr>
          <w:rFonts w:ascii="Calibri" w:hAnsi="Calibri"/>
          <w:color w:val="333333"/>
          <w:sz w:val="22"/>
        </w:rPr>
        <w:t>Enter the web address:</w:t>
      </w:r>
    </w:p>
    <w:p>
      <w:pPr>
        <w:pStyle w:val="ListBullet"/>
        <w:spacing w:before="20" w:after="40"/>
      </w:pPr>
      <w:r>
        <w:rPr>
          <w:rFonts w:ascii="Calibri" w:hAnsi="Calibri"/>
          <w:b/>
          <w:color w:val="333333"/>
          <w:sz w:val="22"/>
        </w:rPr>
        <w:t>Public Production Domain</w:t>
      </w:r>
      <w:r>
        <w:rPr>
          <w:rFonts w:ascii="Calibri" w:hAnsi="Calibri"/>
          <w:color w:val="333333"/>
          <w:sz w:val="22"/>
        </w:rPr>
        <w:t xml:space="preserve">: </w:t>
      </w:r>
      <w:r>
        <w:rPr>
          <w:rFonts w:ascii="Calibri" w:hAnsi="Calibri"/>
          <w:b/>
          <w:color w:val="333333"/>
          <w:sz w:val="22"/>
        </w:rPr>
        <w:t>`https://foe.knotpdn.tech`</w:t>
      </w:r>
    </w:p>
    <w:p>
      <w:pPr>
        <w:pStyle w:val="ListBullet"/>
        <w:spacing w:before="20" w:after="40"/>
      </w:pPr>
      <w:r>
        <w:rPr>
          <w:rFonts w:ascii="Calibri" w:hAnsi="Calibri"/>
          <w:b/>
          <w:color w:val="333333"/>
          <w:sz w:val="22"/>
        </w:rPr>
        <w:t>Local Development Host</w:t>
      </w:r>
      <w:r>
        <w:rPr>
          <w:rFonts w:ascii="Calibri" w:hAnsi="Calibri"/>
          <w:color w:val="333333"/>
          <w:sz w:val="22"/>
        </w:rPr>
        <w:t xml:space="preserve">: </w:t>
      </w:r>
      <w:r>
        <w:rPr>
          <w:rFonts w:ascii="Courier New" w:hAnsi="Courier New"/>
          <w:color w:val="B42828"/>
          <w:sz w:val="20"/>
        </w:rPr>
        <w:t>http://localhost:3000</w:t>
      </w:r>
    </w:p>
    <w:p>
      <w:pPr>
        <w:pStyle w:val="ListNumber"/>
        <w:spacing w:before="20" w:after="40"/>
      </w:pPr>
      <w:r>
        <w:rPr>
          <w:rFonts w:ascii="Calibri" w:hAnsi="Calibri"/>
          <w:color w:val="333333"/>
          <w:sz w:val="22"/>
        </w:rPr>
        <w:t xml:space="preserve">The platform automatically displays role-based entry portals for </w:t>
      </w:r>
      <w:r>
        <w:rPr>
          <w:rFonts w:ascii="Calibri" w:hAnsi="Calibri"/>
          <w:b/>
          <w:color w:val="333333"/>
          <w:sz w:val="22"/>
        </w:rPr>
        <w:t>Students</w:t>
      </w:r>
      <w:r>
        <w:rPr>
          <w:rFonts w:ascii="Calibri" w:hAnsi="Calibri"/>
          <w:color w:val="333333"/>
          <w:sz w:val="22"/>
        </w:rPr>
        <w:t xml:space="preserve">, </w:t>
      </w:r>
      <w:r>
        <w:rPr>
          <w:rFonts w:ascii="Calibri" w:hAnsi="Calibri"/>
          <w:b/>
          <w:color w:val="333333"/>
          <w:sz w:val="22"/>
        </w:rPr>
        <w:t>Lecturers</w:t>
      </w:r>
      <w:r>
        <w:rPr>
          <w:rFonts w:ascii="Calibri" w:hAnsi="Calibri"/>
          <w:color w:val="333333"/>
          <w:sz w:val="22"/>
        </w:rPr>
        <w:t xml:space="preserve">, </w:t>
      </w:r>
      <w:r>
        <w:rPr>
          <w:rFonts w:ascii="Calibri" w:hAnsi="Calibri"/>
          <w:b/>
          <w:color w:val="333333"/>
          <w:sz w:val="22"/>
        </w:rPr>
        <w:t>Booking Administrators</w:t>
      </w:r>
      <w:r>
        <w:rPr>
          <w:rFonts w:ascii="Calibri" w:hAnsi="Calibri"/>
          <w:color w:val="333333"/>
          <w:sz w:val="22"/>
        </w:rPr>
        <w:t xml:space="preserve">, </w:t>
      </w:r>
      <w:r>
        <w:rPr>
          <w:rFonts w:ascii="Calibri" w:hAnsi="Calibri"/>
          <w:b/>
          <w:color w:val="333333"/>
          <w:sz w:val="22"/>
        </w:rPr>
        <w:t>Maintenance Administrators</w:t>
      </w:r>
      <w:r>
        <w:rPr>
          <w:rFonts w:ascii="Calibri" w:hAnsi="Calibri"/>
          <w:color w:val="333333"/>
          <w:sz w:val="22"/>
        </w:rPr>
        <w:t xml:space="preserve">, and </w:t>
      </w:r>
      <w:r>
        <w:rPr>
          <w:rFonts w:ascii="Calibri" w:hAnsi="Calibri"/>
          <w:b/>
          <w:color w:val="333333"/>
          <w:sz w:val="22"/>
        </w:rPr>
        <w:t>Field Technicians</w:t>
      </w:r>
      <w:r>
        <w:rPr>
          <w:rFonts w:ascii="Calibri" w:hAnsi="Calibri"/>
          <w:color w:val="333333"/>
          <w:sz w:val="22"/>
        </w:rPr>
        <w:t>.</w:t>
      </w:r>
    </w:p>
    <w:p>
      <w:pPr>
        <w:spacing w:before="240" w:after="240"/>
      </w:pPr>
      <w:r>
        <w:rPr>
          <w:color w:val="C8C8C8"/>
        </w:rPr>
        <w:t>―――――――――――――――――――――――――――――――――――――――――――――――――――――――</w:t>
      </w:r>
    </w:p>
    <w:p>
      <w:pPr>
        <w:pStyle w:val="Heading2"/>
        <w:spacing w:before="280" w:after="80"/>
      </w:pPr>
      <w:r>
        <w:rPr>
          <w:rFonts w:ascii="Calibri" w:hAnsi="Calibri"/>
          <w:color w:val="2969A1"/>
          <w:sz w:val="30"/>
        </w:rPr>
        <w:t>2. Demo Access Credentials Matrix</w:t>
      </w:r>
    </w:p>
    <w:p>
      <w:pPr>
        <w:spacing w:before="60" w:after="80" w:line="276" w:lineRule="auto"/>
      </w:pPr>
      <w:r>
        <w:rPr>
          <w:rFonts w:ascii="Calibri" w:hAnsi="Calibri"/>
          <w:color w:val="333333"/>
          <w:sz w:val="22"/>
        </w:rPr>
        <w:t>For demonstration, system evaluation, and testing, use the following pre-configured user credentials:</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120" w:type="dxa"/>
              <w:bottom w:w="120" w:type="dxa"/>
              <w:left w:w="150" w:type="dxa"/>
              <w:right w:w="150" w:type="dxa"/>
            </w:tcMar>
            <w:shd w:val="clear" w:color="auto" w:fill="1F4E79"/>
          </w:tcPr>
          <w:p>
            <w:pPr>
              <w:spacing w:before="40" w:after="40"/>
            </w:pPr>
            <w:r>
              <w:rPr>
                <w:rFonts w:ascii="Calibri" w:hAnsi="Calibri"/>
                <w:b/>
                <w:color w:val="FFFFFF"/>
                <w:sz w:val="20"/>
              </w:rPr>
              <w:t>Role</w:t>
            </w:r>
          </w:p>
        </w:tc>
        <w:tc>
          <w:tcPr>
            <w:tcW w:type="dxa" w:w="1560"/>
            <w:tcMar>
              <w:top w:w="120" w:type="dxa"/>
              <w:bottom w:w="120" w:type="dxa"/>
              <w:left w:w="150" w:type="dxa"/>
              <w:right w:w="150" w:type="dxa"/>
            </w:tcMar>
            <w:shd w:val="clear" w:color="auto" w:fill="1F4E79"/>
          </w:tcPr>
          <w:p>
            <w:pPr>
              <w:spacing w:before="40" w:after="40"/>
            </w:pPr>
            <w:r>
              <w:rPr>
                <w:rFonts w:ascii="Calibri" w:hAnsi="Calibri"/>
                <w:b/>
                <w:color w:val="FFFFFF"/>
                <w:sz w:val="20"/>
              </w:rPr>
              <w:t>Username</w:t>
            </w:r>
          </w:p>
        </w:tc>
        <w:tc>
          <w:tcPr>
            <w:tcW w:type="dxa" w:w="1560"/>
            <w:tcMar>
              <w:top w:w="120" w:type="dxa"/>
              <w:bottom w:w="120" w:type="dxa"/>
              <w:left w:w="150" w:type="dxa"/>
              <w:right w:w="150" w:type="dxa"/>
            </w:tcMar>
            <w:shd w:val="clear" w:color="auto" w:fill="1F4E79"/>
          </w:tcPr>
          <w:p>
            <w:pPr>
              <w:spacing w:before="40" w:after="40"/>
            </w:pPr>
            <w:r>
              <w:rPr>
                <w:rFonts w:ascii="Calibri" w:hAnsi="Calibri"/>
                <w:b/>
                <w:color w:val="FFFFFF"/>
                <w:sz w:val="20"/>
              </w:rPr>
              <w:t>Password</w:t>
            </w:r>
          </w:p>
        </w:tc>
        <w:tc>
          <w:tcPr>
            <w:tcW w:type="dxa" w:w="1560"/>
            <w:tcMar>
              <w:top w:w="120" w:type="dxa"/>
              <w:bottom w:w="120" w:type="dxa"/>
              <w:left w:w="150" w:type="dxa"/>
              <w:right w:w="150" w:type="dxa"/>
            </w:tcMar>
            <w:shd w:val="clear" w:color="auto" w:fill="1F4E79"/>
          </w:tcPr>
          <w:p>
            <w:pPr>
              <w:spacing w:before="40" w:after="40"/>
            </w:pPr>
            <w:r>
              <w:rPr>
                <w:rFonts w:ascii="Calibri" w:hAnsi="Calibri"/>
                <w:b/>
                <w:color w:val="FFFFFF"/>
                <w:sz w:val="20"/>
              </w:rPr>
              <w:t>Full Name</w:t>
            </w:r>
          </w:p>
        </w:tc>
        <w:tc>
          <w:tcPr>
            <w:tcW w:type="dxa" w:w="1560"/>
            <w:tcMar>
              <w:top w:w="120" w:type="dxa"/>
              <w:bottom w:w="120" w:type="dxa"/>
              <w:left w:w="150" w:type="dxa"/>
              <w:right w:w="150" w:type="dxa"/>
            </w:tcMar>
            <w:shd w:val="clear" w:color="auto" w:fill="1F4E79"/>
          </w:tcPr>
          <w:p>
            <w:pPr>
              <w:spacing w:before="40" w:after="40"/>
            </w:pPr>
            <w:r>
              <w:rPr>
                <w:rFonts w:ascii="Calibri" w:hAnsi="Calibri"/>
                <w:b/>
                <w:color w:val="FFFFFF"/>
                <w:sz w:val="20"/>
              </w:rPr>
              <w:t>Email Address</w:t>
            </w:r>
          </w:p>
        </w:tc>
        <w:tc>
          <w:tcPr>
            <w:tcW w:type="dxa" w:w="1560"/>
            <w:tcMar>
              <w:top w:w="120" w:type="dxa"/>
              <w:bottom w:w="120" w:type="dxa"/>
              <w:left w:w="150" w:type="dxa"/>
              <w:right w:w="150" w:type="dxa"/>
            </w:tcMar>
            <w:shd w:val="clear" w:color="auto" w:fill="1F4E79"/>
          </w:tcPr>
          <w:p>
            <w:pPr>
              <w:spacing w:before="40" w:after="40"/>
            </w:pPr>
            <w:r>
              <w:rPr>
                <w:rFonts w:ascii="Calibri" w:hAnsi="Calibri"/>
                <w:b/>
                <w:color w:val="FFFFFF"/>
                <w:sz w:val="20"/>
              </w:rPr>
              <w:t>Core Portal Capabilities</w:t>
            </w:r>
          </w:p>
        </w:tc>
      </w:tr>
      <w:tr>
        <w:tc>
          <w:tcPr>
            <w:tcW w:type="dxa" w:w="1560"/>
            <w:tcMar>
              <w:top w:w="120" w:type="dxa"/>
              <w:bottom w:w="120" w:type="dxa"/>
              <w:left w:w="150" w:type="dxa"/>
              <w:right w:w="150" w:type="dxa"/>
            </w:tcMar>
            <w:shd w:val="clear" w:color="auto" w:fill="F2F4F7"/>
          </w:tcPr>
          <w:p>
            <w:pPr>
              <w:spacing w:before="40" w:after="40"/>
            </w:pPr>
            <w:r>
              <w:rPr>
                <w:rFonts w:ascii="Calibri" w:hAnsi="Calibri"/>
                <w:b/>
                <w:color w:val="333333"/>
                <w:sz w:val="19"/>
              </w:rPr>
              <w:t>Student</w:t>
            </w:r>
          </w:p>
        </w:tc>
        <w:tc>
          <w:tcPr>
            <w:tcW w:type="dxa" w:w="1560"/>
            <w:tcMar>
              <w:top w:w="120" w:type="dxa"/>
              <w:bottom w:w="120" w:type="dxa"/>
              <w:left w:w="150" w:type="dxa"/>
              <w:right w:w="150" w:type="dxa"/>
            </w:tcMar>
            <w:shd w:val="clear" w:color="auto" w:fill="F2F4F7"/>
          </w:tcPr>
          <w:p>
            <w:pPr>
              <w:spacing w:before="40" w:after="40"/>
            </w:pPr>
            <w:r>
              <w:rPr>
                <w:rFonts w:ascii="Courier New" w:hAnsi="Courier New"/>
                <w:color w:val="B42828"/>
                <w:sz w:val="20"/>
              </w:rPr>
              <w:t>e22237</w:t>
            </w:r>
          </w:p>
        </w:tc>
        <w:tc>
          <w:tcPr>
            <w:tcW w:type="dxa" w:w="1560"/>
            <w:tcMar>
              <w:top w:w="120" w:type="dxa"/>
              <w:bottom w:w="120" w:type="dxa"/>
              <w:left w:w="150" w:type="dxa"/>
              <w:right w:w="150" w:type="dxa"/>
            </w:tcMar>
            <w:shd w:val="clear" w:color="auto" w:fill="F2F4F7"/>
          </w:tcPr>
          <w:p>
            <w:pPr>
              <w:spacing w:before="40" w:after="40"/>
            </w:pPr>
            <w:r>
              <w:rPr>
                <w:rFonts w:ascii="Courier New" w:hAnsi="Courier New"/>
                <w:color w:val="B42828"/>
                <w:sz w:val="20"/>
              </w:rPr>
              <w:t>1234</w:t>
            </w:r>
          </w:p>
        </w:tc>
        <w:tc>
          <w:tcPr>
            <w:tcW w:type="dxa" w:w="1560"/>
            <w:tcMar>
              <w:top w:w="120" w:type="dxa"/>
              <w:bottom w:w="120" w:type="dxa"/>
              <w:left w:w="150" w:type="dxa"/>
              <w:right w:w="150" w:type="dxa"/>
            </w:tcMar>
            <w:shd w:val="clear" w:color="auto" w:fill="F2F4F7"/>
          </w:tcPr>
          <w:p>
            <w:pPr>
              <w:spacing w:before="40" w:after="40"/>
            </w:pPr>
            <w:r>
              <w:rPr>
                <w:rFonts w:ascii="Calibri" w:hAnsi="Calibri"/>
                <w:color w:val="333333"/>
                <w:sz w:val="19"/>
              </w:rPr>
              <w:t>Minhaj Ali</w:t>
            </w:r>
          </w:p>
        </w:tc>
        <w:tc>
          <w:tcPr>
            <w:tcW w:type="dxa" w:w="1560"/>
            <w:tcMar>
              <w:top w:w="120" w:type="dxa"/>
              <w:bottom w:w="120" w:type="dxa"/>
              <w:left w:w="150" w:type="dxa"/>
              <w:right w:w="150" w:type="dxa"/>
            </w:tcMar>
            <w:shd w:val="clear" w:color="auto" w:fill="F2F4F7"/>
          </w:tcPr>
          <w:p>
            <w:pPr>
              <w:spacing w:before="40" w:after="40"/>
            </w:pPr>
            <w:r>
              <w:rPr>
                <w:rFonts w:ascii="Courier New" w:hAnsi="Courier New"/>
                <w:color w:val="B42828"/>
                <w:sz w:val="20"/>
              </w:rPr>
              <w:t>e22237@eng.pdn.ac.lk</w:t>
            </w:r>
          </w:p>
        </w:tc>
        <w:tc>
          <w:tcPr>
            <w:tcW w:type="dxa" w:w="1560"/>
            <w:tcMar>
              <w:top w:w="120" w:type="dxa"/>
              <w:bottom w:w="120" w:type="dxa"/>
              <w:left w:w="150" w:type="dxa"/>
              <w:right w:w="150" w:type="dxa"/>
            </w:tcMar>
            <w:shd w:val="clear" w:color="auto" w:fill="F2F4F7"/>
          </w:tcPr>
          <w:p>
            <w:pPr>
              <w:spacing w:before="40" w:after="40"/>
            </w:pPr>
            <w:r>
              <w:rPr>
                <w:rFonts w:ascii="Calibri" w:hAnsi="Calibri"/>
                <w:color w:val="333333"/>
                <w:sz w:val="19"/>
              </w:rPr>
              <w:t>Hall/lab reservations, interactive hourly grid selection, 2-step verification banners, fault reporting with GIS pin dropping &amp; photo attachments</w:t>
            </w:r>
          </w:p>
        </w:tc>
      </w:tr>
      <w:tr>
        <w:tc>
          <w:tcPr>
            <w:tcW w:type="dxa" w:w="1560"/>
            <w:tcMar>
              <w:top w:w="120" w:type="dxa"/>
              <w:bottom w:w="120" w:type="dxa"/>
              <w:left w:w="150" w:type="dxa"/>
              <w:right w:w="150" w:type="dxa"/>
            </w:tcMar>
            <w:shd w:val="clear" w:color="auto" w:fill="FFFFFF"/>
          </w:tcPr>
          <w:p>
            <w:pPr>
              <w:spacing w:before="40" w:after="40"/>
            </w:pPr>
            <w:r>
              <w:rPr>
                <w:rFonts w:ascii="Calibri" w:hAnsi="Calibri"/>
                <w:b/>
                <w:color w:val="333333"/>
                <w:sz w:val="19"/>
              </w:rPr>
              <w:t>Lecturer</w:t>
            </w:r>
          </w:p>
        </w:tc>
        <w:tc>
          <w:tcPr>
            <w:tcW w:type="dxa" w:w="1560"/>
            <w:tcMar>
              <w:top w:w="120" w:type="dxa"/>
              <w:bottom w:w="120" w:type="dxa"/>
              <w:left w:w="150" w:type="dxa"/>
              <w:right w:w="150" w:type="dxa"/>
            </w:tcMar>
            <w:shd w:val="clear" w:color="auto" w:fill="FFFFFF"/>
          </w:tcPr>
          <w:p>
            <w:pPr>
              <w:spacing w:before="40" w:after="40"/>
            </w:pPr>
            <w:r>
              <w:rPr>
                <w:rFonts w:ascii="Courier New" w:hAnsi="Courier New"/>
                <w:color w:val="B42828"/>
                <w:sz w:val="20"/>
              </w:rPr>
              <w:t>lecturer1</w:t>
            </w:r>
          </w:p>
        </w:tc>
        <w:tc>
          <w:tcPr>
            <w:tcW w:type="dxa" w:w="1560"/>
            <w:tcMar>
              <w:top w:w="120" w:type="dxa"/>
              <w:bottom w:w="120" w:type="dxa"/>
              <w:left w:w="150" w:type="dxa"/>
              <w:right w:w="150" w:type="dxa"/>
            </w:tcMar>
            <w:shd w:val="clear" w:color="auto" w:fill="FFFFFF"/>
          </w:tcPr>
          <w:p>
            <w:pPr>
              <w:spacing w:before="40" w:after="40"/>
            </w:pPr>
            <w:r>
              <w:rPr>
                <w:rFonts w:ascii="Courier New" w:hAnsi="Courier New"/>
                <w:color w:val="B42828"/>
                <w:sz w:val="20"/>
              </w:rPr>
              <w:t>1234</w:t>
            </w:r>
          </w:p>
        </w:tc>
        <w:tc>
          <w:tcPr>
            <w:tcW w:type="dxa" w:w="1560"/>
            <w:tcMar>
              <w:top w:w="120" w:type="dxa"/>
              <w:bottom w:w="120" w:type="dxa"/>
              <w:left w:w="150" w:type="dxa"/>
              <w:right w:w="150" w:type="dxa"/>
            </w:tcMar>
            <w:shd w:val="clear" w:color="auto" w:fill="FFFFFF"/>
          </w:tcPr>
          <w:p>
            <w:pPr>
              <w:spacing w:before="40" w:after="40"/>
            </w:pPr>
            <w:r>
              <w:rPr>
                <w:rFonts w:ascii="Calibri" w:hAnsi="Calibri"/>
                <w:color w:val="333333"/>
                <w:sz w:val="19"/>
              </w:rPr>
              <w:t>Dr. Smith</w:t>
            </w:r>
          </w:p>
        </w:tc>
        <w:tc>
          <w:tcPr>
            <w:tcW w:type="dxa" w:w="1560"/>
            <w:tcMar>
              <w:top w:w="120" w:type="dxa"/>
              <w:bottom w:w="120" w:type="dxa"/>
              <w:left w:w="150" w:type="dxa"/>
              <w:right w:w="150" w:type="dxa"/>
            </w:tcMar>
            <w:shd w:val="clear" w:color="auto" w:fill="FFFFFF"/>
          </w:tcPr>
          <w:p>
            <w:pPr>
              <w:spacing w:before="40" w:after="40"/>
            </w:pPr>
            <w:r>
              <w:rPr>
                <w:rFonts w:ascii="Courier New" w:hAnsi="Courier New"/>
                <w:color w:val="B42828"/>
                <w:sz w:val="20"/>
              </w:rPr>
              <w:t>lecturer1@eng.pdn.ac.lk</w:t>
            </w:r>
          </w:p>
        </w:tc>
        <w:tc>
          <w:tcPr>
            <w:tcW w:type="dxa" w:w="1560"/>
            <w:tcMar>
              <w:top w:w="120" w:type="dxa"/>
              <w:bottom w:w="120" w:type="dxa"/>
              <w:left w:w="150" w:type="dxa"/>
              <w:right w:w="150" w:type="dxa"/>
            </w:tcMar>
            <w:shd w:val="clear" w:color="auto" w:fill="FFFFFF"/>
          </w:tcPr>
          <w:p>
            <w:pPr>
              <w:spacing w:before="40" w:after="40"/>
            </w:pPr>
            <w:r>
              <w:rPr>
                <w:rFonts w:ascii="Calibri" w:hAnsi="Calibri"/>
                <w:color w:val="333333"/>
                <w:sz w:val="19"/>
              </w:rPr>
              <w:t>Direct room booking, student request endorsement/rejection, academic schedule timeline inspection</w:t>
            </w:r>
          </w:p>
        </w:tc>
      </w:tr>
      <w:tr>
        <w:tc>
          <w:tcPr>
            <w:tcW w:type="dxa" w:w="1560"/>
            <w:tcMar>
              <w:top w:w="120" w:type="dxa"/>
              <w:bottom w:w="120" w:type="dxa"/>
              <w:left w:w="150" w:type="dxa"/>
              <w:right w:w="150" w:type="dxa"/>
            </w:tcMar>
            <w:shd w:val="clear" w:color="auto" w:fill="F2F4F7"/>
          </w:tcPr>
          <w:p>
            <w:pPr>
              <w:spacing w:before="40" w:after="40"/>
            </w:pPr>
            <w:r>
              <w:rPr>
                <w:rFonts w:ascii="Calibri" w:hAnsi="Calibri"/>
                <w:b/>
                <w:color w:val="333333"/>
                <w:sz w:val="19"/>
              </w:rPr>
              <w:t>Booking Admin (AR)</w:t>
            </w:r>
          </w:p>
        </w:tc>
        <w:tc>
          <w:tcPr>
            <w:tcW w:type="dxa" w:w="1560"/>
            <w:tcMar>
              <w:top w:w="120" w:type="dxa"/>
              <w:bottom w:w="120" w:type="dxa"/>
              <w:left w:w="150" w:type="dxa"/>
              <w:right w:w="150" w:type="dxa"/>
            </w:tcMar>
            <w:shd w:val="clear" w:color="auto" w:fill="F2F4F7"/>
          </w:tcPr>
          <w:p>
            <w:pPr>
              <w:spacing w:before="40" w:after="40"/>
            </w:pPr>
            <w:r>
              <w:rPr>
                <w:rFonts w:ascii="Courier New" w:hAnsi="Courier New"/>
                <w:color w:val="B42828"/>
                <w:sz w:val="20"/>
              </w:rPr>
              <w:t>bookadmin</w:t>
            </w:r>
          </w:p>
        </w:tc>
        <w:tc>
          <w:tcPr>
            <w:tcW w:type="dxa" w:w="1560"/>
            <w:tcMar>
              <w:top w:w="120" w:type="dxa"/>
              <w:bottom w:w="120" w:type="dxa"/>
              <w:left w:w="150" w:type="dxa"/>
              <w:right w:w="150" w:type="dxa"/>
            </w:tcMar>
            <w:shd w:val="clear" w:color="auto" w:fill="F2F4F7"/>
          </w:tcPr>
          <w:p>
            <w:pPr>
              <w:spacing w:before="40" w:after="40"/>
            </w:pPr>
            <w:r>
              <w:rPr>
                <w:rFonts w:ascii="Courier New" w:hAnsi="Courier New"/>
                <w:color w:val="B42828"/>
                <w:sz w:val="20"/>
              </w:rPr>
              <w:t>adminpass</w:t>
            </w:r>
          </w:p>
        </w:tc>
        <w:tc>
          <w:tcPr>
            <w:tcW w:type="dxa" w:w="1560"/>
            <w:tcMar>
              <w:top w:w="120" w:type="dxa"/>
              <w:bottom w:w="120" w:type="dxa"/>
              <w:left w:w="150" w:type="dxa"/>
              <w:right w:w="150" w:type="dxa"/>
            </w:tcMar>
            <w:shd w:val="clear" w:color="auto" w:fill="F2F4F7"/>
          </w:tcPr>
          <w:p>
            <w:pPr>
              <w:spacing w:before="40" w:after="40"/>
            </w:pPr>
            <w:r>
              <w:rPr>
                <w:rFonts w:ascii="Calibri" w:hAnsi="Calibri"/>
                <w:color w:val="333333"/>
                <w:sz w:val="19"/>
              </w:rPr>
              <w:t>Booking Admin</w:t>
            </w:r>
          </w:p>
        </w:tc>
        <w:tc>
          <w:tcPr>
            <w:tcW w:type="dxa" w:w="1560"/>
            <w:tcMar>
              <w:top w:w="120" w:type="dxa"/>
              <w:bottom w:w="120" w:type="dxa"/>
              <w:left w:w="150" w:type="dxa"/>
              <w:right w:w="150" w:type="dxa"/>
            </w:tcMar>
            <w:shd w:val="clear" w:color="auto" w:fill="F2F4F7"/>
          </w:tcPr>
          <w:p>
            <w:pPr>
              <w:spacing w:before="40" w:after="40"/>
            </w:pPr>
            <w:r>
              <w:rPr>
                <w:rFonts w:ascii="Courier New" w:hAnsi="Courier New"/>
                <w:color w:val="B42828"/>
                <w:sz w:val="20"/>
              </w:rPr>
              <w:t>ar.office@eng.pdn.ac.lk</w:t>
            </w:r>
          </w:p>
        </w:tc>
        <w:tc>
          <w:tcPr>
            <w:tcW w:type="dxa" w:w="1560"/>
            <w:tcMar>
              <w:top w:w="120" w:type="dxa"/>
              <w:bottom w:w="120" w:type="dxa"/>
              <w:left w:w="150" w:type="dxa"/>
              <w:right w:w="150" w:type="dxa"/>
            </w:tcMar>
            <w:shd w:val="clear" w:color="auto" w:fill="F2F4F7"/>
          </w:tcPr>
          <w:p>
            <w:pPr>
              <w:spacing w:before="40" w:after="40"/>
            </w:pPr>
            <w:r>
              <w:rPr>
                <w:rFonts w:ascii="Calibri" w:hAnsi="Calibri"/>
                <w:color w:val="333333"/>
                <w:sz w:val="19"/>
              </w:rPr>
              <w:t>Final AR office approvals/rejections, multi-criteria filtering, bulk CSV schedule import, auto-booking toggle control</w:t>
            </w:r>
          </w:p>
        </w:tc>
      </w:tr>
      <w:tr>
        <w:tc>
          <w:tcPr>
            <w:tcW w:type="dxa" w:w="1560"/>
            <w:tcMar>
              <w:top w:w="120" w:type="dxa"/>
              <w:bottom w:w="120" w:type="dxa"/>
              <w:left w:w="150" w:type="dxa"/>
              <w:right w:w="150" w:type="dxa"/>
            </w:tcMar>
            <w:shd w:val="clear" w:color="auto" w:fill="FFFFFF"/>
          </w:tcPr>
          <w:p>
            <w:pPr>
              <w:spacing w:before="40" w:after="40"/>
            </w:pPr>
            <w:r>
              <w:rPr>
                <w:rFonts w:ascii="Calibri" w:hAnsi="Calibri"/>
                <w:b/>
                <w:color w:val="333333"/>
                <w:sz w:val="19"/>
              </w:rPr>
              <w:t>Maintenance Admin</w:t>
            </w:r>
          </w:p>
        </w:tc>
        <w:tc>
          <w:tcPr>
            <w:tcW w:type="dxa" w:w="1560"/>
            <w:tcMar>
              <w:top w:w="120" w:type="dxa"/>
              <w:bottom w:w="120" w:type="dxa"/>
              <w:left w:w="150" w:type="dxa"/>
              <w:right w:w="150" w:type="dxa"/>
            </w:tcMar>
            <w:shd w:val="clear" w:color="auto" w:fill="FFFFFF"/>
          </w:tcPr>
          <w:p>
            <w:pPr>
              <w:spacing w:before="40" w:after="40"/>
            </w:pPr>
            <w:r>
              <w:rPr>
                <w:rFonts w:ascii="Courier New" w:hAnsi="Courier New"/>
                <w:color w:val="B42828"/>
                <w:sz w:val="20"/>
              </w:rPr>
              <w:t>admin</w:t>
            </w:r>
          </w:p>
        </w:tc>
        <w:tc>
          <w:tcPr>
            <w:tcW w:type="dxa" w:w="1560"/>
            <w:tcMar>
              <w:top w:w="120" w:type="dxa"/>
              <w:bottom w:w="120" w:type="dxa"/>
              <w:left w:w="150" w:type="dxa"/>
              <w:right w:w="150" w:type="dxa"/>
            </w:tcMar>
            <w:shd w:val="clear" w:color="auto" w:fill="FFFFFF"/>
          </w:tcPr>
          <w:p>
            <w:pPr>
              <w:spacing w:before="40" w:after="40"/>
            </w:pPr>
            <w:r>
              <w:rPr>
                <w:rFonts w:ascii="Courier New" w:hAnsi="Courier New"/>
                <w:color w:val="B42828"/>
                <w:sz w:val="20"/>
              </w:rPr>
              <w:t>adminpass</w:t>
            </w:r>
          </w:p>
        </w:tc>
        <w:tc>
          <w:tcPr>
            <w:tcW w:type="dxa" w:w="1560"/>
            <w:tcMar>
              <w:top w:w="120" w:type="dxa"/>
              <w:bottom w:w="120" w:type="dxa"/>
              <w:left w:w="150" w:type="dxa"/>
              <w:right w:w="150" w:type="dxa"/>
            </w:tcMar>
            <w:shd w:val="clear" w:color="auto" w:fill="FFFFFF"/>
          </w:tcPr>
          <w:p>
            <w:pPr>
              <w:spacing w:before="40" w:after="40"/>
            </w:pPr>
            <w:r>
              <w:rPr>
                <w:rFonts w:ascii="Calibri" w:hAnsi="Calibri"/>
                <w:color w:val="333333"/>
                <w:sz w:val="19"/>
              </w:rPr>
              <w:t>Maint. Admin</w:t>
            </w:r>
          </w:p>
        </w:tc>
        <w:tc>
          <w:tcPr>
            <w:tcW w:type="dxa" w:w="1560"/>
            <w:tcMar>
              <w:top w:w="120" w:type="dxa"/>
              <w:bottom w:w="120" w:type="dxa"/>
              <w:left w:w="150" w:type="dxa"/>
              <w:right w:w="150" w:type="dxa"/>
            </w:tcMar>
            <w:shd w:val="clear" w:color="auto" w:fill="FFFFFF"/>
          </w:tcPr>
          <w:p>
            <w:pPr>
              <w:spacing w:before="40" w:after="40"/>
            </w:pPr>
            <w:r>
              <w:rPr>
                <w:rFonts w:ascii="Courier New" w:hAnsi="Courier New"/>
                <w:color w:val="B42828"/>
                <w:sz w:val="20"/>
              </w:rPr>
              <w:t>maint.admin@eng.pdn.ac.lk</w:t>
            </w:r>
          </w:p>
        </w:tc>
        <w:tc>
          <w:tcPr>
            <w:tcW w:type="dxa" w:w="1560"/>
            <w:tcMar>
              <w:top w:w="120" w:type="dxa"/>
              <w:bottom w:w="120" w:type="dxa"/>
              <w:left w:w="150" w:type="dxa"/>
              <w:right w:w="150" w:type="dxa"/>
            </w:tcMar>
            <w:shd w:val="clear" w:color="auto" w:fill="FFFFFF"/>
          </w:tcPr>
          <w:p>
            <w:pPr>
              <w:spacing w:before="40" w:after="40"/>
            </w:pPr>
            <w:r>
              <w:rPr>
                <w:rFonts w:ascii="Calibri" w:hAnsi="Calibri"/>
                <w:color w:val="333333"/>
                <w:sz w:val="19"/>
              </w:rPr>
              <w:t>Full ticketing management, photo evidence inspector, GIS location viewer, technician assignment &amp; priority classification</w:t>
            </w:r>
          </w:p>
        </w:tc>
      </w:tr>
      <w:tr>
        <w:tc>
          <w:tcPr>
            <w:tcW w:type="dxa" w:w="1560"/>
            <w:tcMar>
              <w:top w:w="120" w:type="dxa"/>
              <w:bottom w:w="120" w:type="dxa"/>
              <w:left w:w="150" w:type="dxa"/>
              <w:right w:w="150" w:type="dxa"/>
            </w:tcMar>
            <w:shd w:val="clear" w:color="auto" w:fill="F2F4F7"/>
          </w:tcPr>
          <w:p>
            <w:pPr>
              <w:spacing w:before="40" w:after="40"/>
            </w:pPr>
            <w:r>
              <w:rPr>
                <w:rFonts w:ascii="Calibri" w:hAnsi="Calibri"/>
                <w:b/>
                <w:color w:val="333333"/>
                <w:sz w:val="19"/>
              </w:rPr>
              <w:t>Technician / Worker</w:t>
            </w:r>
          </w:p>
        </w:tc>
        <w:tc>
          <w:tcPr>
            <w:tcW w:type="dxa" w:w="1560"/>
            <w:tcMar>
              <w:top w:w="120" w:type="dxa"/>
              <w:bottom w:w="120" w:type="dxa"/>
              <w:left w:w="150" w:type="dxa"/>
              <w:right w:w="150" w:type="dxa"/>
            </w:tcMar>
            <w:shd w:val="clear" w:color="auto" w:fill="F2F4F7"/>
          </w:tcPr>
          <w:p>
            <w:pPr>
              <w:spacing w:before="40" w:after="40"/>
            </w:pPr>
            <w:r>
              <w:rPr>
                <w:rFonts w:ascii="Courier New" w:hAnsi="Courier New"/>
                <w:color w:val="B42828"/>
                <w:sz w:val="20"/>
              </w:rPr>
              <w:t>alex</w:t>
            </w:r>
          </w:p>
        </w:tc>
        <w:tc>
          <w:tcPr>
            <w:tcW w:type="dxa" w:w="1560"/>
            <w:tcMar>
              <w:top w:w="120" w:type="dxa"/>
              <w:bottom w:w="120" w:type="dxa"/>
              <w:left w:w="150" w:type="dxa"/>
              <w:right w:w="150" w:type="dxa"/>
            </w:tcMar>
            <w:shd w:val="clear" w:color="auto" w:fill="F2F4F7"/>
          </w:tcPr>
          <w:p>
            <w:pPr>
              <w:spacing w:before="40" w:after="40"/>
            </w:pPr>
            <w:r>
              <w:rPr>
                <w:rFonts w:ascii="Courier New" w:hAnsi="Courier New"/>
                <w:color w:val="B42828"/>
                <w:sz w:val="20"/>
              </w:rPr>
              <w:t>1234</w:t>
            </w:r>
          </w:p>
        </w:tc>
        <w:tc>
          <w:tcPr>
            <w:tcW w:type="dxa" w:w="1560"/>
            <w:tcMar>
              <w:top w:w="120" w:type="dxa"/>
              <w:bottom w:w="120" w:type="dxa"/>
              <w:left w:w="150" w:type="dxa"/>
              <w:right w:w="150" w:type="dxa"/>
            </w:tcMar>
            <w:shd w:val="clear" w:color="auto" w:fill="F2F4F7"/>
          </w:tcPr>
          <w:p>
            <w:pPr>
              <w:spacing w:before="40" w:after="40"/>
            </w:pPr>
            <w:r>
              <w:rPr>
                <w:rFonts w:ascii="Calibri" w:hAnsi="Calibri"/>
                <w:color w:val="333333"/>
                <w:sz w:val="19"/>
              </w:rPr>
              <w:t>Alex Johnson</w:t>
            </w:r>
          </w:p>
        </w:tc>
        <w:tc>
          <w:tcPr>
            <w:tcW w:type="dxa" w:w="1560"/>
            <w:tcMar>
              <w:top w:w="120" w:type="dxa"/>
              <w:bottom w:w="120" w:type="dxa"/>
              <w:left w:w="150" w:type="dxa"/>
              <w:right w:w="150" w:type="dxa"/>
            </w:tcMar>
            <w:shd w:val="clear" w:color="auto" w:fill="F2F4F7"/>
          </w:tcPr>
          <w:p>
            <w:pPr>
              <w:spacing w:before="40" w:after="40"/>
            </w:pPr>
            <w:r>
              <w:rPr>
                <w:rFonts w:ascii="Courier New" w:hAnsi="Courier New"/>
                <w:color w:val="B42828"/>
                <w:sz w:val="20"/>
              </w:rPr>
              <w:t>alex.tech@eng.pdn.ac.lk</w:t>
            </w:r>
          </w:p>
        </w:tc>
        <w:tc>
          <w:tcPr>
            <w:tcW w:type="dxa" w:w="1560"/>
            <w:tcMar>
              <w:top w:w="120" w:type="dxa"/>
              <w:bottom w:w="120" w:type="dxa"/>
              <w:left w:w="150" w:type="dxa"/>
              <w:right w:w="150" w:type="dxa"/>
            </w:tcMar>
            <w:shd w:val="clear" w:color="auto" w:fill="F2F4F7"/>
          </w:tcPr>
          <w:p>
            <w:pPr>
              <w:spacing w:before="40" w:after="40"/>
            </w:pPr>
            <w:r>
              <w:rPr>
                <w:rFonts w:ascii="Calibri" w:hAnsi="Calibri"/>
                <w:color w:val="333333"/>
                <w:sz w:val="19"/>
              </w:rPr>
              <w:t>Assigned task queue, interactive job detail modal, status updates (</w:t>
            </w:r>
            <w:r>
              <w:rPr>
                <w:rFonts w:ascii="Courier New" w:hAnsi="Courier New"/>
                <w:color w:val="B42828"/>
                <w:sz w:val="20"/>
              </w:rPr>
              <w:t>In Progress</w:t>
            </w:r>
            <w:r>
              <w:rPr>
                <w:rFonts w:ascii="Calibri" w:hAnsi="Calibri"/>
                <w:color w:val="333333"/>
                <w:sz w:val="19"/>
              </w:rPr>
              <w:t>/</w:t>
            </w:r>
            <w:r>
              <w:rPr>
                <w:rFonts w:ascii="Courier New" w:hAnsi="Courier New"/>
                <w:color w:val="B42828"/>
                <w:sz w:val="20"/>
              </w:rPr>
              <w:t>Resolved</w:t>
            </w:r>
            <w:r>
              <w:rPr>
                <w:rFonts w:ascii="Calibri" w:hAnsi="Calibri"/>
                <w:color w:val="333333"/>
                <w:sz w:val="19"/>
              </w:rPr>
              <w:t>), work logs &amp; proof-of-work photo uploads</w:t>
            </w:r>
          </w:p>
        </w:tc>
      </w:tr>
    </w:tbl>
    <w:p>
      <w:pPr>
        <w:spacing w:after="120"/>
      </w:pPr>
    </w:p>
    <w:p>
      <w:pPr>
        <w:spacing w:before="240" w:after="240"/>
      </w:pPr>
      <w:r>
        <w:rPr>
          <w:color w:val="C8C8C8"/>
        </w:rPr>
        <w:t>―――――――――――――――――――――――――――――――――――――――――――――――――――――――</w:t>
      </w:r>
    </w:p>
    <w:p>
      <w:pPr>
        <w:pStyle w:val="Heading2"/>
        <w:spacing w:before="280" w:after="80"/>
      </w:pPr>
      <w:r>
        <w:rPr>
          <w:rFonts w:ascii="Calibri" w:hAnsi="Calibri"/>
          <w:color w:val="2969A1"/>
          <w:sz w:val="30"/>
        </w:rPr>
        <w:t>3. User Account &amp; Profile Management</w:t>
      </w:r>
    </w:p>
    <w:p>
      <w:pPr>
        <w:spacing w:before="60" w:after="80" w:line="276" w:lineRule="auto"/>
      </w:pPr>
      <w:r>
        <w:rPr>
          <w:rFonts w:ascii="Calibri" w:hAnsi="Calibri"/>
          <w:color w:val="333333"/>
          <w:sz w:val="22"/>
        </w:rPr>
        <w:t>Every registered user has a personal account profile containing personal credentials, contact details, and role privileges.</w:t>
      </w:r>
    </w:p>
    <w:p>
      <w:pPr>
        <w:spacing w:before="120" w:after="120"/>
        <w:ind w:left="288" w:right="288"/>
      </w:pPr>
      <w:r>
        <w:rPr>
          <w:rFonts w:ascii="Consolas" w:hAnsi="Consolas"/>
          <w:color w:val="282828"/>
          <w:sz w:val="19"/>
        </w:rPr>
        <w:t xml:space="preserve">                           [ Click User Profile Avatar ]</w:t>
        <w:br/>
        <w:t xml:space="preserve">                             (Top Right Header Navigation)</w:t>
        <w:br/>
        <w:t xml:space="preserve">                                          |</w:t>
        <w:br/>
        <w:t xml:space="preserve">                               [ View Profile Modal ]</w:t>
        <w:br/>
        <w:t xml:space="preserve">                                          |</w:t>
        <w:br/>
        <w:t xml:space="preserve">    -------------------------------------------------------------------------</w:t>
        <w:br/>
        <w:t xml:space="preserve">    | Full Name               | User Role Tag (Student, Lecturer, Tech)     |</w:t>
        <w:br/>
        <w:t xml:space="preserve">    | Registration / Emp ID   | Email Address                               |</w:t>
        <w:br/>
        <w:t xml:space="preserve">    | Contact Phone Number    | Department / Organization                   |</w:t>
        <w:br/>
        <w:t xml:space="preserve">    | Campus / Home Address   | Base64 Profile Avatar                       |</w:t>
        <w:br/>
        <w:t xml:space="preserve">    -------------------------------------------------------------------------</w:t>
        <w:br/>
        <w:t xml:space="preserve">                                          |</w:t>
        <w:br/>
        <w:t xml:space="preserve">                                 [ Save Profile Details ]</w:t>
      </w:r>
    </w:p>
    <w:p>
      <w:pPr>
        <w:pStyle w:val="Heading3"/>
        <w:spacing w:before="200" w:after="60"/>
      </w:pPr>
      <w:r>
        <w:rPr>
          <w:rFonts w:ascii="Calibri" w:hAnsi="Calibri"/>
          <w:color w:val="337AB7"/>
          <w:sz w:val="25"/>
        </w:rPr>
        <w:t>How to Update Your Profile:</w:t>
      </w:r>
    </w:p>
    <w:p>
      <w:pPr>
        <w:pStyle w:val="ListNumber"/>
        <w:spacing w:before="20" w:after="40"/>
      </w:pPr>
      <w:r>
        <w:rPr>
          <w:rFonts w:ascii="Calibri" w:hAnsi="Calibri"/>
          <w:color w:val="333333"/>
          <w:sz w:val="22"/>
        </w:rPr>
        <w:t>Click your profile avatar image or user initials in the upper right-hand corner of the navigation bar.</w:t>
      </w:r>
    </w:p>
    <w:p>
      <w:pPr>
        <w:pStyle w:val="ListNumber"/>
        <w:spacing w:before="20" w:after="40"/>
      </w:pPr>
      <w:r>
        <w:rPr>
          <w:rFonts w:ascii="Calibri" w:hAnsi="Calibri"/>
          <w:color w:val="333333"/>
          <w:sz w:val="22"/>
        </w:rPr>
        <w:t xml:space="preserve">Click </w:t>
      </w:r>
      <w:r>
        <w:rPr>
          <w:rFonts w:ascii="Calibri" w:hAnsi="Calibri"/>
          <w:b/>
          <w:color w:val="333333"/>
          <w:sz w:val="22"/>
        </w:rPr>
        <w:t>Profile</w:t>
      </w:r>
      <w:r>
        <w:rPr>
          <w:rFonts w:ascii="Calibri" w:hAnsi="Calibri"/>
          <w:color w:val="333333"/>
          <w:sz w:val="22"/>
        </w:rPr>
        <w:t xml:space="preserve"> in the dropdown menu.</w:t>
      </w:r>
    </w:p>
    <w:p>
      <w:pPr>
        <w:pStyle w:val="ListNumber"/>
        <w:spacing w:before="20" w:after="40"/>
      </w:pPr>
      <w:r>
        <w:rPr>
          <w:rFonts w:ascii="Calibri" w:hAnsi="Calibri"/>
          <w:color w:val="333333"/>
          <w:sz w:val="22"/>
        </w:rPr>
        <w:t>Edit your contact details (Email Address, Phone Number, Registration/Employee Number, Department, Address).</w:t>
      </w:r>
    </w:p>
    <w:p>
      <w:pPr>
        <w:pStyle w:val="ListNumber"/>
        <w:spacing w:before="20" w:after="40"/>
      </w:pPr>
      <w:r>
        <w:rPr>
          <w:rFonts w:ascii="Calibri" w:hAnsi="Calibri"/>
          <w:color w:val="333333"/>
          <w:sz w:val="22"/>
        </w:rPr>
        <w:t xml:space="preserve">Click </w:t>
      </w:r>
      <w:r>
        <w:rPr>
          <w:rFonts w:ascii="Calibri" w:hAnsi="Calibri"/>
          <w:b/>
          <w:color w:val="333333"/>
          <w:sz w:val="22"/>
        </w:rPr>
        <w:t>Save Changes</w:t>
      </w:r>
      <w:r>
        <w:rPr>
          <w:rFonts w:ascii="Calibri" w:hAnsi="Calibri"/>
          <w:color w:val="333333"/>
          <w:sz w:val="22"/>
        </w:rPr>
        <w:t xml:space="preserve"> to immediately update your account details.</w:t>
      </w:r>
    </w:p>
    <w:p>
      <w:pPr>
        <w:spacing w:before="240" w:after="240"/>
      </w:pPr>
      <w:r>
        <w:rPr>
          <w:color w:val="C8C8C8"/>
        </w:rPr>
        <w:t>―――――――――――――――――――――――――――――――――――――――――――――――――――――――</w:t>
      </w:r>
    </w:p>
    <w:p>
      <w:pPr>
        <w:pStyle w:val="Heading2"/>
        <w:spacing w:before="280" w:after="80"/>
      </w:pPr>
      <w:r>
        <w:rPr>
          <w:rFonts w:ascii="Calibri" w:hAnsi="Calibri"/>
          <w:color w:val="2969A1"/>
          <w:sz w:val="30"/>
        </w:rPr>
        <w:t>4. Student Portal User Guide</w:t>
      </w:r>
    </w:p>
    <w:p>
      <w:pPr>
        <w:pStyle w:val="Heading3"/>
        <w:spacing w:before="200" w:after="60"/>
      </w:pPr>
      <w:r>
        <w:rPr>
          <w:rFonts w:ascii="Calibri" w:hAnsi="Calibri"/>
          <w:color w:val="337AB7"/>
          <w:sz w:val="25"/>
        </w:rPr>
        <w:t>4.1 Navigating the Student Dashboard</w:t>
      </w:r>
    </w:p>
    <w:p>
      <w:pPr>
        <w:spacing w:before="60" w:after="80" w:line="276" w:lineRule="auto"/>
      </w:pPr>
      <w:r>
        <w:rPr>
          <w:rFonts w:ascii="Calibri" w:hAnsi="Calibri"/>
          <w:color w:val="333333"/>
          <w:sz w:val="22"/>
        </w:rPr>
        <w:t>Upon logging in as a Student (</w:t>
      </w:r>
      <w:r>
        <w:rPr>
          <w:rFonts w:ascii="Courier New" w:hAnsi="Courier New"/>
          <w:color w:val="B42828"/>
          <w:sz w:val="20"/>
        </w:rPr>
        <w:t>e22237</w:t>
      </w:r>
      <w:r>
        <w:rPr>
          <w:rFonts w:ascii="Calibri" w:hAnsi="Calibri"/>
          <w:color w:val="333333"/>
          <w:sz w:val="22"/>
        </w:rPr>
        <w:t>), the dashboard provides:</w:t>
      </w:r>
    </w:p>
    <w:p>
      <w:pPr>
        <w:pStyle w:val="ListBullet"/>
        <w:spacing w:before="20" w:after="40"/>
      </w:pPr>
      <w:r>
        <w:rPr>
          <w:rFonts w:ascii="Calibri" w:hAnsi="Calibri"/>
          <w:b/>
          <w:color w:val="333333"/>
          <w:sz w:val="22"/>
        </w:rPr>
        <w:t>Active Bookings Cards</w:t>
      </w:r>
      <w:r>
        <w:rPr>
          <w:rFonts w:ascii="Calibri" w:hAnsi="Calibri"/>
          <w:color w:val="333333"/>
          <w:sz w:val="22"/>
        </w:rPr>
        <w:t>: Real-time status badges (</w:t>
      </w:r>
      <w:r>
        <w:rPr>
          <w:rFonts w:ascii="Courier New" w:hAnsi="Courier New"/>
          <w:color w:val="B42828"/>
          <w:sz w:val="20"/>
        </w:rPr>
        <w:t>Approved</w:t>
      </w:r>
      <w:r>
        <w:rPr>
          <w:rFonts w:ascii="Calibri" w:hAnsi="Calibri"/>
          <w:color w:val="333333"/>
          <w:sz w:val="22"/>
        </w:rPr>
        <w:t xml:space="preserve">, </w:t>
      </w:r>
      <w:r>
        <w:rPr>
          <w:rFonts w:ascii="Courier New" w:hAnsi="Courier New"/>
          <w:color w:val="B42828"/>
          <w:sz w:val="20"/>
        </w:rPr>
        <w:t>Pending Lecturer</w:t>
      </w:r>
      <w:r>
        <w:rPr>
          <w:rFonts w:ascii="Calibri" w:hAnsi="Calibri"/>
          <w:color w:val="333333"/>
          <w:sz w:val="22"/>
        </w:rPr>
        <w:t xml:space="preserve">, </w:t>
      </w:r>
      <w:r>
        <w:rPr>
          <w:rFonts w:ascii="Courier New" w:hAnsi="Courier New"/>
          <w:color w:val="B42828"/>
          <w:sz w:val="20"/>
        </w:rPr>
        <w:t>Pending AR</w:t>
      </w:r>
      <w:r>
        <w:rPr>
          <w:rFonts w:ascii="Calibri" w:hAnsi="Calibri"/>
          <w:color w:val="333333"/>
          <w:sz w:val="22"/>
        </w:rPr>
        <w:t xml:space="preserve">, </w:t>
      </w:r>
      <w:r>
        <w:rPr>
          <w:rFonts w:ascii="Courier New" w:hAnsi="Courier New"/>
          <w:color w:val="B42828"/>
          <w:sz w:val="20"/>
        </w:rPr>
        <w:t>Rejected</w:t>
      </w:r>
      <w:r>
        <w:rPr>
          <w:rFonts w:ascii="Calibri" w:hAnsi="Calibri"/>
          <w:color w:val="333333"/>
          <w:sz w:val="22"/>
        </w:rPr>
        <w:t>).</w:t>
      </w:r>
    </w:p>
    <w:p>
      <w:pPr>
        <w:pStyle w:val="ListBullet"/>
        <w:spacing w:before="20" w:after="40"/>
      </w:pPr>
      <w:r>
        <w:rPr>
          <w:rFonts w:ascii="Calibri" w:hAnsi="Calibri"/>
          <w:b/>
          <w:color w:val="333333"/>
          <w:sz w:val="22"/>
        </w:rPr>
        <w:t>2-Step Verification Action Banner</w:t>
      </w:r>
      <w:r>
        <w:rPr>
          <w:rFonts w:ascii="Calibri" w:hAnsi="Calibri"/>
          <w:color w:val="333333"/>
          <w:sz w:val="22"/>
        </w:rPr>
        <w:t>: Prompts requiring attendance confirmation.</w:t>
      </w:r>
    </w:p>
    <w:p>
      <w:pPr>
        <w:pStyle w:val="ListBullet"/>
        <w:spacing w:before="20" w:after="40"/>
      </w:pPr>
      <w:r>
        <w:rPr>
          <w:rFonts w:ascii="Calibri" w:hAnsi="Calibri"/>
          <w:b/>
          <w:color w:val="333333"/>
          <w:sz w:val="22"/>
        </w:rPr>
        <w:t>My Reported Faults</w:t>
      </w:r>
      <w:r>
        <w:rPr>
          <w:rFonts w:ascii="Calibri" w:hAnsi="Calibri"/>
          <w:color w:val="333333"/>
          <w:sz w:val="22"/>
        </w:rPr>
        <w:t>: Progress status on reported maintenance tickets (</w:t>
      </w:r>
      <w:r>
        <w:rPr>
          <w:rFonts w:ascii="Courier New" w:hAnsi="Courier New"/>
          <w:color w:val="B42828"/>
          <w:sz w:val="20"/>
        </w:rPr>
        <w:t>Open</w:t>
      </w:r>
      <w:r>
        <w:rPr>
          <w:rFonts w:ascii="Calibri" w:hAnsi="Calibri"/>
          <w:color w:val="333333"/>
          <w:sz w:val="22"/>
        </w:rPr>
        <w:t xml:space="preserve">, </w:t>
      </w:r>
      <w:r>
        <w:rPr>
          <w:rFonts w:ascii="Courier New" w:hAnsi="Courier New"/>
          <w:color w:val="B42828"/>
          <w:sz w:val="20"/>
        </w:rPr>
        <w:t>In Progress</w:t>
      </w:r>
      <w:r>
        <w:rPr>
          <w:rFonts w:ascii="Calibri" w:hAnsi="Calibri"/>
          <w:color w:val="333333"/>
          <w:sz w:val="22"/>
        </w:rPr>
        <w:t xml:space="preserve">, </w:t>
      </w:r>
      <w:r>
        <w:rPr>
          <w:rFonts w:ascii="Courier New" w:hAnsi="Courier New"/>
          <w:color w:val="B42828"/>
          <w:sz w:val="20"/>
        </w:rPr>
        <w:t>Resolved</w:t>
      </w:r>
      <w:r>
        <w:rPr>
          <w:rFonts w:ascii="Calibri" w:hAnsi="Calibri"/>
          <w:color w:val="333333"/>
          <w:sz w:val="22"/>
        </w:rPr>
        <w:t>).</w:t>
      </w:r>
    </w:p>
    <w:p>
      <w:pPr>
        <w:spacing w:before="240" w:after="240"/>
      </w:pPr>
      <w:r>
        <w:rPr>
          <w:color w:val="C8C8C8"/>
        </w:rPr>
        <w:t>―――――――――――――――――――――――――――――――――――――――――――――――――――――――</w:t>
      </w:r>
    </w:p>
    <w:p>
      <w:pPr>
        <w:pStyle w:val="Heading3"/>
        <w:spacing w:before="200" w:after="60"/>
      </w:pPr>
      <w:r>
        <w:rPr>
          <w:rFonts w:ascii="Calibri" w:hAnsi="Calibri"/>
          <w:color w:val="337AB7"/>
          <w:sz w:val="25"/>
        </w:rPr>
        <w:t>4.2 Hall &amp; Lab Reservation Workflow (Hourly Availability Grid)</w:t>
      </w:r>
    </w:p>
    <w:p>
      <w:pPr>
        <w:spacing w:before="120" w:after="120"/>
        <w:ind w:left="288" w:right="288"/>
      </w:pPr>
      <w:r>
        <w:rPr>
          <w:rFonts w:ascii="Consolas" w:hAnsi="Consolas"/>
          <w:color w:val="282828"/>
          <w:sz w:val="19"/>
        </w:rPr>
        <w:t>[ Step 1: Open Book Space ] ➡️ [ Step 2: Select Date &amp; Hall ] ➡️ [ Step 3: Pick Hourly Slot Grid ]</w:t>
        <w:br/>
        <w:t xml:space="preserve">                                                                             |</w:t>
        <w:br/>
        <w:t>[ Step 5: Submit Request ] ⬅️ [ Step 4: Select Lecturer &amp; Purpose ] ⬅️-------+</w:t>
      </w:r>
    </w:p>
    <w:p>
      <w:pPr>
        <w:pStyle w:val="ListNumber"/>
        <w:spacing w:before="20" w:after="40"/>
      </w:pPr>
      <w:r>
        <w:rPr>
          <w:rFonts w:ascii="Calibri" w:hAnsi="Calibri"/>
          <w:color w:val="333333"/>
          <w:sz w:val="22"/>
        </w:rPr>
        <w:t xml:space="preserve">Click </w:t>
      </w:r>
      <w:r>
        <w:rPr>
          <w:rFonts w:ascii="Calibri" w:hAnsi="Calibri"/>
          <w:b/>
          <w:color w:val="333333"/>
          <w:sz w:val="22"/>
        </w:rPr>
        <w:t>Book Space</w:t>
      </w:r>
      <w:r>
        <w:rPr>
          <w:rFonts w:ascii="Calibri" w:hAnsi="Calibri"/>
          <w:color w:val="333333"/>
          <w:sz w:val="22"/>
        </w:rPr>
        <w:t xml:space="preserve"> on the navigation menu.</w:t>
      </w:r>
    </w:p>
    <w:p>
      <w:pPr>
        <w:pStyle w:val="ListNumber"/>
        <w:spacing w:before="20" w:after="40"/>
      </w:pPr>
      <w:r>
        <w:rPr>
          <w:rFonts w:ascii="Calibri" w:hAnsi="Calibri"/>
          <w:b/>
          <w:color w:val="333333"/>
          <w:sz w:val="22"/>
        </w:rPr>
        <w:t>Select Date</w:t>
      </w:r>
      <w:r>
        <w:rPr>
          <w:rFonts w:ascii="Calibri" w:hAnsi="Calibri"/>
          <w:color w:val="333333"/>
          <w:sz w:val="22"/>
        </w:rPr>
        <w:t>: Choose the date of your desired reservation using the calendar date picker.</w:t>
      </w:r>
    </w:p>
    <w:p>
      <w:pPr>
        <w:pStyle w:val="ListNumber"/>
        <w:spacing w:before="20" w:after="40"/>
      </w:pPr>
      <w:r>
        <w:rPr>
          <w:rFonts w:ascii="Calibri" w:hAnsi="Calibri"/>
          <w:b/>
          <w:color w:val="333333"/>
          <w:sz w:val="22"/>
        </w:rPr>
        <w:t>Select Hall / Room</w:t>
      </w:r>
      <w:r>
        <w:rPr>
          <w:rFonts w:ascii="Calibri" w:hAnsi="Calibri"/>
          <w:color w:val="333333"/>
          <w:sz w:val="22"/>
        </w:rPr>
        <w:t>: Choose from the standardized 10 faculty rooms:</w:t>
      </w:r>
    </w:p>
    <w:p>
      <w:pPr>
        <w:pStyle w:val="ListBullet"/>
        <w:spacing w:before="20" w:after="40"/>
      </w:pPr>
      <w:r>
        <w:rPr>
          <w:rFonts w:ascii="Courier New" w:hAnsi="Courier New"/>
          <w:color w:val="B42828"/>
          <w:sz w:val="20"/>
        </w:rPr>
        <w:t>EOE Hall</w:t>
      </w:r>
      <w:r>
        <w:rPr>
          <w:rFonts w:ascii="Calibri" w:hAnsi="Calibri"/>
          <w:color w:val="333333"/>
          <w:sz w:val="22"/>
        </w:rPr>
        <w:t xml:space="preserve">, </w:t>
      </w:r>
      <w:r>
        <w:rPr>
          <w:rFonts w:ascii="Courier New" w:hAnsi="Courier New"/>
          <w:color w:val="B42828"/>
          <w:sz w:val="20"/>
        </w:rPr>
        <w:t>DO1</w:t>
      </w:r>
      <w:r>
        <w:rPr>
          <w:rFonts w:ascii="Calibri" w:hAnsi="Calibri"/>
          <w:color w:val="333333"/>
          <w:sz w:val="22"/>
        </w:rPr>
        <w:t xml:space="preserve">, </w:t>
      </w:r>
      <w:r>
        <w:rPr>
          <w:rFonts w:ascii="Courier New" w:hAnsi="Courier New"/>
          <w:color w:val="B42828"/>
          <w:sz w:val="20"/>
        </w:rPr>
        <w:t>DO2</w:t>
      </w:r>
      <w:r>
        <w:rPr>
          <w:rFonts w:ascii="Calibri" w:hAnsi="Calibri"/>
          <w:color w:val="333333"/>
          <w:sz w:val="22"/>
        </w:rPr>
        <w:t xml:space="preserve">, </w:t>
      </w:r>
      <w:r>
        <w:rPr>
          <w:rFonts w:ascii="Courier New" w:hAnsi="Courier New"/>
          <w:color w:val="B42828"/>
          <w:sz w:val="20"/>
        </w:rPr>
        <w:t>LH01</w:t>
      </w:r>
      <w:r>
        <w:rPr>
          <w:rFonts w:ascii="Calibri" w:hAnsi="Calibri"/>
          <w:color w:val="333333"/>
          <w:sz w:val="22"/>
        </w:rPr>
        <w:t xml:space="preserve">, </w:t>
      </w:r>
      <w:r>
        <w:rPr>
          <w:rFonts w:ascii="Courier New" w:hAnsi="Courier New"/>
          <w:color w:val="B42828"/>
          <w:sz w:val="20"/>
        </w:rPr>
        <w:t>LH02</w:t>
      </w:r>
      <w:r>
        <w:rPr>
          <w:rFonts w:ascii="Calibri" w:hAnsi="Calibri"/>
          <w:color w:val="333333"/>
          <w:sz w:val="22"/>
        </w:rPr>
        <w:t xml:space="preserve">, </w:t>
      </w:r>
      <w:r>
        <w:rPr>
          <w:rFonts w:ascii="Courier New" w:hAnsi="Courier New"/>
          <w:color w:val="B42828"/>
          <w:sz w:val="20"/>
        </w:rPr>
        <w:t>Seminar Room A</w:t>
      </w:r>
      <w:r>
        <w:rPr>
          <w:rFonts w:ascii="Calibri" w:hAnsi="Calibri"/>
          <w:color w:val="333333"/>
          <w:sz w:val="22"/>
        </w:rPr>
        <w:t xml:space="preserve">, </w:t>
      </w:r>
      <w:r>
        <w:rPr>
          <w:rFonts w:ascii="Courier New" w:hAnsi="Courier New"/>
          <w:color w:val="B42828"/>
          <w:sz w:val="20"/>
        </w:rPr>
        <w:t>Seminar Room B</w:t>
      </w:r>
      <w:r>
        <w:rPr>
          <w:rFonts w:ascii="Calibri" w:hAnsi="Calibri"/>
          <w:color w:val="333333"/>
          <w:sz w:val="22"/>
        </w:rPr>
        <w:t xml:space="preserve">, </w:t>
      </w:r>
      <w:r>
        <w:rPr>
          <w:rFonts w:ascii="Courier New" w:hAnsi="Courier New"/>
          <w:color w:val="B42828"/>
          <w:sz w:val="20"/>
        </w:rPr>
        <w:t>Computer Lab 01</w:t>
      </w:r>
      <w:r>
        <w:rPr>
          <w:rFonts w:ascii="Calibri" w:hAnsi="Calibri"/>
          <w:color w:val="333333"/>
          <w:sz w:val="22"/>
        </w:rPr>
        <w:t xml:space="preserve">, </w:t>
      </w:r>
      <w:r>
        <w:rPr>
          <w:rFonts w:ascii="Courier New" w:hAnsi="Courier New"/>
          <w:color w:val="B42828"/>
          <w:sz w:val="20"/>
        </w:rPr>
        <w:t>Computer Lab 02</w:t>
      </w:r>
      <w:r>
        <w:rPr>
          <w:rFonts w:ascii="Calibri" w:hAnsi="Calibri"/>
          <w:color w:val="333333"/>
          <w:sz w:val="22"/>
        </w:rPr>
        <w:t xml:space="preserve">, </w:t>
      </w:r>
      <w:r>
        <w:rPr>
          <w:rFonts w:ascii="Courier New" w:hAnsi="Courier New"/>
          <w:color w:val="B42828"/>
          <w:sz w:val="20"/>
        </w:rPr>
        <w:t>Electronics Lab</w:t>
      </w:r>
      <w:r>
        <w:rPr>
          <w:rFonts w:ascii="Calibri" w:hAnsi="Calibri"/>
          <w:color w:val="333333"/>
          <w:sz w:val="22"/>
        </w:rPr>
        <w:t>.</w:t>
      </w:r>
    </w:p>
    <w:p>
      <w:pPr>
        <w:pStyle w:val="ListNumber"/>
        <w:spacing w:before="20" w:after="40"/>
      </w:pPr>
      <w:r>
        <w:rPr>
          <w:rFonts w:ascii="Calibri" w:hAnsi="Calibri"/>
          <w:b/>
          <w:color w:val="333333"/>
          <w:sz w:val="22"/>
        </w:rPr>
        <w:t>Interactive Hourly Slot Grid</w:t>
      </w:r>
      <w:r>
        <w:rPr>
          <w:rFonts w:ascii="Calibri" w:hAnsi="Calibri"/>
          <w:color w:val="333333"/>
          <w:sz w:val="22"/>
        </w:rPr>
        <w:t>:</w:t>
      </w:r>
    </w:p>
    <w:p>
      <w:pPr>
        <w:pStyle w:val="ListBullet"/>
        <w:spacing w:before="20" w:after="40"/>
      </w:pPr>
      <w:r>
        <w:rPr>
          <w:rFonts w:ascii="Calibri" w:hAnsi="Calibri"/>
          <w:color w:val="333333"/>
          <w:sz w:val="22"/>
        </w:rPr>
        <w:t xml:space="preserve">The grid displays hourly slots from </w:t>
      </w:r>
      <w:r>
        <w:rPr>
          <w:rFonts w:ascii="Calibri" w:hAnsi="Calibri"/>
          <w:b/>
          <w:color w:val="333333"/>
          <w:sz w:val="22"/>
        </w:rPr>
        <w:t>08:00 AM to 06:00 PM</w:t>
      </w:r>
      <w:r>
        <w:rPr>
          <w:rFonts w:ascii="Calibri" w:hAnsi="Calibri"/>
          <w:color w:val="333333"/>
          <w:sz w:val="22"/>
        </w:rPr>
        <w:t>.</w:t>
      </w:r>
    </w:p>
    <w:p>
      <w:pPr>
        <w:pStyle w:val="ListBullet"/>
        <w:spacing w:before="20" w:after="40"/>
      </w:pPr>
      <w:r>
        <w:rPr>
          <w:rFonts w:ascii="Calibri" w:hAnsi="Calibri"/>
          <w:b/>
          <w:color w:val="333333"/>
          <w:sz w:val="22"/>
        </w:rPr>
        <w:t>Green Badge (`Available`)</w:t>
      </w:r>
      <w:r>
        <w:rPr>
          <w:rFonts w:ascii="Calibri" w:hAnsi="Calibri"/>
          <w:color w:val="333333"/>
          <w:sz w:val="22"/>
        </w:rPr>
        <w:t>: Click to select one or multiple consecutive hourly slots.</w:t>
      </w:r>
    </w:p>
    <w:p>
      <w:pPr>
        <w:pStyle w:val="ListBullet"/>
        <w:spacing w:before="20" w:after="40"/>
      </w:pPr>
      <w:r>
        <w:rPr>
          <w:rFonts w:ascii="Calibri" w:hAnsi="Calibri"/>
          <w:b/>
          <w:color w:val="333333"/>
          <w:sz w:val="22"/>
        </w:rPr>
        <w:t>Red Badge (`Booked: [Purpose]`)</w:t>
      </w:r>
      <w:r>
        <w:rPr>
          <w:rFonts w:ascii="Calibri" w:hAnsi="Calibri"/>
          <w:color w:val="333333"/>
          <w:sz w:val="22"/>
        </w:rPr>
        <w:t>: Slot is occupied by another approved reservation.</w:t>
      </w:r>
    </w:p>
    <w:p>
      <w:pPr>
        <w:pStyle w:val="ListBullet"/>
        <w:spacing w:before="20" w:after="40"/>
      </w:pPr>
      <w:r>
        <w:rPr>
          <w:rFonts w:ascii="Calibri" w:hAnsi="Calibri"/>
          <w:b/>
          <w:color w:val="333333"/>
          <w:sz w:val="22"/>
        </w:rPr>
        <w:t>Grey Badge (`Passed`)</w:t>
      </w:r>
      <w:r>
        <w:rPr>
          <w:rFonts w:ascii="Calibri" w:hAnsi="Calibri"/>
          <w:color w:val="333333"/>
          <w:sz w:val="22"/>
        </w:rPr>
        <w:t>: Time slot has already elapsed.</w:t>
      </w:r>
    </w:p>
    <w:p>
      <w:pPr>
        <w:pStyle w:val="ListNumber"/>
        <w:spacing w:before="20" w:after="40"/>
      </w:pPr>
      <w:r>
        <w:rPr>
          <w:rFonts w:ascii="Calibri" w:hAnsi="Calibri"/>
          <w:b/>
          <w:color w:val="333333"/>
          <w:sz w:val="22"/>
        </w:rPr>
        <w:t>Assign Endorsing Lecturer</w:t>
      </w:r>
      <w:r>
        <w:rPr>
          <w:rFonts w:ascii="Calibri" w:hAnsi="Calibri"/>
          <w:color w:val="333333"/>
          <w:sz w:val="22"/>
        </w:rPr>
        <w:t>: Select your supervising lecturer from the dropdown menu (required for student requests).</w:t>
      </w:r>
    </w:p>
    <w:p>
      <w:pPr>
        <w:pStyle w:val="ListNumber"/>
        <w:spacing w:before="20" w:after="40"/>
      </w:pPr>
      <w:r>
        <w:rPr>
          <w:rFonts w:ascii="Calibri" w:hAnsi="Calibri"/>
          <w:b/>
          <w:color w:val="333333"/>
          <w:sz w:val="22"/>
        </w:rPr>
        <w:t>Enter Purpose</w:t>
      </w:r>
      <w:r>
        <w:rPr>
          <w:rFonts w:ascii="Calibri" w:hAnsi="Calibri"/>
          <w:color w:val="333333"/>
          <w:sz w:val="22"/>
        </w:rPr>
        <w:t xml:space="preserve">: Specify course code or event details (e.g. </w:t>
      </w:r>
      <w:r>
        <w:rPr>
          <w:rFonts w:ascii="Calibri" w:hAnsi="Calibri"/>
          <w:i/>
          <w:color w:val="333333"/>
          <w:sz w:val="22"/>
        </w:rPr>
        <w:t>E/22 Batch Hardware Project Lab Session</w:t>
      </w:r>
      <w:r>
        <w:rPr>
          <w:rFonts w:ascii="Calibri" w:hAnsi="Calibri"/>
          <w:color w:val="333333"/>
          <w:sz w:val="22"/>
        </w:rPr>
        <w:t>).</w:t>
      </w:r>
    </w:p>
    <w:p>
      <w:pPr>
        <w:pStyle w:val="ListNumber"/>
        <w:spacing w:before="20" w:after="40"/>
      </w:pPr>
      <w:r>
        <w:rPr>
          <w:rFonts w:ascii="Calibri" w:hAnsi="Calibri"/>
          <w:color w:val="333333"/>
          <w:sz w:val="22"/>
        </w:rPr>
        <w:t xml:space="preserve">Click </w:t>
      </w:r>
      <w:r>
        <w:rPr>
          <w:rFonts w:ascii="Calibri" w:hAnsi="Calibri"/>
          <w:b/>
          <w:color w:val="333333"/>
          <w:sz w:val="22"/>
        </w:rPr>
        <w:t>Submit Booking Request</w:t>
      </w:r>
      <w:r>
        <w:rPr>
          <w:rFonts w:ascii="Calibri" w:hAnsi="Calibri"/>
          <w:color w:val="333333"/>
          <w:sz w:val="22"/>
        </w:rPr>
        <w:t xml:space="preserve">. Your request enters state </w:t>
      </w:r>
      <w:r>
        <w:rPr>
          <w:rFonts w:ascii="Courier New" w:hAnsi="Courier New"/>
          <w:color w:val="B42828"/>
          <w:sz w:val="20"/>
        </w:rPr>
        <w:t>Pending Lecturer Endorsement</w:t>
      </w:r>
      <w:r>
        <w:rPr>
          <w:rFonts w:ascii="Calibri" w:hAnsi="Calibri"/>
          <w:color w:val="333333"/>
          <w:sz w:val="22"/>
        </w:rPr>
        <w:t>.</w:t>
      </w:r>
    </w:p>
    <w:p>
      <w:pPr>
        <w:spacing w:before="240" w:after="240"/>
      </w:pPr>
      <w:r>
        <w:rPr>
          <w:color w:val="C8C8C8"/>
        </w:rPr>
        <w:t>―――――――――――――――――――――――――――――――――――――――――――――――――――――――</w:t>
      </w:r>
    </w:p>
    <w:p>
      <w:pPr>
        <w:pStyle w:val="Heading3"/>
        <w:spacing w:before="200" w:after="60"/>
      </w:pPr>
      <w:r>
        <w:rPr>
          <w:rFonts w:ascii="Calibri" w:hAnsi="Calibri"/>
          <w:color w:val="337AB7"/>
          <w:sz w:val="25"/>
        </w:rPr>
        <w:t>4.3 2-Step Attendance Verification System (Anti-No-Show Engine)</w:t>
      </w:r>
    </w:p>
    <w:p>
      <w:pPr>
        <w:spacing w:before="60" w:after="80" w:line="276" w:lineRule="auto"/>
      </w:pPr>
      <w:r>
        <w:rPr>
          <w:rFonts w:ascii="Calibri" w:hAnsi="Calibri"/>
          <w:color w:val="333333"/>
          <w:sz w:val="22"/>
        </w:rPr>
        <w:t xml:space="preserve">To prevent lecture halls from remaining empty due to no-shows, KNOT enforces an automated </w:t>
      </w:r>
      <w:r>
        <w:rPr>
          <w:rFonts w:ascii="Calibri" w:hAnsi="Calibri"/>
          <w:b/>
          <w:color w:val="333333"/>
          <w:sz w:val="22"/>
        </w:rPr>
        <w:t>2-Step Verification System</w:t>
      </w:r>
      <w:r>
        <w:rPr>
          <w:rFonts w:ascii="Calibri" w:hAnsi="Calibri"/>
          <w:color w:val="333333"/>
          <w:sz w:val="22"/>
        </w:rPr>
        <w:t>.</w:t>
      </w:r>
    </w:p>
    <w:p>
      <w:pPr>
        <w:spacing w:before="120" w:after="120"/>
        <w:ind w:left="288" w:right="288"/>
      </w:pPr>
      <w:r>
        <w:rPr>
          <w:rFonts w:ascii="Consolas" w:hAnsi="Consolas"/>
          <w:color w:val="282828"/>
          <w:sz w:val="19"/>
        </w:rPr>
        <w:t xml:space="preserve">                           [ Booking Approved ]</w:t>
        <w:br/>
        <w:t xml:space="preserve">                                    |</w:t>
        <w:br/>
        <w:t xml:space="preserve">                    +---------------+---------------+</w:t>
        <w:br/>
        <w:t xml:space="preserve">                    |                               |</w:t>
        <w:br/>
        <w:t xml:space="preserve">        Booked &gt; 12 Hours in Advance     Booked &lt; 12 Hours in Advance</w:t>
        <w:br/>
        <w:t xml:space="preserve">                    |                               |</w:t>
        <w:br/>
        <w:t xml:space="preserve">          Prompt: 24h before Start        Prompt: 7:00 AM on Day of Slot</w:t>
        <w:br/>
        <w:t xml:space="preserve">          Deadline: 12h before Start      Deadline: 7:30 AM on Day of Slot</w:t>
        <w:br/>
        <w:t xml:space="preserve">                    |                               |</w:t>
        <w:br/>
        <w:t xml:space="preserve">                    +---------------+---------------+</w:t>
        <w:br/>
        <w:t xml:space="preserve">                                    |</w:t>
        <w:br/>
        <w:t xml:space="preserve">                         [ Background Cron Checks ]</w:t>
        <w:br/>
        <w:t xml:space="preserve">                                    |</w:t>
        <w:br/>
        <w:t xml:space="preserve">                  +-----------------+-----------------+</w:t>
        <w:br/>
        <w:t xml:space="preserve">                  |                                   |</w:t>
        <w:br/>
        <w:t xml:space="preserve">         User Confirms Booking              Deadline Passes without Action</w:t>
        <w:br/>
        <w:t xml:space="preserve">                  |                                   |</w:t>
        <w:br/>
        <w:t xml:space="preserve">           Status = Verified                 Status = Cancelled &amp; Slot Freed</w:t>
      </w:r>
    </w:p>
    <w:p>
      <w:pPr>
        <w:pStyle w:val="Heading4"/>
        <w:spacing w:before="160" w:after="40"/>
      </w:pPr>
      <w:r>
        <w:rPr>
          <w:rFonts w:ascii="Calibri" w:hAnsi="Calibri"/>
          <w:color w:val="464646"/>
          <w:sz w:val="22"/>
        </w:rPr>
        <w:t>Confirming Attendance:</w:t>
      </w:r>
    </w:p>
    <w:p>
      <w:pPr>
        <w:pStyle w:val="ListNumber"/>
        <w:spacing w:before="20" w:after="40"/>
      </w:pPr>
      <w:r>
        <w:rPr>
          <w:rFonts w:ascii="Calibri" w:hAnsi="Calibri"/>
          <w:color w:val="333333"/>
          <w:sz w:val="22"/>
        </w:rPr>
        <w:t xml:space="preserve">When a 2-step verification window opens, a </w:t>
      </w:r>
      <w:r>
        <w:rPr>
          <w:rFonts w:ascii="Calibri" w:hAnsi="Calibri"/>
          <w:b/>
          <w:color w:val="333333"/>
          <w:sz w:val="22"/>
        </w:rPr>
        <w:t>Yellow Action Banner</w:t>
      </w:r>
      <w:r>
        <w:rPr>
          <w:rFonts w:ascii="Calibri" w:hAnsi="Calibri"/>
          <w:color w:val="333333"/>
          <w:sz w:val="22"/>
        </w:rPr>
        <w:t xml:space="preserve"> appears at the top of your dashboard, and an email notification is dispatched.</w:t>
      </w:r>
    </w:p>
    <w:p>
      <w:pPr>
        <w:pStyle w:val="ListNumber"/>
        <w:spacing w:before="20" w:after="40"/>
      </w:pPr>
      <w:r>
        <w:rPr>
          <w:rFonts w:ascii="Calibri" w:hAnsi="Calibri"/>
          <w:color w:val="333333"/>
          <w:sz w:val="22"/>
        </w:rPr>
        <w:t xml:space="preserve">Click </w:t>
      </w:r>
      <w:r>
        <w:rPr>
          <w:rFonts w:ascii="Calibri" w:hAnsi="Calibri"/>
          <w:b/>
          <w:color w:val="333333"/>
          <w:sz w:val="22"/>
        </w:rPr>
        <w:t>✓ Confirm Attendance</w:t>
      </w:r>
      <w:r>
        <w:rPr>
          <w:rFonts w:ascii="Calibri" w:hAnsi="Calibri"/>
          <w:color w:val="333333"/>
          <w:sz w:val="22"/>
        </w:rPr>
        <w:t xml:space="preserve"> to mark your reservation as </w:t>
      </w:r>
      <w:r>
        <w:rPr>
          <w:rFonts w:ascii="Courier New" w:hAnsi="Courier New"/>
          <w:color w:val="B42828"/>
          <w:sz w:val="20"/>
        </w:rPr>
        <w:t>Verified</w:t>
      </w:r>
      <w:r>
        <w:rPr>
          <w:rFonts w:ascii="Calibri" w:hAnsi="Calibri"/>
          <w:color w:val="333333"/>
          <w:sz w:val="22"/>
        </w:rPr>
        <w:t>.</w:t>
      </w:r>
    </w:p>
    <w:p>
      <w:pPr>
        <w:pStyle w:val="ListNumber"/>
        <w:spacing w:before="20" w:after="40"/>
      </w:pPr>
      <w:r>
        <w:rPr>
          <w:rFonts w:ascii="Calibri" w:hAnsi="Calibri"/>
          <w:color w:val="333333"/>
          <w:sz w:val="22"/>
        </w:rPr>
        <w:t xml:space="preserve">If you no longer require the room, click </w:t>
      </w:r>
      <w:r>
        <w:rPr>
          <w:rFonts w:ascii="Calibri" w:hAnsi="Calibri"/>
          <w:b/>
          <w:color w:val="333333"/>
          <w:sz w:val="22"/>
        </w:rPr>
        <w:t>✗ Cancel &amp; Release Slot</w:t>
      </w:r>
      <w:r>
        <w:rPr>
          <w:rFonts w:ascii="Calibri" w:hAnsi="Calibri"/>
          <w:color w:val="333333"/>
          <w:sz w:val="22"/>
        </w:rPr>
        <w:t xml:space="preserve"> to immediately free the hall for other students and staff.</w:t>
      </w:r>
    </w:p>
    <w:p>
      <w:pPr>
        <w:pStyle w:val="ListNumber"/>
        <w:spacing w:before="20" w:after="40"/>
      </w:pPr>
      <w:r>
        <w:rPr>
          <w:rFonts w:ascii="Calibri" w:hAnsi="Calibri"/>
          <w:color w:val="333333"/>
          <w:sz w:val="22"/>
        </w:rPr>
        <w:t>&gt; [!WARNING]</w:t>
      </w:r>
    </w:p>
    <w:p>
      <w:pPr>
        <w:spacing w:before="80" w:after="80"/>
        <w:ind w:left="432"/>
      </w:pPr>
      <w:r>
        <w:rPr>
          <w:rFonts w:ascii="Calibri" w:hAnsi="Calibri"/>
          <w:i/>
          <w:color w:val="505050"/>
          <w:sz w:val="21"/>
        </w:rPr>
        <w:t xml:space="preserve">If you do not respond before the remaining countdown deadline, the system will </w:t>
      </w:r>
      <w:r>
        <w:rPr>
          <w:rFonts w:ascii="Calibri" w:hAnsi="Calibri"/>
          <w:b/>
          <w:color w:val="505050"/>
          <w:sz w:val="21"/>
        </w:rPr>
        <w:t>automatically cancel your reservation</w:t>
      </w:r>
      <w:r>
        <w:rPr>
          <w:rFonts w:ascii="Calibri" w:hAnsi="Calibri"/>
          <w:color w:val="505050"/>
          <w:sz w:val="21"/>
        </w:rPr>
        <w:t xml:space="preserve"> and release the hall.</w:t>
      </w:r>
    </w:p>
    <w:p>
      <w:pPr>
        <w:spacing w:before="240" w:after="240"/>
      </w:pPr>
      <w:r>
        <w:rPr>
          <w:color w:val="C8C8C8"/>
        </w:rPr>
        <w:t>―――――――――――――――――――――――――――――――――――――――――――――――――――――――</w:t>
      </w:r>
    </w:p>
    <w:p>
      <w:pPr>
        <w:pStyle w:val="Heading3"/>
        <w:spacing w:before="200" w:after="60"/>
      </w:pPr>
      <w:r>
        <w:rPr>
          <w:rFonts w:ascii="Calibri" w:hAnsi="Calibri"/>
          <w:color w:val="337AB7"/>
          <w:sz w:val="25"/>
        </w:rPr>
        <w:t>4.4 Maintenance Fault Reporting (GIS Map Pins &amp; Evidence Photos)</w:t>
      </w:r>
    </w:p>
    <w:p>
      <w:pPr>
        <w:pStyle w:val="ListNumber"/>
        <w:spacing w:before="20" w:after="40"/>
      </w:pPr>
      <w:r>
        <w:rPr>
          <w:rFonts w:ascii="Calibri" w:hAnsi="Calibri"/>
          <w:color w:val="333333"/>
          <w:sz w:val="22"/>
        </w:rPr>
        <w:t xml:space="preserve">Click </w:t>
      </w:r>
      <w:r>
        <w:rPr>
          <w:rFonts w:ascii="Calibri" w:hAnsi="Calibri"/>
          <w:b/>
          <w:color w:val="333333"/>
          <w:sz w:val="22"/>
        </w:rPr>
        <w:t>Report Maintenance Issue</w:t>
      </w:r>
      <w:r>
        <w:rPr>
          <w:rFonts w:ascii="Calibri" w:hAnsi="Calibri"/>
          <w:color w:val="333333"/>
          <w:sz w:val="22"/>
        </w:rPr>
        <w:t xml:space="preserve"> from the dashboard or sidebar.</w:t>
      </w:r>
    </w:p>
    <w:p>
      <w:pPr>
        <w:pStyle w:val="ListNumber"/>
        <w:spacing w:before="20" w:after="40"/>
      </w:pPr>
      <w:r>
        <w:rPr>
          <w:rFonts w:ascii="Calibri" w:hAnsi="Calibri"/>
          <w:b/>
          <w:color w:val="333333"/>
          <w:sz w:val="22"/>
        </w:rPr>
        <w:t>Issue Category &amp; Title</w:t>
      </w:r>
      <w:r>
        <w:rPr>
          <w:rFonts w:ascii="Calibri" w:hAnsi="Calibri"/>
          <w:color w:val="333333"/>
          <w:sz w:val="22"/>
        </w:rPr>
        <w:t>: Select issue type (</w:t>
      </w:r>
      <w:r>
        <w:rPr>
          <w:rFonts w:ascii="Calibri" w:hAnsi="Calibri"/>
          <w:i/>
          <w:color w:val="333333"/>
          <w:sz w:val="22"/>
        </w:rPr>
        <w:t>Projector/Audio</w:t>
      </w:r>
      <w:r>
        <w:rPr>
          <w:rFonts w:ascii="Calibri" w:hAnsi="Calibri"/>
          <w:color w:val="333333"/>
          <w:sz w:val="22"/>
        </w:rPr>
        <w:t xml:space="preserve">, </w:t>
      </w:r>
      <w:r>
        <w:rPr>
          <w:rFonts w:ascii="Calibri" w:hAnsi="Calibri"/>
          <w:i/>
          <w:color w:val="333333"/>
          <w:sz w:val="22"/>
        </w:rPr>
        <w:t>Air Conditioning</w:t>
      </w:r>
      <w:r>
        <w:rPr>
          <w:rFonts w:ascii="Calibri" w:hAnsi="Calibri"/>
          <w:color w:val="333333"/>
          <w:sz w:val="22"/>
        </w:rPr>
        <w:t xml:space="preserve">, </w:t>
      </w:r>
      <w:r>
        <w:rPr>
          <w:rFonts w:ascii="Calibri" w:hAnsi="Calibri"/>
          <w:i/>
          <w:color w:val="333333"/>
          <w:sz w:val="22"/>
        </w:rPr>
        <w:t>Electrical</w:t>
      </w:r>
      <w:r>
        <w:rPr>
          <w:rFonts w:ascii="Calibri" w:hAnsi="Calibri"/>
          <w:color w:val="333333"/>
          <w:sz w:val="22"/>
        </w:rPr>
        <w:t xml:space="preserve">, </w:t>
      </w:r>
      <w:r>
        <w:rPr>
          <w:rFonts w:ascii="Calibri" w:hAnsi="Calibri"/>
          <w:i/>
          <w:color w:val="333333"/>
          <w:sz w:val="22"/>
        </w:rPr>
        <w:t>Plumbing</w:t>
      </w:r>
      <w:r>
        <w:rPr>
          <w:rFonts w:ascii="Calibri" w:hAnsi="Calibri"/>
          <w:color w:val="333333"/>
          <w:sz w:val="22"/>
        </w:rPr>
        <w:t xml:space="preserve">, </w:t>
      </w:r>
      <w:r>
        <w:rPr>
          <w:rFonts w:ascii="Calibri" w:hAnsi="Calibri"/>
          <w:i/>
          <w:color w:val="333333"/>
          <w:sz w:val="22"/>
        </w:rPr>
        <w:t>Furniture/Structural</w:t>
      </w:r>
      <w:r>
        <w:rPr>
          <w:rFonts w:ascii="Calibri" w:hAnsi="Calibri"/>
          <w:color w:val="333333"/>
          <w:sz w:val="22"/>
        </w:rPr>
        <w:t>).</w:t>
      </w:r>
    </w:p>
    <w:p>
      <w:pPr>
        <w:pStyle w:val="ListNumber"/>
        <w:spacing w:before="20" w:after="40"/>
      </w:pPr>
      <w:r>
        <w:rPr>
          <w:rFonts w:ascii="Calibri" w:hAnsi="Calibri"/>
          <w:b/>
          <w:color w:val="333333"/>
          <w:sz w:val="22"/>
        </w:rPr>
        <w:t>Interactive Map Pinning</w:t>
      </w:r>
      <w:r>
        <w:rPr>
          <w:rFonts w:ascii="Calibri" w:hAnsi="Calibri"/>
          <w:color w:val="333333"/>
          <w:sz w:val="22"/>
        </w:rPr>
        <w:t>: Use the interactive OpenStreetMap Leaflet map to place a pin at the exact location of the issue. The system auto-fills address text via reverse geocoding.</w:t>
      </w:r>
    </w:p>
    <w:p>
      <w:pPr>
        <w:pStyle w:val="ListNumber"/>
        <w:spacing w:before="20" w:after="40"/>
      </w:pPr>
      <w:r>
        <w:rPr>
          <w:rFonts w:ascii="Calibri" w:hAnsi="Calibri"/>
          <w:b/>
          <w:color w:val="333333"/>
          <w:sz w:val="22"/>
        </w:rPr>
        <w:t>Photo Evidence Upload</w:t>
      </w:r>
      <w:r>
        <w:rPr>
          <w:rFonts w:ascii="Calibri" w:hAnsi="Calibri"/>
          <w:color w:val="333333"/>
          <w:sz w:val="22"/>
        </w:rPr>
        <w:t>: Attach a photo of the defect (supports up to 50MB Base64 uploads).</w:t>
      </w:r>
    </w:p>
    <w:p>
      <w:pPr>
        <w:pStyle w:val="ListNumber"/>
        <w:spacing w:before="20" w:after="40"/>
      </w:pPr>
      <w:r>
        <w:rPr>
          <w:rFonts w:ascii="Calibri" w:hAnsi="Calibri"/>
          <w:color w:val="333333"/>
          <w:sz w:val="22"/>
        </w:rPr>
        <w:t xml:space="preserve">Click </w:t>
      </w:r>
      <w:r>
        <w:rPr>
          <w:rFonts w:ascii="Calibri" w:hAnsi="Calibri"/>
          <w:b/>
          <w:color w:val="333333"/>
          <w:sz w:val="22"/>
        </w:rPr>
        <w:t>Submit Fault Report</w:t>
      </w:r>
      <w:r>
        <w:rPr>
          <w:rFonts w:ascii="Calibri" w:hAnsi="Calibri"/>
          <w:color w:val="333333"/>
          <w:sz w:val="22"/>
        </w:rPr>
        <w:t xml:space="preserve">. Track maintenance progress under </w:t>
      </w:r>
      <w:r>
        <w:rPr>
          <w:rFonts w:ascii="Calibri" w:hAnsi="Calibri"/>
          <w:b/>
          <w:color w:val="333333"/>
          <w:sz w:val="22"/>
        </w:rPr>
        <w:t>My Reported Faults</w:t>
      </w:r>
      <w:r>
        <w:rPr>
          <w:rFonts w:ascii="Calibri" w:hAnsi="Calibri"/>
          <w:color w:val="333333"/>
          <w:sz w:val="22"/>
        </w:rPr>
        <w:t>.</w:t>
      </w:r>
    </w:p>
    <w:p>
      <w:pPr>
        <w:spacing w:before="240" w:after="240"/>
      </w:pPr>
      <w:r>
        <w:rPr>
          <w:color w:val="C8C8C8"/>
        </w:rPr>
        <w:t>―――――――――――――――――――――――――――――――――――――――――――――――――――――――</w:t>
      </w:r>
    </w:p>
    <w:p>
      <w:pPr>
        <w:pStyle w:val="Heading2"/>
        <w:spacing w:before="280" w:after="80"/>
      </w:pPr>
      <w:r>
        <w:rPr>
          <w:rFonts w:ascii="Calibri" w:hAnsi="Calibri"/>
          <w:color w:val="2969A1"/>
          <w:sz w:val="30"/>
        </w:rPr>
        <w:t>5. Lecturer Portal User Guide</w:t>
      </w:r>
    </w:p>
    <w:p>
      <w:pPr>
        <w:pStyle w:val="Heading3"/>
        <w:spacing w:before="200" w:after="60"/>
      </w:pPr>
      <w:r>
        <w:rPr>
          <w:rFonts w:ascii="Calibri" w:hAnsi="Calibri"/>
          <w:color w:val="337AB7"/>
          <w:sz w:val="25"/>
        </w:rPr>
        <w:t>5.1 Direct Lecture Hall &amp; Lab Reservations</w:t>
      </w:r>
    </w:p>
    <w:p>
      <w:pPr>
        <w:pStyle w:val="ListBullet"/>
        <w:spacing w:before="20" w:after="40"/>
      </w:pPr>
      <w:r>
        <w:rPr>
          <w:rFonts w:ascii="Calibri" w:hAnsi="Calibri"/>
          <w:color w:val="333333"/>
          <w:sz w:val="22"/>
        </w:rPr>
        <w:t>Lecturers (</w:t>
      </w:r>
      <w:r>
        <w:rPr>
          <w:rFonts w:ascii="Courier New" w:hAnsi="Courier New"/>
          <w:color w:val="B42828"/>
          <w:sz w:val="20"/>
        </w:rPr>
        <w:t>lecturer1</w:t>
      </w:r>
      <w:r>
        <w:rPr>
          <w:rFonts w:ascii="Calibri" w:hAnsi="Calibri"/>
          <w:color w:val="333333"/>
          <w:sz w:val="22"/>
        </w:rPr>
        <w:t>) can reserve rooms directly for classes or exams.</w:t>
      </w:r>
    </w:p>
    <w:p>
      <w:pPr>
        <w:pStyle w:val="ListBullet"/>
        <w:spacing w:before="20" w:after="40"/>
      </w:pPr>
      <w:r>
        <w:rPr>
          <w:rFonts w:ascii="Calibri" w:hAnsi="Calibri"/>
          <w:color w:val="333333"/>
          <w:sz w:val="22"/>
        </w:rPr>
        <w:t xml:space="preserve">Direct reservations bypass lecturer endorsement and enter the AR Office queue directly as </w:t>
      </w:r>
      <w:r>
        <w:rPr>
          <w:rFonts w:ascii="Courier New" w:hAnsi="Courier New"/>
          <w:color w:val="B42828"/>
          <w:sz w:val="20"/>
        </w:rPr>
        <w:t>Pending AR Approval</w:t>
      </w:r>
      <w:r>
        <w:rPr>
          <w:rFonts w:ascii="Calibri" w:hAnsi="Calibri"/>
          <w:color w:val="333333"/>
          <w:sz w:val="22"/>
        </w:rPr>
        <w:t xml:space="preserve"> (or receive instant approval if </w:t>
      </w:r>
      <w:r>
        <w:rPr>
          <w:rFonts w:ascii="Courier New" w:hAnsi="Courier New"/>
          <w:color w:val="B42828"/>
          <w:sz w:val="20"/>
        </w:rPr>
        <w:t>Auto-Booking</w:t>
      </w:r>
      <w:r>
        <w:rPr>
          <w:rFonts w:ascii="Calibri" w:hAnsi="Calibri"/>
          <w:color w:val="333333"/>
          <w:sz w:val="22"/>
        </w:rPr>
        <w:t xml:space="preserve"> is enabled).</w:t>
      </w:r>
    </w:p>
    <w:p>
      <w:pPr>
        <w:spacing w:before="240" w:after="240"/>
      </w:pPr>
      <w:r>
        <w:rPr>
          <w:color w:val="C8C8C8"/>
        </w:rPr>
        <w:t>―――――――――――――――――――――――――――――――――――――――――――――――――――――――</w:t>
      </w:r>
    </w:p>
    <w:p>
      <w:pPr>
        <w:pStyle w:val="Heading3"/>
        <w:spacing w:before="200" w:after="60"/>
      </w:pPr>
      <w:r>
        <w:rPr>
          <w:rFonts w:ascii="Calibri" w:hAnsi="Calibri"/>
          <w:color w:val="337AB7"/>
          <w:sz w:val="25"/>
        </w:rPr>
        <w:t>5.2 Endorsing &amp; Reviewing Student Booking Requests</w:t>
      </w:r>
    </w:p>
    <w:p>
      <w:pPr>
        <w:pStyle w:val="ListNumber"/>
        <w:spacing w:before="20" w:after="40"/>
      </w:pPr>
      <w:r>
        <w:rPr>
          <w:rFonts w:ascii="Calibri" w:hAnsi="Calibri"/>
          <w:color w:val="333333"/>
          <w:sz w:val="22"/>
        </w:rPr>
        <w:t>Log in as a Lecturer (</w:t>
      </w:r>
      <w:r>
        <w:rPr>
          <w:rFonts w:ascii="Courier New" w:hAnsi="Courier New"/>
          <w:color w:val="B42828"/>
          <w:sz w:val="20"/>
        </w:rPr>
        <w:t>lecturer1</w:t>
      </w:r>
      <w:r>
        <w:rPr>
          <w:rFonts w:ascii="Calibri" w:hAnsi="Calibri"/>
          <w:color w:val="333333"/>
          <w:sz w:val="22"/>
        </w:rPr>
        <w:t>).</w:t>
      </w:r>
    </w:p>
    <w:p>
      <w:pPr>
        <w:pStyle w:val="ListNumber"/>
        <w:spacing w:before="20" w:after="40"/>
      </w:pPr>
      <w:r>
        <w:rPr>
          <w:rFonts w:ascii="Calibri" w:hAnsi="Calibri"/>
          <w:color w:val="333333"/>
          <w:sz w:val="22"/>
        </w:rPr>
        <w:t xml:space="preserve">Navigate to </w:t>
      </w:r>
      <w:r>
        <w:rPr>
          <w:rFonts w:ascii="Calibri" w:hAnsi="Calibri"/>
          <w:b/>
          <w:color w:val="333333"/>
          <w:sz w:val="22"/>
        </w:rPr>
        <w:t>Pending Approvals</w:t>
      </w:r>
      <w:r>
        <w:rPr>
          <w:rFonts w:ascii="Calibri" w:hAnsi="Calibri"/>
          <w:color w:val="333333"/>
          <w:sz w:val="22"/>
        </w:rPr>
        <w:t xml:space="preserve"> on the Lecturer Dashboard.</w:t>
      </w:r>
    </w:p>
    <w:p>
      <w:pPr>
        <w:pStyle w:val="ListNumber"/>
        <w:spacing w:before="20" w:after="40"/>
      </w:pPr>
      <w:r>
        <w:rPr>
          <w:rFonts w:ascii="Calibri" w:hAnsi="Calibri"/>
          <w:color w:val="333333"/>
          <w:sz w:val="22"/>
        </w:rPr>
        <w:t>Review student requests naming you as the supervising lecturer.</w:t>
      </w:r>
    </w:p>
    <w:p>
      <w:pPr>
        <w:pStyle w:val="ListNumber"/>
        <w:spacing w:before="20" w:after="40"/>
      </w:pPr>
      <w:r>
        <w:rPr>
          <w:rFonts w:ascii="Calibri" w:hAnsi="Calibri"/>
          <w:b/>
          <w:color w:val="333333"/>
          <w:sz w:val="22"/>
        </w:rPr>
        <w:t>To Endorse</w:t>
      </w:r>
      <w:r>
        <w:rPr>
          <w:rFonts w:ascii="Calibri" w:hAnsi="Calibri"/>
          <w:color w:val="333333"/>
          <w:sz w:val="22"/>
        </w:rPr>
        <w:t xml:space="preserve">: Click </w:t>
      </w:r>
      <w:r>
        <w:rPr>
          <w:rFonts w:ascii="Calibri" w:hAnsi="Calibri"/>
          <w:b/>
          <w:color w:val="333333"/>
          <w:sz w:val="22"/>
        </w:rPr>
        <w:t>✓ Endorse Request</w:t>
      </w:r>
      <w:r>
        <w:rPr>
          <w:rFonts w:ascii="Calibri" w:hAnsi="Calibri"/>
          <w:color w:val="333333"/>
          <w:sz w:val="22"/>
        </w:rPr>
        <w:t xml:space="preserve">. The status updates to </w:t>
      </w:r>
      <w:r>
        <w:rPr>
          <w:rFonts w:ascii="Courier New" w:hAnsi="Courier New"/>
          <w:color w:val="B42828"/>
          <w:sz w:val="20"/>
        </w:rPr>
        <w:t>Pending AR Approval</w:t>
      </w:r>
      <w:r>
        <w:rPr>
          <w:rFonts w:ascii="Calibri" w:hAnsi="Calibri"/>
          <w:color w:val="333333"/>
          <w:sz w:val="22"/>
        </w:rPr>
        <w:t>.</w:t>
      </w:r>
    </w:p>
    <w:p>
      <w:pPr>
        <w:pStyle w:val="ListNumber"/>
        <w:spacing w:before="20" w:after="40"/>
      </w:pPr>
      <w:r>
        <w:rPr>
          <w:rFonts w:ascii="Calibri" w:hAnsi="Calibri"/>
          <w:b/>
          <w:color w:val="333333"/>
          <w:sz w:val="22"/>
        </w:rPr>
        <w:t>To Reject</w:t>
      </w:r>
      <w:r>
        <w:rPr>
          <w:rFonts w:ascii="Calibri" w:hAnsi="Calibri"/>
          <w:color w:val="333333"/>
          <w:sz w:val="22"/>
        </w:rPr>
        <w:t xml:space="preserve">: Click </w:t>
      </w:r>
      <w:r>
        <w:rPr>
          <w:rFonts w:ascii="Calibri" w:hAnsi="Calibri"/>
          <w:b/>
          <w:color w:val="333333"/>
          <w:sz w:val="22"/>
        </w:rPr>
        <w:t>✗ Reject Request</w:t>
      </w:r>
      <w:r>
        <w:rPr>
          <w:rFonts w:ascii="Calibri" w:hAnsi="Calibri"/>
          <w:color w:val="333333"/>
          <w:sz w:val="22"/>
        </w:rPr>
        <w:t xml:space="preserve"> and provide feedback explaining the reason for denial.</w:t>
      </w:r>
    </w:p>
    <w:p>
      <w:pPr>
        <w:spacing w:before="240" w:after="240"/>
      </w:pPr>
      <w:r>
        <w:rPr>
          <w:color w:val="C8C8C8"/>
        </w:rPr>
        <w:t>―――――――――――――――――――――――――――――――――――――――――――――――――――――――</w:t>
      </w:r>
    </w:p>
    <w:p>
      <w:pPr>
        <w:pStyle w:val="Heading3"/>
        <w:spacing w:before="200" w:after="60"/>
      </w:pPr>
      <w:r>
        <w:rPr>
          <w:rFonts w:ascii="Calibri" w:hAnsi="Calibri"/>
          <w:color w:val="337AB7"/>
          <w:sz w:val="25"/>
        </w:rPr>
        <w:t>5.3 Department Schedule Timeline &amp; Calendar Filtering</w:t>
      </w:r>
    </w:p>
    <w:p>
      <w:pPr>
        <w:pStyle w:val="ListBullet"/>
        <w:spacing w:before="20" w:after="40"/>
      </w:pPr>
      <w:r>
        <w:rPr>
          <w:rFonts w:ascii="Calibri" w:hAnsi="Calibri"/>
          <w:color w:val="333333"/>
          <w:sz w:val="22"/>
        </w:rPr>
        <w:t>Lecturers can filter the schedule calendar by date, room, or department to verify hall availability before scheduling extra lectures.</w:t>
      </w:r>
    </w:p>
    <w:p>
      <w:pPr>
        <w:spacing w:before="240" w:after="240"/>
      </w:pPr>
      <w:r>
        <w:rPr>
          <w:color w:val="C8C8C8"/>
        </w:rPr>
        <w:t>―――――――――――――――――――――――――――――――――――――――――――――――――――――――</w:t>
      </w:r>
    </w:p>
    <w:p>
      <w:pPr>
        <w:pStyle w:val="Heading2"/>
        <w:spacing w:before="280" w:after="80"/>
      </w:pPr>
      <w:r>
        <w:rPr>
          <w:rFonts w:ascii="Calibri" w:hAnsi="Calibri"/>
          <w:color w:val="2969A1"/>
          <w:sz w:val="30"/>
        </w:rPr>
        <w:t>6. Booking Admin (AR Office) Guide</w:t>
      </w:r>
    </w:p>
    <w:p>
      <w:pPr>
        <w:pStyle w:val="Heading3"/>
        <w:spacing w:before="200" w:after="60"/>
      </w:pPr>
      <w:r>
        <w:rPr>
          <w:rFonts w:ascii="Calibri" w:hAnsi="Calibri"/>
          <w:color w:val="337AB7"/>
          <w:sz w:val="25"/>
        </w:rPr>
        <w:t>6.1 AR Approval Queue &amp; Rejection Notes</w:t>
      </w:r>
    </w:p>
    <w:p>
      <w:pPr>
        <w:pStyle w:val="ListNumber"/>
        <w:spacing w:before="20" w:after="40"/>
      </w:pPr>
      <w:r>
        <w:rPr>
          <w:rFonts w:ascii="Calibri" w:hAnsi="Calibri"/>
          <w:color w:val="333333"/>
          <w:sz w:val="22"/>
        </w:rPr>
        <w:t>Log in as Booking Admin (</w:t>
      </w:r>
      <w:r>
        <w:rPr>
          <w:rFonts w:ascii="Courier New" w:hAnsi="Courier New"/>
          <w:color w:val="B42828"/>
          <w:sz w:val="20"/>
        </w:rPr>
        <w:t>bookadmin</w:t>
      </w:r>
      <w:r>
        <w:rPr>
          <w:rFonts w:ascii="Calibri" w:hAnsi="Calibri"/>
          <w:color w:val="333333"/>
          <w:sz w:val="22"/>
        </w:rPr>
        <w:t>).</w:t>
      </w:r>
    </w:p>
    <w:p>
      <w:pPr>
        <w:pStyle w:val="ListNumber"/>
        <w:spacing w:before="20" w:after="40"/>
      </w:pPr>
      <w:r>
        <w:rPr>
          <w:rFonts w:ascii="Calibri" w:hAnsi="Calibri"/>
          <w:color w:val="333333"/>
          <w:sz w:val="22"/>
        </w:rPr>
        <w:t xml:space="preserve">Open </w:t>
      </w:r>
      <w:r>
        <w:rPr>
          <w:rFonts w:ascii="Calibri" w:hAnsi="Calibri"/>
          <w:b/>
          <w:color w:val="333333"/>
          <w:sz w:val="22"/>
        </w:rPr>
        <w:t>AR Booking Management</w:t>
      </w:r>
      <w:r>
        <w:rPr>
          <w:rFonts w:ascii="Calibri" w:hAnsi="Calibri"/>
          <w:color w:val="333333"/>
          <w:sz w:val="22"/>
        </w:rPr>
        <w:t>.</w:t>
      </w:r>
    </w:p>
    <w:p>
      <w:pPr>
        <w:pStyle w:val="ListNumber"/>
        <w:spacing w:before="20" w:after="40"/>
      </w:pPr>
      <w:r>
        <w:rPr>
          <w:rFonts w:ascii="Calibri" w:hAnsi="Calibri"/>
          <w:color w:val="333333"/>
          <w:sz w:val="22"/>
        </w:rPr>
        <w:t>Review endorsed student requests and direct lecturer requests.</w:t>
      </w:r>
    </w:p>
    <w:p>
      <w:pPr>
        <w:pStyle w:val="ListNumber"/>
        <w:spacing w:before="20" w:after="40"/>
      </w:pPr>
      <w:r>
        <w:rPr>
          <w:rFonts w:ascii="Calibri" w:hAnsi="Calibri"/>
          <w:color w:val="333333"/>
          <w:sz w:val="22"/>
        </w:rPr>
        <w:t xml:space="preserve">Click </w:t>
      </w:r>
      <w:r>
        <w:rPr>
          <w:rFonts w:ascii="Calibri" w:hAnsi="Calibri"/>
          <w:b/>
          <w:color w:val="333333"/>
          <w:sz w:val="22"/>
        </w:rPr>
        <w:t>Approve</w:t>
      </w:r>
      <w:r>
        <w:rPr>
          <w:rFonts w:ascii="Calibri" w:hAnsi="Calibri"/>
          <w:color w:val="333333"/>
          <w:sz w:val="22"/>
        </w:rPr>
        <w:t xml:space="preserve"> to grant final reservation authorization or </w:t>
      </w:r>
      <w:r>
        <w:rPr>
          <w:rFonts w:ascii="Calibri" w:hAnsi="Calibri"/>
          <w:b/>
          <w:color w:val="333333"/>
          <w:sz w:val="22"/>
        </w:rPr>
        <w:t>Reject</w:t>
      </w:r>
      <w:r>
        <w:rPr>
          <w:rFonts w:ascii="Calibri" w:hAnsi="Calibri"/>
          <w:color w:val="333333"/>
          <w:sz w:val="22"/>
        </w:rPr>
        <w:t xml:space="preserve"> to deny with feedback notes.</w:t>
      </w:r>
    </w:p>
    <w:p>
      <w:pPr>
        <w:spacing w:before="240" w:after="240"/>
      </w:pPr>
      <w:r>
        <w:rPr>
          <w:color w:val="C8C8C8"/>
        </w:rPr>
        <w:t>―――――――――――――――――――――――――――――――――――――――――――――――――――――――</w:t>
      </w:r>
    </w:p>
    <w:p>
      <w:pPr>
        <w:pStyle w:val="Heading3"/>
        <w:spacing w:before="200" w:after="60"/>
      </w:pPr>
      <w:r>
        <w:rPr>
          <w:rFonts w:ascii="Calibri" w:hAnsi="Calibri"/>
          <w:color w:val="337AB7"/>
          <w:sz w:val="25"/>
        </w:rPr>
        <w:t>6.2 Advanced Sorting, Search &amp; Multi-Criteria Filtering</w:t>
      </w:r>
    </w:p>
    <w:p>
      <w:pPr>
        <w:pStyle w:val="ListBullet"/>
        <w:spacing w:before="20" w:after="40"/>
      </w:pPr>
      <w:r>
        <w:rPr>
          <w:rFonts w:ascii="Calibri" w:hAnsi="Calibri"/>
          <w:b/>
          <w:color w:val="333333"/>
          <w:sz w:val="22"/>
        </w:rPr>
        <w:t>Keyword Search</w:t>
      </w:r>
      <w:r>
        <w:rPr>
          <w:rFonts w:ascii="Calibri" w:hAnsi="Calibri"/>
          <w:color w:val="333333"/>
          <w:sz w:val="22"/>
        </w:rPr>
        <w:t>: Filter by student ID, lecturer name, or purpose.</w:t>
      </w:r>
    </w:p>
    <w:p>
      <w:pPr>
        <w:pStyle w:val="ListBullet"/>
        <w:spacing w:before="20" w:after="40"/>
      </w:pPr>
      <w:r>
        <w:rPr>
          <w:rFonts w:ascii="Calibri" w:hAnsi="Calibri"/>
          <w:b/>
          <w:color w:val="333333"/>
          <w:sz w:val="22"/>
        </w:rPr>
        <w:t>Room Badges</w:t>
      </w:r>
      <w:r>
        <w:rPr>
          <w:rFonts w:ascii="Calibri" w:hAnsi="Calibri"/>
          <w:color w:val="333333"/>
          <w:sz w:val="22"/>
        </w:rPr>
        <w:t>: Filter view by specific rooms (</w:t>
      </w:r>
      <w:r>
        <w:rPr>
          <w:rFonts w:ascii="Courier New" w:hAnsi="Courier New"/>
          <w:color w:val="B42828"/>
          <w:sz w:val="20"/>
        </w:rPr>
        <w:t>EOE Hall</w:t>
      </w:r>
      <w:r>
        <w:rPr>
          <w:rFonts w:ascii="Calibri" w:hAnsi="Calibri"/>
          <w:color w:val="333333"/>
          <w:sz w:val="22"/>
        </w:rPr>
        <w:t xml:space="preserve">, </w:t>
      </w:r>
      <w:r>
        <w:rPr>
          <w:rFonts w:ascii="Courier New" w:hAnsi="Courier New"/>
          <w:color w:val="B42828"/>
          <w:sz w:val="20"/>
        </w:rPr>
        <w:t>DO1</w:t>
      </w:r>
      <w:r>
        <w:rPr>
          <w:rFonts w:ascii="Calibri" w:hAnsi="Calibri"/>
          <w:color w:val="333333"/>
          <w:sz w:val="22"/>
        </w:rPr>
        <w:t xml:space="preserve">, </w:t>
      </w:r>
      <w:r>
        <w:rPr>
          <w:rFonts w:ascii="Courier New" w:hAnsi="Courier New"/>
          <w:color w:val="B42828"/>
          <w:sz w:val="20"/>
        </w:rPr>
        <w:t>LH01</w:t>
      </w:r>
      <w:r>
        <w:rPr>
          <w:rFonts w:ascii="Calibri" w:hAnsi="Calibri"/>
          <w:color w:val="333333"/>
          <w:sz w:val="22"/>
        </w:rPr>
        <w:t>).</w:t>
      </w:r>
    </w:p>
    <w:p>
      <w:pPr>
        <w:pStyle w:val="ListBullet"/>
        <w:spacing w:before="20" w:after="40"/>
      </w:pPr>
      <w:r>
        <w:rPr>
          <w:rFonts w:ascii="Calibri" w:hAnsi="Calibri"/>
          <w:b/>
          <w:color w:val="333333"/>
          <w:sz w:val="22"/>
        </w:rPr>
        <w:t>Date Presets</w:t>
      </w:r>
      <w:r>
        <w:rPr>
          <w:rFonts w:ascii="Calibri" w:hAnsi="Calibri"/>
          <w:color w:val="333333"/>
          <w:sz w:val="22"/>
        </w:rPr>
        <w:t xml:space="preserve">: Filter by </w:t>
      </w:r>
      <w:r>
        <w:rPr>
          <w:rFonts w:ascii="Courier New" w:hAnsi="Courier New"/>
          <w:color w:val="B42828"/>
          <w:sz w:val="20"/>
        </w:rPr>
        <w:t>Today</w:t>
      </w:r>
      <w:r>
        <w:rPr>
          <w:rFonts w:ascii="Calibri" w:hAnsi="Calibri"/>
          <w:color w:val="333333"/>
          <w:sz w:val="22"/>
        </w:rPr>
        <w:t xml:space="preserve">, </w:t>
      </w:r>
      <w:r>
        <w:rPr>
          <w:rFonts w:ascii="Courier New" w:hAnsi="Courier New"/>
          <w:color w:val="B42828"/>
          <w:sz w:val="20"/>
        </w:rPr>
        <w:t>Tomorrow</w:t>
      </w:r>
      <w:r>
        <w:rPr>
          <w:rFonts w:ascii="Calibri" w:hAnsi="Calibri"/>
          <w:color w:val="333333"/>
          <w:sz w:val="22"/>
        </w:rPr>
        <w:t xml:space="preserve">, </w:t>
      </w:r>
      <w:r>
        <w:rPr>
          <w:rFonts w:ascii="Courier New" w:hAnsi="Courier New"/>
          <w:color w:val="B42828"/>
          <w:sz w:val="20"/>
        </w:rPr>
        <w:t>This Week</w:t>
      </w:r>
      <w:r>
        <w:rPr>
          <w:rFonts w:ascii="Calibri" w:hAnsi="Calibri"/>
          <w:color w:val="333333"/>
          <w:sz w:val="22"/>
        </w:rPr>
        <w:t xml:space="preserve">, </w:t>
      </w:r>
      <w:r>
        <w:rPr>
          <w:rFonts w:ascii="Courier New" w:hAnsi="Courier New"/>
          <w:color w:val="B42828"/>
          <w:sz w:val="20"/>
        </w:rPr>
        <w:t>Future</w:t>
      </w:r>
      <w:r>
        <w:rPr>
          <w:rFonts w:ascii="Calibri" w:hAnsi="Calibri"/>
          <w:color w:val="333333"/>
          <w:sz w:val="22"/>
        </w:rPr>
        <w:t>, or custom date range.</w:t>
      </w:r>
    </w:p>
    <w:p>
      <w:pPr>
        <w:pStyle w:val="ListBullet"/>
        <w:spacing w:before="20" w:after="40"/>
      </w:pPr>
      <w:r>
        <w:rPr>
          <w:rFonts w:ascii="Calibri" w:hAnsi="Calibri"/>
          <w:b/>
          <w:color w:val="333333"/>
          <w:sz w:val="22"/>
        </w:rPr>
        <w:t>Status Filters</w:t>
      </w:r>
      <w:r>
        <w:rPr>
          <w:rFonts w:ascii="Calibri" w:hAnsi="Calibri"/>
          <w:color w:val="333333"/>
          <w:sz w:val="22"/>
        </w:rPr>
        <w:t xml:space="preserve">: Filter by </w:t>
      </w:r>
      <w:r>
        <w:rPr>
          <w:rFonts w:ascii="Courier New" w:hAnsi="Courier New"/>
          <w:color w:val="B42828"/>
          <w:sz w:val="20"/>
        </w:rPr>
        <w:t>Approved</w:t>
      </w:r>
      <w:r>
        <w:rPr>
          <w:rFonts w:ascii="Calibri" w:hAnsi="Calibri"/>
          <w:color w:val="333333"/>
          <w:sz w:val="22"/>
        </w:rPr>
        <w:t xml:space="preserve">, </w:t>
      </w:r>
      <w:r>
        <w:rPr>
          <w:rFonts w:ascii="Courier New" w:hAnsi="Courier New"/>
          <w:color w:val="B42828"/>
          <w:sz w:val="20"/>
        </w:rPr>
        <w:t>Pending AR</w:t>
      </w:r>
      <w:r>
        <w:rPr>
          <w:rFonts w:ascii="Calibri" w:hAnsi="Calibri"/>
          <w:color w:val="333333"/>
          <w:sz w:val="22"/>
        </w:rPr>
        <w:t xml:space="preserve">, </w:t>
      </w:r>
      <w:r>
        <w:rPr>
          <w:rFonts w:ascii="Courier New" w:hAnsi="Courier New"/>
          <w:color w:val="B42828"/>
          <w:sz w:val="20"/>
        </w:rPr>
        <w:t>Pending</w:t>
      </w:r>
      <w:r>
        <w:rPr>
          <w:rFonts w:ascii="Calibri" w:hAnsi="Calibri"/>
          <w:color w:val="333333"/>
          <w:sz w:val="22"/>
        </w:rPr>
        <w:t xml:space="preserve">, </w:t>
      </w:r>
      <w:r>
        <w:rPr>
          <w:rFonts w:ascii="Courier New" w:hAnsi="Courier New"/>
          <w:color w:val="B42828"/>
          <w:sz w:val="20"/>
        </w:rPr>
        <w:t>Rejected</w:t>
      </w:r>
      <w:r>
        <w:rPr>
          <w:rFonts w:ascii="Calibri" w:hAnsi="Calibri"/>
          <w:color w:val="333333"/>
          <w:sz w:val="22"/>
        </w:rPr>
        <w:t xml:space="preserve">, </w:t>
      </w:r>
      <w:r>
        <w:rPr>
          <w:rFonts w:ascii="Courier New" w:hAnsi="Courier New"/>
          <w:color w:val="B42828"/>
          <w:sz w:val="20"/>
        </w:rPr>
        <w:t>Cancelled</w:t>
      </w:r>
      <w:r>
        <w:rPr>
          <w:rFonts w:ascii="Calibri" w:hAnsi="Calibri"/>
          <w:color w:val="333333"/>
          <w:sz w:val="22"/>
        </w:rPr>
        <w:t>.</w:t>
      </w:r>
    </w:p>
    <w:p>
      <w:pPr>
        <w:spacing w:before="240" w:after="240"/>
      </w:pPr>
      <w:r>
        <w:rPr>
          <w:color w:val="C8C8C8"/>
        </w:rPr>
        <w:t>―――――――――――――――――――――――――――――――――――――――――――――――――――――――</w:t>
      </w:r>
    </w:p>
    <w:p>
      <w:pPr>
        <w:pStyle w:val="Heading3"/>
        <w:spacing w:before="200" w:after="60"/>
      </w:pPr>
      <w:r>
        <w:rPr>
          <w:rFonts w:ascii="Calibri" w:hAnsi="Calibri"/>
          <w:color w:val="337AB7"/>
          <w:sz w:val="25"/>
        </w:rPr>
        <w:t>6.3 Automated Booking Approval Engine Toggle</w:t>
      </w:r>
    </w:p>
    <w:p>
      <w:pPr>
        <w:pStyle w:val="ListNumber"/>
        <w:spacing w:before="20" w:after="40"/>
      </w:pPr>
      <w:r>
        <w:rPr>
          <w:rFonts w:ascii="Calibri" w:hAnsi="Calibri"/>
          <w:color w:val="333333"/>
          <w:sz w:val="22"/>
        </w:rPr>
        <w:t xml:space="preserve">Click </w:t>
      </w:r>
      <w:r>
        <w:rPr>
          <w:rFonts w:ascii="Calibri" w:hAnsi="Calibri"/>
          <w:b/>
          <w:color w:val="333333"/>
          <w:sz w:val="22"/>
        </w:rPr>
        <w:t>System Settings</w:t>
      </w:r>
      <w:r>
        <w:rPr>
          <w:rFonts w:ascii="Calibri" w:hAnsi="Calibri"/>
          <w:color w:val="333333"/>
          <w:sz w:val="22"/>
        </w:rPr>
        <w:t xml:space="preserve"> in the upper action bar.</w:t>
      </w:r>
    </w:p>
    <w:p>
      <w:pPr>
        <w:pStyle w:val="ListNumber"/>
        <w:spacing w:before="20" w:after="40"/>
      </w:pPr>
      <w:r>
        <w:rPr>
          <w:rFonts w:ascii="Calibri" w:hAnsi="Calibri"/>
          <w:color w:val="333333"/>
          <w:sz w:val="22"/>
        </w:rPr>
        <w:t xml:space="preserve">Toggle </w:t>
      </w:r>
      <w:r>
        <w:rPr>
          <w:rFonts w:ascii="Calibri" w:hAnsi="Calibri"/>
          <w:b/>
          <w:color w:val="333333"/>
          <w:sz w:val="22"/>
        </w:rPr>
        <w:t>Auto-Booking Approval Engine</w:t>
      </w:r>
      <w:r>
        <w:rPr>
          <w:rFonts w:ascii="Calibri" w:hAnsi="Calibri"/>
          <w:color w:val="333333"/>
          <w:sz w:val="22"/>
        </w:rPr>
        <w:t>:</w:t>
      </w:r>
    </w:p>
    <w:p>
      <w:pPr>
        <w:pStyle w:val="ListBullet"/>
        <w:spacing w:before="20" w:after="40"/>
      </w:pPr>
      <w:r>
        <w:rPr>
          <w:rFonts w:ascii="Calibri" w:hAnsi="Calibri"/>
          <w:b/>
          <w:color w:val="333333"/>
          <w:sz w:val="22"/>
        </w:rPr>
        <w:t>ON (`true`)</w:t>
      </w:r>
      <w:r>
        <w:rPr>
          <w:rFonts w:ascii="Calibri" w:hAnsi="Calibri"/>
          <w:color w:val="333333"/>
          <w:sz w:val="22"/>
        </w:rPr>
        <w:t>: Incoming conflict-free requests are automatically validated and instantly approved (</w:t>
      </w:r>
      <w:r>
        <w:rPr>
          <w:rFonts w:ascii="Courier New" w:hAnsi="Courier New"/>
          <w:color w:val="B42828"/>
          <w:sz w:val="20"/>
        </w:rPr>
        <w:t>Approved</w:t>
      </w:r>
      <w:r>
        <w:rPr>
          <w:rFonts w:ascii="Calibri" w:hAnsi="Calibri"/>
          <w:color w:val="333333"/>
          <w:sz w:val="22"/>
        </w:rPr>
        <w:t>).</w:t>
      </w:r>
    </w:p>
    <w:p>
      <w:pPr>
        <w:pStyle w:val="ListBullet"/>
        <w:spacing w:before="20" w:after="40"/>
      </w:pPr>
      <w:r>
        <w:rPr>
          <w:rFonts w:ascii="Calibri" w:hAnsi="Calibri"/>
          <w:b/>
          <w:color w:val="333333"/>
          <w:sz w:val="22"/>
        </w:rPr>
        <w:t>OFF (`false`)</w:t>
      </w:r>
      <w:r>
        <w:rPr>
          <w:rFonts w:ascii="Calibri" w:hAnsi="Calibri"/>
          <w:color w:val="333333"/>
          <w:sz w:val="22"/>
        </w:rPr>
        <w:t>: All requests require manual AR Office review.</w:t>
      </w:r>
    </w:p>
    <w:p>
      <w:pPr>
        <w:spacing w:before="240" w:after="240"/>
      </w:pPr>
      <w:r>
        <w:rPr>
          <w:color w:val="C8C8C8"/>
        </w:rPr>
        <w:t>―――――――――――――――――――――――――――――――――――――――――――――――――――――――</w:t>
      </w:r>
    </w:p>
    <w:p>
      <w:pPr>
        <w:pStyle w:val="Heading3"/>
        <w:spacing w:before="200" w:after="60"/>
      </w:pPr>
      <w:r>
        <w:rPr>
          <w:rFonts w:ascii="Calibri" w:hAnsi="Calibri"/>
          <w:color w:val="337AB7"/>
          <w:sz w:val="25"/>
        </w:rPr>
        <w:t>6.4 Master Semester Timetable Bulk Importer</w:t>
      </w:r>
    </w:p>
    <w:p>
      <w:pPr>
        <w:pStyle w:val="ListNumber"/>
        <w:spacing w:before="20" w:after="40"/>
      </w:pPr>
      <w:r>
        <w:rPr>
          <w:rFonts w:ascii="Calibri" w:hAnsi="Calibri"/>
          <w:color w:val="333333"/>
          <w:sz w:val="22"/>
        </w:rPr>
        <w:t xml:space="preserve">Click </w:t>
      </w:r>
      <w:r>
        <w:rPr>
          <w:rFonts w:ascii="Calibri" w:hAnsi="Calibri"/>
          <w:b/>
          <w:color w:val="333333"/>
          <w:sz w:val="22"/>
        </w:rPr>
        <w:t>Bulk Schedule Import</w:t>
      </w:r>
      <w:r>
        <w:rPr>
          <w:rFonts w:ascii="Calibri" w:hAnsi="Calibri"/>
          <w:color w:val="333333"/>
          <w:sz w:val="22"/>
        </w:rPr>
        <w:t xml:space="preserve"> on the Booking Admin Dashboard.</w:t>
      </w:r>
    </w:p>
    <w:p>
      <w:pPr>
        <w:pStyle w:val="ListNumber"/>
        <w:spacing w:before="20" w:after="40"/>
      </w:pPr>
      <w:r>
        <w:rPr>
          <w:rFonts w:ascii="Calibri" w:hAnsi="Calibri"/>
          <w:color w:val="333333"/>
          <w:sz w:val="22"/>
        </w:rPr>
        <w:t>Select your master semester schedule CSV file.</w:t>
      </w:r>
    </w:p>
    <w:p>
      <w:pPr>
        <w:pStyle w:val="ListNumber"/>
        <w:spacing w:before="20" w:after="40"/>
      </w:pPr>
      <w:r>
        <w:rPr>
          <w:rFonts w:ascii="Calibri" w:hAnsi="Calibri"/>
          <w:color w:val="333333"/>
          <w:sz w:val="22"/>
        </w:rPr>
        <w:t xml:space="preserve">Click </w:t>
      </w:r>
      <w:r>
        <w:rPr>
          <w:rFonts w:ascii="Calibri" w:hAnsi="Calibri"/>
          <w:b/>
          <w:color w:val="333333"/>
          <w:sz w:val="22"/>
        </w:rPr>
        <w:t>Import Timetable</w:t>
      </w:r>
      <w:r>
        <w:rPr>
          <w:rFonts w:ascii="Calibri" w:hAnsi="Calibri"/>
          <w:color w:val="333333"/>
          <w:sz w:val="22"/>
        </w:rPr>
        <w:t>. The engine validates hall names against standard rooms, skips overlapping slots, and populates recurring weekly lectures into the database.</w:t>
      </w:r>
    </w:p>
    <w:p>
      <w:pPr>
        <w:spacing w:before="240" w:after="240"/>
      </w:pPr>
      <w:r>
        <w:rPr>
          <w:color w:val="C8C8C8"/>
        </w:rPr>
        <w:t>―――――――――――――――――――――――――――――――――――――――――――――――――――――――</w:t>
      </w:r>
    </w:p>
    <w:p>
      <w:pPr>
        <w:pStyle w:val="Heading2"/>
        <w:spacing w:before="280" w:after="80"/>
      </w:pPr>
      <w:r>
        <w:rPr>
          <w:rFonts w:ascii="Calibri" w:hAnsi="Calibri"/>
          <w:color w:val="2969A1"/>
          <w:sz w:val="30"/>
        </w:rPr>
        <w:t>7. Maintenance Admin Guide</w:t>
      </w:r>
    </w:p>
    <w:p>
      <w:pPr>
        <w:pStyle w:val="Heading3"/>
        <w:spacing w:before="200" w:after="60"/>
      </w:pPr>
      <w:r>
        <w:rPr>
          <w:rFonts w:ascii="Calibri" w:hAnsi="Calibri"/>
          <w:color w:val="337AB7"/>
          <w:sz w:val="25"/>
        </w:rPr>
        <w:t>7.1 Ticketing Management Dashboard</w:t>
      </w:r>
    </w:p>
    <w:p>
      <w:pPr>
        <w:pStyle w:val="ListNumber"/>
        <w:spacing w:before="20" w:after="40"/>
      </w:pPr>
      <w:r>
        <w:rPr>
          <w:rFonts w:ascii="Calibri" w:hAnsi="Calibri"/>
          <w:color w:val="333333"/>
          <w:sz w:val="22"/>
        </w:rPr>
        <w:t>Log in as Maintenance Admin (</w:t>
      </w:r>
      <w:r>
        <w:rPr>
          <w:rFonts w:ascii="Courier New" w:hAnsi="Courier New"/>
          <w:color w:val="B42828"/>
          <w:sz w:val="20"/>
        </w:rPr>
        <w:t>admin</w:t>
      </w:r>
      <w:r>
        <w:rPr>
          <w:rFonts w:ascii="Calibri" w:hAnsi="Calibri"/>
          <w:color w:val="333333"/>
          <w:sz w:val="22"/>
        </w:rPr>
        <w:t>).</w:t>
      </w:r>
    </w:p>
    <w:p>
      <w:pPr>
        <w:pStyle w:val="ListNumber"/>
        <w:spacing w:before="20" w:after="40"/>
      </w:pPr>
      <w:r>
        <w:rPr>
          <w:rFonts w:ascii="Calibri" w:hAnsi="Calibri"/>
          <w:color w:val="333333"/>
          <w:sz w:val="22"/>
        </w:rPr>
        <w:t xml:space="preserve">Access the </w:t>
      </w:r>
      <w:r>
        <w:rPr>
          <w:rFonts w:ascii="Calibri" w:hAnsi="Calibri"/>
          <w:b/>
          <w:color w:val="333333"/>
          <w:sz w:val="22"/>
        </w:rPr>
        <w:t>Maintenance Management Dashboard</w:t>
      </w:r>
      <w:r>
        <w:rPr>
          <w:rFonts w:ascii="Calibri" w:hAnsi="Calibri"/>
          <w:color w:val="333333"/>
          <w:sz w:val="22"/>
        </w:rPr>
        <w:t>.</w:t>
      </w:r>
    </w:p>
    <w:p>
      <w:pPr>
        <w:pStyle w:val="ListNumber"/>
        <w:spacing w:before="20" w:after="40"/>
      </w:pPr>
      <w:r>
        <w:rPr>
          <w:rFonts w:ascii="Calibri" w:hAnsi="Calibri"/>
          <w:color w:val="333333"/>
          <w:sz w:val="22"/>
        </w:rPr>
        <w:t>View all campus fault reports with real-time status badges (</w:t>
      </w:r>
      <w:r>
        <w:rPr>
          <w:rFonts w:ascii="Courier New" w:hAnsi="Courier New"/>
          <w:color w:val="B42828"/>
          <w:sz w:val="20"/>
        </w:rPr>
        <w:t>Open</w:t>
      </w:r>
      <w:r>
        <w:rPr>
          <w:rFonts w:ascii="Calibri" w:hAnsi="Calibri"/>
          <w:color w:val="333333"/>
          <w:sz w:val="22"/>
        </w:rPr>
        <w:t xml:space="preserve">, </w:t>
      </w:r>
      <w:r>
        <w:rPr>
          <w:rFonts w:ascii="Courier New" w:hAnsi="Courier New"/>
          <w:color w:val="B42828"/>
          <w:sz w:val="20"/>
        </w:rPr>
        <w:t>In Progress</w:t>
      </w:r>
      <w:r>
        <w:rPr>
          <w:rFonts w:ascii="Calibri" w:hAnsi="Calibri"/>
          <w:color w:val="333333"/>
          <w:sz w:val="22"/>
        </w:rPr>
        <w:t xml:space="preserve">, </w:t>
      </w:r>
      <w:r>
        <w:rPr>
          <w:rFonts w:ascii="Courier New" w:hAnsi="Courier New"/>
          <w:color w:val="B42828"/>
          <w:sz w:val="20"/>
        </w:rPr>
        <w:t>Resolved</w:t>
      </w:r>
      <w:r>
        <w:rPr>
          <w:rFonts w:ascii="Calibri" w:hAnsi="Calibri"/>
          <w:color w:val="333333"/>
          <w:sz w:val="22"/>
        </w:rPr>
        <w:t>).</w:t>
      </w:r>
    </w:p>
    <w:p>
      <w:pPr>
        <w:spacing w:before="240" w:after="240"/>
      </w:pPr>
      <w:r>
        <w:rPr>
          <w:color w:val="C8C8C8"/>
        </w:rPr>
        <w:t>―――――――――――――――――――――――――――――――――――――――――――――――――――――――</w:t>
      </w:r>
    </w:p>
    <w:p>
      <w:pPr>
        <w:pStyle w:val="Heading3"/>
        <w:spacing w:before="200" w:after="60"/>
      </w:pPr>
      <w:r>
        <w:rPr>
          <w:rFonts w:ascii="Calibri" w:hAnsi="Calibri"/>
          <w:color w:val="337AB7"/>
          <w:sz w:val="25"/>
        </w:rPr>
        <w:t>7.2 Interactive Evidence Viewer &amp; Location Coordinates Inspector</w:t>
      </w:r>
    </w:p>
    <w:p>
      <w:pPr>
        <w:pStyle w:val="ListNumber"/>
        <w:spacing w:before="20" w:after="40"/>
      </w:pPr>
      <w:r>
        <w:rPr>
          <w:rFonts w:ascii="Calibri" w:hAnsi="Calibri"/>
          <w:color w:val="333333"/>
          <w:sz w:val="22"/>
        </w:rPr>
        <w:t xml:space="preserve">Click on any ticket row to open the </w:t>
      </w:r>
      <w:r>
        <w:rPr>
          <w:rFonts w:ascii="Calibri" w:hAnsi="Calibri"/>
          <w:b/>
          <w:color w:val="333333"/>
          <w:sz w:val="22"/>
        </w:rPr>
        <w:t>Ticket Details Modal</w:t>
      </w:r>
      <w:r>
        <w:rPr>
          <w:rFonts w:ascii="Calibri" w:hAnsi="Calibri"/>
          <w:color w:val="333333"/>
          <w:sz w:val="22"/>
        </w:rPr>
        <w:t>.</w:t>
      </w:r>
    </w:p>
    <w:p>
      <w:pPr>
        <w:pStyle w:val="ListNumber"/>
        <w:spacing w:before="20" w:after="40"/>
      </w:pPr>
      <w:r>
        <w:rPr>
          <w:rFonts w:ascii="Calibri" w:hAnsi="Calibri"/>
          <w:b/>
          <w:color w:val="333333"/>
          <w:sz w:val="22"/>
        </w:rPr>
        <w:t>Inspect Evidence</w:t>
      </w:r>
      <w:r>
        <w:rPr>
          <w:rFonts w:ascii="Calibri" w:hAnsi="Calibri"/>
          <w:color w:val="333333"/>
          <w:sz w:val="22"/>
        </w:rPr>
        <w:t>: View high-resolution evidence photos uploaded by reporters.</w:t>
      </w:r>
    </w:p>
    <w:p>
      <w:pPr>
        <w:pStyle w:val="ListNumber"/>
        <w:spacing w:before="20" w:after="40"/>
      </w:pPr>
      <w:r>
        <w:rPr>
          <w:rFonts w:ascii="Calibri" w:hAnsi="Calibri"/>
          <w:b/>
          <w:color w:val="333333"/>
          <w:sz w:val="22"/>
        </w:rPr>
        <w:t>Inspect Map Location</w:t>
      </w:r>
      <w:r>
        <w:rPr>
          <w:rFonts w:ascii="Calibri" w:hAnsi="Calibri"/>
          <w:color w:val="333333"/>
          <w:sz w:val="22"/>
        </w:rPr>
        <w:t>: View exact latitude/longitude coordinates and address description.</w:t>
      </w:r>
    </w:p>
    <w:p>
      <w:pPr>
        <w:spacing w:before="240" w:after="240"/>
      </w:pPr>
      <w:r>
        <w:rPr>
          <w:color w:val="C8C8C8"/>
        </w:rPr>
        <w:t>―――――――――――――――――――――――――――――――――――――――――――――――――――――――</w:t>
      </w:r>
    </w:p>
    <w:p>
      <w:pPr>
        <w:pStyle w:val="Heading3"/>
        <w:spacing w:before="200" w:after="60"/>
      </w:pPr>
      <w:r>
        <w:rPr>
          <w:rFonts w:ascii="Calibri" w:hAnsi="Calibri"/>
          <w:color w:val="337AB7"/>
          <w:sz w:val="25"/>
        </w:rPr>
        <w:t>7.3 Technician Task Assignment &amp; Priority Classification</w:t>
      </w:r>
    </w:p>
    <w:p>
      <w:pPr>
        <w:pStyle w:val="ListNumber"/>
        <w:spacing w:before="20" w:after="40"/>
      </w:pPr>
      <w:r>
        <w:rPr>
          <w:rFonts w:ascii="Calibri" w:hAnsi="Calibri"/>
          <w:color w:val="333333"/>
          <w:sz w:val="22"/>
        </w:rPr>
        <w:t>In the Ticket Details modal, assign a field technician (</w:t>
      </w:r>
      <w:r>
        <w:rPr>
          <w:rFonts w:ascii="Calibri" w:hAnsi="Calibri"/>
          <w:i/>
          <w:color w:val="333333"/>
          <w:sz w:val="22"/>
        </w:rPr>
        <w:t>Alex Johnson</w:t>
      </w:r>
      <w:r>
        <w:rPr>
          <w:rFonts w:ascii="Calibri" w:hAnsi="Calibri"/>
          <w:color w:val="333333"/>
          <w:sz w:val="22"/>
        </w:rPr>
        <w:t xml:space="preserve"> or </w:t>
      </w:r>
      <w:r>
        <w:rPr>
          <w:rFonts w:ascii="Calibri" w:hAnsi="Calibri"/>
          <w:i/>
          <w:color w:val="333333"/>
          <w:sz w:val="22"/>
        </w:rPr>
        <w:t>Sam Carter</w:t>
      </w:r>
      <w:r>
        <w:rPr>
          <w:rFonts w:ascii="Calibri" w:hAnsi="Calibri"/>
          <w:color w:val="333333"/>
          <w:sz w:val="22"/>
        </w:rPr>
        <w:t>).</w:t>
      </w:r>
    </w:p>
    <w:p>
      <w:pPr>
        <w:pStyle w:val="ListNumber"/>
        <w:spacing w:before="20" w:after="40"/>
      </w:pPr>
      <w:r>
        <w:rPr>
          <w:rFonts w:ascii="Calibri" w:hAnsi="Calibri"/>
          <w:color w:val="333333"/>
          <w:sz w:val="22"/>
        </w:rPr>
        <w:t>Set Priority Level (</w:t>
      </w:r>
      <w:r>
        <w:rPr>
          <w:rFonts w:ascii="Courier New" w:hAnsi="Courier New"/>
          <w:color w:val="B42828"/>
          <w:sz w:val="20"/>
        </w:rPr>
        <w:t>Low</w:t>
      </w:r>
      <w:r>
        <w:rPr>
          <w:rFonts w:ascii="Calibri" w:hAnsi="Calibri"/>
          <w:color w:val="333333"/>
          <w:sz w:val="22"/>
        </w:rPr>
        <w:t xml:space="preserve">, </w:t>
      </w:r>
      <w:r>
        <w:rPr>
          <w:rFonts w:ascii="Courier New" w:hAnsi="Courier New"/>
          <w:color w:val="B42828"/>
          <w:sz w:val="20"/>
        </w:rPr>
        <w:t>Medium</w:t>
      </w:r>
      <w:r>
        <w:rPr>
          <w:rFonts w:ascii="Calibri" w:hAnsi="Calibri"/>
          <w:color w:val="333333"/>
          <w:sz w:val="22"/>
        </w:rPr>
        <w:t xml:space="preserve">, </w:t>
      </w:r>
      <w:r>
        <w:rPr>
          <w:rFonts w:ascii="Courier New" w:hAnsi="Courier New"/>
          <w:color w:val="B42828"/>
          <w:sz w:val="20"/>
        </w:rPr>
        <w:t>High</w:t>
      </w:r>
      <w:r>
        <w:rPr>
          <w:rFonts w:ascii="Calibri" w:hAnsi="Calibri"/>
          <w:color w:val="333333"/>
          <w:sz w:val="22"/>
        </w:rPr>
        <w:t xml:space="preserve">, </w:t>
      </w:r>
      <w:r>
        <w:rPr>
          <w:rFonts w:ascii="Courier New" w:hAnsi="Courier New"/>
          <w:color w:val="B42828"/>
          <w:sz w:val="20"/>
        </w:rPr>
        <w:t>Urgent</w:t>
      </w:r>
      <w:r>
        <w:rPr>
          <w:rFonts w:ascii="Calibri" w:hAnsi="Calibri"/>
          <w:color w:val="333333"/>
          <w:sz w:val="22"/>
        </w:rPr>
        <w:t>).</w:t>
      </w:r>
    </w:p>
    <w:p>
      <w:pPr>
        <w:pStyle w:val="ListNumber"/>
        <w:spacing w:before="20" w:after="40"/>
      </w:pPr>
      <w:r>
        <w:rPr>
          <w:rFonts w:ascii="Calibri" w:hAnsi="Calibri"/>
          <w:color w:val="333333"/>
          <w:sz w:val="22"/>
        </w:rPr>
        <w:t xml:space="preserve">Enter </w:t>
      </w:r>
      <w:r>
        <w:rPr>
          <w:rFonts w:ascii="Calibri" w:hAnsi="Calibri"/>
          <w:b/>
          <w:color w:val="333333"/>
          <w:sz w:val="22"/>
        </w:rPr>
        <w:t>Manager Directives / Work Notes</w:t>
      </w:r>
      <w:r>
        <w:rPr>
          <w:rFonts w:ascii="Calibri" w:hAnsi="Calibri"/>
          <w:color w:val="333333"/>
          <w:sz w:val="22"/>
        </w:rPr>
        <w:t>.</w:t>
      </w:r>
    </w:p>
    <w:p>
      <w:pPr>
        <w:pStyle w:val="ListNumber"/>
        <w:spacing w:before="20" w:after="40"/>
      </w:pPr>
      <w:r>
        <w:rPr>
          <w:rFonts w:ascii="Calibri" w:hAnsi="Calibri"/>
          <w:color w:val="333333"/>
          <w:sz w:val="22"/>
        </w:rPr>
        <w:t xml:space="preserve">Click </w:t>
      </w:r>
      <w:r>
        <w:rPr>
          <w:rFonts w:ascii="Calibri" w:hAnsi="Calibri"/>
          <w:b/>
          <w:color w:val="333333"/>
          <w:sz w:val="22"/>
        </w:rPr>
        <w:t>Assign &amp; Update Ticket</w:t>
      </w:r>
      <w:r>
        <w:rPr>
          <w:rFonts w:ascii="Calibri" w:hAnsi="Calibri"/>
          <w:color w:val="333333"/>
          <w:sz w:val="22"/>
        </w:rPr>
        <w:t>. An automated email notification will be sent to the assigned technician.</w:t>
      </w:r>
    </w:p>
    <w:p>
      <w:pPr>
        <w:spacing w:before="240" w:after="240"/>
      </w:pPr>
      <w:r>
        <w:rPr>
          <w:color w:val="C8C8C8"/>
        </w:rPr>
        <w:t>―――――――――――――――――――――――――――――――――――――――――――――――――――――――</w:t>
      </w:r>
    </w:p>
    <w:p>
      <w:pPr>
        <w:pStyle w:val="Heading2"/>
        <w:spacing w:before="280" w:after="80"/>
      </w:pPr>
      <w:r>
        <w:rPr>
          <w:rFonts w:ascii="Calibri" w:hAnsi="Calibri"/>
          <w:color w:val="2969A1"/>
          <w:sz w:val="30"/>
        </w:rPr>
        <w:t>8. Technician / Field Worker Guide</w:t>
      </w:r>
    </w:p>
    <w:p>
      <w:pPr>
        <w:pStyle w:val="Heading3"/>
        <w:spacing w:before="200" w:after="60"/>
      </w:pPr>
      <w:r>
        <w:rPr>
          <w:rFonts w:ascii="Calibri" w:hAnsi="Calibri"/>
          <w:color w:val="337AB7"/>
          <w:sz w:val="25"/>
        </w:rPr>
        <w:t>8.1 Accessing Technician Task Queue (</w:t>
      </w:r>
      <w:r>
        <w:rPr>
          <w:rFonts w:ascii="Courier New" w:hAnsi="Courier New"/>
          <w:color w:val="B42828"/>
          <w:sz w:val="20"/>
        </w:rPr>
        <w:t>TechnicianDashboard</w:t>
      </w:r>
      <w:r>
        <w:rPr>
          <w:rFonts w:ascii="Calibri" w:hAnsi="Calibri"/>
          <w:color w:val="337AB7"/>
          <w:sz w:val="25"/>
        </w:rPr>
        <w:t>)</w:t>
      </w:r>
    </w:p>
    <w:p>
      <w:pPr>
        <w:pStyle w:val="ListNumber"/>
        <w:spacing w:before="20" w:after="40"/>
      </w:pPr>
      <w:r>
        <w:rPr>
          <w:rFonts w:ascii="Calibri" w:hAnsi="Calibri"/>
          <w:color w:val="333333"/>
          <w:sz w:val="22"/>
        </w:rPr>
        <w:t>Log in as Technician (</w:t>
      </w:r>
      <w:r>
        <w:rPr>
          <w:rFonts w:ascii="Courier New" w:hAnsi="Courier New"/>
          <w:color w:val="B42828"/>
          <w:sz w:val="20"/>
        </w:rPr>
        <w:t>alex</w:t>
      </w:r>
      <w:r>
        <w:rPr>
          <w:rFonts w:ascii="Calibri" w:hAnsi="Calibri"/>
          <w:color w:val="333333"/>
          <w:sz w:val="22"/>
        </w:rPr>
        <w:t>).</w:t>
      </w:r>
    </w:p>
    <w:p>
      <w:pPr>
        <w:pStyle w:val="ListNumber"/>
        <w:spacing w:before="20" w:after="40"/>
      </w:pPr>
      <w:r>
        <w:rPr>
          <w:rFonts w:ascii="Calibri" w:hAnsi="Calibri"/>
          <w:color w:val="333333"/>
          <w:sz w:val="22"/>
        </w:rPr>
        <w:t xml:space="preserve">You will be greeted by your custom </w:t>
      </w:r>
      <w:r>
        <w:rPr>
          <w:rFonts w:ascii="Calibri" w:hAnsi="Calibri"/>
          <w:b/>
          <w:color w:val="333333"/>
          <w:sz w:val="22"/>
        </w:rPr>
        <w:t>Technician Dashboard</w:t>
      </w:r>
      <w:r>
        <w:rPr>
          <w:rFonts w:ascii="Calibri" w:hAnsi="Calibri"/>
          <w:color w:val="333333"/>
          <w:sz w:val="22"/>
        </w:rPr>
        <w:t xml:space="preserve"> (</w:t>
      </w:r>
      <w:r>
        <w:rPr>
          <w:rFonts w:ascii="Courier New" w:hAnsi="Courier New"/>
          <w:color w:val="B42828"/>
          <w:sz w:val="20"/>
        </w:rPr>
        <w:t>TechnicianDashboard</w:t>
      </w:r>
      <w:r>
        <w:rPr>
          <w:rFonts w:ascii="Calibri" w:hAnsi="Calibri"/>
          <w:color w:val="333333"/>
          <w:sz w:val="22"/>
        </w:rPr>
        <w:t>).</w:t>
      </w:r>
    </w:p>
    <w:p>
      <w:pPr>
        <w:pStyle w:val="ListNumber"/>
        <w:spacing w:before="20" w:after="40"/>
      </w:pPr>
      <w:r>
        <w:rPr>
          <w:rFonts w:ascii="Calibri" w:hAnsi="Calibri"/>
          <w:color w:val="333333"/>
          <w:sz w:val="22"/>
        </w:rPr>
        <w:t>Your queue displays tasks assigned specifically to your user ID.</w:t>
      </w:r>
    </w:p>
    <w:p>
      <w:pPr>
        <w:spacing w:before="120" w:after="120"/>
        <w:ind w:left="288" w:right="288"/>
      </w:pPr>
      <w:r>
        <w:rPr>
          <w:rFonts w:ascii="Consolas" w:hAnsi="Consolas"/>
          <w:color w:val="282828"/>
          <w:sz w:val="19"/>
        </w:rPr>
        <w:t>+-----------------------------------------------------------------------+</w:t>
        <w:br/>
        <w:t>|  MY ASSIGNED MAINTENANCE TASKS                                        |</w:t>
        <w:br/>
        <w:t>+--------------------+------------+----------+--------------------------+</w:t>
        <w:br/>
        <w:t>| Fault Title        | Location   | Priority | Action                   |</w:t>
        <w:br/>
        <w:t>+--------------------+------------+----------+--------------------------+</w:t>
        <w:br/>
        <w:t>| Projector Room 1   | EOE South  | High     | [ Inspect &amp; Start Job ]  |</w:t>
        <w:br/>
        <w:t>| HVAC Unit B4       | DO1        | Medium   | [ Inspect &amp; Start Job ]  |</w:t>
        <w:br/>
        <w:t>+--------------------+------------+----------+--------------------------+</w:t>
      </w:r>
    </w:p>
    <w:p>
      <w:pPr>
        <w:spacing w:before="240" w:after="240"/>
      </w:pPr>
      <w:r>
        <w:rPr>
          <w:color w:val="C8C8C8"/>
        </w:rPr>
        <w:t>―――――――――――――――――――――――――――――――――――――――――――――――――――――――</w:t>
      </w:r>
    </w:p>
    <w:p>
      <w:pPr>
        <w:pStyle w:val="Heading3"/>
        <w:spacing w:before="200" w:after="60"/>
      </w:pPr>
      <w:r>
        <w:rPr>
          <w:rFonts w:ascii="Calibri" w:hAnsi="Calibri"/>
          <w:color w:val="337AB7"/>
          <w:sz w:val="25"/>
        </w:rPr>
        <w:t>8.2 Inspecting Job Directives &amp; Map Locations</w:t>
      </w:r>
    </w:p>
    <w:p>
      <w:pPr>
        <w:pStyle w:val="ListNumber"/>
        <w:spacing w:before="20" w:after="40"/>
      </w:pPr>
      <w:r>
        <w:rPr>
          <w:rFonts w:ascii="Calibri" w:hAnsi="Calibri"/>
          <w:color w:val="333333"/>
          <w:sz w:val="22"/>
        </w:rPr>
        <w:t xml:space="preserve">Click </w:t>
      </w:r>
      <w:r>
        <w:rPr>
          <w:rFonts w:ascii="Calibri" w:hAnsi="Calibri"/>
          <w:b/>
          <w:color w:val="333333"/>
          <w:sz w:val="22"/>
        </w:rPr>
        <w:t>Inspect &amp; Start Job</w:t>
      </w:r>
      <w:r>
        <w:rPr>
          <w:rFonts w:ascii="Calibri" w:hAnsi="Calibri"/>
          <w:color w:val="333333"/>
          <w:sz w:val="22"/>
        </w:rPr>
        <w:t xml:space="preserve"> on any ticket in your queue.</w:t>
      </w:r>
    </w:p>
    <w:p>
      <w:pPr>
        <w:pStyle w:val="ListNumber"/>
        <w:spacing w:before="20" w:after="40"/>
      </w:pPr>
      <w:r>
        <w:rPr>
          <w:rFonts w:ascii="Calibri" w:hAnsi="Calibri"/>
          <w:color w:val="333333"/>
          <w:sz w:val="22"/>
        </w:rPr>
        <w:t>Review reporter descriptions, map location coordinates, and evidence photos.</w:t>
      </w:r>
    </w:p>
    <w:p>
      <w:pPr>
        <w:pStyle w:val="ListNumber"/>
        <w:spacing w:before="20" w:after="40"/>
      </w:pPr>
      <w:r>
        <w:rPr>
          <w:rFonts w:ascii="Calibri" w:hAnsi="Calibri"/>
          <w:color w:val="333333"/>
          <w:sz w:val="22"/>
        </w:rPr>
        <w:t>Read Manager Instructions attached by the Maintenance Admin.</w:t>
      </w:r>
    </w:p>
    <w:p>
      <w:pPr>
        <w:spacing w:before="240" w:after="240"/>
      </w:pPr>
      <w:r>
        <w:rPr>
          <w:color w:val="C8C8C8"/>
        </w:rPr>
        <w:t>―――――――――――――――――――――――――――――――――――――――――――――――――――――――</w:t>
      </w:r>
    </w:p>
    <w:p>
      <w:pPr>
        <w:pStyle w:val="Heading3"/>
        <w:spacing w:before="200" w:after="60"/>
      </w:pPr>
      <w:r>
        <w:rPr>
          <w:rFonts w:ascii="Calibri" w:hAnsi="Calibri"/>
          <w:color w:val="337AB7"/>
          <w:sz w:val="25"/>
        </w:rPr>
        <w:t>8.3 Updating Work Status &amp; Uploading Proof-of-Work Logs</w:t>
      </w:r>
    </w:p>
    <w:p>
      <w:pPr>
        <w:pStyle w:val="ListNumber"/>
        <w:spacing w:before="20" w:after="40"/>
      </w:pPr>
      <w:r>
        <w:rPr>
          <w:rFonts w:ascii="Calibri" w:hAnsi="Calibri"/>
          <w:b/>
          <w:color w:val="333333"/>
          <w:sz w:val="22"/>
        </w:rPr>
        <w:t>Update Status</w:t>
      </w:r>
      <w:r>
        <w:rPr>
          <w:rFonts w:ascii="Calibri" w:hAnsi="Calibri"/>
          <w:color w:val="333333"/>
          <w:sz w:val="22"/>
        </w:rPr>
        <w:t xml:space="preserve">: Set status to </w:t>
      </w:r>
      <w:r>
        <w:rPr>
          <w:rFonts w:ascii="Courier New" w:hAnsi="Courier New"/>
          <w:color w:val="B42828"/>
          <w:sz w:val="20"/>
        </w:rPr>
        <w:t>In Progress</w:t>
      </w:r>
      <w:r>
        <w:rPr>
          <w:rFonts w:ascii="Calibri" w:hAnsi="Calibri"/>
          <w:color w:val="333333"/>
          <w:sz w:val="22"/>
        </w:rPr>
        <w:t xml:space="preserve"> when beginning repairs, and </w:t>
      </w:r>
      <w:r>
        <w:rPr>
          <w:rFonts w:ascii="Courier New" w:hAnsi="Courier New"/>
          <w:color w:val="B42828"/>
          <w:sz w:val="20"/>
        </w:rPr>
        <w:t>Resolved</w:t>
      </w:r>
      <w:r>
        <w:rPr>
          <w:rFonts w:ascii="Calibri" w:hAnsi="Calibri"/>
          <w:color w:val="333333"/>
          <w:sz w:val="22"/>
        </w:rPr>
        <w:t xml:space="preserve"> upon completion.</w:t>
      </w:r>
    </w:p>
    <w:p>
      <w:pPr>
        <w:pStyle w:val="ListNumber"/>
        <w:spacing w:before="20" w:after="40"/>
      </w:pPr>
      <w:r>
        <w:rPr>
          <w:rFonts w:ascii="Calibri" w:hAnsi="Calibri"/>
          <w:b/>
          <w:color w:val="333333"/>
          <w:sz w:val="22"/>
        </w:rPr>
        <w:t>Add Maintenance Resolution Notes</w:t>
      </w:r>
      <w:r>
        <w:rPr>
          <w:rFonts w:ascii="Calibri" w:hAnsi="Calibri"/>
          <w:color w:val="333333"/>
          <w:sz w:val="22"/>
        </w:rPr>
        <w:t>: Enter details of repairs executed.</w:t>
      </w:r>
    </w:p>
    <w:p>
      <w:pPr>
        <w:pStyle w:val="ListNumber"/>
        <w:spacing w:before="20" w:after="40"/>
      </w:pPr>
      <w:r>
        <w:rPr>
          <w:rFonts w:ascii="Calibri" w:hAnsi="Calibri"/>
          <w:b/>
          <w:color w:val="333333"/>
          <w:sz w:val="22"/>
        </w:rPr>
        <w:t>Upload Proof-of-Work Photo</w:t>
      </w:r>
      <w:r>
        <w:rPr>
          <w:rFonts w:ascii="Calibri" w:hAnsi="Calibri"/>
          <w:color w:val="333333"/>
          <w:sz w:val="22"/>
        </w:rPr>
        <w:t>: Attach a photo showing the completed repair.</w:t>
      </w:r>
    </w:p>
    <w:p>
      <w:pPr>
        <w:pStyle w:val="ListNumber"/>
        <w:spacing w:before="20" w:after="40"/>
      </w:pPr>
      <w:r>
        <w:rPr>
          <w:rFonts w:ascii="Calibri" w:hAnsi="Calibri"/>
          <w:color w:val="333333"/>
          <w:sz w:val="22"/>
        </w:rPr>
        <w:t xml:space="preserve">Click </w:t>
      </w:r>
      <w:r>
        <w:rPr>
          <w:rFonts w:ascii="Calibri" w:hAnsi="Calibri"/>
          <w:b/>
          <w:color w:val="333333"/>
          <w:sz w:val="22"/>
        </w:rPr>
        <w:t>Save Work Log</w:t>
      </w:r>
      <w:r>
        <w:rPr>
          <w:rFonts w:ascii="Calibri" w:hAnsi="Calibri"/>
          <w:color w:val="333333"/>
          <w:sz w:val="22"/>
        </w:rPr>
        <w:t>. The reporter and Maintenance Admin will receive automated completion notifications.</w:t>
      </w:r>
    </w:p>
    <w:p>
      <w:pPr>
        <w:spacing w:before="240" w:after="240"/>
      </w:pPr>
      <w:r>
        <w:rPr>
          <w:color w:val="C8C8C8"/>
        </w:rPr>
        <w:t>―――――――――――――――――――――――――――――――――――――――――――――――――――――――</w:t>
      </w:r>
    </w:p>
    <w:p>
      <w:pPr>
        <w:pStyle w:val="Heading2"/>
        <w:spacing w:before="280" w:after="80"/>
      </w:pPr>
      <w:r>
        <w:rPr>
          <w:rFonts w:ascii="Calibri" w:hAnsi="Calibri"/>
          <w:color w:val="2969A1"/>
          <w:sz w:val="30"/>
        </w:rPr>
        <w:t>9. System Notifications &amp; Email Alerts</w:t>
      </w:r>
    </w:p>
    <w:p>
      <w:pPr>
        <w:spacing w:before="60" w:after="80" w:line="276" w:lineRule="auto"/>
      </w:pPr>
      <w:r>
        <w:rPr>
          <w:rFonts w:ascii="Calibri" w:hAnsi="Calibri"/>
          <w:color w:val="333333"/>
          <w:sz w:val="22"/>
        </w:rPr>
        <w:t>Automated email notifications are dispatched for key system events:</w:t>
      </w:r>
    </w:p>
    <w:tbl>
      <w:tblPr>
        <w:tblW w:type="auto" w:w="0"/>
        <w:jc w:val="center"/>
        <w:tblLayout w:type="autofit"/>
        <w:tblLook w:firstColumn="1" w:firstRow="1" w:lastColumn="0" w:lastRow="0" w:noHBand="0" w:noVBand="1" w:val="04A0"/>
      </w:tblPr>
      <w:tblGrid>
        <w:gridCol w:w="3120"/>
        <w:gridCol w:w="3120"/>
        <w:gridCol w:w="3120"/>
      </w:tblGrid>
      <w:tr>
        <w:tc>
          <w:tcPr>
            <w:tcW w:type="dxa" w:w="3120"/>
            <w:tcMar>
              <w:top w:w="120" w:type="dxa"/>
              <w:bottom w:w="120" w:type="dxa"/>
              <w:left w:w="150" w:type="dxa"/>
              <w:right w:w="150" w:type="dxa"/>
            </w:tcMar>
            <w:shd w:val="clear" w:color="auto" w:fill="1F4E79"/>
          </w:tcPr>
          <w:p>
            <w:pPr>
              <w:spacing w:before="40" w:after="40"/>
            </w:pPr>
            <w:r>
              <w:rPr>
                <w:rFonts w:ascii="Calibri" w:hAnsi="Calibri"/>
                <w:b/>
                <w:color w:val="FFFFFF"/>
                <w:sz w:val="20"/>
              </w:rPr>
              <w:t>Event Trigger</w:t>
            </w:r>
          </w:p>
        </w:tc>
        <w:tc>
          <w:tcPr>
            <w:tcW w:type="dxa" w:w="3120"/>
            <w:tcMar>
              <w:top w:w="120" w:type="dxa"/>
              <w:bottom w:w="120" w:type="dxa"/>
              <w:left w:w="150" w:type="dxa"/>
              <w:right w:w="150" w:type="dxa"/>
            </w:tcMar>
            <w:shd w:val="clear" w:color="auto" w:fill="1F4E79"/>
          </w:tcPr>
          <w:p>
            <w:pPr>
              <w:spacing w:before="40" w:after="40"/>
            </w:pPr>
            <w:r>
              <w:rPr>
                <w:rFonts w:ascii="Calibri" w:hAnsi="Calibri"/>
                <w:b/>
                <w:color w:val="FFFFFF"/>
                <w:sz w:val="20"/>
              </w:rPr>
              <w:t>Email Recipient</w:t>
            </w:r>
          </w:p>
        </w:tc>
        <w:tc>
          <w:tcPr>
            <w:tcW w:type="dxa" w:w="3120"/>
            <w:tcMar>
              <w:top w:w="120" w:type="dxa"/>
              <w:bottom w:w="120" w:type="dxa"/>
              <w:left w:w="150" w:type="dxa"/>
              <w:right w:w="150" w:type="dxa"/>
            </w:tcMar>
            <w:shd w:val="clear" w:color="auto" w:fill="1F4E79"/>
          </w:tcPr>
          <w:p>
            <w:pPr>
              <w:spacing w:before="40" w:after="40"/>
            </w:pPr>
            <w:r>
              <w:rPr>
                <w:rFonts w:ascii="Calibri" w:hAnsi="Calibri"/>
                <w:b/>
                <w:color w:val="FFFFFF"/>
                <w:sz w:val="20"/>
              </w:rPr>
              <w:t>Email Contents</w:t>
            </w:r>
          </w:p>
        </w:tc>
      </w:tr>
      <w:tr>
        <w:tc>
          <w:tcPr>
            <w:tcW w:type="dxa" w:w="3120"/>
            <w:tcMar>
              <w:top w:w="120" w:type="dxa"/>
              <w:bottom w:w="120" w:type="dxa"/>
              <w:left w:w="150" w:type="dxa"/>
              <w:right w:w="150" w:type="dxa"/>
            </w:tcMar>
            <w:shd w:val="clear" w:color="auto" w:fill="F2F4F7"/>
          </w:tcPr>
          <w:p>
            <w:pPr>
              <w:spacing w:before="40" w:after="40"/>
            </w:pPr>
            <w:r>
              <w:rPr>
                <w:rFonts w:ascii="Calibri" w:hAnsi="Calibri"/>
                <w:b/>
                <w:color w:val="333333"/>
                <w:sz w:val="19"/>
              </w:rPr>
              <w:t>New Fault Ticket Created</w:t>
            </w:r>
          </w:p>
        </w:tc>
        <w:tc>
          <w:tcPr>
            <w:tcW w:type="dxa" w:w="3120"/>
            <w:tcMar>
              <w:top w:w="120" w:type="dxa"/>
              <w:bottom w:w="120" w:type="dxa"/>
              <w:left w:w="150" w:type="dxa"/>
              <w:right w:w="150" w:type="dxa"/>
            </w:tcMar>
            <w:shd w:val="clear" w:color="auto" w:fill="F2F4F7"/>
          </w:tcPr>
          <w:p>
            <w:pPr>
              <w:spacing w:before="40" w:after="40"/>
            </w:pPr>
            <w:r>
              <w:rPr>
                <w:rFonts w:ascii="Calibri" w:hAnsi="Calibri"/>
                <w:color w:val="333333"/>
                <w:sz w:val="19"/>
              </w:rPr>
              <w:t>Reporter &amp; Maintenance Admin</w:t>
            </w:r>
          </w:p>
        </w:tc>
        <w:tc>
          <w:tcPr>
            <w:tcW w:type="dxa" w:w="3120"/>
            <w:tcMar>
              <w:top w:w="120" w:type="dxa"/>
              <w:bottom w:w="120" w:type="dxa"/>
              <w:left w:w="150" w:type="dxa"/>
              <w:right w:w="150" w:type="dxa"/>
            </w:tcMar>
            <w:shd w:val="clear" w:color="auto" w:fill="F2F4F7"/>
          </w:tcPr>
          <w:p>
            <w:pPr>
              <w:spacing w:before="40" w:after="40"/>
            </w:pPr>
            <w:r>
              <w:rPr>
                <w:rFonts w:ascii="Calibri" w:hAnsi="Calibri"/>
                <w:color w:val="333333"/>
                <w:sz w:val="19"/>
              </w:rPr>
              <w:t>Ticket ID, fault title, category, location text</w:t>
            </w:r>
          </w:p>
        </w:tc>
      </w:tr>
      <w:tr>
        <w:tc>
          <w:tcPr>
            <w:tcW w:type="dxa" w:w="3120"/>
            <w:tcMar>
              <w:top w:w="120" w:type="dxa"/>
              <w:bottom w:w="120" w:type="dxa"/>
              <w:left w:w="150" w:type="dxa"/>
              <w:right w:w="150" w:type="dxa"/>
            </w:tcMar>
            <w:shd w:val="clear" w:color="auto" w:fill="FFFFFF"/>
          </w:tcPr>
          <w:p>
            <w:pPr>
              <w:spacing w:before="40" w:after="40"/>
            </w:pPr>
            <w:r>
              <w:rPr>
                <w:rFonts w:ascii="Calibri" w:hAnsi="Calibri"/>
                <w:b/>
                <w:color w:val="333333"/>
                <w:sz w:val="19"/>
              </w:rPr>
              <w:t>Technician Assigned</w:t>
            </w:r>
          </w:p>
        </w:tc>
        <w:tc>
          <w:tcPr>
            <w:tcW w:type="dxa" w:w="3120"/>
            <w:tcMar>
              <w:top w:w="120" w:type="dxa"/>
              <w:bottom w:w="120" w:type="dxa"/>
              <w:left w:w="150" w:type="dxa"/>
              <w:right w:w="150" w:type="dxa"/>
            </w:tcMar>
            <w:shd w:val="clear" w:color="auto" w:fill="FFFFFF"/>
          </w:tcPr>
          <w:p>
            <w:pPr>
              <w:spacing w:before="40" w:after="40"/>
            </w:pPr>
            <w:r>
              <w:rPr>
                <w:rFonts w:ascii="Calibri" w:hAnsi="Calibri"/>
                <w:color w:val="333333"/>
                <w:sz w:val="19"/>
              </w:rPr>
              <w:t>Assigned Worker</w:t>
            </w:r>
          </w:p>
        </w:tc>
        <w:tc>
          <w:tcPr>
            <w:tcW w:type="dxa" w:w="3120"/>
            <w:tcMar>
              <w:top w:w="120" w:type="dxa"/>
              <w:bottom w:w="120" w:type="dxa"/>
              <w:left w:w="150" w:type="dxa"/>
              <w:right w:w="150" w:type="dxa"/>
            </w:tcMar>
            <w:shd w:val="clear" w:color="auto" w:fill="FFFFFF"/>
          </w:tcPr>
          <w:p>
            <w:pPr>
              <w:spacing w:before="40" w:after="40"/>
            </w:pPr>
            <w:r>
              <w:rPr>
                <w:rFonts w:ascii="Calibri" w:hAnsi="Calibri"/>
                <w:color w:val="333333"/>
                <w:sz w:val="19"/>
              </w:rPr>
              <w:t>Ticket details, priority level, manager directives</w:t>
            </w:r>
          </w:p>
        </w:tc>
      </w:tr>
      <w:tr>
        <w:tc>
          <w:tcPr>
            <w:tcW w:type="dxa" w:w="3120"/>
            <w:tcMar>
              <w:top w:w="120" w:type="dxa"/>
              <w:bottom w:w="120" w:type="dxa"/>
              <w:left w:w="150" w:type="dxa"/>
              <w:right w:w="150" w:type="dxa"/>
            </w:tcMar>
            <w:shd w:val="clear" w:color="auto" w:fill="F2F4F7"/>
          </w:tcPr>
          <w:p>
            <w:pPr>
              <w:spacing w:before="40" w:after="40"/>
            </w:pPr>
            <w:r>
              <w:rPr>
                <w:rFonts w:ascii="Calibri" w:hAnsi="Calibri"/>
                <w:b/>
                <w:color w:val="333333"/>
                <w:sz w:val="19"/>
              </w:rPr>
              <w:t>Ticket Resolved</w:t>
            </w:r>
          </w:p>
        </w:tc>
        <w:tc>
          <w:tcPr>
            <w:tcW w:type="dxa" w:w="3120"/>
            <w:tcMar>
              <w:top w:w="120" w:type="dxa"/>
              <w:bottom w:w="120" w:type="dxa"/>
              <w:left w:w="150" w:type="dxa"/>
              <w:right w:w="150" w:type="dxa"/>
            </w:tcMar>
            <w:shd w:val="clear" w:color="auto" w:fill="F2F4F7"/>
          </w:tcPr>
          <w:p>
            <w:pPr>
              <w:spacing w:before="40" w:after="40"/>
            </w:pPr>
            <w:r>
              <w:rPr>
                <w:rFonts w:ascii="Calibri" w:hAnsi="Calibri"/>
                <w:color w:val="333333"/>
                <w:sz w:val="19"/>
              </w:rPr>
              <w:t>Ticket Reporter</w:t>
            </w:r>
          </w:p>
        </w:tc>
        <w:tc>
          <w:tcPr>
            <w:tcW w:type="dxa" w:w="3120"/>
            <w:tcMar>
              <w:top w:w="120" w:type="dxa"/>
              <w:bottom w:w="120" w:type="dxa"/>
              <w:left w:w="150" w:type="dxa"/>
              <w:right w:w="150" w:type="dxa"/>
            </w:tcMar>
            <w:shd w:val="clear" w:color="auto" w:fill="F2F4F7"/>
          </w:tcPr>
          <w:p>
            <w:pPr>
              <w:spacing w:before="40" w:after="40"/>
            </w:pPr>
            <w:r>
              <w:rPr>
                <w:rFonts w:ascii="Calibri" w:hAnsi="Calibri"/>
                <w:color w:val="333333"/>
                <w:sz w:val="19"/>
              </w:rPr>
              <w:t>Resolution notes, proof photo, resolution timestamp</w:t>
            </w:r>
          </w:p>
        </w:tc>
      </w:tr>
      <w:tr>
        <w:tc>
          <w:tcPr>
            <w:tcW w:type="dxa" w:w="3120"/>
            <w:tcMar>
              <w:top w:w="120" w:type="dxa"/>
              <w:bottom w:w="120" w:type="dxa"/>
              <w:left w:w="150" w:type="dxa"/>
              <w:right w:w="150" w:type="dxa"/>
            </w:tcMar>
            <w:shd w:val="clear" w:color="auto" w:fill="FFFFFF"/>
          </w:tcPr>
          <w:p>
            <w:pPr>
              <w:spacing w:before="40" w:after="40"/>
            </w:pPr>
            <w:r>
              <w:rPr>
                <w:rFonts w:ascii="Calibri" w:hAnsi="Calibri"/>
                <w:b/>
                <w:color w:val="333333"/>
                <w:sz w:val="19"/>
              </w:rPr>
              <w:t>2-Step Verification Required</w:t>
            </w:r>
          </w:p>
        </w:tc>
        <w:tc>
          <w:tcPr>
            <w:tcW w:type="dxa" w:w="3120"/>
            <w:tcMar>
              <w:top w:w="120" w:type="dxa"/>
              <w:bottom w:w="120" w:type="dxa"/>
              <w:left w:w="150" w:type="dxa"/>
              <w:right w:w="150" w:type="dxa"/>
            </w:tcMar>
            <w:shd w:val="clear" w:color="auto" w:fill="FFFFFF"/>
          </w:tcPr>
          <w:p>
            <w:pPr>
              <w:spacing w:before="40" w:after="40"/>
            </w:pPr>
            <w:r>
              <w:rPr>
                <w:rFonts w:ascii="Calibri" w:hAnsi="Calibri"/>
                <w:color w:val="333333"/>
                <w:sz w:val="19"/>
              </w:rPr>
              <w:t>Booker</w:t>
            </w:r>
          </w:p>
        </w:tc>
        <w:tc>
          <w:tcPr>
            <w:tcW w:type="dxa" w:w="3120"/>
            <w:tcMar>
              <w:top w:w="120" w:type="dxa"/>
              <w:bottom w:w="120" w:type="dxa"/>
              <w:left w:w="150" w:type="dxa"/>
              <w:right w:w="150" w:type="dxa"/>
            </w:tcMar>
            <w:shd w:val="clear" w:color="auto" w:fill="FFFFFF"/>
          </w:tcPr>
          <w:p>
            <w:pPr>
              <w:spacing w:before="40" w:after="40"/>
            </w:pPr>
            <w:r>
              <w:rPr>
                <w:rFonts w:ascii="Calibri" w:hAnsi="Calibri"/>
                <w:color w:val="333333"/>
                <w:sz w:val="19"/>
              </w:rPr>
              <w:t>Booking details, verification deadline countdown link</w:t>
            </w:r>
          </w:p>
        </w:tc>
      </w:tr>
      <w:tr>
        <w:tc>
          <w:tcPr>
            <w:tcW w:type="dxa" w:w="3120"/>
            <w:tcMar>
              <w:top w:w="120" w:type="dxa"/>
              <w:bottom w:w="120" w:type="dxa"/>
              <w:left w:w="150" w:type="dxa"/>
              <w:right w:w="150" w:type="dxa"/>
            </w:tcMar>
            <w:shd w:val="clear" w:color="auto" w:fill="F2F4F7"/>
          </w:tcPr>
          <w:p>
            <w:pPr>
              <w:spacing w:before="40" w:after="40"/>
            </w:pPr>
            <w:r>
              <w:rPr>
                <w:rFonts w:ascii="Calibri" w:hAnsi="Calibri"/>
                <w:b/>
                <w:color w:val="333333"/>
                <w:sz w:val="19"/>
              </w:rPr>
              <w:t>Booking Confirmed</w:t>
            </w:r>
          </w:p>
        </w:tc>
        <w:tc>
          <w:tcPr>
            <w:tcW w:type="dxa" w:w="3120"/>
            <w:tcMar>
              <w:top w:w="120" w:type="dxa"/>
              <w:bottom w:w="120" w:type="dxa"/>
              <w:left w:w="150" w:type="dxa"/>
              <w:right w:w="150" w:type="dxa"/>
            </w:tcMar>
            <w:shd w:val="clear" w:color="auto" w:fill="F2F4F7"/>
          </w:tcPr>
          <w:p>
            <w:pPr>
              <w:spacing w:before="40" w:after="40"/>
            </w:pPr>
            <w:r>
              <w:rPr>
                <w:rFonts w:ascii="Calibri" w:hAnsi="Calibri"/>
                <w:color w:val="333333"/>
                <w:sz w:val="19"/>
              </w:rPr>
              <w:t>Booker</w:t>
            </w:r>
          </w:p>
        </w:tc>
        <w:tc>
          <w:tcPr>
            <w:tcW w:type="dxa" w:w="3120"/>
            <w:tcMar>
              <w:top w:w="120" w:type="dxa"/>
              <w:bottom w:w="120" w:type="dxa"/>
              <w:left w:w="150" w:type="dxa"/>
              <w:right w:w="150" w:type="dxa"/>
            </w:tcMar>
            <w:shd w:val="clear" w:color="auto" w:fill="F2F4F7"/>
          </w:tcPr>
          <w:p>
            <w:pPr>
              <w:spacing w:before="40" w:after="40"/>
            </w:pPr>
            <w:r>
              <w:rPr>
                <w:rFonts w:ascii="Calibri" w:hAnsi="Calibri"/>
                <w:color w:val="333333"/>
                <w:sz w:val="19"/>
              </w:rPr>
              <w:t>Reservation confirmation receipt &amp; room details</w:t>
            </w:r>
          </w:p>
        </w:tc>
      </w:tr>
      <w:tr>
        <w:tc>
          <w:tcPr>
            <w:tcW w:type="dxa" w:w="3120"/>
            <w:tcMar>
              <w:top w:w="120" w:type="dxa"/>
              <w:bottom w:w="120" w:type="dxa"/>
              <w:left w:w="150" w:type="dxa"/>
              <w:right w:w="150" w:type="dxa"/>
            </w:tcMar>
            <w:shd w:val="clear" w:color="auto" w:fill="FFFFFF"/>
          </w:tcPr>
          <w:p>
            <w:pPr>
              <w:spacing w:before="40" w:after="40"/>
            </w:pPr>
            <w:r>
              <w:rPr>
                <w:rFonts w:ascii="Calibri" w:hAnsi="Calibri"/>
                <w:b/>
                <w:color w:val="333333"/>
                <w:sz w:val="19"/>
              </w:rPr>
              <w:t>Booking Expired / Cancelled</w:t>
            </w:r>
          </w:p>
        </w:tc>
        <w:tc>
          <w:tcPr>
            <w:tcW w:type="dxa" w:w="3120"/>
            <w:tcMar>
              <w:top w:w="120" w:type="dxa"/>
              <w:bottom w:w="120" w:type="dxa"/>
              <w:left w:w="150" w:type="dxa"/>
              <w:right w:w="150" w:type="dxa"/>
            </w:tcMar>
            <w:shd w:val="clear" w:color="auto" w:fill="FFFFFF"/>
          </w:tcPr>
          <w:p>
            <w:pPr>
              <w:spacing w:before="40" w:after="40"/>
            </w:pPr>
            <w:r>
              <w:rPr>
                <w:rFonts w:ascii="Calibri" w:hAnsi="Calibri"/>
                <w:color w:val="333333"/>
                <w:sz w:val="19"/>
              </w:rPr>
              <w:t>Booker</w:t>
            </w:r>
          </w:p>
        </w:tc>
        <w:tc>
          <w:tcPr>
            <w:tcW w:type="dxa" w:w="3120"/>
            <w:tcMar>
              <w:top w:w="120" w:type="dxa"/>
              <w:bottom w:w="120" w:type="dxa"/>
              <w:left w:w="150" w:type="dxa"/>
              <w:right w:w="150" w:type="dxa"/>
            </w:tcMar>
            <w:shd w:val="clear" w:color="auto" w:fill="FFFFFF"/>
          </w:tcPr>
          <w:p>
            <w:pPr>
              <w:spacing w:before="40" w:after="40"/>
            </w:pPr>
            <w:r>
              <w:rPr>
                <w:rFonts w:ascii="Calibri" w:hAnsi="Calibri"/>
                <w:color w:val="333333"/>
                <w:sz w:val="19"/>
              </w:rPr>
              <w:t>Cancellation notification due to missed verification deadline</w:t>
            </w:r>
          </w:p>
        </w:tc>
      </w:tr>
    </w:tbl>
    <w:p>
      <w:pPr>
        <w:spacing w:after="120"/>
      </w:pPr>
    </w:p>
    <w:p>
      <w:pPr>
        <w:spacing w:before="240" w:after="240"/>
      </w:pPr>
      <w:r>
        <w:rPr>
          <w:color w:val="C8C8C8"/>
        </w:rPr>
        <w:t>―――――――――――――――――――――――――――――――――――――――――――――――――――――――</w:t>
      </w:r>
    </w:p>
    <w:p>
      <w:pPr>
        <w:pStyle w:val="Heading2"/>
        <w:spacing w:before="280" w:after="80"/>
      </w:pPr>
      <w:r>
        <w:rPr>
          <w:rFonts w:ascii="Calibri" w:hAnsi="Calibri"/>
          <w:color w:val="2969A1"/>
          <w:sz w:val="30"/>
        </w:rPr>
        <w:t>10. Frequently Asked Questions (FAQ) &amp; Troubleshooting</w:t>
      </w:r>
    </w:p>
    <w:p>
      <w:pPr>
        <w:pStyle w:val="Heading4"/>
        <w:spacing w:before="160" w:after="40"/>
      </w:pPr>
      <w:r>
        <w:rPr>
          <w:rFonts w:ascii="Calibri" w:hAnsi="Calibri"/>
          <w:color w:val="464646"/>
          <w:sz w:val="22"/>
        </w:rPr>
        <w:t>Q1: What happens if I miss the 2-step verification deadline for a booking?</w:t>
      </w:r>
    </w:p>
    <w:p>
      <w:pPr>
        <w:spacing w:before="80" w:after="80"/>
        <w:ind w:left="432"/>
      </w:pPr>
      <w:r>
        <w:rPr>
          <w:rFonts w:ascii="Calibri" w:hAnsi="Calibri"/>
          <w:i/>
          <w:color w:val="505050"/>
          <w:sz w:val="21"/>
        </w:rPr>
        <w:t xml:space="preserve">If you do not click </w:t>
      </w:r>
      <w:r>
        <w:rPr>
          <w:rFonts w:ascii="Calibri" w:hAnsi="Calibri"/>
          <w:b/>
          <w:color w:val="505050"/>
          <w:sz w:val="21"/>
        </w:rPr>
        <w:t>Confirm Attendance</w:t>
      </w:r>
      <w:r>
        <w:rPr>
          <w:rFonts w:ascii="Calibri" w:hAnsi="Calibri"/>
          <w:color w:val="505050"/>
          <w:sz w:val="21"/>
        </w:rPr>
        <w:t xml:space="preserve"> before the deadline (12 hours before slot start for advance bookings, or 7:30 AM for same-day bookings), the system automatically cancels the reservation and releases the room slot for other users.</w:t>
      </w:r>
    </w:p>
    <w:p>
      <w:pPr>
        <w:pStyle w:val="Heading4"/>
        <w:spacing w:before="160" w:after="40"/>
      </w:pPr>
      <w:r>
        <w:rPr>
          <w:rFonts w:ascii="Calibri" w:hAnsi="Calibri"/>
          <w:color w:val="464646"/>
          <w:sz w:val="22"/>
        </w:rPr>
        <w:t>Q2: Can students book rooms directly without lecturer approval?</w:t>
      </w:r>
    </w:p>
    <w:p>
      <w:pPr>
        <w:spacing w:before="80" w:after="80"/>
        <w:ind w:left="432"/>
      </w:pPr>
      <w:r>
        <w:rPr>
          <w:rFonts w:ascii="Calibri" w:hAnsi="Calibri"/>
          <w:i/>
          <w:color w:val="505050"/>
          <w:sz w:val="21"/>
        </w:rPr>
        <w:t xml:space="preserve">Student requests require selecting a supervising lecturer for academic endorsement unless the Booking Admin has enabled </w:t>
      </w:r>
      <w:r>
        <w:rPr>
          <w:rFonts w:ascii="Courier New" w:hAnsi="Courier New"/>
          <w:color w:val="B42828"/>
          <w:sz w:val="20"/>
        </w:rPr>
        <w:t>Auto-Booking</w:t>
      </w:r>
      <w:r>
        <w:rPr>
          <w:rFonts w:ascii="Calibri" w:hAnsi="Calibri"/>
          <w:color w:val="505050"/>
          <w:sz w:val="21"/>
        </w:rPr>
        <w:t>.</w:t>
      </w:r>
    </w:p>
    <w:p>
      <w:pPr>
        <w:pStyle w:val="Heading4"/>
        <w:spacing w:before="160" w:after="40"/>
      </w:pPr>
      <w:r>
        <w:rPr>
          <w:rFonts w:ascii="Calibri" w:hAnsi="Calibri"/>
          <w:color w:val="464646"/>
          <w:sz w:val="22"/>
        </w:rPr>
        <w:t>Q3: How do technicians access their task queues?</w:t>
      </w:r>
    </w:p>
    <w:p>
      <w:pPr>
        <w:spacing w:before="80" w:after="80"/>
        <w:ind w:left="432"/>
      </w:pPr>
      <w:r>
        <w:rPr>
          <w:rFonts w:ascii="Calibri" w:hAnsi="Calibri"/>
          <w:i/>
          <w:color w:val="505050"/>
          <w:sz w:val="21"/>
        </w:rPr>
        <w:t xml:space="preserve">Technicians log in using their credentials (e.g. </w:t>
      </w:r>
      <w:r>
        <w:rPr>
          <w:rFonts w:ascii="Courier New" w:hAnsi="Courier New"/>
          <w:color w:val="B42828"/>
          <w:sz w:val="20"/>
        </w:rPr>
        <w:t>alex</w:t>
      </w:r>
      <w:r>
        <w:rPr>
          <w:rFonts w:ascii="Calibri" w:hAnsi="Calibri"/>
          <w:color w:val="505050"/>
          <w:sz w:val="21"/>
        </w:rPr>
        <w:t xml:space="preserve">) to access their personalized task queue on the </w:t>
      </w:r>
      <w:r>
        <w:rPr>
          <w:rFonts w:ascii="Courier New" w:hAnsi="Courier New"/>
          <w:color w:val="B42828"/>
          <w:sz w:val="20"/>
        </w:rPr>
        <w:t>TechnicianDashboard</w:t>
      </w:r>
      <w:r>
        <w:rPr>
          <w:rFonts w:ascii="Calibri" w:hAnsi="Calibri"/>
          <w:color w:val="505050"/>
          <w:sz w:val="21"/>
        </w:rPr>
        <w:t>.</w:t>
      </w:r>
    </w:p>
    <w:p>
      <w:pPr>
        <w:pStyle w:val="Heading4"/>
        <w:spacing w:before="160" w:after="40"/>
      </w:pPr>
      <w:r>
        <w:rPr>
          <w:rFonts w:ascii="Calibri" w:hAnsi="Calibri"/>
          <w:color w:val="464646"/>
          <w:sz w:val="22"/>
        </w:rPr>
        <w:t>Q4: What file formats are supported for bulk schedule importing?</w:t>
      </w:r>
    </w:p>
    <w:p>
      <w:pPr>
        <w:spacing w:before="80" w:after="80"/>
        <w:ind w:left="432"/>
      </w:pPr>
      <w:r>
        <w:rPr>
          <w:rFonts w:ascii="Calibri" w:hAnsi="Calibri"/>
          <w:i/>
          <w:color w:val="505050"/>
          <w:sz w:val="21"/>
        </w:rPr>
        <w:t xml:space="preserve">The system accepts </w:t>
      </w:r>
      <w:r>
        <w:rPr>
          <w:rFonts w:ascii="Courier New" w:hAnsi="Courier New"/>
          <w:color w:val="B42828"/>
          <w:sz w:val="20"/>
        </w:rPr>
        <w:t>.csv</w:t>
      </w:r>
      <w:r>
        <w:rPr>
          <w:rFonts w:ascii="Calibri" w:hAnsi="Calibri"/>
          <w:color w:val="505050"/>
          <w:sz w:val="21"/>
        </w:rPr>
        <w:t xml:space="preserve"> files containing </w:t>
      </w:r>
      <w:r>
        <w:rPr>
          <w:rFonts w:ascii="Courier New" w:hAnsi="Courier New"/>
          <w:color w:val="B42828"/>
          <w:sz w:val="20"/>
        </w:rPr>
        <w:t>Room</w:t>
      </w:r>
      <w:r>
        <w:rPr>
          <w:rFonts w:ascii="Calibri" w:hAnsi="Calibri"/>
          <w:color w:val="505050"/>
          <w:sz w:val="21"/>
        </w:rPr>
        <w:t xml:space="preserve">, </w:t>
      </w:r>
      <w:r>
        <w:rPr>
          <w:rFonts w:ascii="Courier New" w:hAnsi="Courier New"/>
          <w:color w:val="B42828"/>
          <w:sz w:val="20"/>
        </w:rPr>
        <w:t>Day</w:t>
      </w:r>
      <w:r>
        <w:rPr>
          <w:rFonts w:ascii="Calibri" w:hAnsi="Calibri"/>
          <w:color w:val="505050"/>
          <w:sz w:val="21"/>
        </w:rPr>
        <w:t xml:space="preserve">, </w:t>
      </w:r>
      <w:r>
        <w:rPr>
          <w:rFonts w:ascii="Courier New" w:hAnsi="Courier New"/>
          <w:color w:val="B42828"/>
          <w:sz w:val="20"/>
        </w:rPr>
        <w:t>Start Time</w:t>
      </w:r>
      <w:r>
        <w:rPr>
          <w:rFonts w:ascii="Calibri" w:hAnsi="Calibri"/>
          <w:color w:val="505050"/>
          <w:sz w:val="21"/>
        </w:rPr>
        <w:t xml:space="preserve">, </w:t>
      </w:r>
      <w:r>
        <w:rPr>
          <w:rFonts w:ascii="Courier New" w:hAnsi="Courier New"/>
          <w:color w:val="B42828"/>
          <w:sz w:val="20"/>
        </w:rPr>
        <w:t>End Time</w:t>
      </w:r>
      <w:r>
        <w:rPr>
          <w:rFonts w:ascii="Calibri" w:hAnsi="Calibri"/>
          <w:color w:val="505050"/>
          <w:sz w:val="21"/>
        </w:rPr>
        <w:t xml:space="preserve">, and </w:t>
      </w:r>
      <w:r>
        <w:rPr>
          <w:rFonts w:ascii="Courier New" w:hAnsi="Courier New"/>
          <w:color w:val="B42828"/>
          <w:sz w:val="20"/>
        </w:rPr>
        <w:t>Course/Lecturer</w:t>
      </w:r>
      <w:r>
        <w:rPr>
          <w:rFonts w:ascii="Calibri" w:hAnsi="Calibri"/>
          <w:color w:val="505050"/>
          <w:sz w:val="21"/>
        </w:rPr>
        <w:t xml:space="preserve"> columns.</w:t>
      </w:r>
    </w:p>
    <w:p>
      <w:pPr>
        <w:spacing w:before="240" w:after="240"/>
      </w:pPr>
      <w:r>
        <w:rPr>
          <w:color w:val="C8C8C8"/>
        </w:rPr>
        <w:t>―――――――――――――――――――――――――――――――――――――――――――――――――――――――</w:t>
      </w:r>
    </w:p>
    <w:p>
      <w:pPr>
        <w:spacing w:before="60" w:after="80" w:line="276" w:lineRule="auto"/>
      </w:pPr>
      <w:r>
        <w:rPr>
          <w:rFonts w:ascii="Calibri" w:hAnsi="Calibri"/>
          <w:i/>
          <w:color w:val="333333"/>
          <w:sz w:val="22"/>
        </w:rPr>
        <w:t>For technical assistance or administrative access requests, contact the AR Office or System Maintainer.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