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Leelawadee UI" w:hAnsi="Leelawadee UI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/>
            <w:r>
              <w:rPr>
                <w:b/>
                <w:sz w:val="24"/>
              </w:rPr>
              <w:t>สมาชิกในทีม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4"/>
              </w:rPr>
              <w:t>ฟีเจอร์ที่รับผิดชอบ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F4 คำขอจากศูนย์พักพิง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ผลลัพธ์คือความโปร่งใสในการกระจายทรัพยากร ลดของเสียจากการหมดอายุ และทำให้การตัดสินใจว่าจะส่งของไปที่ไหนก่อนอยู่บนพื้นฐานของข้อมูลจริงแทนการคาดเดา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iOS Safari ผู้ใช้ต้องติดตั้งเว็บเป็นแอปบนหน้าจอหลักก่อนจึงจะรับการแจ้งเตือนได้ ซึ่งไม่สอดคล้องกับพฤติกรรมผู้ใช้จริง</w:t>
      </w:r>
    </w:p>
    <w:p>
      <w:pPr>
        <w:pStyle w:val="ListBullet"/>
        <w:spacing w:after="40"/>
      </w:pPr>
      <w:r>
        <w:t>ผู้ใช้หลักของระบบคือเจ้าหน้าที่ที่ทำงานหน้าจออยู่แล้ว การออกแบบให้ผู้ใช้เปิดดูเอง ผ่านหน้าสรุปภาพรวมและการเรียงลำดับตามความเร่งด่วน จึงเพียงพอโดยไม่เพิ่มความซับซ้อน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b/>
                <w:sz w:val="24"/>
              </w:rPr>
              <w:t>ส่วน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เทคโนโลยี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4"/>
              </w:rPr>
              <w:t>เหตุผลที่เลือก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ส่วนหน้าเว็บ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Next.js (App Router) + TypeScript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การจัดรูปแบบ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Tailwind CSS v4 + CSS Modules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ฐานข้อมูลและสิทธิ์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(PostgreSQL + Auth + RLS)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ที่เก็บไฟล์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Storage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Vercel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ผู้ใช้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ใครคือคนใช้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24"/>
              </w:rPr>
              <w:t>ทำอะไรได้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ผู้ช่วยงานประจำศูนย์พักพิง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ผู้ดูแลระบบ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หัวหน้าศูนย์รับบริจาค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กลุ่ม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หน้าที่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ผู้ใช้และสถานที่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งานหลัก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donors, donations, requests, allocations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คำร้องจากคนทั่วไป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donation_pledges, request_pledges, public_needs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4"/>
              </w:rPr>
              <w:t>เก็บอะไร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จุดที่ต้องระวัง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centers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profiles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แผนภาพความสัมพันธ์ของข้อมูล (ER Diagram)</w:t>
      </w:r>
    </w:p>
    <w:p>
      <w:r>
        <w:rPr>
          <w:b w:val="0"/>
          <w:i w:val="0"/>
        </w:rPr>
        <w:t>แผนภาพนี้สร้างจากโครงสร้างฐานข้อมูลจริงที่ใช้งานอยู่ ณ วันที่ 25 กันยายน 2569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04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04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 แผนภาพความสัมพันธ์ของข้อมูล ทั้งหมด 9 ตาราง</w:t>
      </w:r>
    </w:p>
    <w:p>
      <w:r>
        <w:br w:type="page"/>
      </w:r>
    </w:p>
    <w:p>
      <w:pPr>
        <w:pStyle w:val="Heading1"/>
      </w:pPr>
      <w:r>
        <w:t>5. แผนภาพกรณีการใช้งาน (Use Case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03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03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2 แผนภาพกรณีการใช้งาน แยกตามผู้ใช้ 4 แบบ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b/>
                <w:sz w:val="24"/>
              </w:rPr>
              <w:t>รหัส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24"/>
              </w:rPr>
              <w:t>รายการ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ลำดับ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4"/>
              </w:rPr>
              <w:t>ช่วง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หน้าจัดการศูนย์และผู้ใช้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B10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ทะเบียนผู้บริจาคและค้นหา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หน้าประวัติการบริจาครายบุคคล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ใบรับของบริจาคแบบพิมพ์ได้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ทุกคน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</w:tcPr>
          <w:p>
            <w:r/>
            <w:r>
              <w:rPr>
                <w:b/>
                <w:sz w:val="24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4"/>
              </w:rPr>
              <w:t>สิ่งที่ทดสอบ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สิ่งที่ทำ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ผลที่ได้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24"/>
              </w:rPr>
              <w:t>สรุป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เข้าสู่ระบบด้วยรหัสถูกต้อง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เข้าสู่ระบบด้วยบัญชีผู้ดูแล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เข้าสู่ระบบด้วยรหัสผิด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ใส่รหัสผ่านผิด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บัญชีที่ยังไม่ยืนยันอีเมล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บันทึกของเข้าคลัง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สร้างคำขอจากศูนย์พักพิง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จ่ายของบางส่วน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TC08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จ่ายเกินยอดคงเหลือ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ล็อตเหลือ 5 แต่สั่งจ่าย 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TC09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จ่ายของที่หมดอายุแล้ว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เลือกล็อตที่เลยวันหมดอายุ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F5:expired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TC10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จ่ายจนครบตามคำขอ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จ่ายส่วนที่เหลืออีก 10 หน่วย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ยกเลิกการจัดสรรแล้วคืนยอด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ใส่จำนวนติดลบ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สั่งจ่ายจำนวนติดลบ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F5:invalid_quantity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กันการแก้ยอดคลังโดยตรง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F5:stock_locked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สมัครใหม่และแนบรูป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ผู้บริจาคไม่ประสงค์ออกนาม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นอกจากนี้กล่องยืนยันยังเปิดโอกาสให้แสดงคำเตือนตามบริบทได้ เช่น เตือนเมื่อล็อตที่เลือก ใกล้หมดอายุ หรือเตือนเมื่อประเภทอาหารไม่ตรงกับที่ศูนย์ปลายทางระบุไว้ โดยผู้ใช้ไม่ต้องเปลี่ยนหน้า จึงไม่หลุดจากขั้นตอนการทำงานที่กำลังทำอยู่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226 ครั้ง และมีไฟล์คำสั่งฐานข้อมูล 40 ไฟล์ ตัวเลขทั้งหมดนับจากประวัติจริง ไม่ใช่การประมาณ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b/>
                <w:sz w:val="24"/>
              </w:rPr>
              <w:t>สมาชิก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ตารางที่ดูแล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สาขางาน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F1-accounts-centers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F2-donations-intake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(รวมข้อมูลข้ามตาราง)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F3-inventory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F4-requests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F5-allocations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หัวข้อ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ที่อยู่เว็บไซต์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https://disaster-relief-agent00-ped.vercel.app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ที่เก็บซอร์สโค้ด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https://github.com/Agent00PED/disaster-relief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ฐานข้อมูล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</w:t>
      </w:r>
    </w:p>
    <w:p>
      <w:r>
        <w:rPr>
          <w:b/>
          <w:i w:val="0"/>
        </w:rPr>
        <w:t>บทเรียนที่สองคือ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cs="Leelawadee UI" w:eastAsia="Leelawadee UI"/>
      <w:b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1F3B63"/>
      <w:sz w:val="38"/>
      <w:szCs w:val="28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2E5A8C"/>
      <w:sz w:val="32"/>
      <w:szCs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17365D" w:themeColor="text2" w:themeShade="BF"/>
      <w:spacing w:val="5"/>
      <w:kern w:val="28"/>
      <w:sz w:val="52"/>
      <w:szCs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