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C571AD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[cnt, mrk]= proc_appendCnt(cnt, cnt2, mrk, mrk2, varargin)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Append Continuous EEG Data</w:t>
            </w:r>
          </w:p>
        </w:tc>
      </w:tr>
      <w:tr w:rsidR="00C571AD" w:rsidTr="007233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723387" w:rsidTr="004940F9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23387" w:rsidRPr="00414587" w:rsidRDefault="00723387" w:rsidP="00723387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cnt: </w:t>
            </w: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Continuous data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structure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723387" w:rsidRPr="00414587" w:rsidRDefault="00723387" w:rsidP="0072338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cnt: Updated structure of continuous EEG data</w:t>
            </w:r>
          </w:p>
        </w:tc>
      </w:tr>
      <w:tr w:rsidR="00723387" w:rsidTr="004940F9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23387" w:rsidRPr="00414587" w:rsidRDefault="00723387" w:rsidP="00C74B8A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cnt2: </w:t>
            </w: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Continuous data to be appended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723387" w:rsidRPr="00963D5F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723387" w:rsidTr="0000033D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23387" w:rsidRPr="00414587" w:rsidRDefault="00723387" w:rsidP="00C74B8A">
            <w:pPr>
              <w:wordWrap/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mrk: </w:t>
            </w: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Marker structure</w:t>
            </w:r>
          </w:p>
        </w:tc>
        <w:tc>
          <w:tcPr>
            <w:tcW w:w="2478" w:type="pct"/>
            <w:gridSpan w:val="2"/>
            <w:vMerge w:val="restart"/>
            <w:tcBorders>
              <w:top w:val="dashSmallGap" w:sz="4" w:space="0" w:color="auto"/>
            </w:tcBorders>
            <w:vAlign w:val="center"/>
          </w:tcPr>
          <w:p w:rsidR="00723387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mrk: U</w:t>
            </w: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pdated MRK structure</w:t>
            </w:r>
          </w:p>
        </w:tc>
      </w:tr>
      <w:tr w:rsidR="00723387" w:rsidTr="0000033D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23387" w:rsidRPr="00414587" w:rsidRDefault="00723387" w:rsidP="00723387">
            <w:pPr>
              <w:wordWrap/>
              <w:adjustRightInd w:val="0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mrk2: M</w:t>
            </w:r>
            <w:r w:rsidRPr="00723387">
              <w:rPr>
                <w:rFonts w:ascii="Arial" w:hAnsi="Arial" w:cs="Arial"/>
                <w:color w:val="000000"/>
                <w:kern w:val="0"/>
                <w:szCs w:val="20"/>
              </w:rPr>
              <w:t>arker structure of the CNT2 to be appended to CNT (Optional)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723387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963D5F" w:rsidTr="00122A8F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22A8F" w:rsidRDefault="00963D5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1-1. misc_checkType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22A8F" w:rsidRDefault="00963D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</w:t>
            </w:r>
            <w:r w:rsidRPr="00122A8F">
              <w:rPr>
                <w:rFonts w:ascii="Arial" w:hAnsi="Arial" w:cs="Arial"/>
                <w:szCs w:val="20"/>
              </w:rPr>
              <w:t>1. Check the type of a variable</w:t>
            </w:r>
          </w:p>
        </w:tc>
      </w:tr>
      <w:tr w:rsidR="00963D5F" w:rsidTr="00122A8F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22A8F" w:rsidRDefault="00963D5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 xml:space="preserve">1-2. </w:t>
            </w:r>
            <w:r w:rsidR="00292A05" w:rsidRPr="00122A8F">
              <w:rPr>
                <w:rFonts w:ascii="Arial" w:hAnsi="Arial" w:cs="Arial"/>
                <w:kern w:val="0"/>
                <w:szCs w:val="20"/>
              </w:rPr>
              <w:t>misc_checkTypeIfExists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22A8F" w:rsidRDefault="00963D5F" w:rsidP="00292A05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</w:t>
            </w:r>
            <w:r w:rsidRPr="00122A8F">
              <w:rPr>
                <w:rFonts w:ascii="Arial" w:hAnsi="Arial" w:cs="Arial"/>
                <w:szCs w:val="20"/>
              </w:rPr>
              <w:t xml:space="preserve">2. </w:t>
            </w:r>
            <w:r w:rsidR="00292A05" w:rsidRPr="00122A8F">
              <w:rPr>
                <w:rFonts w:ascii="Arial" w:hAnsi="Arial" w:cs="Arial"/>
                <w:szCs w:val="20"/>
              </w:rPr>
              <w:t>Check variable if it does exist</w:t>
            </w:r>
          </w:p>
        </w:tc>
      </w:tr>
      <w:tr w:rsidR="00292A05" w:rsidTr="005801C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92A05" w:rsidRPr="00122A8F" w:rsidRDefault="00292A05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1-3. opt_proplistToStruct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92A05" w:rsidRPr="00122A8F" w:rsidRDefault="005801C4" w:rsidP="00AD1542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1-3</w:t>
            </w:r>
            <w:r w:rsidR="00292A05" w:rsidRPr="00122A8F">
              <w:rPr>
                <w:rFonts w:ascii="Arial" w:hAnsi="Arial" w:cs="Arial"/>
                <w:kern w:val="0"/>
                <w:szCs w:val="20"/>
              </w:rPr>
              <w:t>. Make options struct from parameter/value list</w:t>
            </w:r>
          </w:p>
        </w:tc>
      </w:tr>
      <w:tr w:rsidR="005801C4" w:rsidTr="005801C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22A8F" w:rsidRDefault="005801C4" w:rsidP="00AD154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1-4. opt_setDefaults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22A8F" w:rsidRDefault="005801C4" w:rsidP="00AD1542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1-4. Set default values according to a property spec list</w:t>
            </w:r>
          </w:p>
        </w:tc>
      </w:tr>
      <w:tr w:rsidR="005801C4" w:rsidTr="005801C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22A8F" w:rsidRDefault="00090161" w:rsidP="0009016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1-5. proc_selectChannels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22A8F" w:rsidRDefault="00090161" w:rsidP="00AD1542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 xml:space="preserve">1-5. </w:t>
            </w:r>
            <w:r w:rsidRPr="00122A8F">
              <w:rPr>
                <w:rFonts w:ascii="Arial" w:hAnsi="Arial" w:cs="Arial"/>
                <w:color w:val="000000"/>
                <w:kern w:val="0"/>
                <w:szCs w:val="20"/>
              </w:rPr>
              <w:t>Select channels from continuous or epoched data</w:t>
            </w:r>
          </w:p>
        </w:tc>
      </w:tr>
      <w:tr w:rsidR="00090161" w:rsidTr="00122A8F">
        <w:trPr>
          <w:trHeight w:val="454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090161" w:rsidRPr="00122A8F" w:rsidRDefault="00090161" w:rsidP="00AD154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1-6. mrk_mergeMarkers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090161" w:rsidRPr="00122A8F" w:rsidRDefault="00090161" w:rsidP="00AD1542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22A8F">
              <w:rPr>
                <w:rFonts w:ascii="Arial" w:hAnsi="Arial" w:cs="Arial"/>
                <w:kern w:val="0"/>
                <w:szCs w:val="20"/>
              </w:rPr>
              <w:t>1-6. Merge Marker Structs</w:t>
            </w:r>
          </w:p>
        </w:tc>
      </w:tr>
      <w:tr w:rsidR="00090161" w:rsidTr="00963D5F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090161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Pr="008D608B" w:rsidRDefault="007D1518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bookmarkStart w:id="0" w:name="_GoBack"/>
            <w:bookmarkEnd w:id="0"/>
          </w:p>
        </w:tc>
      </w:tr>
      <w:tr w:rsidR="00090161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090161" w:rsidRDefault="00090161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090161" w:rsidRDefault="00090161" w:rsidP="00C74B8A"/>
        </w:tc>
      </w:tr>
    </w:tbl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A3A" w:rsidRDefault="00C84A3A" w:rsidP="009B59AC">
      <w:pPr>
        <w:spacing w:after="0" w:line="240" w:lineRule="auto"/>
      </w:pPr>
      <w:r>
        <w:separator/>
      </w:r>
    </w:p>
  </w:endnote>
  <w:endnote w:type="continuationSeparator" w:id="0">
    <w:p w:rsidR="00C84A3A" w:rsidRDefault="00C84A3A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A3A" w:rsidRDefault="00C84A3A" w:rsidP="009B59AC">
      <w:pPr>
        <w:spacing w:after="0" w:line="240" w:lineRule="auto"/>
      </w:pPr>
      <w:r>
        <w:separator/>
      </w:r>
    </w:p>
  </w:footnote>
  <w:footnote w:type="continuationSeparator" w:id="0">
    <w:p w:rsidR="00C84A3A" w:rsidRDefault="00C84A3A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90161"/>
    <w:rsid w:val="000F0A7A"/>
    <w:rsid w:val="000F3D19"/>
    <w:rsid w:val="000F62F1"/>
    <w:rsid w:val="00122A8F"/>
    <w:rsid w:val="00195F66"/>
    <w:rsid w:val="001A3372"/>
    <w:rsid w:val="001E7EC3"/>
    <w:rsid w:val="002212B2"/>
    <w:rsid w:val="00292A05"/>
    <w:rsid w:val="002E08E5"/>
    <w:rsid w:val="00341293"/>
    <w:rsid w:val="003D3B1A"/>
    <w:rsid w:val="0040047C"/>
    <w:rsid w:val="004006CE"/>
    <w:rsid w:val="00414587"/>
    <w:rsid w:val="00440FEA"/>
    <w:rsid w:val="00471C15"/>
    <w:rsid w:val="005801C4"/>
    <w:rsid w:val="005956D6"/>
    <w:rsid w:val="00605D64"/>
    <w:rsid w:val="0066711D"/>
    <w:rsid w:val="0069016A"/>
    <w:rsid w:val="006D59B1"/>
    <w:rsid w:val="00723387"/>
    <w:rsid w:val="007D1518"/>
    <w:rsid w:val="0082694E"/>
    <w:rsid w:val="00886763"/>
    <w:rsid w:val="008D608B"/>
    <w:rsid w:val="00963D5F"/>
    <w:rsid w:val="00986C4A"/>
    <w:rsid w:val="00992A7F"/>
    <w:rsid w:val="009B59AC"/>
    <w:rsid w:val="00A151CF"/>
    <w:rsid w:val="00A6726D"/>
    <w:rsid w:val="00B80186"/>
    <w:rsid w:val="00BB10ED"/>
    <w:rsid w:val="00BC7373"/>
    <w:rsid w:val="00BF47E4"/>
    <w:rsid w:val="00C16D7C"/>
    <w:rsid w:val="00C21CEB"/>
    <w:rsid w:val="00C571AD"/>
    <w:rsid w:val="00C84A3A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13</cp:revision>
  <cp:lastPrinted>2016-03-23T05:30:00Z</cp:lastPrinted>
  <dcterms:created xsi:type="dcterms:W3CDTF">2016-03-24T00:57:00Z</dcterms:created>
  <dcterms:modified xsi:type="dcterms:W3CDTF">2016-03-24T08:33:00Z</dcterms:modified>
</cp:coreProperties>
</file>