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7"/>
        <w:gridCol w:w="2261"/>
        <w:gridCol w:w="2245"/>
        <w:gridCol w:w="2223"/>
      </w:tblGrid>
      <w:tr w:rsidR="0069016A" w:rsidTr="00125A5D">
        <w:trPr>
          <w:trHeight w:val="561"/>
        </w:trPr>
        <w:tc>
          <w:tcPr>
            <w:tcW w:w="4548" w:type="dxa"/>
            <w:gridSpan w:val="2"/>
            <w:tcBorders>
              <w:bottom w:val="double" w:sz="4" w:space="0" w:color="auto"/>
            </w:tcBorders>
            <w:vAlign w:val="center"/>
          </w:tcPr>
          <w:p w:rsidR="0069016A" w:rsidRPr="00524B2B" w:rsidRDefault="0069016A" w:rsidP="008D608B">
            <w:pPr>
              <w:rPr>
                <w:b/>
                <w:sz w:val="22"/>
              </w:rPr>
            </w:pPr>
            <w:r w:rsidRPr="00524B2B">
              <w:rPr>
                <w:rFonts w:hint="eastAsia"/>
                <w:b/>
                <w:sz w:val="22"/>
              </w:rPr>
              <w:t>함수</w:t>
            </w:r>
            <w:r w:rsidR="00BB10ED" w:rsidRPr="00524B2B">
              <w:rPr>
                <w:rFonts w:hint="eastAsia"/>
                <w:b/>
                <w:sz w:val="22"/>
              </w:rPr>
              <w:t xml:space="preserve"> </w:t>
            </w:r>
            <w:r w:rsidRPr="00524B2B">
              <w:rPr>
                <w:rFonts w:hint="eastAsia"/>
                <w:b/>
                <w:sz w:val="22"/>
              </w:rPr>
              <w:t>명</w:t>
            </w:r>
          </w:p>
        </w:tc>
        <w:tc>
          <w:tcPr>
            <w:tcW w:w="4468" w:type="dxa"/>
            <w:gridSpan w:val="2"/>
            <w:tcBorders>
              <w:bottom w:val="double" w:sz="4" w:space="0" w:color="auto"/>
            </w:tcBorders>
            <w:vAlign w:val="center"/>
          </w:tcPr>
          <w:p w:rsidR="0069016A" w:rsidRPr="00524B2B" w:rsidRDefault="0069016A" w:rsidP="008D608B">
            <w:pPr>
              <w:rPr>
                <w:b/>
                <w:sz w:val="22"/>
              </w:rPr>
            </w:pPr>
            <w:r w:rsidRPr="00524B2B">
              <w:rPr>
                <w:rFonts w:hint="eastAsia"/>
                <w:b/>
                <w:sz w:val="22"/>
              </w:rPr>
              <w:t>기능정의</w:t>
            </w:r>
          </w:p>
        </w:tc>
      </w:tr>
      <w:tr w:rsidR="0069016A" w:rsidTr="00125A5D">
        <w:trPr>
          <w:trHeight w:val="1084"/>
        </w:trPr>
        <w:tc>
          <w:tcPr>
            <w:tcW w:w="4548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24B2B" w:rsidRDefault="00257CF7" w:rsidP="008D608B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524B2B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r w:rsidR="00524B2B">
              <w:rPr>
                <w:rFonts w:ascii="Arial" w:hAnsi="Arial" w:cs="Arial"/>
                <w:color w:val="000000"/>
                <w:kern w:val="0"/>
                <w:szCs w:val="20"/>
              </w:rPr>
              <w:t xml:space="preserve"> = </w:t>
            </w:r>
            <w:r w:rsidRPr="00524B2B">
              <w:rPr>
                <w:rFonts w:ascii="Arial" w:hAnsi="Arial" w:cs="Arial"/>
                <w:color w:val="000000"/>
                <w:kern w:val="0"/>
                <w:szCs w:val="20"/>
              </w:rPr>
              <w:t>proc_commonMedianReference</w:t>
            </w:r>
          </w:p>
          <w:p w:rsidR="0069016A" w:rsidRPr="00524B2B" w:rsidRDefault="00257CF7" w:rsidP="00524B2B">
            <w:pPr>
              <w:wordWrap/>
              <w:adjustRightInd w:val="0"/>
              <w:ind w:firstLineChars="250" w:firstLine="50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524B2B">
              <w:rPr>
                <w:rFonts w:ascii="Arial" w:hAnsi="Arial" w:cs="Arial"/>
                <w:color w:val="000000"/>
                <w:kern w:val="0"/>
                <w:szCs w:val="20"/>
              </w:rPr>
              <w:t>(dat, refChans, rerefChans)</w:t>
            </w:r>
          </w:p>
        </w:tc>
        <w:tc>
          <w:tcPr>
            <w:tcW w:w="4468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9016A" w:rsidRPr="00524B2B" w:rsidRDefault="00524B2B" w:rsidP="00524B2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R</w:t>
            </w:r>
            <w:r w:rsidR="00257CF7" w:rsidRPr="00524B2B">
              <w:rPr>
                <w:rFonts w:ascii="Arial" w:hAnsi="Arial" w:cs="Arial"/>
                <w:color w:val="000000"/>
                <w:kern w:val="0"/>
                <w:szCs w:val="20"/>
              </w:rPr>
              <w:t>ereference signals to common median reference</w:t>
            </w:r>
          </w:p>
        </w:tc>
      </w:tr>
      <w:tr w:rsidR="001E7EC3" w:rsidTr="00125A5D">
        <w:trPr>
          <w:trHeight w:val="586"/>
        </w:trPr>
        <w:tc>
          <w:tcPr>
            <w:tcW w:w="4548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524B2B" w:rsidRDefault="001E7EC3" w:rsidP="001E7EC3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</w:pPr>
            <w:r w:rsidRPr="00524B2B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="00AA76E1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524B2B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-</w:t>
            </w:r>
            <w:r w:rsidR="00AA76E1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524B2B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4468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524B2B" w:rsidRDefault="001E7EC3" w:rsidP="001E7EC3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</w:pPr>
            <w:r w:rsidRPr="00524B2B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524B2B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="00AA76E1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="0066711D" w:rsidRPr="00524B2B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524B2B" w:rsidTr="006E5F23">
        <w:trPr>
          <w:trHeight w:val="607"/>
        </w:trPr>
        <w:tc>
          <w:tcPr>
            <w:tcW w:w="4548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524B2B" w:rsidRPr="008D608B" w:rsidRDefault="00524B2B" w:rsidP="00AA76E1">
            <w:pPr>
              <w:spacing w:line="276" w:lineRule="auto"/>
              <w:ind w:left="500" w:hangingChars="250" w:hanging="50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>DAT: Data structure of continuous or epoched data</w:t>
            </w:r>
          </w:p>
        </w:tc>
        <w:tc>
          <w:tcPr>
            <w:tcW w:w="4468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524B2B" w:rsidRPr="008D608B" w:rsidRDefault="00524B2B" w:rsidP="00B74D9A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bookmarkStart w:id="0" w:name="_GoBack"/>
            <w:bookmarkEnd w:id="0"/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 xml:space="preserve">DAT: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U</w:t>
            </w: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>pdated data structure</w:t>
            </w:r>
          </w:p>
        </w:tc>
      </w:tr>
      <w:tr w:rsidR="00524B2B" w:rsidTr="006E5F23">
        <w:trPr>
          <w:trHeight w:val="607"/>
        </w:trPr>
        <w:tc>
          <w:tcPr>
            <w:tcW w:w="4548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524B2B" w:rsidRPr="008D608B" w:rsidRDefault="00524B2B" w:rsidP="00AA76E1">
            <w:pPr>
              <w:spacing w:line="276" w:lineRule="auto"/>
              <w:ind w:left="900" w:hangingChars="450" w:hanging="90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 xml:space="preserve">refChans: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C</w:t>
            </w: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>hannels used as average reference, see util_chanind for format</w:t>
            </w:r>
          </w:p>
        </w:tc>
        <w:tc>
          <w:tcPr>
            <w:tcW w:w="4468" w:type="dxa"/>
            <w:gridSpan w:val="2"/>
            <w:vMerge/>
            <w:vAlign w:val="center"/>
          </w:tcPr>
          <w:p w:rsidR="00524B2B" w:rsidRPr="008D608B" w:rsidRDefault="00524B2B" w:rsidP="008D608B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</w:p>
        </w:tc>
      </w:tr>
      <w:tr w:rsidR="00524B2B" w:rsidTr="006E5F23">
        <w:trPr>
          <w:trHeight w:val="607"/>
        </w:trPr>
        <w:tc>
          <w:tcPr>
            <w:tcW w:w="4548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524B2B" w:rsidRPr="00524B2B" w:rsidRDefault="00524B2B" w:rsidP="00AA76E1">
            <w:pPr>
              <w:spacing w:line="276" w:lineRule="auto"/>
              <w:ind w:left="1100" w:hangingChars="550" w:hanging="110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 xml:space="preserve">rerefChans: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T</w:t>
            </w: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>hose channels are rereferenced, default refChans</w:t>
            </w:r>
          </w:p>
        </w:tc>
        <w:tc>
          <w:tcPr>
            <w:tcW w:w="4468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524B2B" w:rsidRPr="008D608B" w:rsidRDefault="00524B2B" w:rsidP="008D608B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</w:p>
        </w:tc>
      </w:tr>
      <w:tr w:rsidR="008D608B" w:rsidTr="00125A5D">
        <w:trPr>
          <w:trHeight w:val="533"/>
        </w:trPr>
        <w:tc>
          <w:tcPr>
            <w:tcW w:w="4548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524B2B" w:rsidRDefault="001E7EC3" w:rsidP="008D608B">
            <w:pPr>
              <w:rPr>
                <w:b/>
                <w:sz w:val="22"/>
              </w:rPr>
            </w:pPr>
            <w:r w:rsidRPr="00524B2B">
              <w:rPr>
                <w:rFonts w:hint="eastAsia"/>
                <w:b/>
                <w:sz w:val="22"/>
              </w:rPr>
              <w:t>내부</w:t>
            </w:r>
            <w:r w:rsidR="008D608B" w:rsidRPr="00524B2B">
              <w:rPr>
                <w:rFonts w:hint="eastAsia"/>
                <w:b/>
                <w:sz w:val="22"/>
              </w:rPr>
              <w:t xml:space="preserve"> 함수</w:t>
            </w:r>
          </w:p>
        </w:tc>
        <w:tc>
          <w:tcPr>
            <w:tcW w:w="4468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524B2B" w:rsidRDefault="008D608B" w:rsidP="008D608B">
            <w:pPr>
              <w:wordWrap/>
              <w:adjustRightInd w:val="0"/>
              <w:rPr>
                <w:b/>
                <w:sz w:val="22"/>
              </w:rPr>
            </w:pPr>
            <w:r w:rsidRPr="00524B2B">
              <w:rPr>
                <w:rFonts w:hint="eastAsia"/>
                <w:b/>
                <w:sz w:val="22"/>
              </w:rPr>
              <w:t>기능</w:t>
            </w:r>
          </w:p>
        </w:tc>
      </w:tr>
      <w:tr w:rsidR="00524B2B" w:rsidTr="00125A5D">
        <w:trPr>
          <w:trHeight w:val="388"/>
        </w:trPr>
        <w:tc>
          <w:tcPr>
            <w:tcW w:w="4548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524B2B" w:rsidRPr="00524B2B" w:rsidRDefault="00C16BCF" w:rsidP="00125A5D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414587">
              <w:rPr>
                <w:rFonts w:ascii="Arial" w:hAnsi="Arial" w:cs="Arial" w:hint="eastAsia"/>
                <w:kern w:val="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Cs w:val="20"/>
              </w:rPr>
              <w:t>-1</w:t>
            </w:r>
            <w:r w:rsidRPr="00414587">
              <w:rPr>
                <w:rFonts w:ascii="Arial" w:hAnsi="Arial" w:cs="Arial"/>
                <w:kern w:val="0"/>
                <w:szCs w:val="20"/>
              </w:rPr>
              <w:t>.</w:t>
            </w:r>
            <w:r w:rsidRPr="00414587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 w:rsidR="00524B2B" w:rsidRPr="00524B2B">
              <w:rPr>
                <w:rFonts w:ascii="Arial" w:hAnsi="Arial" w:cs="Arial"/>
                <w:kern w:val="0"/>
                <w:szCs w:val="20"/>
              </w:rPr>
              <w:t>misc_history</w:t>
            </w:r>
          </w:p>
        </w:tc>
        <w:tc>
          <w:tcPr>
            <w:tcW w:w="4468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D04843" w:rsidRPr="006E5F23" w:rsidRDefault="00C16BCF" w:rsidP="00D04843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>
              <w:rPr>
                <w:szCs w:val="20"/>
              </w:rPr>
              <w:t>1-1.</w:t>
            </w:r>
            <w:r w:rsidR="00524B2B" w:rsidRPr="00524B2B">
              <w:rPr>
                <w:rFonts w:hint="eastAsia"/>
                <w:szCs w:val="20"/>
              </w:rPr>
              <w:t xml:space="preserve"> </w:t>
            </w:r>
            <w:r w:rsidR="00D04843" w:rsidRPr="006E5F23">
              <w:rPr>
                <w:rFonts w:ascii="Arial" w:hAnsi="Arial" w:cs="Arial"/>
                <w:szCs w:val="20"/>
              </w:rPr>
              <w:t xml:space="preserve">Records the history of BTB toolbox </w:t>
            </w:r>
          </w:p>
          <w:p w:rsidR="00524B2B" w:rsidRPr="00524B2B" w:rsidRDefault="00D04843" w:rsidP="00D04843">
            <w:pPr>
              <w:spacing w:line="276" w:lineRule="auto"/>
              <w:ind w:firstLineChars="200" w:firstLine="400"/>
              <w:jc w:val="left"/>
              <w:rPr>
                <w:szCs w:val="20"/>
              </w:rPr>
            </w:pPr>
            <w:r w:rsidRPr="006E5F23">
              <w:rPr>
                <w:rFonts w:ascii="Arial" w:hAnsi="Arial" w:cs="Arial"/>
                <w:szCs w:val="20"/>
              </w:rPr>
              <w:t>function calls that affected the object</w:t>
            </w:r>
          </w:p>
        </w:tc>
      </w:tr>
      <w:tr w:rsidR="00524B2B" w:rsidTr="006E5F23">
        <w:trPr>
          <w:trHeight w:val="454"/>
        </w:trPr>
        <w:tc>
          <w:tcPr>
            <w:tcW w:w="4548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524B2B" w:rsidRPr="00524B2B" w:rsidRDefault="00C16BCF" w:rsidP="00125A5D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414587">
              <w:rPr>
                <w:rFonts w:ascii="Arial" w:hAnsi="Arial" w:cs="Arial" w:hint="eastAsia"/>
                <w:kern w:val="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Cs w:val="20"/>
              </w:rPr>
              <w:t>-</w:t>
            </w:r>
            <w:r w:rsidR="00524B2B" w:rsidRPr="00524B2B">
              <w:rPr>
                <w:rFonts w:ascii="Arial" w:hAnsi="Arial" w:cs="Arial"/>
                <w:kern w:val="0"/>
                <w:szCs w:val="20"/>
              </w:rPr>
              <w:t>2. util_scalpChannels</w:t>
            </w:r>
          </w:p>
        </w:tc>
        <w:tc>
          <w:tcPr>
            <w:tcW w:w="4468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524B2B" w:rsidRPr="00524B2B" w:rsidRDefault="00C16BCF" w:rsidP="00D04843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1-</w:t>
            </w:r>
            <w:r w:rsidR="00524B2B" w:rsidRPr="00524B2B">
              <w:rPr>
                <w:szCs w:val="20"/>
              </w:rPr>
              <w:t xml:space="preserve">2. </w:t>
            </w:r>
            <w:r w:rsidR="00D04843" w:rsidRPr="00195F66">
              <w:rPr>
                <w:rFonts w:ascii="Arial" w:hAnsi="Arial" w:cs="Arial"/>
                <w:szCs w:val="20"/>
              </w:rPr>
              <w:t>Indices of scalp channels</w:t>
            </w:r>
          </w:p>
        </w:tc>
      </w:tr>
      <w:tr w:rsidR="00524B2B" w:rsidTr="006E5F23">
        <w:trPr>
          <w:trHeight w:val="454"/>
        </w:trPr>
        <w:tc>
          <w:tcPr>
            <w:tcW w:w="4548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524B2B" w:rsidRPr="00524B2B" w:rsidRDefault="00C16BCF" w:rsidP="00125A5D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414587">
              <w:rPr>
                <w:rFonts w:ascii="Arial" w:hAnsi="Arial" w:cs="Arial" w:hint="eastAsia"/>
                <w:kern w:val="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Cs w:val="20"/>
              </w:rPr>
              <w:t>-</w:t>
            </w:r>
            <w:r w:rsidR="00524B2B" w:rsidRPr="00524B2B">
              <w:rPr>
                <w:rFonts w:ascii="Arial" w:hAnsi="Arial" w:cs="Arial"/>
                <w:szCs w:val="20"/>
              </w:rPr>
              <w:t>3. misc_checkType</w:t>
            </w:r>
          </w:p>
        </w:tc>
        <w:tc>
          <w:tcPr>
            <w:tcW w:w="4468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524B2B" w:rsidRPr="00524B2B" w:rsidRDefault="00C16BCF" w:rsidP="00D04843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1-</w:t>
            </w:r>
            <w:r w:rsidR="00524B2B" w:rsidRPr="00524B2B">
              <w:rPr>
                <w:rFonts w:hint="eastAsia"/>
                <w:szCs w:val="20"/>
              </w:rPr>
              <w:t xml:space="preserve">3. </w:t>
            </w:r>
            <w:r w:rsidR="00D04843" w:rsidRPr="006E5F23">
              <w:rPr>
                <w:rFonts w:ascii="Arial" w:hAnsi="Arial" w:cs="Arial"/>
                <w:szCs w:val="20"/>
              </w:rPr>
              <w:t>Check the type of a variable</w:t>
            </w:r>
          </w:p>
        </w:tc>
      </w:tr>
      <w:tr w:rsidR="00524B2B" w:rsidTr="00125A5D">
        <w:trPr>
          <w:trHeight w:val="387"/>
        </w:trPr>
        <w:tc>
          <w:tcPr>
            <w:tcW w:w="4548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524B2B" w:rsidRPr="00524B2B" w:rsidRDefault="00C16BCF" w:rsidP="00125A5D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414587">
              <w:rPr>
                <w:rFonts w:ascii="Arial" w:hAnsi="Arial" w:cs="Arial" w:hint="eastAsia"/>
                <w:kern w:val="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Cs w:val="20"/>
              </w:rPr>
              <w:t>-</w:t>
            </w:r>
            <w:r w:rsidR="00524B2B" w:rsidRPr="00524B2B">
              <w:rPr>
                <w:rFonts w:ascii="Arial" w:hAnsi="Arial" w:cs="Arial"/>
                <w:szCs w:val="20"/>
              </w:rPr>
              <w:t>4. util_chanind</w:t>
            </w:r>
          </w:p>
        </w:tc>
        <w:tc>
          <w:tcPr>
            <w:tcW w:w="4468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D04843" w:rsidRDefault="00C16BCF" w:rsidP="00D04843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>
              <w:rPr>
                <w:szCs w:val="20"/>
              </w:rPr>
              <w:t>1-</w:t>
            </w:r>
            <w:r w:rsidR="00524B2B" w:rsidRPr="00524B2B">
              <w:rPr>
                <w:rFonts w:hint="eastAsia"/>
                <w:szCs w:val="20"/>
              </w:rPr>
              <w:t xml:space="preserve">4. </w:t>
            </w:r>
            <w:r w:rsidR="00D04843" w:rsidRPr="00C21CEB">
              <w:rPr>
                <w:rFonts w:ascii="Arial" w:hAnsi="Arial" w:cs="Arial"/>
                <w:szCs w:val="20"/>
              </w:rPr>
              <w:t>Get the channel indices for some</w:t>
            </w:r>
            <w:r w:rsidR="00D04843">
              <w:rPr>
                <w:rFonts w:ascii="Arial" w:hAnsi="Arial" w:cs="Arial"/>
                <w:szCs w:val="20"/>
              </w:rPr>
              <w:t xml:space="preserve"> </w:t>
            </w:r>
          </w:p>
          <w:p w:rsidR="00524B2B" w:rsidRPr="00D04843" w:rsidRDefault="00D04843" w:rsidP="00D04843">
            <w:pPr>
              <w:spacing w:line="276" w:lineRule="auto"/>
              <w:ind w:firstLineChars="200" w:firstLine="400"/>
              <w:jc w:val="left"/>
              <w:rPr>
                <w:rFonts w:ascii="Arial" w:hAnsi="Arial" w:cs="Arial"/>
                <w:szCs w:val="20"/>
              </w:rPr>
            </w:pPr>
            <w:r w:rsidRPr="00C21CEB">
              <w:rPr>
                <w:rFonts w:ascii="Arial" w:hAnsi="Arial" w:cs="Arial"/>
                <w:szCs w:val="20"/>
              </w:rPr>
              <w:t>channel labels</w:t>
            </w:r>
          </w:p>
        </w:tc>
      </w:tr>
      <w:tr w:rsidR="00BB10ED" w:rsidTr="00524B2B">
        <w:trPr>
          <w:trHeight w:val="1938"/>
        </w:trPr>
        <w:tc>
          <w:tcPr>
            <w:tcW w:w="9016" w:type="dxa"/>
            <w:gridSpan w:val="4"/>
            <w:vAlign w:val="center"/>
          </w:tcPr>
          <w:p w:rsidR="00BB10ED" w:rsidRDefault="00BB10ED" w:rsidP="008D608B">
            <w:r w:rsidRPr="00524B2B">
              <w:rPr>
                <w:rFonts w:hint="eastAsia"/>
                <w:b/>
                <w:sz w:val="22"/>
              </w:rPr>
              <w:t>참고문헌</w:t>
            </w:r>
            <w:r>
              <w:rPr>
                <w:rFonts w:hint="eastAsia"/>
              </w:rPr>
              <w:t>:</w:t>
            </w:r>
          </w:p>
        </w:tc>
      </w:tr>
      <w:tr w:rsidR="008D608B" w:rsidTr="00125A5D">
        <w:trPr>
          <w:trHeight w:val="1071"/>
        </w:trPr>
        <w:tc>
          <w:tcPr>
            <w:tcW w:w="228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524B2B" w:rsidRDefault="008D608B" w:rsidP="008D608B">
            <w:pPr>
              <w:rPr>
                <w:b/>
              </w:rPr>
            </w:pPr>
            <w:r w:rsidRPr="00524B2B">
              <w:rPr>
                <w:rFonts w:hint="eastAsia"/>
                <w:b/>
              </w:rPr>
              <w:t>담당</w:t>
            </w:r>
          </w:p>
        </w:tc>
        <w:tc>
          <w:tcPr>
            <w:tcW w:w="226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8D608B" w:rsidRDefault="00A21444" w:rsidP="008D608B">
            <w:r>
              <w:rPr>
                <w:rFonts w:hint="eastAsia"/>
              </w:rPr>
              <w:t>정지훈</w:t>
            </w:r>
          </w:p>
        </w:tc>
        <w:tc>
          <w:tcPr>
            <w:tcW w:w="224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524B2B" w:rsidRDefault="008D608B" w:rsidP="008D608B">
            <w:pPr>
              <w:rPr>
                <w:b/>
              </w:rPr>
            </w:pPr>
            <w:r w:rsidRPr="00524B2B">
              <w:rPr>
                <w:rFonts w:hint="eastAsia"/>
                <w:b/>
              </w:rPr>
              <w:t>개발소요(일)</w:t>
            </w:r>
          </w:p>
        </w:tc>
        <w:tc>
          <w:tcPr>
            <w:tcW w:w="22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Default="008D608B" w:rsidP="008D608B"/>
        </w:tc>
      </w:tr>
      <w:tr w:rsidR="008D608B" w:rsidTr="00125A5D">
        <w:trPr>
          <w:trHeight w:val="1085"/>
        </w:trPr>
        <w:tc>
          <w:tcPr>
            <w:tcW w:w="2287" w:type="dxa"/>
            <w:tcBorders>
              <w:top w:val="double" w:sz="4" w:space="0" w:color="auto"/>
            </w:tcBorders>
            <w:vAlign w:val="center"/>
          </w:tcPr>
          <w:p w:rsidR="008D608B" w:rsidRPr="00524B2B" w:rsidRDefault="008D608B" w:rsidP="008D608B">
            <w:pPr>
              <w:rPr>
                <w:b/>
              </w:rPr>
            </w:pPr>
            <w:r w:rsidRPr="00524B2B">
              <w:rPr>
                <w:rFonts w:hint="eastAsia"/>
                <w:b/>
              </w:rPr>
              <w:t>모듈</w:t>
            </w:r>
          </w:p>
        </w:tc>
        <w:tc>
          <w:tcPr>
            <w:tcW w:w="2261" w:type="dxa"/>
            <w:tcBorders>
              <w:top w:val="double" w:sz="4" w:space="0" w:color="auto"/>
            </w:tcBorders>
            <w:vAlign w:val="center"/>
          </w:tcPr>
          <w:p w:rsidR="008D608B" w:rsidRDefault="00967DD8" w:rsidP="008D608B">
            <w:r>
              <w:rPr>
                <w:rFonts w:hint="eastAsia"/>
              </w:rPr>
              <w:t>전처리</w:t>
            </w:r>
          </w:p>
        </w:tc>
        <w:tc>
          <w:tcPr>
            <w:tcW w:w="2245" w:type="dxa"/>
            <w:tcBorders>
              <w:top w:val="double" w:sz="4" w:space="0" w:color="auto"/>
            </w:tcBorders>
            <w:vAlign w:val="center"/>
          </w:tcPr>
          <w:p w:rsidR="008D608B" w:rsidRPr="00524B2B" w:rsidRDefault="008D608B" w:rsidP="008D608B">
            <w:pPr>
              <w:rPr>
                <w:b/>
              </w:rPr>
            </w:pPr>
            <w:r w:rsidRPr="00524B2B">
              <w:rPr>
                <w:rFonts w:hint="eastAsia"/>
                <w:b/>
              </w:rPr>
              <w:t>개발</w:t>
            </w:r>
            <w:r w:rsidR="00992A7F" w:rsidRPr="00524B2B">
              <w:rPr>
                <w:rFonts w:hint="eastAsia"/>
                <w:b/>
              </w:rPr>
              <w:t>일정</w:t>
            </w:r>
          </w:p>
        </w:tc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:rsidR="008D608B" w:rsidRDefault="008D608B" w:rsidP="008D608B"/>
        </w:tc>
      </w:tr>
    </w:tbl>
    <w:p w:rsidR="005956D6" w:rsidRDefault="005956D6"/>
    <w:sectPr w:rsidR="0059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DFE" w:rsidRDefault="00C15DFE" w:rsidP="00524B2B">
      <w:pPr>
        <w:spacing w:after="0" w:line="240" w:lineRule="auto"/>
      </w:pPr>
      <w:r>
        <w:separator/>
      </w:r>
    </w:p>
  </w:endnote>
  <w:endnote w:type="continuationSeparator" w:id="0">
    <w:p w:rsidR="00C15DFE" w:rsidRDefault="00C15DFE" w:rsidP="0052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DFE" w:rsidRDefault="00C15DFE" w:rsidP="00524B2B">
      <w:pPr>
        <w:spacing w:after="0" w:line="240" w:lineRule="auto"/>
      </w:pPr>
      <w:r>
        <w:separator/>
      </w:r>
    </w:p>
  </w:footnote>
  <w:footnote w:type="continuationSeparator" w:id="0">
    <w:p w:rsidR="00C15DFE" w:rsidRDefault="00C15DFE" w:rsidP="00524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764A5"/>
    <w:multiLevelType w:val="hybridMultilevel"/>
    <w:tmpl w:val="7F08F8F6"/>
    <w:lvl w:ilvl="0" w:tplc="605E4B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30BF59AA"/>
    <w:multiLevelType w:val="hybridMultilevel"/>
    <w:tmpl w:val="DC728376"/>
    <w:lvl w:ilvl="0" w:tplc="EBB2C7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6A"/>
    <w:rsid w:val="0004155E"/>
    <w:rsid w:val="00125A5D"/>
    <w:rsid w:val="001E7EC3"/>
    <w:rsid w:val="00257CF7"/>
    <w:rsid w:val="00304BFB"/>
    <w:rsid w:val="00471C15"/>
    <w:rsid w:val="00524B2B"/>
    <w:rsid w:val="005956D6"/>
    <w:rsid w:val="0066711D"/>
    <w:rsid w:val="0069016A"/>
    <w:rsid w:val="006C25EF"/>
    <w:rsid w:val="006E5F23"/>
    <w:rsid w:val="00886763"/>
    <w:rsid w:val="008B6A95"/>
    <w:rsid w:val="008D608B"/>
    <w:rsid w:val="00967DD8"/>
    <w:rsid w:val="00992A7F"/>
    <w:rsid w:val="00A21444"/>
    <w:rsid w:val="00AA76E1"/>
    <w:rsid w:val="00AB6BBA"/>
    <w:rsid w:val="00B74D9A"/>
    <w:rsid w:val="00BB10ED"/>
    <w:rsid w:val="00C15DFE"/>
    <w:rsid w:val="00C16BCF"/>
    <w:rsid w:val="00D04843"/>
    <w:rsid w:val="00F6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C5ED63-39F4-4570-9C4E-F53F69EF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24B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4B2B"/>
  </w:style>
  <w:style w:type="paragraph" w:styleId="a6">
    <w:name w:val="footer"/>
    <w:basedOn w:val="a"/>
    <w:link w:val="Char0"/>
    <w:uiPriority w:val="99"/>
    <w:unhideWhenUsed/>
    <w:rsid w:val="00524B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ji hoon jeong</cp:lastModifiedBy>
  <cp:revision>6</cp:revision>
  <cp:lastPrinted>2016-03-23T05:30:00Z</cp:lastPrinted>
  <dcterms:created xsi:type="dcterms:W3CDTF">2016-03-23T13:26:00Z</dcterms:created>
  <dcterms:modified xsi:type="dcterms:W3CDTF">2016-03-24T01:23:00Z</dcterms:modified>
</cp:coreProperties>
</file>