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6"/>
        <w:gridCol w:w="2316"/>
        <w:gridCol w:w="2303"/>
        <w:gridCol w:w="2277"/>
      </w:tblGrid>
      <w:tr w:rsidR="00C571AD" w:rsidTr="00C74B8A">
        <w:trPr>
          <w:trHeight w:val="561"/>
        </w:trPr>
        <w:tc>
          <w:tcPr>
            <w:tcW w:w="2522" w:type="pct"/>
            <w:gridSpan w:val="2"/>
            <w:tcBorders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함수 명</w:t>
            </w:r>
          </w:p>
        </w:tc>
        <w:tc>
          <w:tcPr>
            <w:tcW w:w="2478" w:type="pct"/>
            <w:gridSpan w:val="2"/>
            <w:tcBorders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기능정의</w:t>
            </w:r>
          </w:p>
        </w:tc>
      </w:tr>
      <w:tr w:rsidR="00C571AD" w:rsidTr="00C74B8A">
        <w:trPr>
          <w:trHeight w:val="1084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9C5A17" w:rsidRDefault="009C5A17" w:rsidP="00C74B8A">
            <w:pPr>
              <w:wordWrap/>
              <w:adjustRightInd w:val="0"/>
              <w:rPr>
                <w:rFonts w:ascii="Arial" w:hAnsi="Arial" w:cs="Arial" w:hint="eastAsia"/>
                <w:color w:val="000000"/>
                <w:kern w:val="0"/>
                <w:szCs w:val="20"/>
              </w:rPr>
            </w:pPr>
            <w:proofErr w:type="spellStart"/>
            <w:r w:rsidRPr="009C5A17">
              <w:rPr>
                <w:rFonts w:ascii="Arial" w:hAnsi="Arial" w:cs="Arial"/>
                <w:color w:val="000000"/>
                <w:kern w:val="0"/>
                <w:szCs w:val="20"/>
              </w:rPr>
              <w:t>dat</w:t>
            </w:r>
            <w:proofErr w:type="spellEnd"/>
            <w:r w:rsidRPr="009C5A17">
              <w:rPr>
                <w:rFonts w:ascii="Arial" w:hAnsi="Arial" w:cs="Arial"/>
                <w:color w:val="000000"/>
                <w:kern w:val="0"/>
                <w:szCs w:val="20"/>
              </w:rPr>
              <w:t xml:space="preserve">= </w:t>
            </w:r>
            <w:proofErr w:type="spellStart"/>
            <w:r w:rsidRPr="009C5A17">
              <w:rPr>
                <w:rFonts w:ascii="Arial" w:hAnsi="Arial" w:cs="Arial"/>
                <w:color w:val="000000"/>
                <w:kern w:val="0"/>
                <w:szCs w:val="20"/>
              </w:rPr>
              <w:t>proc_jumpingMeans</w:t>
            </w:r>
            <w:proofErr w:type="spellEnd"/>
            <w:r w:rsidRPr="009C5A17">
              <w:rPr>
                <w:rFonts w:ascii="Arial" w:hAnsi="Arial" w:cs="Arial"/>
                <w:color w:val="000000"/>
                <w:kern w:val="0"/>
                <w:szCs w:val="20"/>
              </w:rPr>
              <w:t>(</w:t>
            </w:r>
            <w:proofErr w:type="spellStart"/>
            <w:r w:rsidRPr="009C5A17">
              <w:rPr>
                <w:rFonts w:ascii="Arial" w:hAnsi="Arial" w:cs="Arial"/>
                <w:color w:val="000000"/>
                <w:kern w:val="0"/>
                <w:szCs w:val="20"/>
              </w:rPr>
              <w:t>dat</w:t>
            </w:r>
            <w:proofErr w:type="spellEnd"/>
            <w:r w:rsidRPr="009C5A17">
              <w:rPr>
                <w:rFonts w:ascii="Arial" w:hAnsi="Arial" w:cs="Arial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9C5A17">
              <w:rPr>
                <w:rFonts w:ascii="Arial" w:hAnsi="Arial" w:cs="Arial"/>
                <w:color w:val="000000"/>
                <w:kern w:val="0"/>
                <w:szCs w:val="20"/>
              </w:rPr>
              <w:t>nSamples</w:t>
            </w:r>
            <w:proofErr w:type="spellEnd"/>
            <w:r w:rsidRPr="009C5A17">
              <w:rPr>
                <w:rFonts w:ascii="Arial" w:hAnsi="Arial" w:cs="Arial"/>
                <w:color w:val="000000"/>
                <w:kern w:val="0"/>
                <w:szCs w:val="20"/>
              </w:rPr>
              <w:t xml:space="preserve">, </w:t>
            </w:r>
          </w:p>
          <w:p w:rsidR="00C571AD" w:rsidRPr="007378B7" w:rsidRDefault="009C5A17" w:rsidP="009C5A17">
            <w:pPr>
              <w:wordWrap/>
              <w:adjustRightInd w:val="0"/>
              <w:ind w:firstLineChars="200" w:firstLine="400"/>
              <w:rPr>
                <w:rFonts w:ascii="Arial" w:hAnsi="Arial" w:cs="Arial"/>
                <w:color w:val="000000"/>
                <w:kern w:val="0"/>
                <w:szCs w:val="20"/>
              </w:rPr>
            </w:pPr>
            <w:proofErr w:type="spellStart"/>
            <w:r w:rsidRPr="009C5A17">
              <w:rPr>
                <w:rFonts w:ascii="Arial" w:hAnsi="Arial" w:cs="Arial"/>
                <w:color w:val="000000"/>
                <w:kern w:val="0"/>
                <w:szCs w:val="20"/>
              </w:rPr>
              <w:t>nMeans</w:t>
            </w:r>
            <w:proofErr w:type="spellEnd"/>
            <w:r w:rsidRPr="009C5A17">
              <w:rPr>
                <w:rFonts w:ascii="Arial" w:hAnsi="Arial" w:cs="Arial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7378B7" w:rsidRDefault="00472C94" w:rsidP="00CF485F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C</w:t>
            </w:r>
            <w:r w:rsidRPr="00472C94">
              <w:rPr>
                <w:rFonts w:ascii="Arial" w:hAnsi="Arial" w:cs="Arial"/>
                <w:color w:val="000000"/>
                <w:kern w:val="0"/>
                <w:szCs w:val="20"/>
              </w:rPr>
              <w:t xml:space="preserve">ompute the mean in specified time </w:t>
            </w:r>
            <w:proofErr w:type="spellStart"/>
            <w:r w:rsidRPr="00472C94">
              <w:rPr>
                <w:rFonts w:ascii="Arial" w:hAnsi="Arial" w:cs="Arial"/>
                <w:color w:val="000000"/>
                <w:kern w:val="0"/>
                <w:szCs w:val="20"/>
              </w:rPr>
              <w:t>ivals</w:t>
            </w:r>
            <w:proofErr w:type="spellEnd"/>
            <w:r w:rsidRPr="00472C94">
              <w:rPr>
                <w:rFonts w:ascii="Arial" w:hAnsi="Arial" w:cs="Arial"/>
                <w:color w:val="000000"/>
                <w:kern w:val="0"/>
                <w:szCs w:val="20"/>
              </w:rPr>
              <w:t xml:space="preserve"> of epochs</w:t>
            </w:r>
          </w:p>
        </w:tc>
      </w:tr>
      <w:tr w:rsidR="00C571AD" w:rsidTr="005416CE">
        <w:trPr>
          <w:trHeight w:val="586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0"/>
              </w:rPr>
            </w:pP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Pr="00414587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414587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input parameters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0"/>
              </w:rPr>
            </w:pP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Pr="00414587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414587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Returns</w:t>
            </w:r>
          </w:p>
        </w:tc>
      </w:tr>
      <w:tr w:rsidR="005416CE" w:rsidTr="005416CE">
        <w:trPr>
          <w:trHeight w:val="578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5416CE" w:rsidRPr="007378B7" w:rsidRDefault="005416CE" w:rsidP="005416CE">
            <w:pPr>
              <w:adjustRightInd w:val="0"/>
              <w:spacing w:line="276" w:lineRule="auto"/>
              <w:ind w:left="1100" w:hangingChars="550" w:hanging="11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proofErr w:type="spellStart"/>
            <w:r w:rsidRPr="005416CE">
              <w:rPr>
                <w:rFonts w:ascii="Arial" w:hAnsi="Arial" w:cs="Arial"/>
                <w:color w:val="000000"/>
                <w:kern w:val="0"/>
                <w:szCs w:val="20"/>
              </w:rPr>
              <w:t>dat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:</w:t>
            </w:r>
            <w:r w:rsidRPr="005416CE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D</w:t>
            </w:r>
            <w:r w:rsidRPr="005416CE">
              <w:rPr>
                <w:rFonts w:ascii="Arial" w:hAnsi="Arial" w:cs="Arial"/>
                <w:color w:val="000000"/>
                <w:kern w:val="0"/>
                <w:szCs w:val="20"/>
              </w:rPr>
              <w:t xml:space="preserve">ata structure of continuous or </w:t>
            </w:r>
            <w:proofErr w:type="spellStart"/>
            <w:r w:rsidRPr="005416CE">
              <w:rPr>
                <w:rFonts w:ascii="Arial" w:hAnsi="Arial" w:cs="Arial"/>
                <w:color w:val="000000"/>
                <w:kern w:val="0"/>
                <w:szCs w:val="20"/>
              </w:rPr>
              <w:t>epoched</w:t>
            </w:r>
            <w:proofErr w:type="spellEnd"/>
            <w:r w:rsidRPr="005416CE">
              <w:rPr>
                <w:rFonts w:ascii="Arial" w:hAnsi="Arial" w:cs="Arial"/>
                <w:color w:val="000000"/>
                <w:kern w:val="0"/>
                <w:szCs w:val="20"/>
              </w:rPr>
              <w:t xml:space="preserve"> data</w:t>
            </w:r>
          </w:p>
        </w:tc>
        <w:tc>
          <w:tcPr>
            <w:tcW w:w="2478" w:type="pct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5416CE" w:rsidRPr="007378B7" w:rsidRDefault="005416CE" w:rsidP="005416CE">
            <w:pPr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dat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: Updated data structure</w:t>
            </w:r>
          </w:p>
        </w:tc>
      </w:tr>
      <w:tr w:rsidR="005416CE" w:rsidTr="005416CE">
        <w:trPr>
          <w:trHeight w:val="578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5416CE" w:rsidRPr="007378B7" w:rsidRDefault="005416CE" w:rsidP="005416CE">
            <w:pPr>
              <w:adjustRightInd w:val="0"/>
              <w:ind w:left="1100" w:hangingChars="550" w:hanging="11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proofErr w:type="spellStart"/>
            <w:r w:rsidRPr="005416CE">
              <w:rPr>
                <w:rFonts w:ascii="Arial" w:hAnsi="Arial" w:cs="Arial"/>
                <w:color w:val="000000"/>
                <w:kern w:val="0"/>
                <w:szCs w:val="20"/>
              </w:rPr>
              <w:t>nSamples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: N</w:t>
            </w:r>
            <w:r w:rsidRPr="005416CE">
              <w:rPr>
                <w:rFonts w:ascii="Arial" w:hAnsi="Arial" w:cs="Arial"/>
                <w:color w:val="000000"/>
                <w:kern w:val="0"/>
                <w:szCs w:val="20"/>
              </w:rPr>
              <w:t>umber of samples from which the mean is calculated</w:t>
            </w:r>
          </w:p>
        </w:tc>
        <w:tc>
          <w:tcPr>
            <w:tcW w:w="2478" w:type="pct"/>
            <w:gridSpan w:val="2"/>
            <w:vMerge/>
            <w:tcBorders>
              <w:top w:val="double" w:sz="4" w:space="0" w:color="auto"/>
            </w:tcBorders>
            <w:vAlign w:val="center"/>
          </w:tcPr>
          <w:p w:rsidR="005416CE" w:rsidRDefault="005416CE" w:rsidP="005416CE">
            <w:pPr>
              <w:adjustRightInd w:val="0"/>
              <w:rPr>
                <w:rFonts w:ascii="Arial" w:hAnsi="Arial" w:cs="Arial" w:hint="eastAsia"/>
                <w:color w:val="000000"/>
                <w:kern w:val="0"/>
                <w:szCs w:val="20"/>
              </w:rPr>
            </w:pPr>
          </w:p>
        </w:tc>
      </w:tr>
      <w:tr w:rsidR="005416CE" w:rsidTr="005416CE">
        <w:trPr>
          <w:trHeight w:val="578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5416CE" w:rsidRPr="007378B7" w:rsidRDefault="005416CE" w:rsidP="005416CE">
            <w:pPr>
              <w:adjustRightInd w:val="0"/>
              <w:ind w:left="1100" w:hangingChars="550" w:hanging="11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proofErr w:type="spellStart"/>
            <w:r w:rsidRPr="005416CE">
              <w:rPr>
                <w:rFonts w:ascii="Arial" w:hAnsi="Arial" w:cs="Arial"/>
                <w:color w:val="000000"/>
                <w:kern w:val="0"/>
                <w:szCs w:val="20"/>
              </w:rPr>
              <w:t>nMeans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: N</w:t>
            </w:r>
            <w:r w:rsidRPr="005416CE">
              <w:rPr>
                <w:rFonts w:ascii="Arial" w:hAnsi="Arial" w:cs="Arial"/>
                <w:color w:val="000000"/>
                <w:kern w:val="0"/>
                <w:szCs w:val="20"/>
              </w:rPr>
              <w:t>umber of intervals from which the mean is calculated</w:t>
            </w:r>
          </w:p>
        </w:tc>
        <w:tc>
          <w:tcPr>
            <w:tcW w:w="2478" w:type="pct"/>
            <w:gridSpan w:val="2"/>
            <w:vMerge/>
            <w:tcBorders>
              <w:top w:val="double" w:sz="4" w:space="0" w:color="auto"/>
            </w:tcBorders>
            <w:vAlign w:val="center"/>
          </w:tcPr>
          <w:p w:rsidR="005416CE" w:rsidRDefault="005416CE" w:rsidP="005416CE">
            <w:pPr>
              <w:adjustRightInd w:val="0"/>
              <w:rPr>
                <w:rFonts w:ascii="Arial" w:hAnsi="Arial" w:cs="Arial" w:hint="eastAsia"/>
                <w:color w:val="000000"/>
                <w:kern w:val="0"/>
                <w:szCs w:val="20"/>
              </w:rPr>
            </w:pPr>
          </w:p>
        </w:tc>
      </w:tr>
      <w:tr w:rsidR="005416CE" w:rsidTr="005416CE">
        <w:trPr>
          <w:trHeight w:val="577"/>
        </w:trPr>
        <w:tc>
          <w:tcPr>
            <w:tcW w:w="2522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5416CE" w:rsidRPr="007378B7" w:rsidRDefault="005416CE" w:rsidP="005416CE">
            <w:pPr>
              <w:adjustRightInd w:val="0"/>
              <w:ind w:left="1100" w:hangingChars="550" w:hanging="11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5416CE">
              <w:rPr>
                <w:rFonts w:ascii="Arial" w:hAnsi="Arial" w:cs="Arial"/>
                <w:color w:val="000000"/>
                <w:kern w:val="0"/>
                <w:szCs w:val="20"/>
              </w:rPr>
              <w:t>intervals</w:t>
            </w: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: E</w:t>
            </w:r>
            <w:r w:rsidRPr="005416CE">
              <w:rPr>
                <w:rFonts w:ascii="Arial" w:hAnsi="Arial" w:cs="Arial"/>
                <w:color w:val="000000"/>
                <w:kern w:val="0"/>
                <w:szCs w:val="20"/>
              </w:rPr>
              <w:t xml:space="preserve">ach row contains an interval (format: [start end] in </w:t>
            </w:r>
            <w:proofErr w:type="spellStart"/>
            <w:r w:rsidRPr="005416CE">
              <w:rPr>
                <w:rFonts w:ascii="Arial" w:hAnsi="Arial" w:cs="Arial"/>
                <w:color w:val="000000"/>
                <w:kern w:val="0"/>
                <w:szCs w:val="20"/>
              </w:rPr>
              <w:t>ms</w:t>
            </w:r>
            <w:proofErr w:type="spellEnd"/>
            <w:r w:rsidRPr="005416CE">
              <w:rPr>
                <w:rFonts w:ascii="Arial" w:hAnsi="Arial" w:cs="Arial"/>
                <w:color w:val="000000"/>
                <w:kern w:val="0"/>
                <w:szCs w:val="20"/>
              </w:rPr>
              <w:t>)</w:t>
            </w: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in which the mean is to be calculated</w:t>
            </w:r>
          </w:p>
        </w:tc>
        <w:tc>
          <w:tcPr>
            <w:tcW w:w="2478" w:type="pct"/>
            <w:gridSpan w:val="2"/>
            <w:vMerge/>
            <w:vAlign w:val="center"/>
          </w:tcPr>
          <w:p w:rsidR="005416CE" w:rsidRDefault="005416CE" w:rsidP="005416CE">
            <w:pPr>
              <w:adjustRightInd w:val="0"/>
              <w:rPr>
                <w:rFonts w:ascii="Arial" w:hAnsi="Arial" w:cs="Arial" w:hint="eastAsia"/>
                <w:color w:val="000000"/>
                <w:kern w:val="0"/>
                <w:szCs w:val="20"/>
              </w:rPr>
            </w:pPr>
          </w:p>
        </w:tc>
      </w:tr>
      <w:tr w:rsidR="00C571AD" w:rsidTr="005416CE">
        <w:trPr>
          <w:trHeight w:val="533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내부 함수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기능</w:t>
            </w:r>
          </w:p>
        </w:tc>
      </w:tr>
      <w:tr w:rsidR="00675B6F" w:rsidTr="00932668">
        <w:trPr>
          <w:trHeight w:val="454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675B6F" w:rsidRPr="007378B7" w:rsidRDefault="00675B6F" w:rsidP="009F0791">
            <w:pPr>
              <w:wordWrap/>
              <w:adjustRightInd w:val="0"/>
              <w:spacing w:line="276" w:lineRule="auto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kern w:val="0"/>
                <w:szCs w:val="20"/>
              </w:rPr>
              <w:t>1</w:t>
            </w:r>
            <w:r w:rsidRPr="007378B7">
              <w:rPr>
                <w:rFonts w:ascii="Arial" w:hAnsi="Arial" w:cs="Arial"/>
                <w:kern w:val="0"/>
                <w:szCs w:val="20"/>
              </w:rPr>
              <w:t xml:space="preserve">. </w:t>
            </w:r>
            <w:proofErr w:type="spellStart"/>
            <w:r w:rsidRPr="007378B7">
              <w:rPr>
                <w:rFonts w:ascii="Arial" w:hAnsi="Arial" w:cs="Arial"/>
                <w:kern w:val="0"/>
                <w:szCs w:val="20"/>
              </w:rPr>
              <w:t>misc_checkType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675B6F" w:rsidRPr="007378B7" w:rsidRDefault="00675B6F" w:rsidP="009F0791">
            <w:pPr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7378B7"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szCs w:val="20"/>
              </w:rPr>
              <w:t>1</w:t>
            </w:r>
            <w:r w:rsidRPr="007378B7">
              <w:rPr>
                <w:rFonts w:ascii="Arial" w:hAnsi="Arial" w:cs="Arial"/>
                <w:szCs w:val="20"/>
              </w:rPr>
              <w:t>. Check the type of a variable</w:t>
            </w:r>
          </w:p>
        </w:tc>
      </w:tr>
      <w:tr w:rsidR="00675B6F" w:rsidTr="002E2E37">
        <w:trPr>
          <w:trHeight w:val="607"/>
        </w:trPr>
        <w:tc>
          <w:tcPr>
            <w:tcW w:w="2522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675B6F" w:rsidRPr="007378B7" w:rsidRDefault="00675B6F" w:rsidP="009F0791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kern w:val="0"/>
                <w:szCs w:val="20"/>
              </w:rPr>
              <w:t>2</w:t>
            </w:r>
            <w:r w:rsidRPr="007378B7">
              <w:rPr>
                <w:rFonts w:ascii="Arial" w:hAnsi="Arial" w:cs="Arial"/>
                <w:kern w:val="0"/>
                <w:szCs w:val="20"/>
              </w:rPr>
              <w:t xml:space="preserve">. </w:t>
            </w:r>
            <w:proofErr w:type="spellStart"/>
            <w:r w:rsidRPr="007378B7">
              <w:rPr>
                <w:rFonts w:ascii="Arial" w:hAnsi="Arial" w:cs="Arial"/>
                <w:kern w:val="0"/>
                <w:szCs w:val="20"/>
              </w:rPr>
              <w:t>misc_history</w:t>
            </w:r>
            <w:proofErr w:type="spellEnd"/>
          </w:p>
        </w:tc>
        <w:tc>
          <w:tcPr>
            <w:tcW w:w="2478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675B6F" w:rsidRPr="007378B7" w:rsidRDefault="00675B6F" w:rsidP="009F0791">
            <w:pPr>
              <w:ind w:left="500" w:hangingChars="250" w:hanging="500"/>
              <w:jc w:val="left"/>
              <w:rPr>
                <w:rFonts w:ascii="Arial" w:hAnsi="Arial" w:cs="Arial"/>
                <w:szCs w:val="20"/>
              </w:rPr>
            </w:pPr>
            <w:r w:rsidRPr="007378B7"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szCs w:val="20"/>
              </w:rPr>
              <w:t>2</w:t>
            </w:r>
            <w:r w:rsidRPr="007378B7">
              <w:rPr>
                <w:rFonts w:ascii="Arial" w:hAnsi="Arial" w:cs="Arial"/>
                <w:szCs w:val="20"/>
              </w:rPr>
              <w:t xml:space="preserve">. Records the history of BTB toolbox </w:t>
            </w:r>
          </w:p>
          <w:p w:rsidR="00675B6F" w:rsidRPr="007378B7" w:rsidRDefault="00675B6F" w:rsidP="009F0791">
            <w:pPr>
              <w:ind w:leftChars="200" w:left="500" w:hangingChars="50" w:hanging="100"/>
              <w:jc w:val="left"/>
              <w:rPr>
                <w:rFonts w:ascii="Arial" w:hAnsi="Arial" w:cs="Arial"/>
                <w:szCs w:val="20"/>
              </w:rPr>
            </w:pPr>
            <w:r w:rsidRPr="007378B7">
              <w:rPr>
                <w:rFonts w:ascii="Arial" w:hAnsi="Arial" w:cs="Arial"/>
                <w:szCs w:val="20"/>
              </w:rPr>
              <w:t>function calls that affected the object</w:t>
            </w:r>
          </w:p>
        </w:tc>
      </w:tr>
      <w:tr w:rsidR="00675B6F" w:rsidTr="00BC7373">
        <w:trPr>
          <w:trHeight w:val="1938"/>
        </w:trPr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75B6F" w:rsidRDefault="00675B6F" w:rsidP="00C74B8A">
            <w:r w:rsidRPr="00414587">
              <w:rPr>
                <w:rFonts w:hint="eastAsia"/>
                <w:b/>
                <w:sz w:val="22"/>
              </w:rPr>
              <w:t>참고문헌</w:t>
            </w:r>
            <w:r w:rsidRPr="00414587">
              <w:rPr>
                <w:rFonts w:hint="eastAsia"/>
                <w:sz w:val="24"/>
              </w:rPr>
              <w:t>:</w:t>
            </w:r>
            <w:bookmarkStart w:id="0" w:name="_GoBack"/>
            <w:bookmarkEnd w:id="0"/>
          </w:p>
        </w:tc>
      </w:tr>
      <w:tr w:rsidR="00675B6F" w:rsidTr="00C74B8A">
        <w:trPr>
          <w:trHeight w:val="1071"/>
        </w:trPr>
        <w:tc>
          <w:tcPr>
            <w:tcW w:w="1269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75B6F" w:rsidRPr="00414587" w:rsidRDefault="00675B6F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담당</w:t>
            </w:r>
          </w:p>
        </w:tc>
        <w:tc>
          <w:tcPr>
            <w:tcW w:w="1253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75B6F" w:rsidRPr="008D608B" w:rsidRDefault="00675B6F" w:rsidP="00C74B8A">
            <w:r>
              <w:rPr>
                <w:rFonts w:hint="eastAsia"/>
                <w:kern w:val="0"/>
              </w:rPr>
              <w:t>김선민</w:t>
            </w:r>
          </w:p>
        </w:tc>
        <w:tc>
          <w:tcPr>
            <w:tcW w:w="1246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75B6F" w:rsidRDefault="00675B6F" w:rsidP="00C74B8A">
            <w:r w:rsidRPr="00414587">
              <w:rPr>
                <w:rFonts w:hint="eastAsia"/>
                <w:b/>
              </w:rPr>
              <w:t>개발소요(일)</w:t>
            </w:r>
          </w:p>
        </w:tc>
        <w:tc>
          <w:tcPr>
            <w:tcW w:w="1232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75B6F" w:rsidRDefault="00675B6F" w:rsidP="00C74B8A"/>
        </w:tc>
      </w:tr>
      <w:tr w:rsidR="00675B6F" w:rsidTr="00C74B8A">
        <w:trPr>
          <w:trHeight w:val="1085"/>
        </w:trPr>
        <w:tc>
          <w:tcPr>
            <w:tcW w:w="1269" w:type="pct"/>
            <w:tcBorders>
              <w:top w:val="double" w:sz="4" w:space="0" w:color="auto"/>
            </w:tcBorders>
            <w:vAlign w:val="center"/>
          </w:tcPr>
          <w:p w:rsidR="00675B6F" w:rsidRPr="00414587" w:rsidRDefault="00675B6F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모듈</w:t>
            </w:r>
          </w:p>
        </w:tc>
        <w:tc>
          <w:tcPr>
            <w:tcW w:w="1253" w:type="pct"/>
            <w:tcBorders>
              <w:top w:val="double" w:sz="4" w:space="0" w:color="auto"/>
            </w:tcBorders>
            <w:vAlign w:val="center"/>
          </w:tcPr>
          <w:p w:rsidR="00675B6F" w:rsidRDefault="00675B6F" w:rsidP="00C74B8A">
            <w:r>
              <w:rPr>
                <w:rFonts w:hint="eastAsia"/>
              </w:rPr>
              <w:t>전처리</w:t>
            </w:r>
          </w:p>
        </w:tc>
        <w:tc>
          <w:tcPr>
            <w:tcW w:w="1246" w:type="pct"/>
            <w:tcBorders>
              <w:top w:val="double" w:sz="4" w:space="0" w:color="auto"/>
            </w:tcBorders>
            <w:vAlign w:val="center"/>
          </w:tcPr>
          <w:p w:rsidR="00675B6F" w:rsidRPr="00414587" w:rsidRDefault="00675B6F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개발일정</w:t>
            </w:r>
          </w:p>
        </w:tc>
        <w:tc>
          <w:tcPr>
            <w:tcW w:w="1232" w:type="pct"/>
            <w:tcBorders>
              <w:top w:val="double" w:sz="4" w:space="0" w:color="auto"/>
            </w:tcBorders>
            <w:vAlign w:val="center"/>
          </w:tcPr>
          <w:p w:rsidR="00675B6F" w:rsidRDefault="00675B6F" w:rsidP="00C74B8A"/>
        </w:tc>
      </w:tr>
    </w:tbl>
    <w:p w:rsidR="00C571AD" w:rsidRDefault="00C571AD"/>
    <w:p w:rsidR="00C571AD" w:rsidRDefault="00C571AD">
      <w:pPr>
        <w:widowControl/>
        <w:wordWrap/>
        <w:autoSpaceDE/>
        <w:autoSpaceDN/>
      </w:pPr>
    </w:p>
    <w:sectPr w:rsidR="00C57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4F3" w:rsidRDefault="00FC04F3" w:rsidP="009B59AC">
      <w:pPr>
        <w:spacing w:after="0" w:line="240" w:lineRule="auto"/>
      </w:pPr>
      <w:r>
        <w:separator/>
      </w:r>
    </w:p>
  </w:endnote>
  <w:endnote w:type="continuationSeparator" w:id="0">
    <w:p w:rsidR="00FC04F3" w:rsidRDefault="00FC04F3" w:rsidP="009B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4F3" w:rsidRDefault="00FC04F3" w:rsidP="009B59AC">
      <w:pPr>
        <w:spacing w:after="0" w:line="240" w:lineRule="auto"/>
      </w:pPr>
      <w:r>
        <w:separator/>
      </w:r>
    </w:p>
  </w:footnote>
  <w:footnote w:type="continuationSeparator" w:id="0">
    <w:p w:rsidR="00FC04F3" w:rsidRDefault="00FC04F3" w:rsidP="009B5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5A05"/>
    <w:multiLevelType w:val="multilevel"/>
    <w:tmpl w:val="A65CA53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53522561"/>
    <w:multiLevelType w:val="multilevel"/>
    <w:tmpl w:val="558C3F2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7E7C3DB2"/>
    <w:multiLevelType w:val="multilevel"/>
    <w:tmpl w:val="1CD2149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16A"/>
    <w:rsid w:val="00001DF1"/>
    <w:rsid w:val="00040577"/>
    <w:rsid w:val="000F308A"/>
    <w:rsid w:val="000F3D19"/>
    <w:rsid w:val="00195F66"/>
    <w:rsid w:val="001A3372"/>
    <w:rsid w:val="001D0714"/>
    <w:rsid w:val="001E7EC3"/>
    <w:rsid w:val="002212B2"/>
    <w:rsid w:val="002E2E37"/>
    <w:rsid w:val="00382951"/>
    <w:rsid w:val="00386F02"/>
    <w:rsid w:val="00391289"/>
    <w:rsid w:val="003E4CBC"/>
    <w:rsid w:val="003F24B0"/>
    <w:rsid w:val="004006CE"/>
    <w:rsid w:val="00414587"/>
    <w:rsid w:val="00440FEA"/>
    <w:rsid w:val="00471C15"/>
    <w:rsid w:val="00472C94"/>
    <w:rsid w:val="00531B64"/>
    <w:rsid w:val="005416CE"/>
    <w:rsid w:val="005956D6"/>
    <w:rsid w:val="005B13B7"/>
    <w:rsid w:val="005F739B"/>
    <w:rsid w:val="00605D64"/>
    <w:rsid w:val="0066711D"/>
    <w:rsid w:val="00675B6F"/>
    <w:rsid w:val="00682FCD"/>
    <w:rsid w:val="0069016A"/>
    <w:rsid w:val="006D59B1"/>
    <w:rsid w:val="007378B7"/>
    <w:rsid w:val="007E069A"/>
    <w:rsid w:val="0082694E"/>
    <w:rsid w:val="00886763"/>
    <w:rsid w:val="008D608B"/>
    <w:rsid w:val="00932668"/>
    <w:rsid w:val="00963D5F"/>
    <w:rsid w:val="009839B5"/>
    <w:rsid w:val="00986C4A"/>
    <w:rsid w:val="00992A7F"/>
    <w:rsid w:val="009B59AC"/>
    <w:rsid w:val="009C5A17"/>
    <w:rsid w:val="00A05305"/>
    <w:rsid w:val="00A151CF"/>
    <w:rsid w:val="00A5322F"/>
    <w:rsid w:val="00A6726D"/>
    <w:rsid w:val="00AA39A1"/>
    <w:rsid w:val="00B63048"/>
    <w:rsid w:val="00BB10ED"/>
    <w:rsid w:val="00BC7373"/>
    <w:rsid w:val="00C16D7C"/>
    <w:rsid w:val="00C21CEB"/>
    <w:rsid w:val="00C275F7"/>
    <w:rsid w:val="00C564F6"/>
    <w:rsid w:val="00C571AD"/>
    <w:rsid w:val="00CA42E5"/>
    <w:rsid w:val="00CA5D72"/>
    <w:rsid w:val="00CF485F"/>
    <w:rsid w:val="00D678A2"/>
    <w:rsid w:val="00DC1BD6"/>
    <w:rsid w:val="00E23A08"/>
    <w:rsid w:val="00E27F42"/>
    <w:rsid w:val="00E30E04"/>
    <w:rsid w:val="00E76E4E"/>
    <w:rsid w:val="00E84E18"/>
    <w:rsid w:val="00ED1451"/>
    <w:rsid w:val="00F62A43"/>
    <w:rsid w:val="00FC04F3"/>
    <w:rsid w:val="00FC3830"/>
    <w:rsid w:val="00FD697E"/>
    <w:rsid w:val="00FE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59AC"/>
  </w:style>
  <w:style w:type="paragraph" w:styleId="a6">
    <w:name w:val="footer"/>
    <w:basedOn w:val="a"/>
    <w:link w:val="Char0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59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59AC"/>
  </w:style>
  <w:style w:type="paragraph" w:styleId="a6">
    <w:name w:val="footer"/>
    <w:basedOn w:val="a"/>
    <w:link w:val="Char0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5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3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CVPR</cp:lastModifiedBy>
  <cp:revision>24</cp:revision>
  <cp:lastPrinted>2016-03-23T05:30:00Z</cp:lastPrinted>
  <dcterms:created xsi:type="dcterms:W3CDTF">2016-03-24T00:57:00Z</dcterms:created>
  <dcterms:modified xsi:type="dcterms:W3CDTF">2016-03-24T11:37:00Z</dcterms:modified>
</cp:coreProperties>
</file>