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74289" w14:textId="44E5EBC1" w:rsidR="00277B92" w:rsidRDefault="00277B92" w:rsidP="00277B92">
      <w:pPr>
        <w:jc w:val="center"/>
        <w:rPr>
          <w:sz w:val="36"/>
          <w:szCs w:val="36"/>
        </w:rPr>
      </w:pPr>
      <w:r>
        <w:rPr>
          <w:sz w:val="36"/>
          <w:szCs w:val="36"/>
          <w:lang w:val="en"/>
        </w:rPr>
        <w:t>S7comm-plus Anomaly Detection</w:t>
      </w:r>
    </w:p>
    <w:p w14:paraId="3685FC9F" w14:textId="4D392AD7" w:rsidR="00277B92" w:rsidRDefault="00277B92" w:rsidP="00277B92">
      <w:pPr>
        <w:jc w:val="center"/>
        <w:rPr>
          <w:sz w:val="36"/>
          <w:szCs w:val="36"/>
        </w:rPr>
      </w:pPr>
    </w:p>
    <w:p w14:paraId="252D5419" w14:textId="77777777" w:rsidR="00277B92" w:rsidRDefault="00277B92" w:rsidP="00277B92">
      <w:pPr>
        <w:jc w:val="center"/>
        <w:rPr>
          <w:sz w:val="36"/>
          <w:szCs w:val="36"/>
        </w:rPr>
      </w:pPr>
    </w:p>
    <w:p w14:paraId="7023424C" w14:textId="51FA3B71" w:rsidR="00684032" w:rsidRPr="00684032" w:rsidRDefault="00D33C04" w:rsidP="00684032">
      <w:pPr>
        <w:rPr>
          <w:sz w:val="36"/>
          <w:szCs w:val="36"/>
        </w:rPr>
      </w:pPr>
      <w:r>
        <w:rPr>
          <w:sz w:val="36"/>
          <w:szCs w:val="36"/>
          <w:lang w:val="en"/>
        </w:rPr>
        <w:t>Abstract</w:t>
      </w:r>
    </w:p>
    <w:p w14:paraId="0ECFAC4B" w14:textId="3D658854" w:rsidR="00167606" w:rsidRDefault="00684032" w:rsidP="00684032">
      <w:r w:rsidRPr="00684032">
        <w:rPr>
          <w:lang w:val="en"/>
        </w:rPr>
        <w:t>Cyber-physical systems are found in manufacturing and industrial systems, as well as critical infrastructures that play a crucial role in our society. The integration of standard computing devices and IP-based technology into cyber-physical systems increases the threat of cyber attacks. Also, traditional offensive defense strategies are often not feasible in industrial environments. This article focuses on the widely used Siemens S7 communication protocol and provides an approach for detecting anomalies in network packets by training a model with neural networks and applying the model to existing network traffic.</w:t>
      </w:r>
    </w:p>
    <w:p w14:paraId="7B2BDD72" w14:textId="5CDB63EF" w:rsidR="00684032" w:rsidRDefault="00684032" w:rsidP="00684032"/>
    <w:p w14:paraId="69864C0A" w14:textId="77777777" w:rsidR="00D33C04" w:rsidRDefault="00D33C04" w:rsidP="00D33C04">
      <w:pPr>
        <w:rPr>
          <w:sz w:val="36"/>
          <w:szCs w:val="36"/>
        </w:rPr>
      </w:pPr>
      <w:r>
        <w:rPr>
          <w:sz w:val="36"/>
          <w:szCs w:val="36"/>
          <w:lang w:val="en"/>
        </w:rPr>
        <w:t>Introduction</w:t>
      </w:r>
    </w:p>
    <w:p w14:paraId="28849914" w14:textId="676A6EF8" w:rsidR="00684032" w:rsidRDefault="00684032" w:rsidP="00684032">
      <w:pPr>
        <w:rPr>
          <w:sz w:val="24"/>
          <w:szCs w:val="24"/>
        </w:rPr>
      </w:pPr>
      <w:r>
        <w:rPr>
          <w:sz w:val="24"/>
          <w:szCs w:val="24"/>
          <w:lang w:val="en"/>
        </w:rPr>
        <w:t xml:space="preserve">We carried out our project by conducting tests at the Critical Infrastructures National Test Bed Center within Sakarya University. As we have stated, our aim is to reverse engineer s7comm and s7comm-plus, which are the </w:t>
      </w:r>
      <w:r w:rsidR="005872E4">
        <w:rPr>
          <w:sz w:val="24"/>
          <w:szCs w:val="24"/>
          <w:lang w:val="en"/>
        </w:rPr>
        <w:t>communication protocol</w:t>
      </w:r>
      <w:r>
        <w:rPr>
          <w:lang w:val="en"/>
        </w:rPr>
        <w:t xml:space="preserve"> of </w:t>
      </w:r>
      <w:r w:rsidR="005872E4">
        <w:rPr>
          <w:sz w:val="24"/>
          <w:szCs w:val="24"/>
          <w:lang w:val="en"/>
        </w:rPr>
        <w:t xml:space="preserve">Siemens Plc devices that are used at 50% of </w:t>
      </w:r>
      <w:r>
        <w:rPr>
          <w:lang w:val="en"/>
        </w:rPr>
        <w:t xml:space="preserve"> the world, and </w:t>
      </w:r>
      <w:r w:rsidR="005872E4">
        <w:rPr>
          <w:sz w:val="24"/>
          <w:szCs w:val="24"/>
          <w:lang w:val="en"/>
        </w:rPr>
        <w:t xml:space="preserve"> after making packet analysis, selecting the effective parameters and adding them to our data set, we will put them into machine learning, make various attacks and show the test results.</w:t>
      </w:r>
    </w:p>
    <w:p w14:paraId="79300A90" w14:textId="43123AC9" w:rsidR="00511B88" w:rsidRDefault="00511B88" w:rsidP="00684032">
      <w:pPr>
        <w:rPr>
          <w:sz w:val="24"/>
          <w:szCs w:val="24"/>
        </w:rPr>
      </w:pPr>
    </w:p>
    <w:p w14:paraId="2D661041" w14:textId="5434815F" w:rsidR="00511B88" w:rsidRDefault="00511B88" w:rsidP="00684032">
      <w:pPr>
        <w:rPr>
          <w:rFonts w:ascii="Arial" w:hAnsi="Arial" w:cs="Arial"/>
          <w:sz w:val="36"/>
          <w:szCs w:val="36"/>
          <w:shd w:val="clear" w:color="auto" w:fill="FFFFFF"/>
        </w:rPr>
      </w:pPr>
      <w:r w:rsidRPr="00511B88">
        <w:rPr>
          <w:sz w:val="36"/>
          <w:szCs w:val="36"/>
          <w:shd w:val="clear" w:color="auto" w:fill="FFFFFF"/>
          <w:lang w:val="en"/>
        </w:rPr>
        <w:t>2. RELATED WORK</w:t>
      </w:r>
    </w:p>
    <w:p w14:paraId="0538B056" w14:textId="77777777" w:rsidR="00ED54D0" w:rsidRDefault="00511B88" w:rsidP="00684032">
      <w:pPr>
        <w:rPr>
          <w:rFonts w:ascii="Arial" w:hAnsi="Arial" w:cs="Arial"/>
          <w:sz w:val="24"/>
          <w:szCs w:val="24"/>
          <w:shd w:val="clear" w:color="auto" w:fill="FFFFFF"/>
        </w:rPr>
      </w:pPr>
      <w:r>
        <w:rPr>
          <w:sz w:val="36"/>
          <w:szCs w:val="36"/>
          <w:shd w:val="clear" w:color="auto" w:fill="FFFFFF"/>
          <w:lang w:val="en"/>
        </w:rPr>
        <w:tab/>
      </w:r>
      <w:r>
        <w:rPr>
          <w:sz w:val="24"/>
          <w:szCs w:val="24"/>
          <w:shd w:val="clear" w:color="auto" w:fill="FFFFFF"/>
          <w:lang w:val="en"/>
        </w:rPr>
        <w:t xml:space="preserve">When we examine the S7comm-plus protocol, we see two main differences, unlike the s7comm protocol. First, in the s7comm protocol, all the information is uploaded and sent to a packet during communication, so that when the attacker analyzes the package, </w:t>
      </w:r>
      <w:r w:rsidR="00ED54D0">
        <w:rPr>
          <w:sz w:val="24"/>
          <w:szCs w:val="24"/>
          <w:shd w:val="clear" w:color="auto" w:fill="FFFFFF"/>
          <w:lang w:val="en"/>
        </w:rPr>
        <w:t>he has the chance to access and manipulate all the information. However, if it is in the s7comm-plus protocol, everything is carried in fragmented memory</w:t>
      </w:r>
      <w:r>
        <w:rPr>
          <w:lang w:val="en"/>
        </w:rPr>
        <w:t xml:space="preserve">, cpu </w:t>
      </w:r>
      <w:r w:rsidR="00ED54D0">
        <w:rPr>
          <w:sz w:val="24"/>
          <w:szCs w:val="24"/>
          <w:shd w:val="clear" w:color="auto" w:fill="FFFFFF"/>
          <w:lang w:val="en"/>
        </w:rPr>
        <w:t xml:space="preserve"> information, cpi information are all carried in separate packages. However, s7comm-plus </w:t>
      </w:r>
      <w:r>
        <w:rPr>
          <w:lang w:val="en"/>
        </w:rPr>
        <w:t xml:space="preserve"> encryption </w:t>
      </w:r>
      <w:r w:rsidR="00ED54D0">
        <w:rPr>
          <w:sz w:val="24"/>
          <w:szCs w:val="24"/>
          <w:shd w:val="clear" w:color="auto" w:fill="FFFFFF"/>
          <w:lang w:val="en"/>
        </w:rPr>
        <w:t xml:space="preserve"> has an encryption system and we can summarize it with the following visual.</w:t>
      </w:r>
    </w:p>
    <w:p w14:paraId="7D540016" w14:textId="635CAF94" w:rsidR="00511B88" w:rsidRDefault="00ED54D0" w:rsidP="00684032">
      <w:pPr>
        <w:rPr>
          <w:rFonts w:ascii="Arial" w:hAnsi="Arial" w:cs="Arial"/>
          <w:sz w:val="24"/>
          <w:szCs w:val="24"/>
          <w:shd w:val="clear" w:color="auto" w:fill="FFFFFF"/>
        </w:rPr>
      </w:pPr>
      <w:r>
        <w:rPr>
          <w:rFonts w:ascii="Arial" w:hAnsi="Arial" w:cs="Arial"/>
          <w:sz w:val="24"/>
          <w:szCs w:val="24"/>
          <w:shd w:val="clear" w:color="auto" w:fill="FFFFFF"/>
        </w:rPr>
        <w:lastRenderedPageBreak/>
        <w:t xml:space="preserve">            </w:t>
      </w:r>
      <w:r w:rsidR="00277B92">
        <w:rPr>
          <w:rFonts w:ascii="Arial" w:hAnsi="Arial" w:cs="Arial"/>
          <w:sz w:val="24"/>
          <w:szCs w:val="24"/>
          <w:shd w:val="clear" w:color="auto" w:fill="FFFFFF"/>
        </w:rPr>
        <w:t xml:space="preserve">   </w:t>
      </w:r>
      <w:r>
        <w:rPr>
          <w:rFonts w:ascii="Arial" w:hAnsi="Arial" w:cs="Arial"/>
          <w:sz w:val="24"/>
          <w:szCs w:val="24"/>
          <w:shd w:val="clear" w:color="auto" w:fill="FFFFFF"/>
        </w:rPr>
        <w:t xml:space="preserve">  </w:t>
      </w:r>
      <w:r>
        <w:rPr>
          <w:rFonts w:ascii="Arial" w:hAnsi="Arial" w:cs="Arial"/>
          <w:noProof/>
          <w:sz w:val="24"/>
          <w:szCs w:val="24"/>
          <w:shd w:val="clear" w:color="auto" w:fill="FFFFFF"/>
        </w:rPr>
        <w:drawing>
          <wp:inline distT="0" distB="0" distL="0" distR="0" wp14:anchorId="55BB8E53" wp14:editId="759D5C00">
            <wp:extent cx="3568088" cy="238506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71955" cy="2387645"/>
                    </a:xfrm>
                    <a:prstGeom prst="rect">
                      <a:avLst/>
                    </a:prstGeom>
                    <a:noFill/>
                    <a:ln>
                      <a:noFill/>
                    </a:ln>
                  </pic:spPr>
                </pic:pic>
              </a:graphicData>
            </a:graphic>
          </wp:inline>
        </w:drawing>
      </w:r>
    </w:p>
    <w:p w14:paraId="27E17A90" w14:textId="1027AFD2" w:rsidR="00ED54D0" w:rsidRDefault="00ED54D0" w:rsidP="00684032">
      <w:pPr>
        <w:rPr>
          <w:rFonts w:ascii="Arial" w:hAnsi="Arial" w:cs="Arial"/>
          <w:sz w:val="24"/>
          <w:szCs w:val="24"/>
          <w:shd w:val="clear" w:color="auto" w:fill="FFFFFF"/>
        </w:rPr>
      </w:pPr>
    </w:p>
    <w:p w14:paraId="5D90C608" w14:textId="64531B4A" w:rsidR="00ED54D0" w:rsidRDefault="00ED54D0" w:rsidP="00684032">
      <w:pPr>
        <w:rPr>
          <w:rFonts w:ascii="Arial" w:hAnsi="Arial" w:cs="Arial"/>
          <w:sz w:val="24"/>
          <w:szCs w:val="24"/>
          <w:shd w:val="clear" w:color="auto" w:fill="FFFFFF"/>
        </w:rPr>
      </w:pPr>
      <w:r>
        <w:rPr>
          <w:sz w:val="24"/>
          <w:szCs w:val="24"/>
          <w:shd w:val="clear" w:color="auto" w:fill="FFFFFF"/>
          <w:lang w:val="en"/>
        </w:rPr>
        <w:t>A vulnerability was identified on 05/2022 through the s7comm-plus protocol, which has become more secure in this way, and no vulnerability has been found at the moment</w:t>
      </w:r>
      <w:r w:rsidR="001B1D3B">
        <w:rPr>
          <w:sz w:val="24"/>
          <w:szCs w:val="24"/>
          <w:shd w:val="clear" w:color="auto" w:fill="FFFFFF"/>
          <w:lang w:val="en"/>
        </w:rPr>
        <w:t>.</w:t>
      </w:r>
    </w:p>
    <w:p w14:paraId="634AD9B8" w14:textId="498F6101" w:rsidR="001B1D3B" w:rsidRDefault="001B1D3B" w:rsidP="00684032">
      <w:pPr>
        <w:rPr>
          <w:rFonts w:ascii="Arial" w:hAnsi="Arial" w:cs="Arial"/>
          <w:sz w:val="24"/>
          <w:szCs w:val="24"/>
          <w:shd w:val="clear" w:color="auto" w:fill="FFFFFF"/>
        </w:rPr>
      </w:pPr>
    </w:p>
    <w:p w14:paraId="1C893231" w14:textId="70C6EA1B" w:rsidR="001B1D3B" w:rsidRDefault="001B1D3B" w:rsidP="00684032">
      <w:pPr>
        <w:rPr>
          <w:rFonts w:ascii="Arial" w:hAnsi="Arial" w:cs="Arial"/>
          <w:sz w:val="36"/>
          <w:szCs w:val="36"/>
          <w:shd w:val="clear" w:color="auto" w:fill="FFFFFF"/>
        </w:rPr>
      </w:pPr>
      <w:r w:rsidRPr="001B1D3B">
        <w:rPr>
          <w:sz w:val="36"/>
          <w:szCs w:val="36"/>
          <w:shd w:val="clear" w:color="auto" w:fill="FFFFFF"/>
          <w:lang w:val="en"/>
        </w:rPr>
        <w:t>3. EXPERIMENTAL SETUP</w:t>
      </w:r>
    </w:p>
    <w:p w14:paraId="1A1000D3" w14:textId="1723B74C" w:rsidR="001B1D3B" w:rsidRDefault="001B1D3B" w:rsidP="00684032">
      <w:pPr>
        <w:rPr>
          <w:rFonts w:ascii="Arial" w:hAnsi="Arial" w:cs="Arial"/>
          <w:sz w:val="24"/>
          <w:szCs w:val="24"/>
          <w:shd w:val="clear" w:color="auto" w:fill="FFFFFF"/>
        </w:rPr>
      </w:pPr>
      <w:r>
        <w:rPr>
          <w:sz w:val="36"/>
          <w:szCs w:val="36"/>
          <w:shd w:val="clear" w:color="auto" w:fill="FFFFFF"/>
          <w:lang w:val="en"/>
        </w:rPr>
        <w:tab/>
      </w:r>
      <w:r>
        <w:rPr>
          <w:sz w:val="24"/>
          <w:szCs w:val="24"/>
          <w:shd w:val="clear" w:color="auto" w:fill="FFFFFF"/>
          <w:lang w:val="en"/>
        </w:rPr>
        <w:t>As the tools and libraries we use, we have installed SuperSimpleTcp</w:t>
      </w:r>
      <w:r>
        <w:rPr>
          <w:lang w:val="en"/>
        </w:rPr>
        <w:t xml:space="preserve">, a </w:t>
      </w:r>
      <w:r>
        <w:rPr>
          <w:sz w:val="24"/>
          <w:szCs w:val="24"/>
          <w:shd w:val="clear" w:color="auto" w:fill="FFFFFF"/>
          <w:lang w:val="en"/>
        </w:rPr>
        <w:t xml:space="preserve"> c# </w:t>
      </w:r>
      <w:r>
        <w:rPr>
          <w:lang w:val="en"/>
        </w:rPr>
        <w:t xml:space="preserve"> nugget package for creating </w:t>
      </w:r>
      <w:r>
        <w:rPr>
          <w:sz w:val="24"/>
          <w:szCs w:val="24"/>
          <w:shd w:val="clear" w:color="auto" w:fill="FFFFFF"/>
          <w:lang w:val="en"/>
        </w:rPr>
        <w:t xml:space="preserve"> a </w:t>
      </w:r>
      <w:r>
        <w:rPr>
          <w:lang w:val="en"/>
        </w:rPr>
        <w:t xml:space="preserve"> server </w:t>
      </w:r>
      <w:r>
        <w:rPr>
          <w:sz w:val="24"/>
          <w:szCs w:val="24"/>
          <w:shd w:val="clear" w:color="auto" w:fill="FFFFFF"/>
          <w:lang w:val="en"/>
        </w:rPr>
        <w:t>client</w:t>
      </w:r>
      <w:r>
        <w:rPr>
          <w:lang w:val="en"/>
        </w:rPr>
        <w:t xml:space="preserve">, </w:t>
      </w:r>
      <w:r>
        <w:rPr>
          <w:sz w:val="24"/>
          <w:szCs w:val="24"/>
          <w:shd w:val="clear" w:color="auto" w:fill="FFFFFF"/>
          <w:lang w:val="en"/>
        </w:rPr>
        <w:t xml:space="preserve"> Microsoft.ML for machine learning, pcap nugget</w:t>
      </w:r>
      <w:r>
        <w:rPr>
          <w:lang w:val="en"/>
        </w:rPr>
        <w:t xml:space="preserve"> packages to listen to live </w:t>
      </w:r>
      <w:r>
        <w:rPr>
          <w:sz w:val="24"/>
          <w:szCs w:val="24"/>
          <w:shd w:val="clear" w:color="auto" w:fill="FFFFFF"/>
          <w:lang w:val="en"/>
        </w:rPr>
        <w:t xml:space="preserve"> packages, and completed our installations. </w:t>
      </w:r>
    </w:p>
    <w:p w14:paraId="503BAEEF" w14:textId="5F3C413F" w:rsidR="001B1D3B" w:rsidRDefault="001B1D3B" w:rsidP="00684032">
      <w:pPr>
        <w:rPr>
          <w:rFonts w:ascii="Arial" w:hAnsi="Arial" w:cs="Arial"/>
          <w:sz w:val="36"/>
          <w:szCs w:val="36"/>
          <w:shd w:val="clear" w:color="auto" w:fill="FFFFFF"/>
        </w:rPr>
      </w:pPr>
      <w:r w:rsidRPr="001B1D3B">
        <w:rPr>
          <w:sz w:val="36"/>
          <w:szCs w:val="36"/>
          <w:shd w:val="clear" w:color="auto" w:fill="FFFFFF"/>
          <w:lang w:val="en"/>
        </w:rPr>
        <w:t>4</w:t>
      </w:r>
      <w:r w:rsidR="00D33C04">
        <w:rPr>
          <w:sz w:val="36"/>
          <w:szCs w:val="36"/>
          <w:shd w:val="clear" w:color="auto" w:fill="FFFFFF"/>
          <w:lang w:val="en"/>
        </w:rPr>
        <w:t>.</w:t>
      </w:r>
      <w:r>
        <w:rPr>
          <w:lang w:val="en"/>
        </w:rPr>
        <w:t xml:space="preserve"> </w:t>
      </w:r>
      <w:r w:rsidRPr="001B1D3B">
        <w:rPr>
          <w:sz w:val="36"/>
          <w:szCs w:val="36"/>
          <w:shd w:val="clear" w:color="auto" w:fill="FFFFFF"/>
          <w:lang w:val="en"/>
        </w:rPr>
        <w:t xml:space="preserve"> HOW DOES IT WORK?</w:t>
      </w:r>
    </w:p>
    <w:p w14:paraId="4BC9E0CF" w14:textId="1267BECE" w:rsidR="001B1D3B" w:rsidRDefault="007A0BFF" w:rsidP="00684032">
      <w:pPr>
        <w:rPr>
          <w:rFonts w:ascii="Arial" w:hAnsi="Arial" w:cs="Arial"/>
          <w:sz w:val="36"/>
          <w:szCs w:val="36"/>
          <w:shd w:val="clear" w:color="auto" w:fill="FFFFFF"/>
        </w:rPr>
      </w:pPr>
      <w:r>
        <w:rPr>
          <w:rFonts w:ascii="Arial" w:hAnsi="Arial" w:cs="Arial"/>
          <w:noProof/>
          <w:sz w:val="24"/>
          <w:szCs w:val="24"/>
          <w:shd w:val="clear" w:color="auto" w:fill="FFFFFF"/>
        </w:rPr>
        <w:drawing>
          <wp:inline distT="0" distB="0" distL="0" distR="0" wp14:anchorId="3BAC117F" wp14:editId="6EF399FF">
            <wp:extent cx="5778482" cy="3751384"/>
            <wp:effectExtent l="0" t="0" r="0" b="190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9913" cy="3758805"/>
                    </a:xfrm>
                    <a:prstGeom prst="rect">
                      <a:avLst/>
                    </a:prstGeom>
                    <a:noFill/>
                    <a:ln>
                      <a:noFill/>
                    </a:ln>
                  </pic:spPr>
                </pic:pic>
              </a:graphicData>
            </a:graphic>
          </wp:inline>
        </w:drawing>
      </w:r>
    </w:p>
    <w:p w14:paraId="6E5E0AEA" w14:textId="38C06406" w:rsidR="007A0BFF" w:rsidRDefault="007A0BFF" w:rsidP="00684032">
      <w:pPr>
        <w:rPr>
          <w:sz w:val="24"/>
          <w:szCs w:val="24"/>
        </w:rPr>
      </w:pPr>
      <w:r>
        <w:rPr>
          <w:sz w:val="24"/>
          <w:szCs w:val="24"/>
          <w:lang w:val="en"/>
        </w:rPr>
        <w:lastRenderedPageBreak/>
        <w:t>As seen above, the server we have created collects packages and broadcasts live.</w:t>
      </w:r>
    </w:p>
    <w:p w14:paraId="47CA1D16" w14:textId="411A3D48" w:rsidR="007A0BFF" w:rsidRDefault="007A0BFF" w:rsidP="00684032">
      <w:pPr>
        <w:rPr>
          <w:sz w:val="24"/>
          <w:szCs w:val="24"/>
        </w:rPr>
      </w:pPr>
      <w:r>
        <w:rPr>
          <w:sz w:val="24"/>
          <w:szCs w:val="24"/>
          <w:lang w:val="en"/>
        </w:rPr>
        <w:t xml:space="preserve">When each package  arrives, it sends packets to port 9000 and c# programs where 3 different data sets are taught take the appropriate data to their own data sets and determine whether there is an anomaly in machine testing and record it in the SQL database. </w:t>
      </w:r>
      <w:r>
        <w:rPr>
          <w:lang w:val="en"/>
        </w:rPr>
        <w:t xml:space="preserve">  </w:t>
      </w:r>
      <w:r>
        <w:rPr>
          <w:sz w:val="24"/>
          <w:szCs w:val="24"/>
          <w:lang w:val="en"/>
        </w:rPr>
        <w:t xml:space="preserve"> If an anomaly is recorded</w:t>
      </w:r>
      <w:r>
        <w:rPr>
          <w:lang w:val="en"/>
        </w:rPr>
        <w:t xml:space="preserve"> in the database in the </w:t>
      </w:r>
      <w:r>
        <w:rPr>
          <w:sz w:val="24"/>
          <w:szCs w:val="24"/>
          <w:lang w:val="en"/>
        </w:rPr>
        <w:t>Screen</w:t>
      </w:r>
      <w:r>
        <w:rPr>
          <w:lang w:val="en"/>
        </w:rPr>
        <w:t xml:space="preserve"> section, it shows </w:t>
      </w:r>
      <w:r>
        <w:rPr>
          <w:sz w:val="24"/>
          <w:szCs w:val="24"/>
          <w:lang w:val="en"/>
        </w:rPr>
        <w:t xml:space="preserve"> it on the screen and shows </w:t>
      </w:r>
      <w:r>
        <w:rPr>
          <w:lang w:val="en"/>
        </w:rPr>
        <w:t xml:space="preserve"> the s7comm and s7comm-plus packages that are connected to the </w:t>
      </w:r>
      <w:r>
        <w:rPr>
          <w:sz w:val="24"/>
          <w:szCs w:val="24"/>
          <w:lang w:val="en"/>
        </w:rPr>
        <w:t>server and flowing live. A sample image of the program is as follows.</w:t>
      </w:r>
    </w:p>
    <w:p w14:paraId="26ADCA26" w14:textId="7430E938" w:rsidR="007A0BFF" w:rsidRDefault="007A0BFF" w:rsidP="00684032">
      <w:pPr>
        <w:rPr>
          <w:sz w:val="24"/>
          <w:szCs w:val="24"/>
        </w:rPr>
      </w:pPr>
    </w:p>
    <w:p w14:paraId="13700C3F" w14:textId="4C928CF3" w:rsidR="007A0BFF" w:rsidRDefault="007A0BFF" w:rsidP="00684032">
      <w:pPr>
        <w:rPr>
          <w:sz w:val="24"/>
          <w:szCs w:val="24"/>
        </w:rPr>
      </w:pPr>
    </w:p>
    <w:p w14:paraId="2D362BBB" w14:textId="5BB62037" w:rsidR="007A0BFF" w:rsidRDefault="007A0BFF" w:rsidP="00684032">
      <w:pPr>
        <w:rPr>
          <w:sz w:val="24"/>
          <w:szCs w:val="24"/>
        </w:rPr>
      </w:pPr>
      <w:r w:rsidRPr="007A0BFF">
        <w:rPr>
          <w:noProof/>
          <w:sz w:val="24"/>
          <w:szCs w:val="24"/>
        </w:rPr>
        <w:drawing>
          <wp:inline distT="0" distB="0" distL="0" distR="0" wp14:anchorId="407CA103" wp14:editId="27A4CB76">
            <wp:extent cx="5731510" cy="3223895"/>
            <wp:effectExtent l="0" t="0" r="2540" b="0"/>
            <wp:docPr id="8" name="İçerik Yer Tutucusu 7" descr="a picture with text, a screenshot, interior&#10;&#10;Description automatically generated">
              <a:extLst xmlns:a="http://schemas.openxmlformats.org/drawingml/2006/main">
                <a:ext uri="{FF2B5EF4-FFF2-40B4-BE49-F238E27FC236}">
                  <a16:creationId xmlns:a16="http://schemas.microsoft.com/office/drawing/2014/main" id="{FAE83D17-9BB1-4EE3-F346-BF1A8FE6B8F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İçerik Yer Tutucusu 7" descr="metin, ekran görüntüsü, iç mekan içeren bir resim&#10;&#10;Açıklama otomatik olarak oluşturuldu">
                      <a:extLst>
                        <a:ext uri="{FF2B5EF4-FFF2-40B4-BE49-F238E27FC236}">
                          <a16:creationId xmlns:a16="http://schemas.microsoft.com/office/drawing/2014/main" id="{FAE83D17-9BB1-4EE3-F346-BF1A8FE6B8F9}"/>
                        </a:ext>
                      </a:extLst>
                    </pic:cNvPr>
                    <pic:cNvPicPr>
                      <a:picLocks noGrp="1" noChangeAspect="1"/>
                    </pic:cNvPicPr>
                  </pic:nvPicPr>
                  <pic:blipFill>
                    <a:blip r:embed="rId9"/>
                    <a:stretch>
                      <a:fillRect/>
                    </a:stretch>
                  </pic:blipFill>
                  <pic:spPr>
                    <a:xfrm>
                      <a:off x="0" y="0"/>
                      <a:ext cx="5731510" cy="3223895"/>
                    </a:xfrm>
                    <a:prstGeom prst="rect">
                      <a:avLst/>
                    </a:prstGeom>
                  </pic:spPr>
                </pic:pic>
              </a:graphicData>
            </a:graphic>
          </wp:inline>
        </w:drawing>
      </w:r>
    </w:p>
    <w:p w14:paraId="74FEB5CB" w14:textId="1FCF4D1A" w:rsidR="007A0BFF" w:rsidRDefault="007A0BFF" w:rsidP="00684032">
      <w:pPr>
        <w:rPr>
          <w:sz w:val="24"/>
          <w:szCs w:val="24"/>
        </w:rPr>
      </w:pPr>
    </w:p>
    <w:p w14:paraId="6ECD9212" w14:textId="59D38FE1" w:rsidR="007A0BFF" w:rsidRDefault="007A0BFF" w:rsidP="00684032">
      <w:pPr>
        <w:rPr>
          <w:sz w:val="24"/>
          <w:szCs w:val="24"/>
        </w:rPr>
      </w:pPr>
      <w:r>
        <w:rPr>
          <w:sz w:val="24"/>
          <w:szCs w:val="24"/>
          <w:lang w:val="en"/>
        </w:rPr>
        <w:t>In the right part, the P</w:t>
      </w:r>
      <w:r w:rsidR="002B112B">
        <w:rPr>
          <w:sz w:val="24"/>
          <w:szCs w:val="24"/>
          <w:lang w:val="en"/>
        </w:rPr>
        <w:t>lc</w:t>
      </w:r>
      <w:r>
        <w:rPr>
          <w:sz w:val="24"/>
          <w:szCs w:val="24"/>
          <w:lang w:val="en"/>
        </w:rPr>
        <w:t xml:space="preserve"> is pulled from the data in the relevant </w:t>
      </w:r>
      <w:r w:rsidR="00755B99">
        <w:rPr>
          <w:sz w:val="24"/>
          <w:szCs w:val="24"/>
          <w:lang w:val="en"/>
        </w:rPr>
        <w:t>byte</w:t>
      </w:r>
      <w:r>
        <w:rPr>
          <w:lang w:val="en"/>
        </w:rPr>
        <w:t xml:space="preserve"> part of the</w:t>
      </w:r>
      <w:r w:rsidR="002B112B">
        <w:rPr>
          <w:lang w:val="en"/>
        </w:rPr>
        <w:t xml:space="preserve"> </w:t>
      </w:r>
      <w:r w:rsidR="00755B99">
        <w:rPr>
          <w:sz w:val="24"/>
          <w:szCs w:val="24"/>
          <w:lang w:val="en"/>
        </w:rPr>
        <w:t>functions in the request and response packets that the P</w:t>
      </w:r>
      <w:r w:rsidR="002B112B">
        <w:rPr>
          <w:sz w:val="24"/>
          <w:szCs w:val="24"/>
          <w:lang w:val="en"/>
        </w:rPr>
        <w:t>lc</w:t>
      </w:r>
      <w:r w:rsidR="00755B99">
        <w:rPr>
          <w:sz w:val="24"/>
          <w:szCs w:val="24"/>
          <w:lang w:val="en"/>
        </w:rPr>
        <w:t xml:space="preserve"> flows are monitored live and discarded from the communication of the packets  .</w:t>
      </w:r>
    </w:p>
    <w:p w14:paraId="5EEF897F" w14:textId="267AAD1F" w:rsidR="00755B99" w:rsidRDefault="00755B99" w:rsidP="00684032">
      <w:pPr>
        <w:rPr>
          <w:sz w:val="24"/>
          <w:szCs w:val="24"/>
        </w:rPr>
      </w:pPr>
    </w:p>
    <w:p w14:paraId="4B504BE3" w14:textId="3A828C79" w:rsidR="00755B99" w:rsidRDefault="00243C56" w:rsidP="00684032">
      <w:pPr>
        <w:rPr>
          <w:sz w:val="36"/>
          <w:szCs w:val="36"/>
        </w:rPr>
      </w:pPr>
      <w:r>
        <w:rPr>
          <w:sz w:val="36"/>
          <w:szCs w:val="36"/>
          <w:lang w:val="en"/>
        </w:rPr>
        <w:t xml:space="preserve">5. </w:t>
      </w:r>
      <w:r w:rsidR="00755B99" w:rsidRPr="00755B99">
        <w:rPr>
          <w:sz w:val="36"/>
          <w:szCs w:val="36"/>
          <w:lang w:val="en"/>
        </w:rPr>
        <w:t>HOW DID WE DO IT?</w:t>
      </w:r>
    </w:p>
    <w:p w14:paraId="2A55624C" w14:textId="5D7764A1" w:rsidR="00D33C04" w:rsidRDefault="00D33C04" w:rsidP="00684032">
      <w:pPr>
        <w:rPr>
          <w:sz w:val="24"/>
          <w:szCs w:val="24"/>
        </w:rPr>
      </w:pPr>
      <w:r>
        <w:rPr>
          <w:sz w:val="24"/>
          <w:szCs w:val="24"/>
          <w:lang w:val="en"/>
        </w:rPr>
        <w:tab/>
      </w:r>
      <w:r w:rsidR="00277B92">
        <w:rPr>
          <w:sz w:val="24"/>
          <w:szCs w:val="24"/>
          <w:lang w:val="en"/>
        </w:rPr>
        <w:t>Dos attack type detection data set:</w:t>
      </w:r>
    </w:p>
    <w:p w14:paraId="485C49FB" w14:textId="0D2D51E4" w:rsidR="00277B92" w:rsidRDefault="00277B92" w:rsidP="00684032">
      <w:pPr>
        <w:rPr>
          <w:sz w:val="24"/>
          <w:szCs w:val="24"/>
        </w:rPr>
      </w:pPr>
      <w:r>
        <w:rPr>
          <w:noProof/>
          <w:sz w:val="24"/>
          <w:szCs w:val="24"/>
        </w:rPr>
        <w:drawing>
          <wp:inline distT="0" distB="0" distL="0" distR="0" wp14:anchorId="2B4341E0" wp14:editId="31A3D0B7">
            <wp:extent cx="5729605" cy="457200"/>
            <wp:effectExtent l="0" t="0" r="444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9605" cy="457200"/>
                    </a:xfrm>
                    <a:prstGeom prst="rect">
                      <a:avLst/>
                    </a:prstGeom>
                    <a:noFill/>
                    <a:ln>
                      <a:noFill/>
                    </a:ln>
                  </pic:spPr>
                </pic:pic>
              </a:graphicData>
            </a:graphic>
          </wp:inline>
        </w:drawing>
      </w:r>
    </w:p>
    <w:p w14:paraId="1EAB48E9" w14:textId="3F67CF97" w:rsidR="00277B92" w:rsidRDefault="00277B92" w:rsidP="00684032">
      <w:pPr>
        <w:rPr>
          <w:sz w:val="24"/>
          <w:szCs w:val="24"/>
        </w:rPr>
      </w:pPr>
      <w:r>
        <w:rPr>
          <w:sz w:val="24"/>
          <w:szCs w:val="24"/>
          <w:lang w:val="en"/>
        </w:rPr>
        <w:tab/>
        <w:t xml:space="preserve">Data set detected when sensors are manipulated: </w:t>
      </w:r>
    </w:p>
    <w:p w14:paraId="0C93B3C4" w14:textId="340E881D" w:rsidR="00277B92" w:rsidRDefault="00277B92" w:rsidP="00684032">
      <w:pPr>
        <w:rPr>
          <w:sz w:val="24"/>
          <w:szCs w:val="24"/>
        </w:rPr>
      </w:pPr>
      <w:r>
        <w:rPr>
          <w:noProof/>
          <w:sz w:val="24"/>
          <w:szCs w:val="24"/>
        </w:rPr>
        <w:lastRenderedPageBreak/>
        <w:drawing>
          <wp:inline distT="0" distB="0" distL="0" distR="0" wp14:anchorId="27EBDFE9" wp14:editId="2A99006E">
            <wp:extent cx="5729605" cy="447675"/>
            <wp:effectExtent l="0" t="0" r="444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447675"/>
                    </a:xfrm>
                    <a:prstGeom prst="rect">
                      <a:avLst/>
                    </a:prstGeom>
                    <a:noFill/>
                    <a:ln>
                      <a:noFill/>
                    </a:ln>
                  </pic:spPr>
                </pic:pic>
              </a:graphicData>
            </a:graphic>
          </wp:inline>
        </w:drawing>
      </w:r>
    </w:p>
    <w:p w14:paraId="2C889C53" w14:textId="08195089" w:rsidR="00277B92" w:rsidRDefault="00277B92" w:rsidP="00684032">
      <w:pPr>
        <w:rPr>
          <w:sz w:val="24"/>
          <w:szCs w:val="24"/>
        </w:rPr>
      </w:pPr>
      <w:r>
        <w:rPr>
          <w:sz w:val="24"/>
          <w:szCs w:val="24"/>
          <w:lang w:val="en"/>
        </w:rPr>
        <w:tab/>
        <w:t>Data set when counterfeit package is sent:</w:t>
      </w:r>
    </w:p>
    <w:p w14:paraId="4E334015" w14:textId="310F9F5B" w:rsidR="00277B92" w:rsidRDefault="00277B92" w:rsidP="00684032">
      <w:pPr>
        <w:rPr>
          <w:sz w:val="24"/>
          <w:szCs w:val="24"/>
        </w:rPr>
      </w:pPr>
      <w:r>
        <w:rPr>
          <w:noProof/>
          <w:sz w:val="24"/>
          <w:szCs w:val="24"/>
        </w:rPr>
        <w:drawing>
          <wp:inline distT="0" distB="0" distL="0" distR="0" wp14:anchorId="2F3DBC27" wp14:editId="1D0A0CB9">
            <wp:extent cx="5720080" cy="13589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080" cy="135890"/>
                    </a:xfrm>
                    <a:prstGeom prst="rect">
                      <a:avLst/>
                    </a:prstGeom>
                    <a:noFill/>
                    <a:ln>
                      <a:noFill/>
                    </a:ln>
                  </pic:spPr>
                </pic:pic>
              </a:graphicData>
            </a:graphic>
          </wp:inline>
        </w:drawing>
      </w:r>
    </w:p>
    <w:p w14:paraId="3F613A94" w14:textId="10111569" w:rsidR="00277B92" w:rsidRDefault="00277B92" w:rsidP="00684032">
      <w:pPr>
        <w:rPr>
          <w:sz w:val="24"/>
          <w:szCs w:val="24"/>
        </w:rPr>
      </w:pPr>
    </w:p>
    <w:p w14:paraId="7A6F2838" w14:textId="1CED9F7D" w:rsidR="00277B92" w:rsidRDefault="00165289" w:rsidP="00684032">
      <w:pPr>
        <w:rPr>
          <w:sz w:val="24"/>
          <w:szCs w:val="24"/>
        </w:rPr>
      </w:pPr>
      <w:r>
        <w:rPr>
          <w:sz w:val="24"/>
          <w:szCs w:val="24"/>
          <w:lang w:val="en"/>
        </w:rPr>
        <w:t>Microsoft.ml these data sets separately in C# projects, we added normal and anomaly states to the machine using the library.</w:t>
      </w:r>
    </w:p>
    <w:p w14:paraId="209DBC09" w14:textId="77777777" w:rsidR="00165289" w:rsidRDefault="00165289" w:rsidP="00684032">
      <w:pPr>
        <w:rPr>
          <w:sz w:val="24"/>
          <w:szCs w:val="24"/>
        </w:rPr>
      </w:pPr>
      <w:r>
        <w:rPr>
          <w:sz w:val="24"/>
          <w:szCs w:val="24"/>
          <w:lang w:val="en"/>
        </w:rPr>
        <w:t>And;</w:t>
      </w:r>
    </w:p>
    <w:p w14:paraId="630C382E" w14:textId="4D3213FD" w:rsidR="00165289" w:rsidRDefault="00165289" w:rsidP="00684032">
      <w:pPr>
        <w:rPr>
          <w:sz w:val="24"/>
          <w:szCs w:val="24"/>
        </w:rPr>
      </w:pPr>
      <w:r>
        <w:rPr>
          <w:sz w:val="24"/>
          <w:szCs w:val="24"/>
          <w:lang w:val="en"/>
        </w:rPr>
        <w:t>Dos attack accuracy rate : 98.35</w:t>
      </w:r>
    </w:p>
    <w:p w14:paraId="6D76BE6F" w14:textId="39D286CA" w:rsidR="00165289" w:rsidRPr="00D33C04" w:rsidRDefault="00165289" w:rsidP="00165289">
      <w:pPr>
        <w:rPr>
          <w:sz w:val="24"/>
          <w:szCs w:val="24"/>
        </w:rPr>
      </w:pPr>
      <w:r>
        <w:rPr>
          <w:sz w:val="24"/>
          <w:szCs w:val="24"/>
          <w:lang w:val="en"/>
        </w:rPr>
        <w:t>Sensor intrusion accuracy rate : 96.36</w:t>
      </w:r>
    </w:p>
    <w:p w14:paraId="0839CDE9" w14:textId="48A59CF9" w:rsidR="00165289" w:rsidRDefault="00165289" w:rsidP="00165289">
      <w:pPr>
        <w:rPr>
          <w:sz w:val="24"/>
          <w:szCs w:val="24"/>
        </w:rPr>
      </w:pPr>
      <w:r>
        <w:rPr>
          <w:sz w:val="24"/>
          <w:szCs w:val="24"/>
          <w:lang w:val="en"/>
        </w:rPr>
        <w:t>Fake Packet attack type accuracy rate: 93.</w:t>
      </w:r>
      <w:r>
        <w:rPr>
          <w:lang w:val="en"/>
        </w:rPr>
        <w:t xml:space="preserve"> </w:t>
      </w:r>
      <w:r>
        <w:rPr>
          <w:sz w:val="24"/>
          <w:szCs w:val="24"/>
          <w:lang w:val="en"/>
        </w:rPr>
        <w:t>87th</w:t>
      </w:r>
    </w:p>
    <w:p w14:paraId="1483E882" w14:textId="77777777" w:rsidR="00165289" w:rsidRPr="00D33C04" w:rsidRDefault="00165289" w:rsidP="00165289">
      <w:pPr>
        <w:rPr>
          <w:sz w:val="24"/>
          <w:szCs w:val="24"/>
        </w:rPr>
      </w:pPr>
    </w:p>
    <w:p w14:paraId="7ABADB29" w14:textId="03BD1366" w:rsidR="00165289" w:rsidRDefault="00243C56" w:rsidP="00684032">
      <w:pPr>
        <w:rPr>
          <w:sz w:val="36"/>
          <w:szCs w:val="36"/>
        </w:rPr>
      </w:pPr>
      <w:r>
        <w:rPr>
          <w:sz w:val="36"/>
          <w:szCs w:val="36"/>
          <w:lang w:val="en"/>
        </w:rPr>
        <w:t>6. Conclusion</w:t>
      </w:r>
    </w:p>
    <w:p w14:paraId="079DEDB9" w14:textId="1FB55423" w:rsidR="00243C56" w:rsidRDefault="00243C56" w:rsidP="00684032">
      <w:pPr>
        <w:rPr>
          <w:rFonts w:ascii="Arial" w:hAnsi="Arial" w:cs="Arial"/>
          <w:shd w:val="clear" w:color="auto" w:fill="FFFFFF"/>
        </w:rPr>
      </w:pPr>
      <w:r>
        <w:rPr>
          <w:sz w:val="36"/>
          <w:szCs w:val="36"/>
          <w:lang w:val="en"/>
        </w:rPr>
        <w:tab/>
      </w:r>
      <w:r>
        <w:rPr>
          <w:shd w:val="clear" w:color="auto" w:fill="FFFFFF"/>
          <w:lang w:val="en"/>
        </w:rPr>
        <w:t xml:space="preserve">Securing of CPSs from cyber-attacks has highpriority for many industry facilities.   While manyintrusion detection systems exist, they focus mainlyon network traffic behavior or perimeter security. </w:t>
      </w:r>
      <w:r>
        <w:rPr>
          <w:lang w:val="en"/>
        </w:rPr>
        <w:t xml:space="preserve"> </w:t>
      </w:r>
      <w:r>
        <w:rPr>
          <w:shd w:val="clear" w:color="auto" w:fill="FFFFFF"/>
          <w:lang w:val="en"/>
        </w:rPr>
        <w:t>Ourpaper proposes an supervised learning approach foranomaly detection in monitoring CPS network traffic.</w:t>
      </w:r>
    </w:p>
    <w:p w14:paraId="0A698987" w14:textId="0DCDA61C" w:rsidR="00243C56" w:rsidRDefault="00243C56" w:rsidP="00684032">
      <w:pPr>
        <w:rPr>
          <w:rFonts w:ascii="Arial" w:hAnsi="Arial" w:cs="Arial"/>
          <w:shd w:val="clear" w:color="auto" w:fill="FFFFFF"/>
        </w:rPr>
      </w:pPr>
    </w:p>
    <w:p w14:paraId="256A3E24" w14:textId="77DEA6DE" w:rsidR="00243C56" w:rsidRDefault="00243C56" w:rsidP="00684032">
      <w:pPr>
        <w:rPr>
          <w:rFonts w:ascii="Arial" w:hAnsi="Arial" w:cs="Arial"/>
          <w:shd w:val="clear" w:color="auto" w:fill="FFFFFF"/>
        </w:rPr>
      </w:pPr>
    </w:p>
    <w:p w14:paraId="2DE7D75B" w14:textId="4A68E7B9" w:rsidR="00243C56" w:rsidRDefault="00243C56" w:rsidP="00243C56">
      <w:pPr>
        <w:rPr>
          <w:sz w:val="36"/>
          <w:szCs w:val="36"/>
        </w:rPr>
      </w:pPr>
      <w:r>
        <w:rPr>
          <w:sz w:val="36"/>
          <w:szCs w:val="36"/>
          <w:lang w:val="en"/>
        </w:rPr>
        <w:t>References</w:t>
      </w:r>
    </w:p>
    <w:p w14:paraId="5E88EAC0" w14:textId="45A2AE7A" w:rsidR="00243C56" w:rsidRDefault="00243C56" w:rsidP="00684032">
      <w:pPr>
        <w:rPr>
          <w:rFonts w:ascii="Arial" w:hAnsi="Arial" w:cs="Arial"/>
          <w:shd w:val="clear" w:color="auto" w:fill="FFFFFF"/>
        </w:rPr>
      </w:pPr>
    </w:p>
    <w:p w14:paraId="17EEDC93" w14:textId="77777777" w:rsidR="00243C56" w:rsidRPr="00243C56" w:rsidRDefault="00DF2C6E" w:rsidP="00243C56">
      <w:pPr>
        <w:numPr>
          <w:ilvl w:val="0"/>
          <w:numId w:val="1"/>
        </w:numPr>
        <w:rPr>
          <w:sz w:val="24"/>
          <w:szCs w:val="24"/>
        </w:rPr>
      </w:pPr>
      <w:hyperlink r:id="rId13" w:history="1">
        <w:r w:rsidR="00243C56" w:rsidRPr="00243C56">
          <w:rPr>
            <w:rStyle w:val="Kpr"/>
            <w:sz w:val="24"/>
            <w:szCs w:val="24"/>
            <w:lang w:val="en"/>
          </w:rPr>
          <w:t>https://attack.mitre.org/matrices/ics/</w:t>
        </w:r>
      </w:hyperlink>
    </w:p>
    <w:p w14:paraId="4190BE68" w14:textId="77777777" w:rsidR="00243C56" w:rsidRPr="00243C56" w:rsidRDefault="00DF2C6E" w:rsidP="00243C56">
      <w:pPr>
        <w:numPr>
          <w:ilvl w:val="0"/>
          <w:numId w:val="1"/>
        </w:numPr>
        <w:rPr>
          <w:sz w:val="24"/>
          <w:szCs w:val="24"/>
        </w:rPr>
      </w:pPr>
      <w:hyperlink r:id="rId14" w:history="1">
        <w:r w:rsidR="00243C56" w:rsidRPr="00243C56">
          <w:rPr>
            <w:rStyle w:val="Kpr"/>
            <w:sz w:val="24"/>
            <w:szCs w:val="24"/>
            <w:lang w:val="en"/>
          </w:rPr>
          <w:t>https://www.blackhat.com/docs/eu-17/materials/eu-17-Lei-The-Spear-To-Break%20-The-Security-Wall-Of-S7CommPlus-wp.pdf</w:t>
        </w:r>
      </w:hyperlink>
    </w:p>
    <w:p w14:paraId="68E56ECD" w14:textId="77777777" w:rsidR="00243C56" w:rsidRPr="00243C56" w:rsidRDefault="00DF2C6E" w:rsidP="00243C56">
      <w:pPr>
        <w:numPr>
          <w:ilvl w:val="0"/>
          <w:numId w:val="1"/>
        </w:numPr>
        <w:rPr>
          <w:sz w:val="24"/>
          <w:szCs w:val="24"/>
        </w:rPr>
      </w:pPr>
      <w:hyperlink r:id="rId15" w:history="1">
        <w:r w:rsidR="00243C56" w:rsidRPr="00243C56">
          <w:rPr>
            <w:rStyle w:val="Kpr"/>
            <w:sz w:val="24"/>
            <w:szCs w:val="24"/>
            <w:lang w:val="en"/>
          </w:rPr>
          <w:t>https://media.defcon.org/DEF%20CON%2026/DEF%20CON%2026%20workshops/DEF%20CON%2026%20-%20Workshop-Alexandrine-Torrents-and-Arnaud-Soullie-Pentesting-ICS-101.pdf</w:t>
        </w:r>
      </w:hyperlink>
    </w:p>
    <w:p w14:paraId="0D0C5949" w14:textId="1D258ED9" w:rsidR="00243C56" w:rsidRPr="00D33C04" w:rsidRDefault="00243C56" w:rsidP="00684032">
      <w:pPr>
        <w:rPr>
          <w:sz w:val="24"/>
          <w:szCs w:val="24"/>
        </w:rPr>
      </w:pPr>
    </w:p>
    <w:sectPr w:rsidR="00243C56" w:rsidRPr="00D33C04" w:rsidSect="00B74B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8D862" w14:textId="77777777" w:rsidR="00DF2C6E" w:rsidRDefault="00DF2C6E" w:rsidP="00277B92">
      <w:pPr>
        <w:spacing w:after="0" w:line="240" w:lineRule="auto"/>
      </w:pPr>
      <w:r>
        <w:rPr>
          <w:lang w:val="en"/>
        </w:rPr>
        <w:separator/>
      </w:r>
    </w:p>
  </w:endnote>
  <w:endnote w:type="continuationSeparator" w:id="0">
    <w:p w14:paraId="535C99EE" w14:textId="77777777" w:rsidR="00DF2C6E" w:rsidRDefault="00DF2C6E" w:rsidP="00277B92">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7A3F7" w14:textId="77777777" w:rsidR="00DF2C6E" w:rsidRDefault="00DF2C6E" w:rsidP="00277B92">
      <w:pPr>
        <w:spacing w:after="0" w:line="240" w:lineRule="auto"/>
      </w:pPr>
      <w:r>
        <w:rPr>
          <w:lang w:val="en"/>
        </w:rPr>
        <w:separator/>
      </w:r>
    </w:p>
  </w:footnote>
  <w:footnote w:type="continuationSeparator" w:id="0">
    <w:p w14:paraId="6B947D7D" w14:textId="77777777" w:rsidR="00DF2C6E" w:rsidRDefault="00DF2C6E" w:rsidP="00277B92">
      <w:pPr>
        <w:spacing w:after="0" w:line="240" w:lineRule="auto"/>
      </w:pPr>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13ED"/>
    <w:multiLevelType w:val="hybridMultilevel"/>
    <w:tmpl w:val="2AC65258"/>
    <w:lvl w:ilvl="0" w:tplc="8D242FC6">
      <w:start w:val="1"/>
      <w:numFmt w:val="bullet"/>
      <w:lvlText w:val="•"/>
      <w:lvlJc w:val="left"/>
      <w:pPr>
        <w:tabs>
          <w:tab w:val="num" w:pos="720"/>
        </w:tabs>
        <w:ind w:left="720" w:hanging="360"/>
      </w:pPr>
      <w:rPr>
        <w:rFonts w:ascii="Arial" w:hAnsi="Arial" w:hint="default"/>
      </w:rPr>
    </w:lvl>
    <w:lvl w:ilvl="1" w:tplc="09C2C376" w:tentative="1">
      <w:start w:val="1"/>
      <w:numFmt w:val="bullet"/>
      <w:lvlText w:val="•"/>
      <w:lvlJc w:val="left"/>
      <w:pPr>
        <w:tabs>
          <w:tab w:val="num" w:pos="1440"/>
        </w:tabs>
        <w:ind w:left="1440" w:hanging="360"/>
      </w:pPr>
      <w:rPr>
        <w:rFonts w:ascii="Arial" w:hAnsi="Arial" w:hint="default"/>
      </w:rPr>
    </w:lvl>
    <w:lvl w:ilvl="2" w:tplc="3592834E" w:tentative="1">
      <w:start w:val="1"/>
      <w:numFmt w:val="bullet"/>
      <w:lvlText w:val="•"/>
      <w:lvlJc w:val="left"/>
      <w:pPr>
        <w:tabs>
          <w:tab w:val="num" w:pos="2160"/>
        </w:tabs>
        <w:ind w:left="2160" w:hanging="360"/>
      </w:pPr>
      <w:rPr>
        <w:rFonts w:ascii="Arial" w:hAnsi="Arial" w:hint="default"/>
      </w:rPr>
    </w:lvl>
    <w:lvl w:ilvl="3" w:tplc="A5B0E3BA" w:tentative="1">
      <w:start w:val="1"/>
      <w:numFmt w:val="bullet"/>
      <w:lvlText w:val="•"/>
      <w:lvlJc w:val="left"/>
      <w:pPr>
        <w:tabs>
          <w:tab w:val="num" w:pos="2880"/>
        </w:tabs>
        <w:ind w:left="2880" w:hanging="360"/>
      </w:pPr>
      <w:rPr>
        <w:rFonts w:ascii="Arial" w:hAnsi="Arial" w:hint="default"/>
      </w:rPr>
    </w:lvl>
    <w:lvl w:ilvl="4" w:tplc="D58A9CB4" w:tentative="1">
      <w:start w:val="1"/>
      <w:numFmt w:val="bullet"/>
      <w:lvlText w:val="•"/>
      <w:lvlJc w:val="left"/>
      <w:pPr>
        <w:tabs>
          <w:tab w:val="num" w:pos="3600"/>
        </w:tabs>
        <w:ind w:left="3600" w:hanging="360"/>
      </w:pPr>
      <w:rPr>
        <w:rFonts w:ascii="Arial" w:hAnsi="Arial" w:hint="default"/>
      </w:rPr>
    </w:lvl>
    <w:lvl w:ilvl="5" w:tplc="17E0700C" w:tentative="1">
      <w:start w:val="1"/>
      <w:numFmt w:val="bullet"/>
      <w:lvlText w:val="•"/>
      <w:lvlJc w:val="left"/>
      <w:pPr>
        <w:tabs>
          <w:tab w:val="num" w:pos="4320"/>
        </w:tabs>
        <w:ind w:left="4320" w:hanging="360"/>
      </w:pPr>
      <w:rPr>
        <w:rFonts w:ascii="Arial" w:hAnsi="Arial" w:hint="default"/>
      </w:rPr>
    </w:lvl>
    <w:lvl w:ilvl="6" w:tplc="0AB0528E" w:tentative="1">
      <w:start w:val="1"/>
      <w:numFmt w:val="bullet"/>
      <w:lvlText w:val="•"/>
      <w:lvlJc w:val="left"/>
      <w:pPr>
        <w:tabs>
          <w:tab w:val="num" w:pos="5040"/>
        </w:tabs>
        <w:ind w:left="5040" w:hanging="360"/>
      </w:pPr>
      <w:rPr>
        <w:rFonts w:ascii="Arial" w:hAnsi="Arial" w:hint="default"/>
      </w:rPr>
    </w:lvl>
    <w:lvl w:ilvl="7" w:tplc="75CE030C" w:tentative="1">
      <w:start w:val="1"/>
      <w:numFmt w:val="bullet"/>
      <w:lvlText w:val="•"/>
      <w:lvlJc w:val="left"/>
      <w:pPr>
        <w:tabs>
          <w:tab w:val="num" w:pos="5760"/>
        </w:tabs>
        <w:ind w:left="5760" w:hanging="360"/>
      </w:pPr>
      <w:rPr>
        <w:rFonts w:ascii="Arial" w:hAnsi="Arial" w:hint="default"/>
      </w:rPr>
    </w:lvl>
    <w:lvl w:ilvl="8" w:tplc="481A8B82" w:tentative="1">
      <w:start w:val="1"/>
      <w:numFmt w:val="bullet"/>
      <w:lvlText w:val="•"/>
      <w:lvlJc w:val="left"/>
      <w:pPr>
        <w:tabs>
          <w:tab w:val="num" w:pos="6480"/>
        </w:tabs>
        <w:ind w:left="6480" w:hanging="360"/>
      </w:pPr>
      <w:rPr>
        <w:rFonts w:ascii="Arial" w:hAnsi="Arial" w:hint="default"/>
      </w:rPr>
    </w:lvl>
  </w:abstractNum>
  <w:num w:numId="1" w16cid:durableId="1155023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925"/>
    <w:rsid w:val="00104925"/>
    <w:rsid w:val="00165289"/>
    <w:rsid w:val="00167606"/>
    <w:rsid w:val="001B1D3B"/>
    <w:rsid w:val="00243C56"/>
    <w:rsid w:val="00277B92"/>
    <w:rsid w:val="002B112B"/>
    <w:rsid w:val="0041567D"/>
    <w:rsid w:val="00503D33"/>
    <w:rsid w:val="00511B88"/>
    <w:rsid w:val="005872E4"/>
    <w:rsid w:val="00684032"/>
    <w:rsid w:val="00755B99"/>
    <w:rsid w:val="007A0BFF"/>
    <w:rsid w:val="008952D3"/>
    <w:rsid w:val="009376FC"/>
    <w:rsid w:val="00AF2A28"/>
    <w:rsid w:val="00B74B67"/>
    <w:rsid w:val="00B9592B"/>
    <w:rsid w:val="00D33C04"/>
    <w:rsid w:val="00DF2C6E"/>
    <w:rsid w:val="00ED54D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07A22"/>
  <w15:chartTrackingRefBased/>
  <w15:docId w15:val="{021A27B9-BEF2-4311-A8A8-0AEA2DC6B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C5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77B92"/>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277B92"/>
  </w:style>
  <w:style w:type="paragraph" w:styleId="AltBilgi">
    <w:name w:val="footer"/>
    <w:basedOn w:val="Normal"/>
    <w:link w:val="AltBilgiChar"/>
    <w:uiPriority w:val="99"/>
    <w:unhideWhenUsed/>
    <w:rsid w:val="00277B92"/>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277B92"/>
  </w:style>
  <w:style w:type="character" w:styleId="Kpr">
    <w:name w:val="Hyperlink"/>
    <w:basedOn w:val="VarsaylanParagrafYazTipi"/>
    <w:uiPriority w:val="99"/>
    <w:unhideWhenUsed/>
    <w:rsid w:val="00243C56"/>
    <w:rPr>
      <w:color w:val="0563C1" w:themeColor="hyperlink"/>
      <w:u w:val="single"/>
    </w:rPr>
  </w:style>
  <w:style w:type="character" w:styleId="zmlenmeyenBahsetme">
    <w:name w:val="Unresolved Mention"/>
    <w:basedOn w:val="VarsaylanParagrafYazTipi"/>
    <w:uiPriority w:val="99"/>
    <w:semiHidden/>
    <w:unhideWhenUsed/>
    <w:rsid w:val="00243C56"/>
    <w:rPr>
      <w:color w:val="605E5C"/>
      <w:shd w:val="clear" w:color="auto" w:fill="E1DFDD"/>
    </w:rPr>
  </w:style>
  <w:style w:type="character" w:styleId="YerTutucuMetni">
    <w:name w:val="Placeholder Text"/>
    <w:basedOn w:val="VarsaylanParagrafYazTipi"/>
    <w:uiPriority w:val="99"/>
    <w:semiHidden/>
    <w:rsid w:val="009376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40329">
      <w:bodyDiv w:val="1"/>
      <w:marLeft w:val="0"/>
      <w:marRight w:val="0"/>
      <w:marTop w:val="0"/>
      <w:marBottom w:val="0"/>
      <w:divBdr>
        <w:top w:val="none" w:sz="0" w:space="0" w:color="auto"/>
        <w:left w:val="none" w:sz="0" w:space="0" w:color="auto"/>
        <w:bottom w:val="none" w:sz="0" w:space="0" w:color="auto"/>
        <w:right w:val="none" w:sz="0" w:space="0" w:color="auto"/>
      </w:divBdr>
      <w:divsChild>
        <w:div w:id="266159792">
          <w:marLeft w:val="360"/>
          <w:marRight w:val="0"/>
          <w:marTop w:val="200"/>
          <w:marBottom w:val="160"/>
          <w:divBdr>
            <w:top w:val="none" w:sz="0" w:space="0" w:color="auto"/>
            <w:left w:val="none" w:sz="0" w:space="0" w:color="auto"/>
            <w:bottom w:val="none" w:sz="0" w:space="0" w:color="auto"/>
            <w:right w:val="none" w:sz="0" w:space="0" w:color="auto"/>
          </w:divBdr>
        </w:div>
        <w:div w:id="2828312">
          <w:marLeft w:val="360"/>
          <w:marRight w:val="0"/>
          <w:marTop w:val="200"/>
          <w:marBottom w:val="160"/>
          <w:divBdr>
            <w:top w:val="none" w:sz="0" w:space="0" w:color="auto"/>
            <w:left w:val="none" w:sz="0" w:space="0" w:color="auto"/>
            <w:bottom w:val="none" w:sz="0" w:space="0" w:color="auto"/>
            <w:right w:val="none" w:sz="0" w:space="0" w:color="auto"/>
          </w:divBdr>
        </w:div>
        <w:div w:id="1264533057">
          <w:marLeft w:val="360"/>
          <w:marRight w:val="0"/>
          <w:marTop w:val="20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ttack.mitre.org/matrices/ic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media.defcon.org/DEF%20CON%2026/DEF%20CON%2026%20workshops/DEF%20CON%2026%20-%20Workshop-Alexandrine-Torrents-and-Arnaud-Soullie-Pentesting-ICS-101.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blackhat.com/docs/eu-17/materials/eu-17-Lei-The-Spear-To-Break%20-The-Security-Wall-Of-S7CommPlus-w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4</Pages>
  <Words>669</Words>
  <Characters>3818</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Burak Aydın</dc:creator>
  <cp:keywords/>
  <dc:description/>
  <cp:lastModifiedBy>Mustafa Burak Aydın</cp:lastModifiedBy>
  <cp:revision>2</cp:revision>
  <dcterms:created xsi:type="dcterms:W3CDTF">2022-05-16T16:30:00Z</dcterms:created>
  <dcterms:modified xsi:type="dcterms:W3CDTF">2022-05-17T11:53:00Z</dcterms:modified>
  <cp:category/>
</cp:coreProperties>
</file>