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561D" w:rsidRDefault="007710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РЕСПУБЛИКА БЕЛАРУСЬ</w:t>
      </w:r>
    </w:p>
    <w:p w14:paraId="00000002" w14:textId="77777777" w:rsidR="00BE561D" w:rsidRDefault="007710AD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КОМИТЕТ ПО ОБРАЗОВАНИЮ МИНГОРИСПОЛКОМА</w:t>
      </w:r>
    </w:p>
    <w:p w14:paraId="00000003" w14:textId="77777777" w:rsidR="00BE561D" w:rsidRDefault="007710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4" w14:textId="77777777" w:rsidR="00BE561D" w:rsidRDefault="007710AD">
      <w:pPr>
        <w:pStyle w:val="a3"/>
        <w:ind w:left="0"/>
      </w:pPr>
      <w:r>
        <w:t>МИНСКИЙ ГОСУДАРСТВЕННЫЙ КОЛЛЕДЖ ЦИФРОВЫХ ТЕХНОЛОГИИ</w:t>
      </w:r>
    </w:p>
    <w:p w14:paraId="00000005" w14:textId="48460837" w:rsidR="00BE561D" w:rsidRPr="00351270" w:rsidRDefault="007710AD">
      <w:pPr>
        <w:pStyle w:val="5"/>
        <w:spacing w:before="1080" w:after="1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351270" w:rsidRPr="00351270">
        <w:rPr>
          <w:sz w:val="28"/>
          <w:szCs w:val="28"/>
        </w:rPr>
        <w:t xml:space="preserve">81 </w:t>
      </w:r>
      <w:r w:rsidR="00351270">
        <w:rPr>
          <w:sz w:val="28"/>
          <w:szCs w:val="28"/>
        </w:rPr>
        <w:t>ТП</w:t>
      </w:r>
    </w:p>
    <w:p w14:paraId="00000006" w14:textId="77777777" w:rsidR="00BE561D" w:rsidRDefault="007710AD">
      <w:pPr>
        <w:pStyle w:val="2"/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0000007" w14:textId="7CF8FA68" w:rsidR="00BE561D" w:rsidRDefault="007710AD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351270">
        <w:rPr>
          <w:sz w:val="28"/>
          <w:szCs w:val="28"/>
        </w:rPr>
        <w:t>1</w:t>
      </w:r>
      <w:bookmarkStart w:id="0" w:name="_GoBack"/>
      <w:bookmarkEnd w:id="0"/>
    </w:p>
    <w:p w14:paraId="18A596CC" w14:textId="447C3651" w:rsidR="00351270" w:rsidRPr="00351270" w:rsidRDefault="00351270" w:rsidP="00351270">
      <w:pPr>
        <w:pStyle w:val="1"/>
        <w:spacing w:befor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1270">
        <w:rPr>
          <w:rFonts w:ascii="Arial" w:hAnsi="Arial" w:cs="Arial"/>
          <w:b/>
          <w:bCs/>
          <w:color w:val="000000" w:themeColor="text1"/>
          <w:sz w:val="24"/>
          <w:szCs w:val="24"/>
        </w:rPr>
        <w:t>“Работа с системой контроля версий”</w:t>
      </w:r>
    </w:p>
    <w:p w14:paraId="00000008" w14:textId="6E18B247" w:rsidR="00BE561D" w:rsidRDefault="00BE561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00000009" w14:textId="77777777" w:rsidR="00BE561D" w:rsidRDefault="007710A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предмет</w:t>
      </w:r>
    </w:p>
    <w:p w14:paraId="0000000A" w14:textId="77777777" w:rsidR="00BE561D" w:rsidRDefault="007710A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351270">
        <w:rPr>
          <w:color w:val="000000"/>
          <w:sz w:val="28"/>
          <w:szCs w:val="28"/>
        </w:rPr>
        <w:t>Инструментальное программное обеспечение</w:t>
      </w:r>
      <w:r>
        <w:rPr>
          <w:color w:val="000000"/>
          <w:sz w:val="28"/>
          <w:szCs w:val="28"/>
        </w:rPr>
        <w:t>»</w:t>
      </w:r>
    </w:p>
    <w:p w14:paraId="0000000B" w14:textId="3924D082" w:rsidR="00BE561D" w:rsidRDefault="007710AD">
      <w:pPr>
        <w:spacing w:before="2280"/>
        <w:ind w:left="485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Исполнитель: </w:t>
      </w:r>
      <w:r w:rsidR="00351270">
        <w:rPr>
          <w:b/>
          <w:sz w:val="28"/>
          <w:szCs w:val="28"/>
        </w:rPr>
        <w:t>Петкевич М.Д.</w:t>
      </w:r>
    </w:p>
    <w:p w14:paraId="0000000C" w14:textId="77777777" w:rsidR="00BE561D" w:rsidRDefault="00BE561D">
      <w:pPr>
        <w:jc w:val="right"/>
        <w:rPr>
          <w:b/>
          <w:sz w:val="28"/>
          <w:szCs w:val="28"/>
        </w:rPr>
      </w:pPr>
    </w:p>
    <w:p w14:paraId="0000000D" w14:textId="77777777" w:rsidR="00BE561D" w:rsidRDefault="007710AD">
      <w:pPr>
        <w:ind w:left="486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 Бровка Д.С.</w:t>
      </w:r>
    </w:p>
    <w:p w14:paraId="0000000E" w14:textId="77777777" w:rsidR="00BE561D" w:rsidRDefault="00BE561D">
      <w:pPr>
        <w:ind w:left="4860"/>
        <w:rPr>
          <w:b/>
          <w:sz w:val="28"/>
          <w:szCs w:val="28"/>
        </w:rPr>
      </w:pPr>
    </w:p>
    <w:p w14:paraId="0000000F" w14:textId="77777777" w:rsidR="00BE561D" w:rsidRDefault="00BE561D">
      <w:pPr>
        <w:ind w:left="4860"/>
        <w:rPr>
          <w:b/>
          <w:sz w:val="28"/>
          <w:szCs w:val="28"/>
        </w:rPr>
      </w:pPr>
    </w:p>
    <w:p w14:paraId="00000010" w14:textId="77777777" w:rsidR="00BE561D" w:rsidRDefault="00BE561D">
      <w:pPr>
        <w:ind w:left="4860"/>
        <w:rPr>
          <w:b/>
          <w:sz w:val="28"/>
          <w:szCs w:val="28"/>
        </w:rPr>
      </w:pPr>
    </w:p>
    <w:p w14:paraId="00000011" w14:textId="77777777" w:rsidR="00BE561D" w:rsidRDefault="00BE561D">
      <w:pPr>
        <w:ind w:left="4860"/>
        <w:rPr>
          <w:b/>
          <w:sz w:val="28"/>
          <w:szCs w:val="28"/>
        </w:rPr>
      </w:pPr>
    </w:p>
    <w:p w14:paraId="00000012" w14:textId="77777777" w:rsidR="00BE561D" w:rsidRDefault="00BE561D">
      <w:pPr>
        <w:ind w:left="4860"/>
        <w:rPr>
          <w:b/>
          <w:sz w:val="28"/>
          <w:szCs w:val="28"/>
        </w:rPr>
      </w:pPr>
    </w:p>
    <w:p w14:paraId="00000013" w14:textId="77777777" w:rsidR="00BE561D" w:rsidRDefault="00BE561D">
      <w:pPr>
        <w:ind w:left="4860"/>
        <w:rPr>
          <w:b/>
          <w:sz w:val="28"/>
          <w:szCs w:val="28"/>
        </w:rPr>
      </w:pPr>
    </w:p>
    <w:p w14:paraId="00000014" w14:textId="77777777" w:rsidR="00BE561D" w:rsidRDefault="00BE561D">
      <w:pPr>
        <w:ind w:left="4860"/>
        <w:rPr>
          <w:b/>
          <w:sz w:val="28"/>
          <w:szCs w:val="28"/>
        </w:rPr>
      </w:pPr>
    </w:p>
    <w:p w14:paraId="00000015" w14:textId="77777777" w:rsidR="00BE561D" w:rsidRDefault="00BE561D">
      <w:pPr>
        <w:ind w:left="4860"/>
        <w:rPr>
          <w:b/>
          <w:sz w:val="28"/>
          <w:szCs w:val="28"/>
        </w:rPr>
      </w:pPr>
    </w:p>
    <w:p w14:paraId="00000016" w14:textId="77777777" w:rsidR="00BE561D" w:rsidRDefault="00BE561D">
      <w:pPr>
        <w:ind w:left="4860"/>
        <w:rPr>
          <w:b/>
          <w:sz w:val="28"/>
          <w:szCs w:val="28"/>
        </w:rPr>
      </w:pPr>
    </w:p>
    <w:p w14:paraId="00000017" w14:textId="77777777" w:rsidR="00BE561D" w:rsidRDefault="00BE561D">
      <w:pPr>
        <w:ind w:left="4860"/>
        <w:rPr>
          <w:b/>
          <w:sz w:val="28"/>
          <w:szCs w:val="28"/>
        </w:rPr>
      </w:pPr>
    </w:p>
    <w:p w14:paraId="00000018" w14:textId="77777777" w:rsidR="00BE561D" w:rsidRDefault="007710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Минск, 2024</w:t>
      </w:r>
    </w:p>
    <w:p w14:paraId="7BD500FC" w14:textId="6C046855" w:rsidR="007710AD" w:rsidRPr="007710AD" w:rsidRDefault="007710AD" w:rsidP="007710AD">
      <w:pPr>
        <w:rPr>
          <w:bCs/>
          <w:sz w:val="28"/>
          <w:szCs w:val="28"/>
        </w:rPr>
      </w:pPr>
      <w:bookmarkStart w:id="1" w:name="_gjdgxs" w:colFirst="0" w:colLast="0"/>
      <w:bookmarkEnd w:id="1"/>
    </w:p>
    <w:sectPr w:rsidR="007710AD" w:rsidRPr="007710AD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61D"/>
    <w:rsid w:val="000C5444"/>
    <w:rsid w:val="00351270"/>
    <w:rsid w:val="007710AD"/>
    <w:rsid w:val="009247AE"/>
    <w:rsid w:val="00B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6E7E"/>
  <w15:docId w15:val="{EA2C60BC-14BF-4B52-B857-1AF05AD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12"/>
        <w:szCs w:val="1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0C544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5444"/>
    <w:rPr>
      <w:color w:val="605E5C"/>
      <w:shd w:val="clear" w:color="auto" w:fill="E1DFDD"/>
    </w:rPr>
  </w:style>
  <w:style w:type="paragraph" w:customStyle="1" w:styleId="code-title">
    <w:name w:val="code-title"/>
    <w:basedOn w:val="a"/>
    <w:rsid w:val="007710AD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1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0AD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710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7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Петкевич Марат</cp:lastModifiedBy>
  <cp:revision>4</cp:revision>
  <dcterms:created xsi:type="dcterms:W3CDTF">2024-09-12T06:23:00Z</dcterms:created>
  <dcterms:modified xsi:type="dcterms:W3CDTF">2024-09-21T06:38:00Z</dcterms:modified>
</cp:coreProperties>
</file>